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Materia: Metodologia de Pruebas de Sistemas</w:t>
      </w:r>
    </w:p>
    <w:p>
      <w:r>
        <w:t>Comision: 2B</w:t>
      </w:r>
    </w:p>
    <w:p>
      <w:r>
        <w:t>Alumno: Pereira Marcelo</w:t>
      </w:r>
    </w:p>
    <w:p>
      <w:r>
        <w:br w:type="page"/>
      </w:r>
    </w:p>
    <w:p>
      <w:pPr>
        <w:pStyle w:val="Heading1"/>
      </w:pPr>
      <w:r>
        <w:t>Pruebas de Caja Negra - Clases de Equivalencia</w:t>
      </w:r>
    </w:p>
    <w:p>
      <w:pPr>
        <w:pStyle w:val="Heading2"/>
      </w:pPr>
      <w:r>
        <w:t>Clases de equivalencia de entrada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Condición Externa</w:t>
            </w:r>
          </w:p>
        </w:tc>
        <w:tc>
          <w:tcPr>
            <w:tcW w:type="dxa" w:w="2880"/>
          </w:tcPr>
          <w:p>
            <w:r>
              <w:t>Clases de Equivalencia válidas</w:t>
            </w:r>
          </w:p>
        </w:tc>
        <w:tc>
          <w:tcPr>
            <w:tcW w:type="dxa" w:w="2880"/>
          </w:tcPr>
          <w:p>
            <w:r>
              <w:t>Clases de Equivalencia inválidas</w:t>
            </w:r>
          </w:p>
        </w:tc>
      </w:tr>
      <w:tr>
        <w:tc>
          <w:tcPr>
            <w:tcW w:type="dxa" w:w="2880"/>
          </w:tcPr>
          <w:p>
            <w:r>
              <w:t>Usuario ingresado</w:t>
            </w:r>
          </w:p>
        </w:tc>
        <w:tc>
          <w:tcPr>
            <w:tcW w:type="dxa" w:w="2880"/>
          </w:tcPr>
          <w:p>
            <w:r>
              <w:t>Usuario correcto (admin)</w:t>
            </w:r>
          </w:p>
        </w:tc>
        <w:tc>
          <w:tcPr>
            <w:tcW w:type="dxa" w:w="2880"/>
          </w:tcPr>
          <w:p>
            <w:r>
              <w:t>Usuario incorrecto / Vacío</w:t>
            </w:r>
          </w:p>
        </w:tc>
      </w:tr>
      <w:tr>
        <w:tc>
          <w:tcPr>
            <w:tcW w:type="dxa" w:w="2880"/>
          </w:tcPr>
          <w:p>
            <w:r>
              <w:t>Contraseña ingresada</w:t>
            </w:r>
          </w:p>
        </w:tc>
        <w:tc>
          <w:tcPr>
            <w:tcW w:type="dxa" w:w="2880"/>
          </w:tcPr>
          <w:p>
            <w:r>
              <w:t>Contraseña correcta (1234)</w:t>
            </w:r>
          </w:p>
        </w:tc>
        <w:tc>
          <w:tcPr>
            <w:tcW w:type="dxa" w:w="2880"/>
          </w:tcPr>
          <w:p>
            <w:r>
              <w:t>Contraseña incorrecta / Vacía</w:t>
            </w:r>
          </w:p>
        </w:tc>
      </w:tr>
      <w:tr>
        <w:tc>
          <w:tcPr>
            <w:tcW w:type="dxa" w:w="2880"/>
          </w:tcPr>
          <w:p>
            <w:r>
              <w:t>Intentos de login</w:t>
            </w:r>
          </w:p>
        </w:tc>
        <w:tc>
          <w:tcPr>
            <w:tcW w:type="dxa" w:w="2880"/>
          </w:tcPr>
          <w:p>
            <w:r>
              <w:t>Entre 1 y 3 intentos</w:t>
            </w:r>
          </w:p>
        </w:tc>
        <w:tc>
          <w:tcPr>
            <w:tcW w:type="dxa" w:w="2880"/>
          </w:tcPr>
          <w:p>
            <w:r>
              <w:t>0 intentos / Más de 3 fallos</w:t>
            </w:r>
          </w:p>
        </w:tc>
      </w:tr>
      <w:tr>
        <w:tc>
          <w:tcPr>
            <w:tcW w:type="dxa" w:w="2880"/>
          </w:tcPr>
          <w:p>
            <w:r>
              <w:t>Menú principal</w:t>
            </w:r>
          </w:p>
        </w:tc>
        <w:tc>
          <w:tcPr>
            <w:tcW w:type="dxa" w:w="2880"/>
          </w:tcPr>
          <w:p>
            <w:r>
              <w:t>1 = Ver listas / 2 = Salir</w:t>
            </w:r>
          </w:p>
        </w:tc>
        <w:tc>
          <w:tcPr>
            <w:tcW w:type="dxa" w:w="2880"/>
          </w:tcPr>
          <w:p>
            <w:r>
              <w:t>Otro valor / Vacío / Texto</w:t>
            </w:r>
          </w:p>
        </w:tc>
      </w:tr>
      <w:tr>
        <w:tc>
          <w:tcPr>
            <w:tcW w:type="dxa" w:w="2880"/>
          </w:tcPr>
          <w:p>
            <w:r>
              <w:t>Categoría de libros</w:t>
            </w:r>
          </w:p>
        </w:tc>
        <w:tc>
          <w:tcPr>
            <w:tcW w:type="dxa" w:w="2880"/>
          </w:tcPr>
          <w:p>
            <w:r>
              <w:t>1 = Ficción / 2 = Historia / 3 = Ciencia</w:t>
            </w:r>
          </w:p>
        </w:tc>
        <w:tc>
          <w:tcPr>
            <w:tcW w:type="dxa" w:w="2880"/>
          </w:tcPr>
          <w:p>
            <w:r>
              <w:t>Otro valor / Vacío / Texto</w:t>
            </w:r>
          </w:p>
        </w:tc>
      </w:tr>
    </w:tbl>
    <w:p/>
    <w:p>
      <w:pPr>
        <w:pStyle w:val="Heading2"/>
      </w:pPr>
      <w:r>
        <w:t>Clases de equivalencia de salida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Condición Externa</w:t>
            </w:r>
          </w:p>
        </w:tc>
        <w:tc>
          <w:tcPr>
            <w:tcW w:type="dxa" w:w="2880"/>
          </w:tcPr>
          <w:p>
            <w:r>
              <w:t>Clases de Equivalencia válidas</w:t>
            </w:r>
          </w:p>
        </w:tc>
        <w:tc>
          <w:tcPr>
            <w:tcW w:type="dxa" w:w="2880"/>
          </w:tcPr>
          <w:p>
            <w:r>
              <w:t>Clases de Equivalencia inválidas</w:t>
            </w:r>
          </w:p>
        </w:tc>
      </w:tr>
      <w:tr>
        <w:tc>
          <w:tcPr>
            <w:tcW w:type="dxa" w:w="2880"/>
          </w:tcPr>
          <w:p>
            <w:r>
              <w:t>Resultado login</w:t>
            </w:r>
          </w:p>
        </w:tc>
        <w:tc>
          <w:tcPr>
            <w:tcW w:type="dxa" w:w="2880"/>
          </w:tcPr>
          <w:p>
            <w:r>
              <w:t>Acceso permitido y bienvenida</w:t>
            </w:r>
          </w:p>
        </w:tc>
        <w:tc>
          <w:tcPr>
            <w:tcW w:type="dxa" w:w="2880"/>
          </w:tcPr>
          <w:p>
            <w:r>
              <w:t>Error de login</w:t>
            </w:r>
          </w:p>
        </w:tc>
      </w:tr>
      <w:tr>
        <w:tc>
          <w:tcPr>
            <w:tcW w:type="dxa" w:w="2880"/>
          </w:tcPr>
          <w:p>
            <w:r>
              <w:t>Intentos agotados</w:t>
            </w:r>
          </w:p>
        </w:tc>
        <w:tc>
          <w:tcPr>
            <w:tcW w:type="dxa" w:w="2880"/>
          </w:tcPr>
          <w:p>
            <w:r>
              <w:t>Mensaje de bloqueo y fin del programa</w:t>
            </w:r>
          </w:p>
        </w:tc>
        <w:tc>
          <w:tcPr>
            <w:tcW w:type="dxa" w:w="2880"/>
          </w:tcPr>
          <w:p>
            <w:r>
              <w:t>Permite seguir intentando</w:t>
            </w:r>
          </w:p>
        </w:tc>
      </w:tr>
      <w:tr>
        <w:tc>
          <w:tcPr>
            <w:tcW w:type="dxa" w:w="2880"/>
          </w:tcPr>
          <w:p>
            <w:r>
              <w:t>Menú principal</w:t>
            </w:r>
          </w:p>
        </w:tc>
        <w:tc>
          <w:tcPr>
            <w:tcW w:type="dxa" w:w="2880"/>
          </w:tcPr>
          <w:p>
            <w:r>
              <w:t>Muestra listas o finaliza</w:t>
            </w:r>
          </w:p>
        </w:tc>
        <w:tc>
          <w:tcPr>
            <w:tcW w:type="dxa" w:w="2880"/>
          </w:tcPr>
          <w:p>
            <w:r>
              <w:t>No responde correctamente</w:t>
            </w:r>
          </w:p>
        </w:tc>
      </w:tr>
      <w:tr>
        <w:tc>
          <w:tcPr>
            <w:tcW w:type="dxa" w:w="2880"/>
          </w:tcPr>
          <w:p>
            <w:r>
              <w:t>Selección de categoría</w:t>
            </w:r>
          </w:p>
        </w:tc>
        <w:tc>
          <w:tcPr>
            <w:tcW w:type="dxa" w:w="2880"/>
          </w:tcPr>
          <w:p>
            <w:r>
              <w:t>Muestra lista correcta</w:t>
            </w:r>
          </w:p>
        </w:tc>
        <w:tc>
          <w:tcPr>
            <w:tcW w:type="dxa" w:w="2880"/>
          </w:tcPr>
          <w:p>
            <w:r>
              <w:t>Lista incorrecta o error no informado</w:t>
            </w:r>
          </w:p>
        </w:tc>
      </w:tr>
      <w:tr>
        <w:tc>
          <w:tcPr>
            <w:tcW w:type="dxa" w:w="2880"/>
          </w:tcPr>
          <w:p>
            <w:r>
              <w:t>Retorno al menú</w:t>
            </w:r>
          </w:p>
        </w:tc>
        <w:tc>
          <w:tcPr>
            <w:tcW w:type="dxa" w:w="2880"/>
          </w:tcPr>
          <w:p>
            <w:r>
              <w:t>Vuelve al menú principal</w:t>
            </w:r>
          </w:p>
        </w:tc>
        <w:tc>
          <w:tcPr>
            <w:tcW w:type="dxa" w:w="2880"/>
          </w:tcPr>
          <w:p>
            <w:r>
              <w:t>No vuelve al menú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