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2A3" w:rsidRPr="008822A3" w:rsidRDefault="008822A3" w:rsidP="008822A3">
      <w:pPr>
        <w:spacing w:after="0" w:line="240" w:lineRule="auto"/>
        <w:jc w:val="center"/>
        <w:rPr>
          <w:sz w:val="36"/>
          <w:szCs w:val="36"/>
        </w:rPr>
      </w:pPr>
      <w:r w:rsidRPr="008822A3">
        <w:rPr>
          <w:sz w:val="36"/>
          <w:szCs w:val="36"/>
        </w:rPr>
        <w:t>Envío de mail de aviso en</w:t>
      </w:r>
    </w:p>
    <w:p w:rsidR="008822A3" w:rsidRPr="008822A3" w:rsidRDefault="008822A3" w:rsidP="008822A3">
      <w:pPr>
        <w:spacing w:after="0" w:line="240" w:lineRule="auto"/>
        <w:jc w:val="center"/>
        <w:rPr>
          <w:sz w:val="36"/>
          <w:szCs w:val="36"/>
        </w:rPr>
      </w:pPr>
      <w:r w:rsidRPr="008822A3">
        <w:rPr>
          <w:sz w:val="36"/>
          <w:szCs w:val="36"/>
        </w:rPr>
        <w:t>Generación automática de comprobantes (contratos)</w:t>
      </w:r>
    </w:p>
    <w:p w:rsidR="008822A3" w:rsidRPr="008822A3" w:rsidRDefault="008822A3" w:rsidP="008822A3">
      <w:pPr>
        <w:spacing w:after="0" w:line="240" w:lineRule="auto"/>
        <w:jc w:val="center"/>
        <w:rPr>
          <w:sz w:val="28"/>
          <w:szCs w:val="28"/>
        </w:rPr>
      </w:pPr>
    </w:p>
    <w:p w:rsidR="00211358" w:rsidRDefault="008822A3" w:rsidP="008822A3">
      <w:pPr>
        <w:spacing w:after="0" w:line="240" w:lineRule="auto"/>
      </w:pPr>
      <w:r>
        <w:t>Para automatizar el envío de mails, es necesario ingresar ciertos datos, tanto a nivel de Persona (cliente) como de Contrato.</w:t>
      </w:r>
    </w:p>
    <w:p w:rsidR="008822A3" w:rsidRDefault="008822A3" w:rsidP="008822A3">
      <w:pPr>
        <w:spacing w:after="0" w:line="240" w:lineRule="auto"/>
      </w:pPr>
    </w:p>
    <w:p w:rsidR="008822A3" w:rsidRPr="008822A3" w:rsidRDefault="008822A3" w:rsidP="008822A3">
      <w:pPr>
        <w:spacing w:after="0" w:line="240" w:lineRule="auto"/>
        <w:rPr>
          <w:sz w:val="28"/>
          <w:szCs w:val="28"/>
          <w:u w:val="single"/>
        </w:rPr>
      </w:pPr>
      <w:r w:rsidRPr="008822A3">
        <w:rPr>
          <w:sz w:val="28"/>
          <w:szCs w:val="28"/>
          <w:u w:val="single"/>
        </w:rPr>
        <w:t>Persona (cliente)</w:t>
      </w:r>
    </w:p>
    <w:p w:rsidR="008822A3" w:rsidRDefault="008822A3" w:rsidP="008822A3">
      <w:pPr>
        <w:spacing w:after="0" w:line="240" w:lineRule="auto"/>
      </w:pPr>
    </w:p>
    <w:p w:rsidR="008822A3" w:rsidRDefault="00B90479" w:rsidP="008822A3">
      <w:pPr>
        <w:spacing w:after="0" w:line="240" w:lineRule="auto"/>
      </w:pPr>
      <w:r>
        <w:t>Tanto en el Alta como en la Modificación de Personas, aparece un nuevo panel:</w:t>
      </w:r>
    </w:p>
    <w:p w:rsidR="00B90479" w:rsidRDefault="00B90479" w:rsidP="008822A3">
      <w:pPr>
        <w:spacing w:after="0" w:line="240" w:lineRule="auto"/>
        <w:rPr>
          <w:noProof/>
          <w:lang w:eastAsia="es-AR"/>
        </w:rPr>
      </w:pPr>
    </w:p>
    <w:p w:rsidR="00B90479" w:rsidRDefault="00B90479" w:rsidP="008822A3">
      <w:pPr>
        <w:spacing w:after="0" w:line="240" w:lineRule="auto"/>
      </w:pPr>
      <w:r>
        <w:rPr>
          <w:noProof/>
          <w:lang w:eastAsia="es-AR"/>
        </w:rPr>
        <w:drawing>
          <wp:inline distT="0" distB="0" distL="0" distR="0">
            <wp:extent cx="5400040" cy="178466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84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479" w:rsidRDefault="00B90479" w:rsidP="008822A3">
      <w:pPr>
        <w:spacing w:after="0" w:line="240" w:lineRule="auto"/>
      </w:pPr>
    </w:p>
    <w:p w:rsidR="00B90479" w:rsidRDefault="00B90479" w:rsidP="008822A3">
      <w:pPr>
        <w:spacing w:after="0" w:line="240" w:lineRule="auto"/>
      </w:pPr>
      <w:r>
        <w:t>En él se consignan los siguientes datos:</w:t>
      </w:r>
    </w:p>
    <w:p w:rsidR="00B90479" w:rsidRDefault="00B90479" w:rsidP="008822A3">
      <w:pPr>
        <w:spacing w:after="0" w:line="240" w:lineRule="auto"/>
      </w:pPr>
    </w:p>
    <w:p w:rsidR="00B90479" w:rsidRDefault="00B90479" w:rsidP="008822A3">
      <w:pPr>
        <w:spacing w:after="0" w:line="240" w:lineRule="auto"/>
      </w:pPr>
      <w:r w:rsidRPr="00B90479">
        <w:rPr>
          <w:b/>
        </w:rPr>
        <w:t>Habilitado</w:t>
      </w:r>
      <w:r>
        <w:t>: si está chequeado se habilita el envío de mail (a nivel de Persona).</w:t>
      </w:r>
    </w:p>
    <w:p w:rsidR="00B90479" w:rsidRDefault="00B90479" w:rsidP="008822A3">
      <w:pPr>
        <w:spacing w:after="0" w:line="240" w:lineRule="auto"/>
      </w:pPr>
      <w:r w:rsidRPr="00B90479">
        <w:rPr>
          <w:b/>
        </w:rPr>
        <w:t>De</w:t>
      </w:r>
      <w:r>
        <w:t>: se ingresa la dirección de email que figurará como “remitente” del mail de aviso.</w:t>
      </w:r>
    </w:p>
    <w:p w:rsidR="00A07521" w:rsidRDefault="00B90479" w:rsidP="008822A3">
      <w:pPr>
        <w:spacing w:after="0" w:line="240" w:lineRule="auto"/>
      </w:pPr>
      <w:r w:rsidRPr="00B90479">
        <w:rPr>
          <w:b/>
        </w:rPr>
        <w:t>Destinatarios frecuentes</w:t>
      </w:r>
      <w:r>
        <w:t xml:space="preserve">: se puede definir uno o más destinatarios frecuentes, a la hora de definir el detalle del envío (por ejemplo en el alta de un nuevo contrato) se </w:t>
      </w:r>
      <w:proofErr w:type="gramStart"/>
      <w:r>
        <w:t>deberá</w:t>
      </w:r>
      <w:proofErr w:type="gramEnd"/>
      <w:r>
        <w:t xml:space="preserve"> elegir un destinatario en particular.</w:t>
      </w:r>
    </w:p>
    <w:p w:rsidR="00A07521" w:rsidRDefault="00A07521" w:rsidP="008822A3">
      <w:pPr>
        <w:spacing w:after="0" w:line="240" w:lineRule="auto"/>
      </w:pPr>
      <w:r>
        <w:t>Por cada destinatario hay que definir:</w:t>
      </w:r>
    </w:p>
    <w:p w:rsidR="00B90479" w:rsidRDefault="00A07521" w:rsidP="00A07521">
      <w:pPr>
        <w:spacing w:after="0" w:line="240" w:lineRule="auto"/>
        <w:ind w:firstLine="708"/>
      </w:pPr>
      <w:r w:rsidRPr="00A07521">
        <w:rPr>
          <w:b/>
        </w:rPr>
        <w:t>Id</w:t>
      </w:r>
      <w:r>
        <w:t xml:space="preserve">: </w:t>
      </w:r>
      <w:r>
        <w:tab/>
        <w:t xml:space="preserve">servirá para reconocer al destinatario, </w:t>
      </w:r>
      <w:proofErr w:type="spellStart"/>
      <w:r>
        <w:t>ej</w:t>
      </w:r>
      <w:proofErr w:type="spellEnd"/>
      <w:r>
        <w:t>: “</w:t>
      </w:r>
      <w:proofErr w:type="spellStart"/>
      <w:r>
        <w:t>PagoAProveedores</w:t>
      </w:r>
      <w:proofErr w:type="spellEnd"/>
      <w:r>
        <w:t>”.</w:t>
      </w:r>
    </w:p>
    <w:p w:rsidR="00A07521" w:rsidRDefault="00A07521" w:rsidP="00A07521">
      <w:pPr>
        <w:spacing w:after="0" w:line="240" w:lineRule="auto"/>
        <w:ind w:firstLine="708"/>
      </w:pPr>
      <w:r w:rsidRPr="00A07521">
        <w:rPr>
          <w:b/>
        </w:rPr>
        <w:t>Para</w:t>
      </w:r>
      <w:r>
        <w:t xml:space="preserve">: </w:t>
      </w:r>
      <w:r>
        <w:tab/>
        <w:t>dirección o direcciones de email (si son varias se separan con comas).</w:t>
      </w:r>
    </w:p>
    <w:p w:rsidR="00A07521" w:rsidRDefault="00A07521" w:rsidP="00A07521">
      <w:pPr>
        <w:spacing w:after="0" w:line="240" w:lineRule="auto"/>
        <w:ind w:left="1413" w:hanging="705"/>
      </w:pPr>
      <w:proofErr w:type="spellStart"/>
      <w:r w:rsidRPr="00A07521">
        <w:rPr>
          <w:b/>
        </w:rPr>
        <w:t>C</w:t>
      </w:r>
      <w:r w:rsidR="00334304">
        <w:rPr>
          <w:b/>
        </w:rPr>
        <w:t>c</w:t>
      </w:r>
      <w:proofErr w:type="spellEnd"/>
      <w:r>
        <w:t xml:space="preserve">: </w:t>
      </w:r>
      <w:r>
        <w:tab/>
        <w:t>“con copia a”; dirección o direcciones de email (si son varias se separan con comas).  Es opcional.</w:t>
      </w:r>
    </w:p>
    <w:p w:rsidR="00334304" w:rsidRDefault="00334304" w:rsidP="00334304">
      <w:pPr>
        <w:spacing w:after="0" w:line="240" w:lineRule="auto"/>
      </w:pPr>
      <w:proofErr w:type="spellStart"/>
      <w:r w:rsidRPr="00A07521">
        <w:rPr>
          <w:b/>
        </w:rPr>
        <w:t>C</w:t>
      </w:r>
      <w:r>
        <w:rPr>
          <w:b/>
        </w:rPr>
        <w:t>co</w:t>
      </w:r>
      <w:proofErr w:type="spellEnd"/>
      <w:proofErr w:type="gramStart"/>
      <w:r>
        <w:t>:  “</w:t>
      </w:r>
      <w:proofErr w:type="gramEnd"/>
      <w:r>
        <w:t>con copia oculta a”; dirección o direcciones de email (si son varias se separan con comas).  Es opcional.</w:t>
      </w:r>
    </w:p>
    <w:p w:rsidR="00334304" w:rsidRDefault="00334304" w:rsidP="00334304">
      <w:pPr>
        <w:spacing w:after="0" w:line="240" w:lineRule="auto"/>
      </w:pPr>
      <w:r w:rsidRPr="00334304">
        <w:rPr>
          <w:b/>
        </w:rPr>
        <w:t>Asunto</w:t>
      </w:r>
      <w:proofErr w:type="gramStart"/>
      <w:r>
        <w:t>:  título</w:t>
      </w:r>
      <w:proofErr w:type="gramEnd"/>
      <w:r>
        <w:t xml:space="preserve"> del mail aviso.</w:t>
      </w:r>
    </w:p>
    <w:p w:rsidR="00334304" w:rsidRDefault="00334304" w:rsidP="00334304">
      <w:pPr>
        <w:spacing w:after="0" w:line="240" w:lineRule="auto"/>
      </w:pPr>
      <w:r w:rsidRPr="00334304">
        <w:rPr>
          <w:b/>
        </w:rPr>
        <w:t>Cuerpo</w:t>
      </w:r>
      <w:r>
        <w:t>: cuerpo del mail de aviso. En él se pueden incluir las siguientes palabras reservadas:</w:t>
      </w:r>
    </w:p>
    <w:p w:rsidR="00793715" w:rsidRDefault="00334304" w:rsidP="00793715">
      <w:pPr>
        <w:spacing w:after="0" w:line="240" w:lineRule="auto"/>
      </w:pPr>
      <w:r>
        <w:tab/>
      </w:r>
      <w:r w:rsidR="00793715">
        <w:t>@RAZONSOCIAL</w:t>
      </w:r>
    </w:p>
    <w:p w:rsidR="00793715" w:rsidRDefault="00793715" w:rsidP="00793715">
      <w:pPr>
        <w:spacing w:after="0" w:line="240" w:lineRule="auto"/>
        <w:ind w:firstLine="708"/>
      </w:pPr>
      <w:r>
        <w:t>@TIPOYNROCOMPROBANTE</w:t>
      </w:r>
    </w:p>
    <w:p w:rsidR="00793715" w:rsidRDefault="00793715" w:rsidP="00793715">
      <w:pPr>
        <w:spacing w:after="0" w:line="240" w:lineRule="auto"/>
        <w:ind w:firstLine="708"/>
      </w:pPr>
      <w:r>
        <w:t>@MONEDAEIMPORTETOTAL</w:t>
      </w:r>
    </w:p>
    <w:p w:rsidR="00793715" w:rsidRDefault="00793715" w:rsidP="00793715">
      <w:pPr>
        <w:spacing w:after="0" w:line="240" w:lineRule="auto"/>
        <w:ind w:firstLine="708"/>
      </w:pPr>
      <w:r>
        <w:t>@PERIODODELSERVICIO</w:t>
      </w:r>
    </w:p>
    <w:p w:rsidR="00793715" w:rsidRDefault="00793715" w:rsidP="00793715">
      <w:pPr>
        <w:spacing w:after="0" w:line="240" w:lineRule="auto"/>
        <w:ind w:firstLine="708"/>
      </w:pPr>
      <w:r>
        <w:t>@FECHAVTO</w:t>
      </w:r>
    </w:p>
    <w:p w:rsidR="00334304" w:rsidRDefault="00793715" w:rsidP="00793715">
      <w:pPr>
        <w:spacing w:after="0" w:line="240" w:lineRule="auto"/>
        <w:ind w:firstLine="708"/>
      </w:pPr>
      <w:r>
        <w:t xml:space="preserve">@TAB </w:t>
      </w:r>
    </w:p>
    <w:p w:rsidR="00793715" w:rsidRDefault="00452F50" w:rsidP="00793715">
      <w:pPr>
        <w:spacing w:after="0" w:line="240" w:lineRule="auto"/>
      </w:pPr>
      <w:proofErr w:type="gramStart"/>
      <w:r>
        <w:t>q</w:t>
      </w:r>
      <w:r w:rsidR="00793715">
        <w:t>ue</w:t>
      </w:r>
      <w:proofErr w:type="gramEnd"/>
      <w:r w:rsidR="00793715">
        <w:t xml:space="preserve"> serán reemplazados  por los valores concretos que correspondan al comprobante que se está emitiendo.  La última es sólo un tabulador.</w:t>
      </w:r>
    </w:p>
    <w:p w:rsidR="00793715" w:rsidRDefault="00793715">
      <w:r>
        <w:br w:type="page"/>
      </w:r>
    </w:p>
    <w:p w:rsidR="00793715" w:rsidRDefault="00793715"/>
    <w:p w:rsidR="00793715" w:rsidRDefault="00793715" w:rsidP="00793715">
      <w:pPr>
        <w:spacing w:after="0" w:line="240" w:lineRule="auto"/>
      </w:pPr>
    </w:p>
    <w:p w:rsidR="00793715" w:rsidRPr="008822A3" w:rsidRDefault="00793715" w:rsidP="00793715">
      <w:pPr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Contrato</w:t>
      </w:r>
    </w:p>
    <w:p w:rsidR="00793715" w:rsidRDefault="00793715" w:rsidP="00793715">
      <w:pPr>
        <w:spacing w:after="0" w:line="240" w:lineRule="auto"/>
      </w:pPr>
    </w:p>
    <w:p w:rsidR="00793715" w:rsidRDefault="00793715" w:rsidP="00793715">
      <w:pPr>
        <w:spacing w:after="0" w:line="240" w:lineRule="auto"/>
      </w:pPr>
      <w:r>
        <w:t>Tanto en el Alta como en la Modificación de Contratos, aparece un nuevo panel:</w:t>
      </w:r>
    </w:p>
    <w:p w:rsidR="00793715" w:rsidRDefault="00793715" w:rsidP="00793715">
      <w:pPr>
        <w:spacing w:after="0" w:line="240" w:lineRule="auto"/>
        <w:rPr>
          <w:noProof/>
          <w:lang w:eastAsia="es-AR"/>
        </w:rPr>
      </w:pPr>
    </w:p>
    <w:p w:rsidR="00793715" w:rsidRDefault="00793715" w:rsidP="00793715">
      <w:pPr>
        <w:spacing w:after="0" w:line="240" w:lineRule="auto"/>
      </w:pPr>
      <w:r>
        <w:rPr>
          <w:noProof/>
          <w:lang w:eastAsia="es-AR"/>
        </w:rPr>
        <w:drawing>
          <wp:inline distT="0" distB="0" distL="0" distR="0">
            <wp:extent cx="5400040" cy="117722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77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715" w:rsidRDefault="00793715" w:rsidP="00793715">
      <w:pPr>
        <w:spacing w:after="0" w:line="240" w:lineRule="auto"/>
      </w:pPr>
    </w:p>
    <w:p w:rsidR="00793715" w:rsidRDefault="00793715" w:rsidP="00793715">
      <w:pPr>
        <w:spacing w:after="0" w:line="240" w:lineRule="auto"/>
      </w:pPr>
      <w:r>
        <w:t>En él se consignan los siguientes datos:</w:t>
      </w:r>
    </w:p>
    <w:p w:rsidR="00793715" w:rsidRDefault="00793715" w:rsidP="00793715">
      <w:pPr>
        <w:spacing w:after="0" w:line="240" w:lineRule="auto"/>
      </w:pPr>
    </w:p>
    <w:p w:rsidR="00793715" w:rsidRDefault="00793715" w:rsidP="00793715">
      <w:pPr>
        <w:spacing w:after="0" w:line="240" w:lineRule="auto"/>
      </w:pPr>
      <w:r w:rsidRPr="00B90479">
        <w:rPr>
          <w:b/>
        </w:rPr>
        <w:t>Habilitado</w:t>
      </w:r>
      <w:r>
        <w:t>: si está chequeado se habilita el envío de mail (a nivel de Contrato).</w:t>
      </w:r>
    </w:p>
    <w:p w:rsidR="00793715" w:rsidRDefault="00793715" w:rsidP="00793715">
      <w:pPr>
        <w:spacing w:after="0" w:line="240" w:lineRule="auto"/>
      </w:pPr>
      <w:r w:rsidRPr="00B90479">
        <w:rPr>
          <w:b/>
        </w:rPr>
        <w:t>Destinatario</w:t>
      </w:r>
      <w:r>
        <w:t xml:space="preserve">: </w:t>
      </w:r>
      <w:r w:rsidR="00A60366">
        <w:t>se elige uno de entre los “Destinatarios frecuentes” definidos a nivel de Persona (cliente)</w:t>
      </w:r>
      <w:r>
        <w:t>.</w:t>
      </w:r>
    </w:p>
    <w:p w:rsidR="00793715" w:rsidRDefault="00793715" w:rsidP="00793715">
      <w:pPr>
        <w:spacing w:after="0" w:line="240" w:lineRule="auto"/>
      </w:pPr>
      <w:r w:rsidRPr="00334304">
        <w:rPr>
          <w:b/>
        </w:rPr>
        <w:t>Asunto</w:t>
      </w:r>
      <w:proofErr w:type="gramStart"/>
      <w:r>
        <w:t>:  título</w:t>
      </w:r>
      <w:proofErr w:type="gramEnd"/>
      <w:r>
        <w:t xml:space="preserve"> del mail aviso.</w:t>
      </w:r>
    </w:p>
    <w:p w:rsidR="00793715" w:rsidRDefault="00793715" w:rsidP="00793715">
      <w:pPr>
        <w:spacing w:after="0" w:line="240" w:lineRule="auto"/>
      </w:pPr>
      <w:r w:rsidRPr="00334304">
        <w:rPr>
          <w:b/>
        </w:rPr>
        <w:t>Cuerpo</w:t>
      </w:r>
      <w:r>
        <w:t>: cuerpo del mail de aviso. En él se pueden incluir las siguientes palabras reservadas:</w:t>
      </w:r>
    </w:p>
    <w:p w:rsidR="00793715" w:rsidRDefault="00793715" w:rsidP="00793715">
      <w:pPr>
        <w:spacing w:after="0" w:line="240" w:lineRule="auto"/>
      </w:pPr>
      <w:r>
        <w:tab/>
        <w:t>@RAZONSOCIAL</w:t>
      </w:r>
    </w:p>
    <w:p w:rsidR="00793715" w:rsidRDefault="00793715" w:rsidP="00793715">
      <w:pPr>
        <w:spacing w:after="0" w:line="240" w:lineRule="auto"/>
        <w:ind w:firstLine="708"/>
      </w:pPr>
      <w:r>
        <w:t>@TIPOYNROCOMPROBANTE</w:t>
      </w:r>
    </w:p>
    <w:p w:rsidR="00793715" w:rsidRDefault="00793715" w:rsidP="00793715">
      <w:pPr>
        <w:spacing w:after="0" w:line="240" w:lineRule="auto"/>
        <w:ind w:firstLine="708"/>
      </w:pPr>
      <w:r>
        <w:t>@MONEDAEIMPORTETOTAL</w:t>
      </w:r>
    </w:p>
    <w:p w:rsidR="00793715" w:rsidRDefault="00793715" w:rsidP="00793715">
      <w:pPr>
        <w:spacing w:after="0" w:line="240" w:lineRule="auto"/>
        <w:ind w:firstLine="708"/>
      </w:pPr>
      <w:r>
        <w:t>@PERIODODELSERVICIO</w:t>
      </w:r>
    </w:p>
    <w:p w:rsidR="00793715" w:rsidRDefault="00793715" w:rsidP="00793715">
      <w:pPr>
        <w:spacing w:after="0" w:line="240" w:lineRule="auto"/>
        <w:ind w:firstLine="708"/>
      </w:pPr>
      <w:r>
        <w:t>@FECHAVTO</w:t>
      </w:r>
    </w:p>
    <w:p w:rsidR="00793715" w:rsidRDefault="00793715" w:rsidP="00793715">
      <w:pPr>
        <w:spacing w:after="0" w:line="240" w:lineRule="auto"/>
        <w:ind w:firstLine="708"/>
      </w:pPr>
      <w:r>
        <w:t xml:space="preserve">@TAB </w:t>
      </w:r>
    </w:p>
    <w:p w:rsidR="00793715" w:rsidRDefault="00452F50" w:rsidP="00793715">
      <w:pPr>
        <w:spacing w:after="0" w:line="240" w:lineRule="auto"/>
      </w:pPr>
      <w:proofErr w:type="gramStart"/>
      <w:r>
        <w:t>q</w:t>
      </w:r>
      <w:r w:rsidR="00793715">
        <w:t>ue</w:t>
      </w:r>
      <w:proofErr w:type="gramEnd"/>
      <w:r w:rsidR="00793715">
        <w:t xml:space="preserve"> serán reemplazados  por los valores concretos que correspondan al comprobante que se está emitiendo.  La última es sólo un tabulador.</w:t>
      </w:r>
    </w:p>
    <w:p w:rsidR="00A60366" w:rsidRDefault="00A60366" w:rsidP="00793715">
      <w:pPr>
        <w:spacing w:after="0" w:line="240" w:lineRule="auto"/>
      </w:pPr>
    </w:p>
    <w:p w:rsidR="00A60366" w:rsidRDefault="00A60366" w:rsidP="00793715">
      <w:pPr>
        <w:spacing w:after="0" w:line="240" w:lineRule="auto"/>
      </w:pPr>
      <w:r>
        <w:t xml:space="preserve">Tanto el Asunto como el Cuerpo arrancan, como valores “default”, con el texto ingresado a nivel de Persona (cliente), pero permite hacer los ajustes específicos que </w:t>
      </w:r>
      <w:proofErr w:type="spellStart"/>
      <w:r>
        <w:t>exije</w:t>
      </w:r>
      <w:proofErr w:type="spellEnd"/>
      <w:r>
        <w:t xml:space="preserve"> el Contrato.</w:t>
      </w:r>
    </w:p>
    <w:p w:rsidR="00A60366" w:rsidRDefault="00A60366" w:rsidP="00793715">
      <w:pPr>
        <w:spacing w:after="0" w:line="240" w:lineRule="auto"/>
      </w:pPr>
    </w:p>
    <w:p w:rsidR="002A2989" w:rsidRDefault="002A298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:rsidR="00452F50" w:rsidRPr="008822A3" w:rsidRDefault="00452F50" w:rsidP="00452F50">
      <w:pPr>
        <w:spacing w:after="0" w:line="240" w:lineRule="auto"/>
        <w:rPr>
          <w:sz w:val="28"/>
          <w:szCs w:val="28"/>
          <w:u w:val="single"/>
        </w:rPr>
      </w:pPr>
      <w:r w:rsidRPr="00452F50">
        <w:rPr>
          <w:sz w:val="28"/>
          <w:szCs w:val="28"/>
          <w:u w:val="single"/>
        </w:rPr>
        <w:lastRenderedPageBreak/>
        <w:t xml:space="preserve">Comprobantes </w:t>
      </w:r>
      <w:r>
        <w:rPr>
          <w:sz w:val="28"/>
          <w:szCs w:val="28"/>
          <w:u w:val="single"/>
        </w:rPr>
        <w:t xml:space="preserve"> - </w:t>
      </w:r>
      <w:r w:rsidRPr="00452F50">
        <w:rPr>
          <w:sz w:val="28"/>
          <w:szCs w:val="28"/>
          <w:u w:val="single"/>
        </w:rPr>
        <w:t>Generación automática (contratos</w:t>
      </w:r>
      <w:r w:rsidRPr="008822A3">
        <w:rPr>
          <w:sz w:val="28"/>
          <w:szCs w:val="28"/>
          <w:u w:val="single"/>
        </w:rPr>
        <w:t>)</w:t>
      </w:r>
    </w:p>
    <w:p w:rsidR="002A2989" w:rsidRDefault="002A2989" w:rsidP="002A2989">
      <w:pPr>
        <w:spacing w:after="0" w:line="240" w:lineRule="auto"/>
      </w:pPr>
    </w:p>
    <w:p w:rsidR="002A2989" w:rsidRDefault="002A2989" w:rsidP="002A2989">
      <w:pPr>
        <w:spacing w:after="0" w:line="240" w:lineRule="auto"/>
      </w:pPr>
      <w:r>
        <w:rPr>
          <w:noProof/>
          <w:lang w:eastAsia="es-AR"/>
        </w:rPr>
        <w:drawing>
          <wp:inline distT="0" distB="0" distL="0" distR="0">
            <wp:extent cx="5400040" cy="1431909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31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2A3" w:rsidRDefault="008822A3" w:rsidP="008822A3">
      <w:pPr>
        <w:spacing w:after="0" w:line="240" w:lineRule="auto"/>
      </w:pPr>
    </w:p>
    <w:p w:rsidR="00663598" w:rsidRDefault="00452F50" w:rsidP="008822A3">
      <w:pPr>
        <w:spacing w:after="0" w:line="240" w:lineRule="auto"/>
      </w:pPr>
      <w:r>
        <w:t>El proceso de generación automátic</w:t>
      </w:r>
      <w:r w:rsidR="00663598">
        <w:t>a de comprobantes ya no muestra cada comprobante emitido</w:t>
      </w:r>
      <w:r>
        <w:t xml:space="preserve">, sino que guarda </w:t>
      </w:r>
      <w:r w:rsidR="00663598">
        <w:t xml:space="preserve">todos los comprobantes generados </w:t>
      </w:r>
      <w:r>
        <w:t>en una carpeta</w:t>
      </w:r>
      <w:r w:rsidR="00663598">
        <w:t xml:space="preserve"> de archivos en formato PDF.</w:t>
      </w:r>
    </w:p>
    <w:p w:rsidR="00663598" w:rsidRDefault="00663598" w:rsidP="008822A3">
      <w:pPr>
        <w:spacing w:after="0" w:line="240" w:lineRule="auto"/>
      </w:pPr>
      <w:r>
        <w:t>Para acceder a esa carpeta se agregó una consulta específica que se detalla a continuación.</w:t>
      </w:r>
    </w:p>
    <w:p w:rsidR="002A2989" w:rsidRDefault="002A2989" w:rsidP="008822A3">
      <w:pPr>
        <w:spacing w:after="0" w:line="240" w:lineRule="auto"/>
      </w:pPr>
    </w:p>
    <w:p w:rsidR="00663598" w:rsidRPr="008822A3" w:rsidRDefault="00663598" w:rsidP="00663598">
      <w:pPr>
        <w:spacing w:after="0" w:line="240" w:lineRule="auto"/>
        <w:rPr>
          <w:sz w:val="28"/>
          <w:szCs w:val="28"/>
          <w:u w:val="single"/>
        </w:rPr>
      </w:pPr>
      <w:r w:rsidRPr="00452F50">
        <w:rPr>
          <w:sz w:val="28"/>
          <w:szCs w:val="28"/>
          <w:u w:val="single"/>
        </w:rPr>
        <w:t xml:space="preserve">Comprobantes </w:t>
      </w:r>
      <w:r>
        <w:rPr>
          <w:sz w:val="28"/>
          <w:szCs w:val="28"/>
          <w:u w:val="single"/>
        </w:rPr>
        <w:t xml:space="preserve"> - Consulta </w:t>
      </w:r>
      <w:proofErr w:type="spellStart"/>
      <w:r>
        <w:rPr>
          <w:sz w:val="28"/>
          <w:szCs w:val="28"/>
          <w:u w:val="single"/>
        </w:rPr>
        <w:t>PDFs</w:t>
      </w:r>
      <w:proofErr w:type="spellEnd"/>
    </w:p>
    <w:p w:rsidR="00663598" w:rsidRDefault="00663598" w:rsidP="008822A3">
      <w:pPr>
        <w:spacing w:after="0" w:line="240" w:lineRule="auto"/>
      </w:pPr>
    </w:p>
    <w:p w:rsidR="00663598" w:rsidRDefault="002A2989" w:rsidP="008822A3">
      <w:pPr>
        <w:spacing w:after="0" w:line="240" w:lineRule="auto"/>
      </w:pPr>
      <w:r>
        <w:t xml:space="preserve">La nueva consulta permite acceder a la lista de archivos </w:t>
      </w:r>
      <w:proofErr w:type="spellStart"/>
      <w:r>
        <w:t>PDFs</w:t>
      </w:r>
      <w:proofErr w:type="spellEnd"/>
      <w:r>
        <w:t xml:space="preserve"> que contienen las imágenes de los comprobantes generados.</w:t>
      </w:r>
    </w:p>
    <w:p w:rsidR="002A2989" w:rsidRDefault="002A2989" w:rsidP="008822A3">
      <w:pPr>
        <w:spacing w:after="0" w:line="240" w:lineRule="auto"/>
      </w:pPr>
    </w:p>
    <w:p w:rsidR="002A2989" w:rsidRDefault="002A2989" w:rsidP="008822A3">
      <w:pPr>
        <w:spacing w:after="0" w:line="240" w:lineRule="auto"/>
      </w:pPr>
      <w:r>
        <w:rPr>
          <w:noProof/>
          <w:lang w:eastAsia="es-AR"/>
        </w:rPr>
        <w:drawing>
          <wp:inline distT="0" distB="0" distL="0" distR="0">
            <wp:extent cx="4391025" cy="262890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989" w:rsidRDefault="002A2989" w:rsidP="008822A3">
      <w:pPr>
        <w:spacing w:after="0" w:line="240" w:lineRule="auto"/>
      </w:pPr>
    </w:p>
    <w:p w:rsidR="002A2989" w:rsidRDefault="002A2989" w:rsidP="008822A3">
      <w:pPr>
        <w:spacing w:after="0" w:line="240" w:lineRule="auto"/>
      </w:pPr>
      <w:r>
        <w:t>Una vez obtenida la lista, se puede de acceder a cada comprobante mediante su descarga.</w:t>
      </w:r>
    </w:p>
    <w:p w:rsidR="002A2989" w:rsidRDefault="002A2989" w:rsidP="008822A3">
      <w:pPr>
        <w:spacing w:after="0" w:line="240" w:lineRule="auto"/>
      </w:pPr>
      <w:r>
        <w:t xml:space="preserve"> </w:t>
      </w:r>
    </w:p>
    <w:p w:rsidR="002A2989" w:rsidRDefault="002A2989" w:rsidP="008822A3">
      <w:pPr>
        <w:spacing w:after="0" w:line="240" w:lineRule="auto"/>
      </w:pPr>
    </w:p>
    <w:p w:rsidR="00452F50" w:rsidRDefault="00452F50" w:rsidP="008822A3">
      <w:pPr>
        <w:spacing w:after="0" w:line="240" w:lineRule="auto"/>
      </w:pPr>
      <w:r>
        <w:t xml:space="preserve"> </w:t>
      </w:r>
    </w:p>
    <w:p w:rsidR="00452F50" w:rsidRDefault="00452F50" w:rsidP="008822A3">
      <w:pPr>
        <w:spacing w:after="0" w:line="240" w:lineRule="auto"/>
      </w:pPr>
    </w:p>
    <w:sectPr w:rsidR="00452F50" w:rsidSect="002113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822A3"/>
    <w:rsid w:val="00211358"/>
    <w:rsid w:val="002A2989"/>
    <w:rsid w:val="00334304"/>
    <w:rsid w:val="00452F50"/>
    <w:rsid w:val="00663598"/>
    <w:rsid w:val="00793715"/>
    <w:rsid w:val="008822A3"/>
    <w:rsid w:val="00A07521"/>
    <w:rsid w:val="00A60366"/>
    <w:rsid w:val="00B90479"/>
    <w:rsid w:val="00E077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3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0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4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452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Claudio</cp:lastModifiedBy>
  <cp:revision>3</cp:revision>
  <dcterms:created xsi:type="dcterms:W3CDTF">2016-03-29T22:37:00Z</dcterms:created>
  <dcterms:modified xsi:type="dcterms:W3CDTF">2016-03-30T13:03:00Z</dcterms:modified>
</cp:coreProperties>
</file>