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FBF" w:rsidRDefault="008B1FBF" w:rsidP="00C8223A">
      <w:pPr>
        <w:bidi w:val="0"/>
      </w:pPr>
      <w:bookmarkStart w:id="0" w:name="_GoBack"/>
      <w:bookmarkEnd w:id="0"/>
    </w:p>
    <w:p w:rsidR="00E154B1" w:rsidRDefault="00E154B1" w:rsidP="00C8223A">
      <w:pPr>
        <w:bidi w:val="0"/>
        <w:rPr>
          <w:rtl/>
        </w:rPr>
      </w:pPr>
    </w:p>
    <w:p w:rsidR="003D1D34" w:rsidRDefault="003D1D34" w:rsidP="00C8223A">
      <w:pPr>
        <w:bidi w:val="0"/>
      </w:pPr>
    </w:p>
    <w:p w:rsidR="005E29FD" w:rsidRDefault="005E29FD" w:rsidP="00C8223A">
      <w:pPr>
        <w:bidi w:val="0"/>
        <w:rPr>
          <w:rtl/>
        </w:rPr>
      </w:pPr>
    </w:p>
    <w:p w:rsidR="005E29FD" w:rsidRDefault="005E29FD" w:rsidP="00C8223A">
      <w:pPr>
        <w:bidi w:val="0"/>
        <w:rPr>
          <w:rtl/>
        </w:rPr>
      </w:pPr>
    </w:p>
    <w:p w:rsidR="008A0F64" w:rsidRDefault="008A0F64" w:rsidP="00C8223A">
      <w:pPr>
        <w:pStyle w:val="Heading2"/>
        <w:bidi w:val="0"/>
        <w:rPr>
          <w:rtl/>
        </w:rPr>
      </w:pPr>
      <w:r>
        <w:t>Attack Patterns</w:t>
      </w:r>
    </w:p>
    <w:p w:rsidR="00F728F2" w:rsidRDefault="00CF24D1" w:rsidP="00C8223A">
      <w:pPr>
        <w:bidi w:val="0"/>
      </w:pPr>
      <w:r>
        <w:t>stolen credentials</w:t>
      </w:r>
      <w:r w:rsidR="003328FA">
        <w:t xml:space="preserve"> </w:t>
      </w:r>
      <w:r>
        <w:t>were compiled in a list and used when the attackers needed to guess secret phrase in other locations</w:t>
      </w:r>
      <w:r>
        <w:rPr>
          <w:rFonts w:cs="Arial"/>
          <w:rtl/>
        </w:rPr>
        <w:t>.</w:t>
      </w:r>
    </w:p>
    <w:p w:rsidR="00F728F2" w:rsidRDefault="00F728F2" w:rsidP="00C8223A">
      <w:pPr>
        <w:bidi w:val="0"/>
      </w:pPr>
    </w:p>
    <w:p w:rsidR="003328FA" w:rsidRDefault="00BB6140" w:rsidP="00AC03D7">
      <w:pPr>
        <w:pStyle w:val="Heading3"/>
        <w:bidi w:val="0"/>
      </w:pPr>
      <w:r w:rsidRPr="00BB6140">
        <w:t>Trojan dropper</w:t>
      </w:r>
      <w:r>
        <w:t xml:space="preserve"> (Spear phishing)</w:t>
      </w:r>
    </w:p>
    <w:p w:rsidR="00634C86" w:rsidRDefault="00634C86" w:rsidP="00C8223A">
      <w:pPr>
        <w:pStyle w:val="ListParagraph"/>
        <w:numPr>
          <w:ilvl w:val="0"/>
          <w:numId w:val="3"/>
        </w:numPr>
        <w:bidi w:val="0"/>
      </w:pPr>
      <w:r w:rsidRPr="00634C86">
        <w:t>previously known targeted attack campaign with Chinese origins.</w:t>
      </w:r>
    </w:p>
    <w:p w:rsidR="00DC32E0" w:rsidRDefault="00DC32E0" w:rsidP="00C8223A">
      <w:pPr>
        <w:bidi w:val="0"/>
      </w:pPr>
    </w:p>
    <w:p w:rsidR="00DC32E0" w:rsidRDefault="00DC32E0" w:rsidP="00AC03D7">
      <w:pPr>
        <w:pStyle w:val="Heading3"/>
        <w:bidi w:val="0"/>
      </w:pPr>
      <w:r>
        <w:t>File Injection</w:t>
      </w:r>
    </w:p>
    <w:p w:rsidR="00DC32E0" w:rsidRDefault="00DC32E0" w:rsidP="00C8223A">
      <w:pPr>
        <w:pStyle w:val="ListParagraph"/>
        <w:numPr>
          <w:ilvl w:val="0"/>
          <w:numId w:val="3"/>
        </w:numPr>
        <w:bidi w:val="0"/>
      </w:pPr>
      <w:r>
        <w:t>The "LHAFD.GCP" file is … essentially a backdoor, which is decoded by the loader module (svchost.exe). The decrypted file is injected</w:t>
      </w:r>
      <w:r w:rsidR="005B2CDA">
        <w:t xml:space="preserve"> </w:t>
      </w:r>
      <w:r>
        <w:t>into system memory and is responsible for communication with the C&amp;C server.</w:t>
      </w:r>
    </w:p>
    <w:p w:rsidR="00DC32E0" w:rsidRDefault="00DC32E0" w:rsidP="00C8223A">
      <w:pPr>
        <w:bidi w:val="0"/>
      </w:pPr>
    </w:p>
    <w:p w:rsidR="00DC32E0" w:rsidRDefault="00DC32E0" w:rsidP="00C8223A">
      <w:pPr>
        <w:bidi w:val="0"/>
      </w:pPr>
    </w:p>
    <w:p w:rsidR="00DC32E0" w:rsidRDefault="00DC32E0" w:rsidP="00C8223A">
      <w:pPr>
        <w:bidi w:val="0"/>
      </w:pPr>
    </w:p>
    <w:p w:rsidR="003328FA" w:rsidRPr="003328FA" w:rsidRDefault="003328FA" w:rsidP="00C8223A">
      <w:pPr>
        <w:bidi w:val="0"/>
      </w:pPr>
    </w:p>
    <w:p w:rsidR="00F728F2" w:rsidRPr="008A0F64" w:rsidRDefault="00F728F2" w:rsidP="00C8223A">
      <w:pPr>
        <w:bidi w:val="0"/>
        <w:rPr>
          <w:rtl/>
        </w:rPr>
      </w:pPr>
    </w:p>
    <w:p w:rsidR="008877CC" w:rsidRDefault="008877CC" w:rsidP="00C8223A">
      <w:pPr>
        <w:bidi w:val="0"/>
        <w:rPr>
          <w:rtl/>
        </w:rPr>
      </w:pPr>
    </w:p>
    <w:p w:rsidR="008877CC" w:rsidRDefault="008877CC" w:rsidP="00C8223A">
      <w:pPr>
        <w:pStyle w:val="Heading2"/>
        <w:bidi w:val="0"/>
        <w:rPr>
          <w:rtl/>
        </w:rPr>
      </w:pPr>
      <w:r w:rsidRPr="008877CC">
        <w:t>Campaigns</w:t>
      </w:r>
    </w:p>
    <w:p w:rsidR="000063AD" w:rsidRDefault="000063AD" w:rsidP="00C8223A">
      <w:pPr>
        <w:bidi w:val="0"/>
      </w:pPr>
    </w:p>
    <w:p w:rsidR="00F728F2" w:rsidRDefault="00F728F2" w:rsidP="00C8223A">
      <w:pPr>
        <w:bidi w:val="0"/>
      </w:pPr>
    </w:p>
    <w:p w:rsidR="00F728F2" w:rsidRDefault="00F728F2" w:rsidP="00C8223A">
      <w:pPr>
        <w:bidi w:val="0"/>
      </w:pPr>
    </w:p>
    <w:p w:rsidR="008A0F64" w:rsidRDefault="008A0F64" w:rsidP="00C8223A">
      <w:pPr>
        <w:bidi w:val="0"/>
        <w:rPr>
          <w:rtl/>
        </w:rPr>
      </w:pPr>
    </w:p>
    <w:p w:rsidR="008A0F64" w:rsidRPr="009F629B" w:rsidRDefault="008A0F64" w:rsidP="00C8223A">
      <w:pPr>
        <w:pStyle w:val="Heading2"/>
        <w:bidi w:val="0"/>
        <w:rPr>
          <w:rtl/>
        </w:rPr>
      </w:pPr>
      <w:r w:rsidRPr="008877CC">
        <w:t>Courses of Action (COA)</w:t>
      </w:r>
      <w:r w:rsidR="009F629B">
        <w:rPr>
          <w:rFonts w:hint="cs"/>
          <w:rtl/>
        </w:rPr>
        <w:t xml:space="preserve"> </w:t>
      </w:r>
    </w:p>
    <w:p w:rsidR="008A0F64" w:rsidRDefault="008A0F64" w:rsidP="00C8223A">
      <w:pPr>
        <w:bidi w:val="0"/>
      </w:pPr>
    </w:p>
    <w:p w:rsidR="00F728F2" w:rsidRDefault="00F728F2" w:rsidP="00C8223A">
      <w:pPr>
        <w:bidi w:val="0"/>
      </w:pPr>
    </w:p>
    <w:p w:rsidR="00F728F2" w:rsidRDefault="00F728F2" w:rsidP="00C8223A">
      <w:pPr>
        <w:bidi w:val="0"/>
      </w:pPr>
    </w:p>
    <w:p w:rsidR="00F728F2" w:rsidRDefault="00F728F2" w:rsidP="00C8223A">
      <w:pPr>
        <w:bidi w:val="0"/>
      </w:pPr>
    </w:p>
    <w:p w:rsidR="00F728F2" w:rsidRDefault="00F728F2" w:rsidP="00C8223A">
      <w:pPr>
        <w:bidi w:val="0"/>
        <w:rPr>
          <w:rtl/>
        </w:rPr>
      </w:pPr>
    </w:p>
    <w:p w:rsidR="008877CC" w:rsidRDefault="008A0F64" w:rsidP="00C8223A">
      <w:pPr>
        <w:pStyle w:val="Heading2"/>
        <w:bidi w:val="0"/>
      </w:pPr>
      <w:r w:rsidRPr="008A0F64">
        <w:t>Identity</w:t>
      </w:r>
    </w:p>
    <w:p w:rsidR="00F728F2" w:rsidRDefault="00F728F2" w:rsidP="00C8223A">
      <w:pPr>
        <w:bidi w:val="0"/>
        <w:rPr>
          <w:rtl/>
        </w:rPr>
      </w:pPr>
      <w:r>
        <w:rPr>
          <w:rFonts w:hint="cs"/>
          <w:rtl/>
        </w:rPr>
        <w:t>קורבנות:</w:t>
      </w:r>
    </w:p>
    <w:p w:rsidR="00F728F2" w:rsidRDefault="00F728F2" w:rsidP="00C8223A">
      <w:pPr>
        <w:pStyle w:val="ListParagraph"/>
        <w:numPr>
          <w:ilvl w:val="0"/>
          <w:numId w:val="2"/>
        </w:numPr>
        <w:bidi w:val="0"/>
      </w:pPr>
      <w:r w:rsidRPr="00F728F2">
        <w:t>Diplomatic</w:t>
      </w:r>
    </w:p>
    <w:p w:rsidR="00F728F2" w:rsidRDefault="00F728F2" w:rsidP="00C8223A">
      <w:pPr>
        <w:pStyle w:val="ListParagraph"/>
        <w:numPr>
          <w:ilvl w:val="0"/>
          <w:numId w:val="2"/>
        </w:numPr>
        <w:bidi w:val="0"/>
      </w:pPr>
      <w:r w:rsidRPr="00F728F2">
        <w:t>Governmental</w:t>
      </w:r>
    </w:p>
    <w:p w:rsidR="00F728F2" w:rsidRDefault="00F728F2" w:rsidP="00C8223A">
      <w:pPr>
        <w:pStyle w:val="ListParagraph"/>
        <w:numPr>
          <w:ilvl w:val="0"/>
          <w:numId w:val="2"/>
        </w:numPr>
        <w:bidi w:val="0"/>
        <w:rPr>
          <w:rtl/>
        </w:rPr>
      </w:pPr>
      <w:r w:rsidRPr="00F728F2">
        <w:t>scientific research organizations</w:t>
      </w:r>
    </w:p>
    <w:p w:rsidR="00F728F2" w:rsidRDefault="00F728F2" w:rsidP="00C8223A">
      <w:pPr>
        <w:bidi w:val="0"/>
      </w:pPr>
    </w:p>
    <w:p w:rsidR="00F728F2" w:rsidRDefault="00F728F2" w:rsidP="00C8223A">
      <w:pPr>
        <w:bidi w:val="0"/>
      </w:pPr>
    </w:p>
    <w:p w:rsidR="00F728F2" w:rsidRDefault="00F728F2" w:rsidP="00C8223A">
      <w:pPr>
        <w:bidi w:val="0"/>
      </w:pPr>
    </w:p>
    <w:p w:rsidR="00634C86" w:rsidRDefault="00634C86" w:rsidP="00C8223A">
      <w:pPr>
        <w:bidi w:val="0"/>
      </w:pPr>
    </w:p>
    <w:p w:rsidR="00634C86" w:rsidRDefault="00634C86" w:rsidP="00C8223A">
      <w:pPr>
        <w:bidi w:val="0"/>
        <w:spacing w:after="160"/>
        <w:rPr>
          <w:rtl/>
        </w:rPr>
      </w:pPr>
      <w:r>
        <w:rPr>
          <w:rtl/>
        </w:rPr>
        <w:br w:type="page"/>
      </w:r>
    </w:p>
    <w:p w:rsidR="00927B66" w:rsidRDefault="00927B66" w:rsidP="00C8223A">
      <w:pPr>
        <w:pStyle w:val="Heading2"/>
        <w:bidi w:val="0"/>
        <w:rPr>
          <w:rtl/>
        </w:rPr>
      </w:pPr>
      <w:r w:rsidRPr="00CC7F47">
        <w:rPr>
          <w:lang w:val="en-GB"/>
        </w:rPr>
        <w:lastRenderedPageBreak/>
        <w:t>Indicators</w:t>
      </w:r>
    </w:p>
    <w:p w:rsidR="00927B66" w:rsidRDefault="00C8223A" w:rsidP="00C8223A">
      <w:pPr>
        <w:pStyle w:val="Heading3"/>
        <w:bidi w:val="0"/>
      </w:pPr>
      <w:proofErr w:type="spellStart"/>
      <w:r>
        <w:rPr>
          <w:rFonts w:hint="cs"/>
        </w:rPr>
        <w:t>V</w:t>
      </w:r>
      <w:r>
        <w:t>ictems</w:t>
      </w:r>
      <w:proofErr w:type="spellEnd"/>
      <w:r>
        <w:t xml:space="preserve"> Location</w:t>
      </w:r>
    </w:p>
    <w:p w:rsidR="00890F33" w:rsidRDefault="00890F33" w:rsidP="00C8223A">
      <w:pPr>
        <w:pStyle w:val="ListParagraph"/>
        <w:numPr>
          <w:ilvl w:val="0"/>
          <w:numId w:val="2"/>
        </w:numPr>
        <w:bidi w:val="0"/>
        <w:rPr>
          <w:rtl/>
        </w:rPr>
      </w:pPr>
      <w:r>
        <w:t>region of Eastern Europe</w:t>
      </w:r>
    </w:p>
    <w:p w:rsidR="00890F33" w:rsidRDefault="00890F33" w:rsidP="00C8223A">
      <w:pPr>
        <w:pStyle w:val="ListParagraph"/>
        <w:numPr>
          <w:ilvl w:val="0"/>
          <w:numId w:val="2"/>
        </w:numPr>
        <w:bidi w:val="0"/>
      </w:pPr>
      <w:r w:rsidRPr="00890F33">
        <w:t>former USSR members</w:t>
      </w:r>
    </w:p>
    <w:p w:rsidR="00890F33" w:rsidRDefault="00890F33" w:rsidP="00C8223A">
      <w:pPr>
        <w:pStyle w:val="ListParagraph"/>
        <w:numPr>
          <w:ilvl w:val="0"/>
          <w:numId w:val="2"/>
        </w:numPr>
        <w:bidi w:val="0"/>
        <w:rPr>
          <w:rtl/>
        </w:rPr>
      </w:pPr>
      <w:r w:rsidRPr="00890F33">
        <w:t>countries in Central Asia</w:t>
      </w:r>
    </w:p>
    <w:p w:rsidR="00F728F2" w:rsidRDefault="00F728F2" w:rsidP="00C8223A">
      <w:pPr>
        <w:bidi w:val="0"/>
      </w:pPr>
    </w:p>
    <w:p w:rsidR="00C8223A" w:rsidRDefault="00C8223A" w:rsidP="00C8223A">
      <w:pPr>
        <w:pStyle w:val="Heading3"/>
        <w:bidi w:val="0"/>
      </w:pPr>
      <w:r>
        <w:t>Dropper</w:t>
      </w:r>
    </w:p>
    <w:p w:rsidR="00F728F2" w:rsidRDefault="00634C86" w:rsidP="00C8223A">
      <w:pPr>
        <w:bidi w:val="0"/>
      </w:pPr>
      <w:r w:rsidRPr="00634C86">
        <w:t>The embedded executable is a file-dropper, which extracts and runs three additional files.</w:t>
      </w:r>
    </w:p>
    <w:p w:rsidR="00634C86" w:rsidRDefault="00634C86" w:rsidP="00C8223A">
      <w:pPr>
        <w:pStyle w:val="ListParagraph"/>
        <w:numPr>
          <w:ilvl w:val="0"/>
          <w:numId w:val="2"/>
        </w:numPr>
        <w:bidi w:val="0"/>
      </w:pPr>
      <w:r>
        <w:rPr>
          <w:rFonts w:cs="Arial"/>
          <w:rtl/>
        </w:rPr>
        <w:t>%</w:t>
      </w:r>
      <w:r>
        <w:t>TEMP%MSC.BAT</w:t>
      </w:r>
    </w:p>
    <w:p w:rsidR="00634C86" w:rsidRDefault="00634C86" w:rsidP="00C8223A">
      <w:pPr>
        <w:pStyle w:val="ListParagraph"/>
        <w:numPr>
          <w:ilvl w:val="0"/>
          <w:numId w:val="2"/>
        </w:numPr>
        <w:bidi w:val="0"/>
      </w:pPr>
      <w:r>
        <w:rPr>
          <w:rFonts w:cs="Arial"/>
          <w:rtl/>
        </w:rPr>
        <w:t>%</w:t>
      </w:r>
      <w:proofErr w:type="spellStart"/>
      <w:r>
        <w:t>ProgramFiles%WINDOWS</w:t>
      </w:r>
      <w:proofErr w:type="spellEnd"/>
      <w:r>
        <w:t xml:space="preserve"> NTLHAFD.GCP (&lt;- This file name varies)</w:t>
      </w:r>
    </w:p>
    <w:p w:rsidR="00634C86" w:rsidRDefault="00634C86" w:rsidP="00C8223A">
      <w:pPr>
        <w:pStyle w:val="ListParagraph"/>
        <w:numPr>
          <w:ilvl w:val="0"/>
          <w:numId w:val="2"/>
        </w:numPr>
        <w:bidi w:val="0"/>
      </w:pPr>
      <w:r>
        <w:t>%</w:t>
      </w:r>
      <w:proofErr w:type="spellStart"/>
      <w:r>
        <w:t>ProgramFiles%WINDOWS</w:t>
      </w:r>
      <w:proofErr w:type="spellEnd"/>
      <w:r>
        <w:t xml:space="preserve"> NTSVCHOST.EXE</w:t>
      </w:r>
    </w:p>
    <w:p w:rsidR="00F728F2" w:rsidRDefault="00F728F2" w:rsidP="00C8223A">
      <w:pPr>
        <w:bidi w:val="0"/>
      </w:pPr>
    </w:p>
    <w:p w:rsidR="00634C86" w:rsidRDefault="00634C86" w:rsidP="00C8223A">
      <w:pPr>
        <w:bidi w:val="0"/>
      </w:pPr>
    </w:p>
    <w:p w:rsidR="00F62579" w:rsidRDefault="00634C86" w:rsidP="00AC03D7">
      <w:pPr>
        <w:pStyle w:val="Heading3"/>
        <w:bidi w:val="0"/>
      </w:pPr>
      <w:r w:rsidRPr="00634C86">
        <w:t xml:space="preserve">MSC.BAT </w:t>
      </w:r>
    </w:p>
    <w:p w:rsidR="00634C86" w:rsidRDefault="00634C86" w:rsidP="00C8223A">
      <w:pPr>
        <w:pStyle w:val="ListParagraph"/>
        <w:numPr>
          <w:ilvl w:val="0"/>
          <w:numId w:val="2"/>
        </w:numPr>
        <w:bidi w:val="0"/>
      </w:pPr>
      <w:r w:rsidRPr="00634C86">
        <w:t>file has the following contents:</w:t>
      </w:r>
    </w:p>
    <w:p w:rsidR="00634C86" w:rsidRDefault="00634C86" w:rsidP="00C8223A">
      <w:pPr>
        <w:pStyle w:val="ListParagraph"/>
        <w:numPr>
          <w:ilvl w:val="1"/>
          <w:numId w:val="2"/>
        </w:numPr>
        <w:bidi w:val="0"/>
      </w:pPr>
      <w:proofErr w:type="spellStart"/>
      <w:r>
        <w:t>chcp</w:t>
      </w:r>
      <w:proofErr w:type="spellEnd"/>
      <w:r>
        <w:t xml:space="preserve"> 1251</w:t>
      </w:r>
    </w:p>
    <w:p w:rsidR="00634C86" w:rsidRDefault="00634C86" w:rsidP="00C8223A">
      <w:pPr>
        <w:pStyle w:val="ListParagraph"/>
        <w:numPr>
          <w:ilvl w:val="1"/>
          <w:numId w:val="2"/>
        </w:numPr>
        <w:bidi w:val="0"/>
      </w:pPr>
      <w:r>
        <w:rPr>
          <w:rFonts w:cs="Arial"/>
          <w:rtl/>
        </w:rPr>
        <w:t>:</w:t>
      </w:r>
      <w:r>
        <w:t>Repeat</w:t>
      </w:r>
    </w:p>
    <w:p w:rsidR="00634C86" w:rsidRDefault="00634C86" w:rsidP="00C8223A">
      <w:pPr>
        <w:pStyle w:val="ListParagraph"/>
        <w:numPr>
          <w:ilvl w:val="1"/>
          <w:numId w:val="2"/>
        </w:numPr>
        <w:bidi w:val="0"/>
      </w:pPr>
      <w:proofErr w:type="spellStart"/>
      <w:r>
        <w:t>attrib</w:t>
      </w:r>
      <w:proofErr w:type="spellEnd"/>
      <w:r>
        <w:t xml:space="preserve"> -a -s -h -r "%DROPPER_FILE</w:t>
      </w:r>
      <w:r>
        <w:rPr>
          <w:rFonts w:cs="Arial"/>
          <w:rtl/>
        </w:rPr>
        <w:t>%"</w:t>
      </w:r>
    </w:p>
    <w:p w:rsidR="00634C86" w:rsidRDefault="00634C86" w:rsidP="00C8223A">
      <w:pPr>
        <w:pStyle w:val="ListParagraph"/>
        <w:numPr>
          <w:ilvl w:val="1"/>
          <w:numId w:val="2"/>
        </w:numPr>
        <w:bidi w:val="0"/>
      </w:pPr>
      <w:r>
        <w:t>del "%DROPPER_FILE</w:t>
      </w:r>
      <w:r>
        <w:rPr>
          <w:rFonts w:cs="Arial"/>
          <w:rtl/>
        </w:rPr>
        <w:t>%"</w:t>
      </w:r>
    </w:p>
    <w:p w:rsidR="00634C86" w:rsidRDefault="00634C86" w:rsidP="00C8223A">
      <w:pPr>
        <w:pStyle w:val="ListParagraph"/>
        <w:numPr>
          <w:ilvl w:val="1"/>
          <w:numId w:val="2"/>
        </w:numPr>
        <w:bidi w:val="0"/>
      </w:pPr>
      <w:r>
        <w:t xml:space="preserve">if exist "%DROPPER_FILE%" </w:t>
      </w:r>
      <w:proofErr w:type="spellStart"/>
      <w:r>
        <w:t>goto</w:t>
      </w:r>
      <w:proofErr w:type="spellEnd"/>
      <w:r>
        <w:t xml:space="preserve"> Repeat</w:t>
      </w:r>
    </w:p>
    <w:p w:rsidR="00634C86" w:rsidRDefault="00634C86" w:rsidP="00C8223A">
      <w:pPr>
        <w:pStyle w:val="ListParagraph"/>
        <w:numPr>
          <w:ilvl w:val="1"/>
          <w:numId w:val="2"/>
        </w:numPr>
        <w:bidi w:val="0"/>
      </w:pPr>
      <w:r>
        <w:t>del "%TEMP%msc.bat"</w:t>
      </w:r>
    </w:p>
    <w:p w:rsidR="00F62579" w:rsidRDefault="00F62579" w:rsidP="00C8223A">
      <w:pPr>
        <w:pStyle w:val="ListParagraph"/>
        <w:numPr>
          <w:ilvl w:val="0"/>
          <w:numId w:val="2"/>
        </w:numPr>
        <w:bidi w:val="0"/>
      </w:pPr>
      <w:r>
        <w:t>first line of this file, which is a command to switch the codepage of an infected system to 1251.</w:t>
      </w:r>
    </w:p>
    <w:p w:rsidR="00634C86" w:rsidRDefault="00634C86" w:rsidP="00C8223A">
      <w:pPr>
        <w:bidi w:val="0"/>
      </w:pPr>
    </w:p>
    <w:p w:rsidR="00DC32E0" w:rsidRDefault="00DC32E0" w:rsidP="00C8223A">
      <w:pPr>
        <w:bidi w:val="0"/>
      </w:pPr>
    </w:p>
    <w:p w:rsidR="00DC32E0" w:rsidRDefault="00DC32E0" w:rsidP="00AC03D7">
      <w:pPr>
        <w:pStyle w:val="Heading3"/>
        <w:bidi w:val="0"/>
      </w:pPr>
      <w:r w:rsidRPr="00DC32E0">
        <w:t>LHAFD.GCP</w:t>
      </w:r>
    </w:p>
    <w:p w:rsidR="00CE0098" w:rsidRDefault="00CE0098" w:rsidP="00CE0098">
      <w:pPr>
        <w:pStyle w:val="Heading3"/>
        <w:bidi w:val="0"/>
      </w:pPr>
      <w:r>
        <w:t>General</w:t>
      </w:r>
    </w:p>
    <w:p w:rsidR="00DC32E0" w:rsidRDefault="00DC32E0" w:rsidP="00CE0098">
      <w:pPr>
        <w:pStyle w:val="ListParagraph"/>
        <w:numPr>
          <w:ilvl w:val="0"/>
          <w:numId w:val="2"/>
        </w:numPr>
        <w:bidi w:val="0"/>
      </w:pPr>
      <w:r w:rsidRPr="00DC32E0">
        <w:t>encrypted with RC4</w:t>
      </w:r>
    </w:p>
    <w:p w:rsidR="00DC32E0" w:rsidRDefault="00DC32E0" w:rsidP="00CE0098">
      <w:pPr>
        <w:pStyle w:val="ListParagraph"/>
        <w:numPr>
          <w:ilvl w:val="0"/>
          <w:numId w:val="2"/>
        </w:numPr>
        <w:bidi w:val="0"/>
      </w:pPr>
      <w:r w:rsidRPr="00DC32E0">
        <w:t>compressed with the "</w:t>
      </w:r>
      <w:proofErr w:type="spellStart"/>
      <w:r w:rsidRPr="00DC32E0">
        <w:t>Zlib</w:t>
      </w:r>
      <w:proofErr w:type="spellEnd"/>
      <w:r w:rsidRPr="00DC32E0">
        <w:t>" library</w:t>
      </w:r>
    </w:p>
    <w:p w:rsidR="00CE0098" w:rsidRDefault="00CE0098" w:rsidP="00CE0098">
      <w:pPr>
        <w:pStyle w:val="ListParagraph"/>
        <w:numPr>
          <w:ilvl w:val="0"/>
          <w:numId w:val="2"/>
        </w:numPr>
        <w:bidi w:val="0"/>
      </w:pPr>
      <w:r w:rsidRPr="00CE0098">
        <w:t>svchost.exe</w:t>
      </w:r>
    </w:p>
    <w:p w:rsidR="00634C86" w:rsidRDefault="00634C86" w:rsidP="00C8223A">
      <w:pPr>
        <w:bidi w:val="0"/>
      </w:pPr>
    </w:p>
    <w:p w:rsidR="00634C86" w:rsidRDefault="00CE0098" w:rsidP="00CE0098">
      <w:pPr>
        <w:pStyle w:val="Heading3"/>
        <w:bidi w:val="0"/>
      </w:pPr>
      <w:r w:rsidRPr="00CE0098">
        <w:t>svchost.exe</w:t>
      </w:r>
      <w:r>
        <w:t xml:space="preserve"> connection</w:t>
      </w:r>
    </w:p>
    <w:p w:rsidR="00CE0098" w:rsidRDefault="00CE0098" w:rsidP="00CE0098">
      <w:pPr>
        <w:pStyle w:val="ListParagraph"/>
        <w:numPr>
          <w:ilvl w:val="0"/>
          <w:numId w:val="2"/>
        </w:numPr>
        <w:bidi w:val="0"/>
      </w:pPr>
      <w:r>
        <w:t>update.microsoft.com</w:t>
      </w:r>
    </w:p>
    <w:p w:rsidR="00CE0098" w:rsidRDefault="00CE0098" w:rsidP="00CE0098">
      <w:pPr>
        <w:pStyle w:val="ListParagraph"/>
        <w:numPr>
          <w:ilvl w:val="0"/>
          <w:numId w:val="2"/>
        </w:numPr>
        <w:bidi w:val="0"/>
      </w:pPr>
      <w:r>
        <w:t>www.microsoft.com</w:t>
      </w:r>
    </w:p>
    <w:p w:rsidR="00CE0098" w:rsidRPr="00CE0098" w:rsidRDefault="00CE0098" w:rsidP="00CE0098">
      <w:pPr>
        <w:pStyle w:val="ListParagraph"/>
        <w:numPr>
          <w:ilvl w:val="0"/>
          <w:numId w:val="2"/>
        </w:numPr>
        <w:bidi w:val="0"/>
      </w:pPr>
      <w:r>
        <w:t>support.microsoft.com</w:t>
      </w:r>
    </w:p>
    <w:p w:rsidR="00634C86" w:rsidRDefault="00634C86" w:rsidP="00C8223A">
      <w:pPr>
        <w:bidi w:val="0"/>
      </w:pPr>
    </w:p>
    <w:p w:rsidR="00634C86" w:rsidRDefault="00634C86" w:rsidP="00C8223A">
      <w:pPr>
        <w:bidi w:val="0"/>
      </w:pPr>
    </w:p>
    <w:p w:rsidR="00F728F2" w:rsidRDefault="00F728F2" w:rsidP="00C8223A">
      <w:pPr>
        <w:bidi w:val="0"/>
      </w:pPr>
    </w:p>
    <w:p w:rsidR="008A0F64" w:rsidRDefault="008A0F64" w:rsidP="00C8223A">
      <w:pPr>
        <w:bidi w:val="0"/>
        <w:rPr>
          <w:rtl/>
        </w:rPr>
      </w:pPr>
    </w:p>
    <w:p w:rsidR="00790127" w:rsidRDefault="00790127" w:rsidP="00C8223A">
      <w:pPr>
        <w:pStyle w:val="Heading2"/>
        <w:bidi w:val="0"/>
        <w:rPr>
          <w:rtl/>
        </w:rPr>
      </w:pPr>
      <w:r w:rsidRPr="00790127">
        <w:t>​Intrusion Set</w:t>
      </w:r>
    </w:p>
    <w:p w:rsidR="00790127" w:rsidRDefault="00790127" w:rsidP="00C8223A">
      <w:pPr>
        <w:bidi w:val="0"/>
      </w:pPr>
    </w:p>
    <w:p w:rsidR="00F728F2" w:rsidRDefault="00F728F2" w:rsidP="00C8223A">
      <w:pPr>
        <w:bidi w:val="0"/>
      </w:pPr>
    </w:p>
    <w:p w:rsidR="00F728F2" w:rsidRDefault="00F728F2" w:rsidP="00C8223A">
      <w:pPr>
        <w:bidi w:val="0"/>
      </w:pPr>
    </w:p>
    <w:p w:rsidR="00F728F2" w:rsidRDefault="00F728F2" w:rsidP="00C8223A">
      <w:pPr>
        <w:bidi w:val="0"/>
        <w:rPr>
          <w:rtl/>
        </w:rPr>
      </w:pPr>
    </w:p>
    <w:p w:rsidR="00790127" w:rsidRDefault="009F629B" w:rsidP="00C8223A">
      <w:pPr>
        <w:pStyle w:val="Heading2"/>
        <w:bidi w:val="0"/>
        <w:rPr>
          <w:rtl/>
        </w:rPr>
      </w:pPr>
      <w:r w:rsidRPr="009F629B">
        <w:t>Malware</w:t>
      </w:r>
    </w:p>
    <w:p w:rsidR="00790127" w:rsidRDefault="00AC03D7" w:rsidP="00AC03D7">
      <w:pPr>
        <w:pStyle w:val="Heading3"/>
        <w:bidi w:val="0"/>
      </w:pPr>
      <w:r>
        <w:t>Trojan</w:t>
      </w:r>
    </w:p>
    <w:p w:rsidR="00F728F2" w:rsidRDefault="00F728F2" w:rsidP="00C8223A">
      <w:pPr>
        <w:bidi w:val="0"/>
      </w:pPr>
    </w:p>
    <w:p w:rsidR="00AC03D7" w:rsidRDefault="00AC03D7" w:rsidP="00AC03D7">
      <w:pPr>
        <w:bidi w:val="0"/>
      </w:pPr>
    </w:p>
    <w:p w:rsidR="00AC03D7" w:rsidRDefault="00AC03D7" w:rsidP="00AC03D7">
      <w:pPr>
        <w:pStyle w:val="Heading3"/>
        <w:bidi w:val="0"/>
      </w:pPr>
      <w:r>
        <w:t>Backdoor</w:t>
      </w:r>
    </w:p>
    <w:p w:rsidR="00AC03D7" w:rsidRDefault="00AC03D7" w:rsidP="00AC03D7">
      <w:pPr>
        <w:bidi w:val="0"/>
      </w:pPr>
      <w:r>
        <w:t>The "LHAFD.GCP" file is encrypted with RC4 and compressed with the "</w:t>
      </w:r>
      <w:proofErr w:type="spellStart"/>
      <w:r>
        <w:t>Zlib</w:t>
      </w:r>
      <w:proofErr w:type="spellEnd"/>
      <w:r>
        <w:t>" library. This file is</w:t>
      </w:r>
    </w:p>
    <w:p w:rsidR="00F728F2" w:rsidRDefault="00AC03D7" w:rsidP="00AC03D7">
      <w:pPr>
        <w:bidi w:val="0"/>
      </w:pPr>
      <w:r>
        <w:t>essentially a backdoor, which is decoded by the loader module (svchost.exe). The decrypted file is injected into system memory and is responsible for communication with the C&amp;C server.</w:t>
      </w:r>
    </w:p>
    <w:p w:rsidR="00AC03D7" w:rsidRDefault="00AC03D7" w:rsidP="00AC03D7">
      <w:pPr>
        <w:bidi w:val="0"/>
      </w:pPr>
    </w:p>
    <w:p w:rsidR="00AC03D7" w:rsidRDefault="00AC03D7" w:rsidP="00AC03D7">
      <w:pPr>
        <w:bidi w:val="0"/>
        <w:rPr>
          <w:rtl/>
        </w:rPr>
      </w:pPr>
    </w:p>
    <w:p w:rsidR="00790127" w:rsidRDefault="00790127" w:rsidP="00C8223A">
      <w:pPr>
        <w:bidi w:val="0"/>
        <w:rPr>
          <w:rtl/>
        </w:rPr>
      </w:pPr>
    </w:p>
    <w:p w:rsidR="009F629B" w:rsidRDefault="009F629B" w:rsidP="00C8223A">
      <w:pPr>
        <w:pStyle w:val="Heading2"/>
        <w:bidi w:val="0"/>
      </w:pPr>
      <w:r w:rsidRPr="009F629B">
        <w:t>​Observed Data</w:t>
      </w:r>
    </w:p>
    <w:p w:rsidR="005836FD" w:rsidRDefault="005836FD" w:rsidP="005836FD">
      <w:pPr>
        <w:pStyle w:val="Heading3"/>
        <w:bidi w:val="0"/>
      </w:pPr>
      <w:r>
        <w:t>File</w:t>
      </w:r>
    </w:p>
    <w:p w:rsidR="005836FD" w:rsidRDefault="005836FD" w:rsidP="005836FD">
      <w:pPr>
        <w:bidi w:val="0"/>
      </w:pPr>
    </w:p>
    <w:p w:rsidR="005836FD" w:rsidRDefault="005836FD" w:rsidP="005836FD">
      <w:pPr>
        <w:bidi w:val="0"/>
      </w:pPr>
    </w:p>
    <w:p w:rsidR="005836FD" w:rsidRDefault="005836FD" w:rsidP="005836FD">
      <w:pPr>
        <w:bidi w:val="0"/>
      </w:pPr>
      <w:r>
        <w:t>File creation day:</w:t>
      </w:r>
    </w:p>
    <w:p w:rsidR="005836FD" w:rsidRDefault="005836FD" w:rsidP="005836FD">
      <w:pPr>
        <w:pStyle w:val="ListParagraph"/>
        <w:numPr>
          <w:ilvl w:val="0"/>
          <w:numId w:val="2"/>
        </w:numPr>
        <w:bidi w:val="0"/>
      </w:pPr>
      <w:r>
        <w:t>19.05.2010</w:t>
      </w:r>
    </w:p>
    <w:p w:rsidR="005836FD" w:rsidRDefault="005836FD" w:rsidP="005836FD">
      <w:pPr>
        <w:pStyle w:val="ListParagraph"/>
        <w:numPr>
          <w:ilvl w:val="0"/>
          <w:numId w:val="2"/>
        </w:numPr>
        <w:bidi w:val="0"/>
      </w:pPr>
      <w:r>
        <w:t>21.07.2010</w:t>
      </w:r>
    </w:p>
    <w:p w:rsidR="005836FD" w:rsidRDefault="005836FD" w:rsidP="005836FD">
      <w:pPr>
        <w:pStyle w:val="ListParagraph"/>
        <w:numPr>
          <w:ilvl w:val="0"/>
          <w:numId w:val="2"/>
        </w:numPr>
        <w:bidi w:val="0"/>
      </w:pPr>
      <w:r>
        <w:t>04.09.2010</w:t>
      </w:r>
    </w:p>
    <w:p w:rsidR="005836FD" w:rsidRDefault="005836FD" w:rsidP="005836FD">
      <w:pPr>
        <w:pStyle w:val="ListParagraph"/>
        <w:numPr>
          <w:ilvl w:val="0"/>
          <w:numId w:val="2"/>
        </w:numPr>
        <w:bidi w:val="0"/>
      </w:pPr>
      <w:r>
        <w:t>05.01.2011</w:t>
      </w:r>
    </w:p>
    <w:p w:rsidR="005836FD" w:rsidRDefault="005836FD" w:rsidP="005836FD">
      <w:pPr>
        <w:pStyle w:val="ListParagraph"/>
        <w:numPr>
          <w:ilvl w:val="0"/>
          <w:numId w:val="2"/>
        </w:numPr>
        <w:bidi w:val="0"/>
      </w:pPr>
      <w:r>
        <w:t>14.03.2011</w:t>
      </w:r>
    </w:p>
    <w:p w:rsidR="005836FD" w:rsidRDefault="005836FD" w:rsidP="005836FD">
      <w:pPr>
        <w:pStyle w:val="ListParagraph"/>
        <w:numPr>
          <w:ilvl w:val="0"/>
          <w:numId w:val="2"/>
        </w:numPr>
        <w:bidi w:val="0"/>
      </w:pPr>
      <w:r>
        <w:t>05.04.2011</w:t>
      </w:r>
    </w:p>
    <w:p w:rsidR="005836FD" w:rsidRDefault="005836FD" w:rsidP="005836FD">
      <w:pPr>
        <w:pStyle w:val="ListParagraph"/>
        <w:numPr>
          <w:ilvl w:val="0"/>
          <w:numId w:val="2"/>
        </w:numPr>
        <w:bidi w:val="0"/>
      </w:pPr>
      <w:r>
        <w:t>23.06.2011</w:t>
      </w:r>
    </w:p>
    <w:p w:rsidR="005836FD" w:rsidRDefault="005836FD" w:rsidP="005836FD">
      <w:pPr>
        <w:pStyle w:val="ListParagraph"/>
        <w:numPr>
          <w:ilvl w:val="0"/>
          <w:numId w:val="2"/>
        </w:numPr>
        <w:bidi w:val="0"/>
      </w:pPr>
      <w:r>
        <w:t>06.09.2011</w:t>
      </w:r>
    </w:p>
    <w:p w:rsidR="005836FD" w:rsidRDefault="005836FD" w:rsidP="005836FD">
      <w:pPr>
        <w:pStyle w:val="ListParagraph"/>
        <w:numPr>
          <w:ilvl w:val="0"/>
          <w:numId w:val="2"/>
        </w:numPr>
        <w:bidi w:val="0"/>
      </w:pPr>
      <w:r>
        <w:t>21.09.2011</w:t>
      </w:r>
    </w:p>
    <w:p w:rsidR="005836FD" w:rsidRDefault="005836FD" w:rsidP="005836FD">
      <w:pPr>
        <w:pStyle w:val="ListParagraph"/>
        <w:numPr>
          <w:ilvl w:val="0"/>
          <w:numId w:val="2"/>
        </w:numPr>
        <w:bidi w:val="0"/>
      </w:pPr>
      <w:r w:rsidRPr="005836FD">
        <w:t>12.01.2012</w:t>
      </w:r>
    </w:p>
    <w:p w:rsidR="005836FD" w:rsidRDefault="005836FD" w:rsidP="005836FD">
      <w:pPr>
        <w:bidi w:val="0"/>
      </w:pPr>
    </w:p>
    <w:p w:rsidR="005836FD" w:rsidRDefault="00763E0D" w:rsidP="005836FD">
      <w:pPr>
        <w:bidi w:val="0"/>
      </w:pPr>
      <w:r>
        <w:t xml:space="preserve">Name of </w:t>
      </w:r>
      <w:r w:rsidRPr="00763E0D">
        <w:t>attachment filenames</w:t>
      </w:r>
      <w:r>
        <w:t>:</w:t>
      </w:r>
    </w:p>
    <w:p w:rsidR="00763E0D" w:rsidRDefault="00763E0D" w:rsidP="00763E0D">
      <w:pPr>
        <w:pStyle w:val="ListParagraph"/>
        <w:numPr>
          <w:ilvl w:val="0"/>
          <w:numId w:val="2"/>
        </w:numPr>
        <w:bidi w:val="0"/>
      </w:pPr>
      <w:r>
        <w:t>Katyn_-_opinia_Rosjan.xls</w:t>
      </w:r>
    </w:p>
    <w:p w:rsidR="00763E0D" w:rsidRDefault="00763E0D" w:rsidP="00763E0D">
      <w:pPr>
        <w:pStyle w:val="ListParagraph"/>
        <w:numPr>
          <w:ilvl w:val="0"/>
          <w:numId w:val="2"/>
        </w:numPr>
        <w:bidi w:val="0"/>
      </w:pPr>
      <w:r>
        <w:t>FIEO contacts update.xls</w:t>
      </w:r>
    </w:p>
    <w:p w:rsidR="00763E0D" w:rsidRDefault="00763E0D" w:rsidP="00763E0D">
      <w:pPr>
        <w:pStyle w:val="ListParagraph"/>
        <w:numPr>
          <w:ilvl w:val="0"/>
          <w:numId w:val="2"/>
        </w:numPr>
        <w:bidi w:val="0"/>
      </w:pPr>
      <w:proofErr w:type="spellStart"/>
      <w:r>
        <w:t>spisok</w:t>
      </w:r>
      <w:proofErr w:type="spellEnd"/>
      <w:r>
        <w:t xml:space="preserve"> sotrudnikov.xls</w:t>
      </w:r>
    </w:p>
    <w:p w:rsidR="00763E0D" w:rsidRDefault="00763E0D" w:rsidP="00763E0D">
      <w:pPr>
        <w:pStyle w:val="ListParagraph"/>
        <w:numPr>
          <w:ilvl w:val="0"/>
          <w:numId w:val="2"/>
        </w:numPr>
        <w:bidi w:val="0"/>
      </w:pPr>
      <w:r>
        <w:t>List of shahids.xls</w:t>
      </w:r>
    </w:p>
    <w:p w:rsidR="00763E0D" w:rsidRDefault="00763E0D" w:rsidP="00763E0D">
      <w:pPr>
        <w:pStyle w:val="ListParagraph"/>
        <w:numPr>
          <w:ilvl w:val="0"/>
          <w:numId w:val="2"/>
        </w:numPr>
        <w:bidi w:val="0"/>
      </w:pPr>
      <w:r>
        <w:t>Spravochnik.xls</w:t>
      </w:r>
    </w:p>
    <w:p w:rsidR="00763E0D" w:rsidRDefault="00763E0D" w:rsidP="00763E0D">
      <w:pPr>
        <w:pStyle w:val="ListParagraph"/>
        <w:numPr>
          <w:ilvl w:val="0"/>
          <w:numId w:val="2"/>
        </w:numPr>
        <w:bidi w:val="0"/>
      </w:pPr>
      <w:r>
        <w:t>Telephone.xls</w:t>
      </w:r>
    </w:p>
    <w:p w:rsidR="00763E0D" w:rsidRDefault="00763E0D" w:rsidP="00763E0D">
      <w:pPr>
        <w:pStyle w:val="ListParagraph"/>
        <w:numPr>
          <w:ilvl w:val="0"/>
          <w:numId w:val="2"/>
        </w:numPr>
        <w:bidi w:val="0"/>
      </w:pPr>
      <w:r>
        <w:t xml:space="preserve">BMAC </w:t>
      </w:r>
      <w:proofErr w:type="spellStart"/>
      <w:r>
        <w:t>Attache</w:t>
      </w:r>
      <w:proofErr w:type="spellEnd"/>
      <w:r>
        <w:t xml:space="preserve"> List - At 11 Oct_v1[1].XLS</w:t>
      </w:r>
    </w:p>
    <w:p w:rsidR="00763E0D" w:rsidRDefault="00763E0D" w:rsidP="00763E0D">
      <w:pPr>
        <w:pStyle w:val="ListParagraph"/>
        <w:numPr>
          <w:ilvl w:val="0"/>
          <w:numId w:val="2"/>
        </w:numPr>
        <w:bidi w:val="0"/>
      </w:pPr>
      <w:r>
        <w:t>MERCOSUR_Imports.xls</w:t>
      </w:r>
    </w:p>
    <w:p w:rsidR="00763E0D" w:rsidRDefault="00763E0D" w:rsidP="00763E0D">
      <w:pPr>
        <w:pStyle w:val="ListParagraph"/>
        <w:numPr>
          <w:ilvl w:val="0"/>
          <w:numId w:val="2"/>
        </w:numPr>
        <w:bidi w:val="0"/>
      </w:pPr>
      <w:proofErr w:type="spellStart"/>
      <w:r>
        <w:t>Cópia</w:t>
      </w:r>
      <w:proofErr w:type="spellEnd"/>
      <w:r>
        <w:t xml:space="preserve"> de </w:t>
      </w:r>
      <w:proofErr w:type="spellStart"/>
      <w:r>
        <w:t>guia</w:t>
      </w:r>
      <w:proofErr w:type="spellEnd"/>
      <w:r>
        <w:t xml:space="preserve"> de </w:t>
      </w:r>
      <w:proofErr w:type="spellStart"/>
      <w:r>
        <w:t>telefonos</w:t>
      </w:r>
      <w:proofErr w:type="spellEnd"/>
      <w:r>
        <w:t xml:space="preserve"> (2).xls</w:t>
      </w:r>
    </w:p>
    <w:p w:rsidR="00763E0D" w:rsidRDefault="00763E0D" w:rsidP="00763E0D">
      <w:pPr>
        <w:pStyle w:val="ListParagraph"/>
        <w:numPr>
          <w:ilvl w:val="0"/>
          <w:numId w:val="2"/>
        </w:numPr>
        <w:bidi w:val="0"/>
      </w:pPr>
      <w:proofErr w:type="spellStart"/>
      <w:r>
        <w:t>Programme</w:t>
      </w:r>
      <w:proofErr w:type="spellEnd"/>
      <w:r>
        <w:t xml:space="preserve"> de fetes 2011.xls</w:t>
      </w:r>
    </w:p>
    <w:p w:rsidR="00763E0D" w:rsidRDefault="00763E0D" w:rsidP="00763E0D">
      <w:pPr>
        <w:pStyle w:val="ListParagraph"/>
        <w:numPr>
          <w:ilvl w:val="0"/>
          <w:numId w:val="2"/>
        </w:numPr>
        <w:bidi w:val="0"/>
      </w:pPr>
      <w:r>
        <w:t>12</w:t>
      </w:r>
      <w:r>
        <w:rPr>
          <w:rFonts w:cs="Arial"/>
          <w:rtl/>
        </w:rPr>
        <w:t xml:space="preserve"> 05 2011 </w:t>
      </w:r>
      <w:r>
        <w:t>updated.xls</w:t>
      </w:r>
    </w:p>
    <w:p w:rsidR="00763E0D" w:rsidRDefault="00763E0D" w:rsidP="00763E0D">
      <w:pPr>
        <w:pStyle w:val="ListParagraph"/>
        <w:numPr>
          <w:ilvl w:val="0"/>
          <w:numId w:val="2"/>
        </w:numPr>
        <w:bidi w:val="0"/>
      </w:pPr>
      <w:r>
        <w:t>telefonebi.xls</w:t>
      </w:r>
    </w:p>
    <w:p w:rsidR="00763E0D" w:rsidRDefault="00763E0D" w:rsidP="00763E0D">
      <w:pPr>
        <w:bidi w:val="0"/>
      </w:pPr>
    </w:p>
    <w:p w:rsidR="00763E0D" w:rsidRDefault="00763E0D" w:rsidP="00763E0D">
      <w:pPr>
        <w:bidi w:val="0"/>
      </w:pPr>
    </w:p>
    <w:p w:rsidR="005836FD" w:rsidRDefault="005836FD" w:rsidP="005836FD">
      <w:pPr>
        <w:bidi w:val="0"/>
      </w:pPr>
    </w:p>
    <w:p w:rsidR="005836FD" w:rsidRPr="005836FD" w:rsidRDefault="005836FD" w:rsidP="005836FD">
      <w:pPr>
        <w:pStyle w:val="Heading3"/>
        <w:bidi w:val="0"/>
        <w:rPr>
          <w:rtl/>
        </w:rPr>
      </w:pPr>
      <w:r>
        <w:t>URL</w:t>
      </w:r>
    </w:p>
    <w:p w:rsidR="009F629B" w:rsidRDefault="004C1035" w:rsidP="004C1035">
      <w:pPr>
        <w:bidi w:val="0"/>
      </w:pPr>
      <w:r>
        <w:t>Hosts the malware tried to connect to in order to check Internet connection.</w:t>
      </w:r>
    </w:p>
    <w:p w:rsidR="004C1035" w:rsidRDefault="004C1035" w:rsidP="004C1035">
      <w:pPr>
        <w:pStyle w:val="ListParagraph"/>
        <w:numPr>
          <w:ilvl w:val="0"/>
          <w:numId w:val="4"/>
        </w:numPr>
        <w:bidi w:val="0"/>
      </w:pPr>
      <w:r>
        <w:t>update.microsoft.com</w:t>
      </w:r>
    </w:p>
    <w:p w:rsidR="004C1035" w:rsidRDefault="004C1035" w:rsidP="004C1035">
      <w:pPr>
        <w:pStyle w:val="ListParagraph"/>
        <w:numPr>
          <w:ilvl w:val="0"/>
          <w:numId w:val="4"/>
        </w:numPr>
        <w:bidi w:val="0"/>
      </w:pPr>
      <w:r>
        <w:t>www.microsoft.com</w:t>
      </w:r>
    </w:p>
    <w:p w:rsidR="004C1035" w:rsidRDefault="004C1035" w:rsidP="004C1035">
      <w:pPr>
        <w:pStyle w:val="ListParagraph"/>
        <w:numPr>
          <w:ilvl w:val="0"/>
          <w:numId w:val="4"/>
        </w:numPr>
        <w:bidi w:val="0"/>
      </w:pPr>
      <w:r>
        <w:t>support.microsoft.com</w:t>
      </w:r>
    </w:p>
    <w:p w:rsidR="004C1035" w:rsidRDefault="004C1035" w:rsidP="004C1035">
      <w:pPr>
        <w:bidi w:val="0"/>
      </w:pPr>
    </w:p>
    <w:p w:rsidR="004C1035" w:rsidRDefault="005836FD" w:rsidP="005836FD">
      <w:pPr>
        <w:pStyle w:val="Heading3"/>
        <w:bidi w:val="0"/>
      </w:pPr>
      <w:r>
        <w:t>Process</w:t>
      </w:r>
    </w:p>
    <w:p w:rsidR="004C1035" w:rsidRDefault="005836FD" w:rsidP="004C1035">
      <w:pPr>
        <w:bidi w:val="0"/>
      </w:pPr>
      <w:r w:rsidRPr="005836FD">
        <w:t>svchost.exe</w:t>
      </w:r>
    </w:p>
    <w:p w:rsidR="00F728F2" w:rsidRDefault="00F728F2" w:rsidP="00C8223A">
      <w:pPr>
        <w:bidi w:val="0"/>
      </w:pPr>
    </w:p>
    <w:p w:rsidR="00F728F2" w:rsidRDefault="00F728F2" w:rsidP="00C8223A">
      <w:pPr>
        <w:bidi w:val="0"/>
        <w:rPr>
          <w:rtl/>
        </w:rPr>
      </w:pPr>
    </w:p>
    <w:p w:rsidR="009F629B" w:rsidRDefault="009F629B" w:rsidP="00C8223A">
      <w:pPr>
        <w:bidi w:val="0"/>
        <w:rPr>
          <w:rtl/>
        </w:rPr>
      </w:pPr>
    </w:p>
    <w:p w:rsidR="009F629B" w:rsidRDefault="009F629B" w:rsidP="00C8223A">
      <w:pPr>
        <w:pStyle w:val="Heading2"/>
        <w:bidi w:val="0"/>
        <w:rPr>
          <w:rtl/>
        </w:rPr>
      </w:pPr>
      <w:r w:rsidRPr="009F629B">
        <w:t>Report</w:t>
      </w:r>
    </w:p>
    <w:p w:rsidR="00A63953" w:rsidRDefault="00A63953" w:rsidP="00C8223A">
      <w:pPr>
        <w:bidi w:val="0"/>
        <w:rPr>
          <w:rtl/>
        </w:rPr>
      </w:pPr>
    </w:p>
    <w:p w:rsidR="00890F33" w:rsidRDefault="00890F33" w:rsidP="00C8223A">
      <w:pPr>
        <w:bidi w:val="0"/>
        <w:rPr>
          <w:rtl/>
        </w:rPr>
      </w:pPr>
    </w:p>
    <w:p w:rsidR="00890F33" w:rsidRDefault="00890F33" w:rsidP="00C8223A">
      <w:pPr>
        <w:bidi w:val="0"/>
        <w:rPr>
          <w:rtl/>
        </w:rPr>
      </w:pPr>
    </w:p>
    <w:p w:rsidR="00890F33" w:rsidRDefault="00890F33" w:rsidP="00C8223A">
      <w:pPr>
        <w:bidi w:val="0"/>
        <w:rPr>
          <w:rtl/>
          <w:lang w:val="en-GB"/>
        </w:rPr>
      </w:pPr>
    </w:p>
    <w:p w:rsidR="00A63953" w:rsidRDefault="00A63953" w:rsidP="00C8223A">
      <w:pPr>
        <w:pStyle w:val="Heading2"/>
        <w:bidi w:val="0"/>
        <w:rPr>
          <w:rtl/>
        </w:rPr>
      </w:pPr>
      <w:r w:rsidRPr="008877CC">
        <w:t>Threat Actors</w:t>
      </w:r>
    </w:p>
    <w:p w:rsidR="00A63953" w:rsidRDefault="00890F33" w:rsidP="00C8223A">
      <w:pPr>
        <w:bidi w:val="0"/>
      </w:pPr>
      <w:r>
        <w:rPr>
          <w:rFonts w:hint="cs"/>
          <w:rtl/>
        </w:rPr>
        <w:t>מטרות:</w:t>
      </w:r>
    </w:p>
    <w:p w:rsidR="006A7772" w:rsidRDefault="00890F33" w:rsidP="00C8223A">
      <w:pPr>
        <w:pStyle w:val="ListParagraph"/>
        <w:numPr>
          <w:ilvl w:val="0"/>
          <w:numId w:val="2"/>
        </w:numPr>
        <w:bidi w:val="0"/>
      </w:pPr>
      <w:r w:rsidRPr="00890F33">
        <w:t>gather intelligence</w:t>
      </w:r>
      <w:r>
        <w:rPr>
          <w:rFonts w:hint="cs"/>
          <w:rtl/>
        </w:rPr>
        <w:t xml:space="preserve"> </w:t>
      </w:r>
    </w:p>
    <w:p w:rsidR="006A7772" w:rsidRDefault="006A7772" w:rsidP="00C8223A">
      <w:pPr>
        <w:bidi w:val="0"/>
        <w:rPr>
          <w:rtl/>
        </w:rPr>
      </w:pPr>
    </w:p>
    <w:p w:rsidR="00890F33" w:rsidRDefault="00890F33" w:rsidP="00C8223A">
      <w:pPr>
        <w:bidi w:val="0"/>
      </w:pPr>
      <w:r>
        <w:rPr>
          <w:rFonts w:hint="cs"/>
          <w:rtl/>
        </w:rPr>
        <w:t>המידע נאסף מ:</w:t>
      </w:r>
    </w:p>
    <w:p w:rsidR="00890F33" w:rsidRDefault="00890F33" w:rsidP="00C8223A">
      <w:pPr>
        <w:pStyle w:val="ListParagraph"/>
        <w:numPr>
          <w:ilvl w:val="0"/>
          <w:numId w:val="2"/>
        </w:numPr>
        <w:bidi w:val="0"/>
      </w:pPr>
      <w:r w:rsidRPr="00890F33">
        <w:t>computer systems</w:t>
      </w:r>
    </w:p>
    <w:p w:rsidR="00890F33" w:rsidRDefault="00890F33" w:rsidP="00C8223A">
      <w:pPr>
        <w:pStyle w:val="ListParagraph"/>
        <w:numPr>
          <w:ilvl w:val="0"/>
          <w:numId w:val="2"/>
        </w:numPr>
        <w:bidi w:val="0"/>
      </w:pPr>
      <w:r w:rsidRPr="00890F33">
        <w:t>personal mobile devices</w:t>
      </w:r>
    </w:p>
    <w:p w:rsidR="00890F33" w:rsidRDefault="00890F33" w:rsidP="00C8223A">
      <w:pPr>
        <w:pStyle w:val="ListParagraph"/>
        <w:numPr>
          <w:ilvl w:val="0"/>
          <w:numId w:val="2"/>
        </w:numPr>
        <w:bidi w:val="0"/>
        <w:rPr>
          <w:rtl/>
        </w:rPr>
      </w:pPr>
      <w:r w:rsidRPr="00890F33">
        <w:t>network equipment</w:t>
      </w:r>
    </w:p>
    <w:p w:rsidR="00F728F2" w:rsidRDefault="00F728F2" w:rsidP="00C8223A">
      <w:pPr>
        <w:bidi w:val="0"/>
        <w:rPr>
          <w:rtl/>
        </w:rPr>
      </w:pPr>
    </w:p>
    <w:p w:rsidR="006A7772" w:rsidRDefault="006A7772" w:rsidP="00C8223A">
      <w:pPr>
        <w:bidi w:val="0"/>
        <w:rPr>
          <w:rtl/>
        </w:rPr>
      </w:pPr>
      <w:r>
        <w:rPr>
          <w:rFonts w:hint="cs"/>
          <w:rtl/>
        </w:rPr>
        <w:t>המידע שנאסף:</w:t>
      </w:r>
    </w:p>
    <w:p w:rsidR="006A7772" w:rsidRDefault="006A7772" w:rsidP="00C8223A">
      <w:pPr>
        <w:pStyle w:val="ListParagraph"/>
        <w:numPr>
          <w:ilvl w:val="0"/>
          <w:numId w:val="2"/>
        </w:numPr>
        <w:bidi w:val="0"/>
      </w:pPr>
    </w:p>
    <w:p w:rsidR="00F728F2" w:rsidRDefault="00F728F2" w:rsidP="00C8223A">
      <w:pPr>
        <w:bidi w:val="0"/>
      </w:pPr>
    </w:p>
    <w:p w:rsidR="00F728F2" w:rsidRDefault="00F728F2" w:rsidP="00C8223A">
      <w:pPr>
        <w:bidi w:val="0"/>
      </w:pPr>
    </w:p>
    <w:p w:rsidR="00F728F2" w:rsidRDefault="00F728F2" w:rsidP="00C8223A">
      <w:pPr>
        <w:bidi w:val="0"/>
        <w:rPr>
          <w:rtl/>
        </w:rPr>
      </w:pPr>
    </w:p>
    <w:p w:rsidR="00A63953" w:rsidRDefault="00A63953" w:rsidP="00C8223A">
      <w:pPr>
        <w:pStyle w:val="Heading2"/>
        <w:bidi w:val="0"/>
      </w:pPr>
      <w:r>
        <w:t>Tool</w:t>
      </w:r>
    </w:p>
    <w:p w:rsidR="00A63953" w:rsidRDefault="00A63953" w:rsidP="00C8223A">
      <w:pPr>
        <w:bidi w:val="0"/>
      </w:pPr>
    </w:p>
    <w:p w:rsidR="00F728F2" w:rsidRDefault="00F728F2" w:rsidP="00C8223A">
      <w:pPr>
        <w:bidi w:val="0"/>
      </w:pPr>
    </w:p>
    <w:p w:rsidR="00F728F2" w:rsidRDefault="00F728F2" w:rsidP="00C8223A">
      <w:pPr>
        <w:bidi w:val="0"/>
      </w:pPr>
    </w:p>
    <w:p w:rsidR="00F728F2" w:rsidRDefault="00F728F2" w:rsidP="00C8223A">
      <w:pPr>
        <w:bidi w:val="0"/>
      </w:pPr>
    </w:p>
    <w:p w:rsidR="008877CC" w:rsidRDefault="00A63953" w:rsidP="00C8223A">
      <w:pPr>
        <w:pStyle w:val="Heading2"/>
        <w:bidi w:val="0"/>
        <w:rPr>
          <w:rtl/>
        </w:rPr>
      </w:pPr>
      <w:r w:rsidRPr="00A63953">
        <w:t>Vulnerability</w:t>
      </w:r>
      <w:r>
        <w:t>\</w:t>
      </w:r>
      <w:r w:rsidR="008877CC" w:rsidRPr="008877CC">
        <w:t>Exploit Targets</w:t>
      </w:r>
    </w:p>
    <w:p w:rsidR="00BB6140" w:rsidRDefault="00BB6140" w:rsidP="00C8223A">
      <w:pPr>
        <w:pStyle w:val="ListParagraph"/>
        <w:numPr>
          <w:ilvl w:val="0"/>
          <w:numId w:val="2"/>
        </w:numPr>
        <w:bidi w:val="0"/>
      </w:pPr>
      <w:r>
        <w:t>CVE</w:t>
      </w:r>
      <w:r w:rsidRPr="00BB6140">
        <w:rPr>
          <w:rFonts w:cs="Arial"/>
          <w:rtl/>
        </w:rPr>
        <w:t xml:space="preserve">-2009-3129 </w:t>
      </w:r>
      <w:r>
        <w:t xml:space="preserve">(MS Excel) </w:t>
      </w:r>
    </w:p>
    <w:p w:rsidR="00BB6140" w:rsidRDefault="00BB6140" w:rsidP="00C8223A">
      <w:pPr>
        <w:pStyle w:val="ListParagraph"/>
        <w:numPr>
          <w:ilvl w:val="0"/>
          <w:numId w:val="2"/>
        </w:numPr>
        <w:bidi w:val="0"/>
      </w:pPr>
      <w:r>
        <w:t xml:space="preserve">CVE-2010-3333 (MS Word) </w:t>
      </w:r>
    </w:p>
    <w:p w:rsidR="005E29FD" w:rsidRDefault="00BB6140" w:rsidP="00C8223A">
      <w:pPr>
        <w:pStyle w:val="ListParagraph"/>
        <w:numPr>
          <w:ilvl w:val="0"/>
          <w:numId w:val="2"/>
        </w:numPr>
        <w:bidi w:val="0"/>
      </w:pPr>
      <w:r>
        <w:t>CVE-2012-0158 (MS Word)</w:t>
      </w:r>
    </w:p>
    <w:p w:rsidR="00F728F2" w:rsidRDefault="00F728F2" w:rsidP="00C8223A">
      <w:pPr>
        <w:bidi w:val="0"/>
      </w:pPr>
    </w:p>
    <w:p w:rsidR="00F728F2" w:rsidRDefault="00F728F2" w:rsidP="00C8223A">
      <w:pPr>
        <w:bidi w:val="0"/>
      </w:pPr>
    </w:p>
    <w:p w:rsidR="00F728F2" w:rsidRDefault="00F728F2" w:rsidP="00C8223A">
      <w:pPr>
        <w:bidi w:val="0"/>
      </w:pPr>
    </w:p>
    <w:p w:rsidR="00F728F2" w:rsidRDefault="00F728F2" w:rsidP="00C8223A">
      <w:pPr>
        <w:bidi w:val="0"/>
        <w:rPr>
          <w:rtl/>
        </w:rPr>
      </w:pPr>
    </w:p>
    <w:p w:rsidR="005E29FD" w:rsidRDefault="005E29FD" w:rsidP="00C8223A">
      <w:pPr>
        <w:bidi w:val="0"/>
      </w:pPr>
    </w:p>
    <w:p w:rsidR="00B933AB" w:rsidRDefault="00B933AB" w:rsidP="00C8223A">
      <w:pPr>
        <w:bidi w:val="0"/>
        <w:rPr>
          <w:rtl/>
        </w:rPr>
      </w:pPr>
    </w:p>
    <w:p w:rsidR="00CC7F47" w:rsidRDefault="00CC7F47" w:rsidP="00C8223A">
      <w:pPr>
        <w:bidi w:val="0"/>
        <w:rPr>
          <w:rtl/>
        </w:rPr>
      </w:pPr>
    </w:p>
    <w:p w:rsidR="00CC7F47" w:rsidRDefault="00CC7F47" w:rsidP="00C8223A">
      <w:pPr>
        <w:bidi w:val="0"/>
        <w:rPr>
          <w:rtl/>
        </w:rPr>
      </w:pP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"type": "attack-pattern",</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"id": "attack-pattern--3098c57b-d623-4c11-92f4-5905da66658b",</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"created": "2015-05-15T09:00:00.000Z",</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"modified": "2015-05-15T09:00:00.000Z",</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w:t>
      </w:r>
      <w:proofErr w:type="spellStart"/>
      <w:r w:rsidRPr="00CE4E76">
        <w:rPr>
          <w:rFonts w:ascii="Courier New" w:eastAsia="Times New Roman" w:hAnsi="Courier New" w:cs="Courier New"/>
          <w:color w:val="000000"/>
          <w:sz w:val="20"/>
          <w:szCs w:val="20"/>
        </w:rPr>
        <w:t>object_marking_refs</w:t>
      </w:r>
      <w:proofErr w:type="spellEnd"/>
      <w:r w:rsidRPr="00CE4E76">
        <w:rPr>
          <w:rFonts w:ascii="Courier New" w:eastAsia="Times New Roman" w:hAnsi="Courier New" w:cs="Courier New"/>
          <w:color w:val="000000"/>
          <w:sz w:val="20"/>
          <w:szCs w:val="20"/>
        </w:rPr>
        <w:t>": [</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"marking-definition--3444e29e-2aa6-46f7-a01c-1c174820fa67"</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"name": "Initial Compromise",</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"description": "As with most other APT groups, spear phishing is APT1’s most commonly used technique. The spear phishing emails contain either a malicious attachment or a hyperlink to a malicious file. The subject line and the text in the email body are usually relevant to the recipient. APT1 also creates webmail accounts using real peoples’ names — names that are familiar to the recipient, such as a colleague, a company executive, an IT department employee, or company counsel. The files they use contain malicious executables that install a custom APT1 backdoor that we call WEBC2-TABLE.",</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w:t>
      </w:r>
      <w:proofErr w:type="spellStart"/>
      <w:r w:rsidRPr="00CE4E76">
        <w:rPr>
          <w:rFonts w:ascii="Courier New" w:eastAsia="Times New Roman" w:hAnsi="Courier New" w:cs="Courier New"/>
          <w:color w:val="000000"/>
          <w:sz w:val="20"/>
          <w:szCs w:val="20"/>
        </w:rPr>
        <w:t>external_references</w:t>
      </w:r>
      <w:proofErr w:type="spellEnd"/>
      <w:r w:rsidRPr="00CE4E76">
        <w:rPr>
          <w:rFonts w:ascii="Courier New" w:eastAsia="Times New Roman" w:hAnsi="Courier New" w:cs="Courier New"/>
          <w:color w:val="000000"/>
          <w:sz w:val="20"/>
          <w:szCs w:val="20"/>
        </w:rPr>
        <w:t>": [</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w:t>
      </w:r>
      <w:proofErr w:type="spellStart"/>
      <w:r w:rsidRPr="00CE4E76">
        <w:rPr>
          <w:rFonts w:ascii="Courier New" w:eastAsia="Times New Roman" w:hAnsi="Courier New" w:cs="Courier New"/>
          <w:color w:val="000000"/>
          <w:sz w:val="20"/>
          <w:szCs w:val="20"/>
        </w:rPr>
        <w:t>source_name</w:t>
      </w:r>
      <w:proofErr w:type="spellEnd"/>
      <w:r w:rsidRPr="00CE4E76">
        <w:rPr>
          <w:rFonts w:ascii="Courier New" w:eastAsia="Times New Roman" w:hAnsi="Courier New" w:cs="Courier New"/>
          <w:color w:val="000000"/>
          <w:sz w:val="20"/>
          <w:szCs w:val="20"/>
        </w:rPr>
        <w:t>": "</w:t>
      </w:r>
      <w:proofErr w:type="spellStart"/>
      <w:r w:rsidRPr="00CE4E76">
        <w:rPr>
          <w:rFonts w:ascii="Courier New" w:eastAsia="Times New Roman" w:hAnsi="Courier New" w:cs="Courier New"/>
          <w:color w:val="000000"/>
          <w:sz w:val="20"/>
          <w:szCs w:val="20"/>
        </w:rPr>
        <w:t>capec</w:t>
      </w:r>
      <w:proofErr w:type="spellEnd"/>
      <w:r w:rsidRPr="00CE4E76">
        <w:rPr>
          <w:rFonts w:ascii="Courier New" w:eastAsia="Times New Roman" w:hAnsi="Courier New" w:cs="Courier New"/>
          <w:color w:val="000000"/>
          <w:sz w:val="20"/>
          <w:szCs w:val="20"/>
        </w:rPr>
        <w:t>",</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"description": "spear phishing",</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w:t>
      </w:r>
      <w:proofErr w:type="spellStart"/>
      <w:r w:rsidRPr="00CE4E76">
        <w:rPr>
          <w:rFonts w:ascii="Courier New" w:eastAsia="Times New Roman" w:hAnsi="Courier New" w:cs="Courier New"/>
          <w:color w:val="000000"/>
          <w:sz w:val="20"/>
          <w:szCs w:val="20"/>
        </w:rPr>
        <w:t>external_id</w:t>
      </w:r>
      <w:proofErr w:type="spellEnd"/>
      <w:r w:rsidRPr="00CE4E76">
        <w:rPr>
          <w:rFonts w:ascii="Courier New" w:eastAsia="Times New Roman" w:hAnsi="Courier New" w:cs="Courier New"/>
          <w:color w:val="000000"/>
          <w:sz w:val="20"/>
          <w:szCs w:val="20"/>
        </w:rPr>
        <w:t>": "CAPEC-163"</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w:t>
      </w:r>
      <w:proofErr w:type="spellStart"/>
      <w:r w:rsidRPr="00CE4E76">
        <w:rPr>
          <w:rFonts w:ascii="Courier New" w:eastAsia="Times New Roman" w:hAnsi="Courier New" w:cs="Courier New"/>
          <w:color w:val="000000"/>
          <w:sz w:val="20"/>
          <w:szCs w:val="20"/>
        </w:rPr>
        <w:t>kill_chain_phases</w:t>
      </w:r>
      <w:proofErr w:type="spellEnd"/>
      <w:r w:rsidRPr="00CE4E76">
        <w:rPr>
          <w:rFonts w:ascii="Courier New" w:eastAsia="Times New Roman" w:hAnsi="Courier New" w:cs="Courier New"/>
          <w:color w:val="000000"/>
          <w:sz w:val="20"/>
          <w:szCs w:val="20"/>
        </w:rPr>
        <w:t>": [</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w:t>
      </w:r>
      <w:proofErr w:type="spellStart"/>
      <w:r w:rsidRPr="00CE4E76">
        <w:rPr>
          <w:rFonts w:ascii="Courier New" w:eastAsia="Times New Roman" w:hAnsi="Courier New" w:cs="Courier New"/>
          <w:color w:val="000000"/>
          <w:sz w:val="20"/>
          <w:szCs w:val="20"/>
        </w:rPr>
        <w:t>kill_chain_name</w:t>
      </w:r>
      <w:proofErr w:type="spellEnd"/>
      <w:r w:rsidRPr="00CE4E76">
        <w:rPr>
          <w:rFonts w:ascii="Courier New" w:eastAsia="Times New Roman" w:hAnsi="Courier New" w:cs="Courier New"/>
          <w:color w:val="000000"/>
          <w:sz w:val="20"/>
          <w:szCs w:val="20"/>
        </w:rPr>
        <w:t>": "</w:t>
      </w:r>
      <w:proofErr w:type="spellStart"/>
      <w:r w:rsidRPr="00CE4E76">
        <w:rPr>
          <w:rFonts w:ascii="Courier New" w:eastAsia="Times New Roman" w:hAnsi="Courier New" w:cs="Courier New"/>
          <w:color w:val="000000"/>
          <w:sz w:val="20"/>
          <w:szCs w:val="20"/>
        </w:rPr>
        <w:t>mandiant</w:t>
      </w:r>
      <w:proofErr w:type="spellEnd"/>
      <w:r w:rsidRPr="00CE4E76">
        <w:rPr>
          <w:rFonts w:ascii="Courier New" w:eastAsia="Times New Roman" w:hAnsi="Courier New" w:cs="Courier New"/>
          <w:color w:val="000000"/>
          <w:sz w:val="20"/>
          <w:szCs w:val="20"/>
        </w:rPr>
        <w:t>-attack-lifecycle-model",</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w:t>
      </w:r>
      <w:proofErr w:type="spellStart"/>
      <w:r w:rsidRPr="00CE4E76">
        <w:rPr>
          <w:rFonts w:ascii="Courier New" w:eastAsia="Times New Roman" w:hAnsi="Courier New" w:cs="Courier New"/>
          <w:color w:val="000000"/>
          <w:sz w:val="20"/>
          <w:szCs w:val="20"/>
        </w:rPr>
        <w:t>phase_name</w:t>
      </w:r>
      <w:proofErr w:type="spellEnd"/>
      <w:r w:rsidRPr="00CE4E76">
        <w:rPr>
          <w:rFonts w:ascii="Courier New" w:eastAsia="Times New Roman" w:hAnsi="Courier New" w:cs="Courier New"/>
          <w:color w:val="000000"/>
          <w:sz w:val="20"/>
          <w:szCs w:val="20"/>
        </w:rPr>
        <w:t>": "initial-compromise"</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w:t>
      </w:r>
    </w:p>
    <w:p w:rsidR="00CE4E76" w:rsidRPr="00CE4E76" w:rsidRDefault="00CE4E76" w:rsidP="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000000"/>
          <w:sz w:val="20"/>
          <w:szCs w:val="20"/>
        </w:rPr>
      </w:pPr>
      <w:r w:rsidRPr="00CE4E76">
        <w:rPr>
          <w:rFonts w:ascii="Courier New" w:eastAsia="Times New Roman" w:hAnsi="Courier New" w:cs="Courier New"/>
          <w:color w:val="000000"/>
          <w:sz w:val="20"/>
          <w:szCs w:val="20"/>
        </w:rPr>
        <w:t xml:space="preserve">    },</w:t>
      </w:r>
    </w:p>
    <w:p w:rsidR="00CC7F47" w:rsidRDefault="00CC7F47" w:rsidP="00C8223A">
      <w:pPr>
        <w:bidi w:val="0"/>
      </w:pPr>
    </w:p>
    <w:p w:rsidR="00CE4E76" w:rsidRDefault="00CE4E76" w:rsidP="00CE4E76">
      <w:pPr>
        <w:bidi w:val="0"/>
      </w:pPr>
    </w:p>
    <w:p w:rsidR="00CE4E76" w:rsidRDefault="00CE4E76" w:rsidP="00CE4E76">
      <w:pPr>
        <w:bidi w:val="0"/>
      </w:pPr>
    </w:p>
    <w:p w:rsidR="00CE4E76" w:rsidRDefault="00CE4E76" w:rsidP="00CE4E76">
      <w:pPr>
        <w:bidi w:val="0"/>
      </w:pPr>
    </w:p>
    <w:p w:rsidR="00CE4E76" w:rsidRDefault="00CE4E76" w:rsidP="00CE4E76">
      <w:pPr>
        <w:bidi w:val="0"/>
      </w:pPr>
    </w:p>
    <w:p w:rsidR="00CE4E76" w:rsidRDefault="00CE4E76" w:rsidP="00CE4E76">
      <w:pPr>
        <w:pStyle w:val="HTMLPreformatted"/>
        <w:rPr>
          <w:color w:val="000000"/>
        </w:rPr>
      </w:pPr>
      <w:r>
        <w:rPr>
          <w:color w:val="000000"/>
        </w:rPr>
        <w:br/>
      </w:r>
    </w:p>
    <w:p w:rsidR="00CE4E76" w:rsidRDefault="00CE4E76" w:rsidP="00CE4E76">
      <w:pPr>
        <w:pStyle w:val="HTMLPreformatted"/>
        <w:rPr>
          <w:color w:val="000000"/>
        </w:rPr>
      </w:pPr>
      <w:r>
        <w:rPr>
          <w:color w:val="000000"/>
        </w:rPr>
        <w:t xml:space="preserve">      "type": "attack-pattern",</w:t>
      </w:r>
    </w:p>
    <w:p w:rsidR="00CE4E76" w:rsidRDefault="00CE4E76" w:rsidP="00CE4E76">
      <w:pPr>
        <w:pStyle w:val="HTMLPreformatted"/>
        <w:rPr>
          <w:color w:val="000000"/>
        </w:rPr>
      </w:pPr>
      <w:r>
        <w:rPr>
          <w:color w:val="000000"/>
        </w:rPr>
        <w:t xml:space="preserve">      "id": "attack-pattern--1e2c4237-d469-4144-9c0b-9e5c0c513c49",</w:t>
      </w:r>
    </w:p>
    <w:p w:rsidR="00CE4E76" w:rsidRDefault="00CE4E76" w:rsidP="00CE4E76">
      <w:pPr>
        <w:pStyle w:val="HTMLPreformatted"/>
        <w:rPr>
          <w:color w:val="000000"/>
        </w:rPr>
      </w:pPr>
      <w:r>
        <w:rPr>
          <w:color w:val="000000"/>
        </w:rPr>
        <w:t xml:space="preserve">      "created": "2015-05-15T09:00:00.000Z",</w:t>
      </w:r>
    </w:p>
    <w:p w:rsidR="00CE4E76" w:rsidRDefault="00CE4E76" w:rsidP="00CE4E76">
      <w:pPr>
        <w:pStyle w:val="HTMLPreformatted"/>
        <w:rPr>
          <w:color w:val="000000"/>
        </w:rPr>
      </w:pPr>
      <w:r>
        <w:rPr>
          <w:color w:val="000000"/>
        </w:rPr>
        <w:t xml:space="preserve">      "modified": "2015-05-15T09:00:00.000Z",</w:t>
      </w:r>
    </w:p>
    <w:p w:rsidR="00CE4E76" w:rsidRDefault="00CE4E76" w:rsidP="00CE4E76">
      <w:pPr>
        <w:pStyle w:val="HTMLPreformatted"/>
        <w:rPr>
          <w:color w:val="000000"/>
        </w:rPr>
      </w:pPr>
      <w:r>
        <w:rPr>
          <w:color w:val="000000"/>
        </w:rPr>
        <w:t xml:space="preserve">      "</w:t>
      </w:r>
      <w:proofErr w:type="spellStart"/>
      <w:r>
        <w:rPr>
          <w:color w:val="000000"/>
        </w:rPr>
        <w:t>object_marking_refs</w:t>
      </w:r>
      <w:proofErr w:type="spellEnd"/>
      <w:r>
        <w:rPr>
          <w:color w:val="000000"/>
        </w:rPr>
        <w:t>": [</w:t>
      </w:r>
    </w:p>
    <w:p w:rsidR="00CE4E76" w:rsidRDefault="00CE4E76" w:rsidP="00CE4E76">
      <w:pPr>
        <w:pStyle w:val="HTMLPreformatted"/>
        <w:rPr>
          <w:color w:val="000000"/>
        </w:rPr>
      </w:pPr>
      <w:r>
        <w:rPr>
          <w:color w:val="000000"/>
        </w:rPr>
        <w:t xml:space="preserve">        "marking-definition--3444e29e-2aa6-46f7-a01c-1c174820fa67"</w:t>
      </w:r>
    </w:p>
    <w:p w:rsidR="00CE4E76" w:rsidRDefault="00CE4E76" w:rsidP="00CE4E76">
      <w:pPr>
        <w:pStyle w:val="HTMLPreformatted"/>
        <w:rPr>
          <w:color w:val="000000"/>
        </w:rPr>
      </w:pPr>
      <w:r>
        <w:rPr>
          <w:color w:val="000000"/>
        </w:rPr>
        <w:t xml:space="preserve">      ],</w:t>
      </w:r>
    </w:p>
    <w:p w:rsidR="00CE4E76" w:rsidRDefault="00CE4E76" w:rsidP="00CE4E76">
      <w:pPr>
        <w:pStyle w:val="HTMLPreformatted"/>
        <w:rPr>
          <w:color w:val="000000"/>
        </w:rPr>
      </w:pPr>
      <w:r>
        <w:rPr>
          <w:color w:val="000000"/>
        </w:rPr>
        <w:t xml:space="preserve">      "name": "Establishing a Foothold",</w:t>
      </w:r>
    </w:p>
    <w:p w:rsidR="00CE4E76" w:rsidRDefault="00CE4E76" w:rsidP="00CE4E76">
      <w:pPr>
        <w:pStyle w:val="HTMLPreformatted"/>
        <w:rPr>
          <w:color w:val="000000"/>
        </w:rPr>
      </w:pPr>
      <w:r>
        <w:rPr>
          <w:color w:val="000000"/>
        </w:rPr>
        <w:t xml:space="preserve">      "description": "APT1 establishes a foothold once email recipients open a malicious file and a backdoor is subsequently installed.  In almost every </w:t>
      </w:r>
      <w:r>
        <w:rPr>
          <w:color w:val="000000"/>
        </w:rPr>
        <w:lastRenderedPageBreak/>
        <w:t xml:space="preserve">case, APT backdoors initiate outbound connections to the intruder’s 'command and control' (C2) server. While APT1 intruders occasionally use publicly available backdoors such as Poison Ivy and Gh0st RAT, the vast majority of the time they use what appear to be their own custom backdoors. APT1’s backdoors are in two categories: 'Beachhead </w:t>
      </w:r>
      <w:proofErr w:type="spellStart"/>
      <w:r>
        <w:rPr>
          <w:color w:val="000000"/>
        </w:rPr>
        <w:t>Backdoors'</w:t>
      </w:r>
      <w:proofErr w:type="spellEnd"/>
      <w:r>
        <w:rPr>
          <w:color w:val="000000"/>
        </w:rPr>
        <w:t xml:space="preserve"> and 'Standard Backdoors.' Beachhead Backdoors offer the attacker a toe-hold to perform simple tasks like retrieve files, gather basic system information and trigger the execution of other more significant capabilities such as a standard backdoor. APT1’s beachhead backdoors are usually what we call WEBC2 backdoors. WEBC2 backdoors are probably the most well-known kind of APT1 backdoor, and are the reason why some security companies refer to APT1 as the Comment Crew. A WEBC2 backdoor is designed to retrieve a webpage from a C2 server. It expects the webpage to contain special HTML tags; the backdoor will attempt to interpret the data between the tags as commands. WEBC2 backdoors are often packaged with spear phishing emails. Once installed, APT1 intruders have the option to tell victim systems to download and execute additional malicious software of their choice. The standard, non-WEBC2 APT1 backdoor typically communicates using the HTTP protocol (to blend in with legitimate web traffic) or a custom protocol that the malware authors designed themselves. The BISCUIT backdoor (so named for the command “</w:t>
      </w:r>
      <w:proofErr w:type="spellStart"/>
      <w:r>
        <w:rPr>
          <w:color w:val="000000"/>
        </w:rPr>
        <w:t>bdkzt</w:t>
      </w:r>
      <w:proofErr w:type="spellEnd"/>
      <w:r>
        <w:rPr>
          <w:color w:val="000000"/>
        </w:rPr>
        <w:t>”) is an illustrative example of the range of commands that APT1 has built into its “standard” backdoors. APT1 has used and steadily modified BISCUIT since as early as 2007 and continues to use it presently. Some APT backdoors attempt to mimic legitimate Internet traffic other than the HTTP protocol. When network defenders see the communications between these backdoors and their C2 servers, they might easily dismiss them as legitimate network traffic. Additionally, many of APT1’s backdoors use SSL encryption so that communications are hidden in an encrypted SSL tunnel.",</w:t>
      </w:r>
    </w:p>
    <w:p w:rsidR="00CE4E76" w:rsidRDefault="00CE4E76" w:rsidP="00CE4E76">
      <w:pPr>
        <w:pStyle w:val="HTMLPreformatted"/>
        <w:rPr>
          <w:color w:val="000000"/>
        </w:rPr>
      </w:pPr>
      <w:r>
        <w:rPr>
          <w:color w:val="000000"/>
        </w:rPr>
        <w:t xml:space="preserve">      "</w:t>
      </w:r>
      <w:proofErr w:type="spellStart"/>
      <w:r>
        <w:rPr>
          <w:color w:val="000000"/>
        </w:rPr>
        <w:t>kill_chain_phases</w:t>
      </w:r>
      <w:proofErr w:type="spellEnd"/>
      <w:r>
        <w:rPr>
          <w:color w:val="000000"/>
        </w:rPr>
        <w:t>": [</w:t>
      </w:r>
    </w:p>
    <w:p w:rsidR="00CE4E76" w:rsidRDefault="00CE4E76" w:rsidP="00CE4E76">
      <w:pPr>
        <w:pStyle w:val="HTMLPreformatted"/>
        <w:rPr>
          <w:color w:val="000000"/>
        </w:rPr>
      </w:pPr>
      <w:r>
        <w:rPr>
          <w:color w:val="000000"/>
        </w:rPr>
        <w:t xml:space="preserve">        {</w:t>
      </w:r>
    </w:p>
    <w:p w:rsidR="00CE4E76" w:rsidRDefault="00CE4E76" w:rsidP="00CE4E76">
      <w:pPr>
        <w:pStyle w:val="HTMLPreformatted"/>
        <w:rPr>
          <w:color w:val="000000"/>
        </w:rPr>
      </w:pPr>
      <w:r>
        <w:rPr>
          <w:color w:val="000000"/>
        </w:rPr>
        <w:t xml:space="preserve">          "</w:t>
      </w:r>
      <w:proofErr w:type="spellStart"/>
      <w:r>
        <w:rPr>
          <w:color w:val="000000"/>
        </w:rPr>
        <w:t>kill_chain_name</w:t>
      </w:r>
      <w:proofErr w:type="spellEnd"/>
      <w:r>
        <w:rPr>
          <w:color w:val="000000"/>
        </w:rPr>
        <w:t>": "</w:t>
      </w:r>
      <w:proofErr w:type="spellStart"/>
      <w:r>
        <w:rPr>
          <w:color w:val="000000"/>
        </w:rPr>
        <w:t>mandiant</w:t>
      </w:r>
      <w:proofErr w:type="spellEnd"/>
      <w:r>
        <w:rPr>
          <w:color w:val="000000"/>
        </w:rPr>
        <w:t>-attack-lifecycle-model",</w:t>
      </w:r>
    </w:p>
    <w:p w:rsidR="00CE4E76" w:rsidRDefault="00CE4E76" w:rsidP="00CE4E76">
      <w:pPr>
        <w:pStyle w:val="HTMLPreformatted"/>
        <w:rPr>
          <w:color w:val="000000"/>
        </w:rPr>
      </w:pPr>
      <w:r>
        <w:rPr>
          <w:color w:val="000000"/>
        </w:rPr>
        <w:t xml:space="preserve">          "</w:t>
      </w:r>
      <w:proofErr w:type="spellStart"/>
      <w:r>
        <w:rPr>
          <w:color w:val="000000"/>
        </w:rPr>
        <w:t>phase_name</w:t>
      </w:r>
      <w:proofErr w:type="spellEnd"/>
      <w:r>
        <w:rPr>
          <w:color w:val="000000"/>
        </w:rPr>
        <w:t>": "establish-foothold"</w:t>
      </w:r>
    </w:p>
    <w:p w:rsidR="00CE4E76" w:rsidRDefault="00CE4E76" w:rsidP="00CE4E76">
      <w:pPr>
        <w:pStyle w:val="HTMLPreformatted"/>
        <w:rPr>
          <w:color w:val="000000"/>
        </w:rPr>
      </w:pPr>
      <w:r>
        <w:rPr>
          <w:color w:val="000000"/>
        </w:rPr>
        <w:t xml:space="preserve">        }</w:t>
      </w:r>
    </w:p>
    <w:p w:rsidR="00CE4E76" w:rsidRDefault="00CE4E76" w:rsidP="00CE4E76">
      <w:pPr>
        <w:pStyle w:val="HTMLPreformatted"/>
        <w:rPr>
          <w:color w:val="000000"/>
        </w:rPr>
      </w:pPr>
      <w:r>
        <w:rPr>
          <w:color w:val="000000"/>
        </w:rPr>
        <w:t xml:space="preserve">      ]</w:t>
      </w:r>
    </w:p>
    <w:p w:rsidR="00CE4E76" w:rsidRDefault="00CE4E76" w:rsidP="00CE4E76">
      <w:pPr>
        <w:pStyle w:val="HTMLPreformatted"/>
        <w:rPr>
          <w:color w:val="000000"/>
        </w:rPr>
      </w:pPr>
      <w:r>
        <w:rPr>
          <w:color w:val="000000"/>
        </w:rPr>
        <w:t xml:space="preserve">    }</w:t>
      </w:r>
    </w:p>
    <w:p w:rsidR="00CE4E76" w:rsidRDefault="00CE4E76" w:rsidP="00CE4E76">
      <w:pPr>
        <w:bidi w:val="0"/>
      </w:pPr>
    </w:p>
    <w:p w:rsidR="002835D7" w:rsidRDefault="002835D7" w:rsidP="002835D7">
      <w:pPr>
        <w:bidi w:val="0"/>
      </w:pPr>
    </w:p>
    <w:p w:rsidR="002835D7" w:rsidRDefault="002835D7" w:rsidP="002835D7">
      <w:pPr>
        <w:bidi w:val="0"/>
      </w:pPr>
    </w:p>
    <w:p w:rsidR="002835D7" w:rsidRDefault="002835D7" w:rsidP="002835D7">
      <w:pPr>
        <w:bidi w:val="0"/>
      </w:pPr>
    </w:p>
    <w:p w:rsidR="002835D7" w:rsidRDefault="002835D7" w:rsidP="002835D7">
      <w:pPr>
        <w:bidi w:val="0"/>
      </w:pPr>
    </w:p>
    <w:p w:rsidR="002835D7" w:rsidRDefault="002835D7" w:rsidP="002835D7">
      <w:pPr>
        <w:pStyle w:val="HTMLPreformatted"/>
        <w:rPr>
          <w:color w:val="000000"/>
        </w:rPr>
      </w:pPr>
      <w:r>
        <w:rPr>
          <w:color w:val="000000"/>
        </w:rPr>
        <w:t xml:space="preserve">   "type": "attack-pattern",</w:t>
      </w:r>
    </w:p>
    <w:p w:rsidR="002835D7" w:rsidRDefault="002835D7" w:rsidP="002835D7">
      <w:pPr>
        <w:pStyle w:val="HTMLPreformatted"/>
        <w:rPr>
          <w:color w:val="000000"/>
        </w:rPr>
      </w:pPr>
      <w:r>
        <w:rPr>
          <w:color w:val="000000"/>
        </w:rPr>
        <w:t xml:space="preserve">      "id": "attack-pattern--19da6e1c-69a8-4c2f-886d-d620d09d3b5a",</w:t>
      </w:r>
    </w:p>
    <w:p w:rsidR="002835D7" w:rsidRDefault="002835D7" w:rsidP="002835D7">
      <w:pPr>
        <w:pStyle w:val="HTMLPreformatted"/>
        <w:rPr>
          <w:color w:val="000000"/>
        </w:rPr>
      </w:pPr>
      <w:r>
        <w:rPr>
          <w:color w:val="000000"/>
        </w:rPr>
        <w:t xml:space="preserve">      "created": "2015-05-15T09:00:00.000Z",</w:t>
      </w:r>
    </w:p>
    <w:p w:rsidR="002835D7" w:rsidRDefault="002835D7" w:rsidP="002835D7">
      <w:pPr>
        <w:pStyle w:val="HTMLPreformatted"/>
        <w:rPr>
          <w:color w:val="000000"/>
        </w:rPr>
      </w:pPr>
      <w:r>
        <w:rPr>
          <w:color w:val="000000"/>
        </w:rPr>
        <w:t xml:space="preserve">      "modified": "2015-05-15T09:00:00.000Z",</w:t>
      </w:r>
    </w:p>
    <w:p w:rsidR="002835D7" w:rsidRDefault="002835D7" w:rsidP="002835D7">
      <w:pPr>
        <w:pStyle w:val="HTMLPreformatted"/>
        <w:rPr>
          <w:color w:val="000000"/>
        </w:rPr>
      </w:pPr>
      <w:r>
        <w:rPr>
          <w:color w:val="000000"/>
        </w:rPr>
        <w:t xml:space="preserve">      "</w:t>
      </w:r>
      <w:proofErr w:type="spellStart"/>
      <w:r>
        <w:rPr>
          <w:color w:val="000000"/>
        </w:rPr>
        <w:t>object_marking_refs</w:t>
      </w:r>
      <w:proofErr w:type="spellEnd"/>
      <w:r>
        <w:rPr>
          <w:color w:val="000000"/>
        </w:rPr>
        <w:t>": [</w:t>
      </w:r>
    </w:p>
    <w:p w:rsidR="002835D7" w:rsidRDefault="002835D7" w:rsidP="002835D7">
      <w:pPr>
        <w:pStyle w:val="HTMLPreformatted"/>
        <w:rPr>
          <w:color w:val="000000"/>
        </w:rPr>
      </w:pPr>
      <w:r>
        <w:rPr>
          <w:color w:val="000000"/>
        </w:rPr>
        <w:t xml:space="preserve">        "marking-definition--71f8e024-2c02-4350-a627-a71fa9de3437"</w:t>
      </w:r>
    </w:p>
    <w:p w:rsidR="002835D7" w:rsidRDefault="002835D7" w:rsidP="002835D7">
      <w:pPr>
        <w:pStyle w:val="HTMLPreformatted"/>
        <w:rPr>
          <w:color w:val="000000"/>
        </w:rPr>
      </w:pPr>
      <w:r>
        <w:rPr>
          <w:color w:val="000000"/>
        </w:rPr>
        <w:t xml:space="preserve">      ],</w:t>
      </w:r>
    </w:p>
    <w:p w:rsidR="002835D7" w:rsidRDefault="002835D7" w:rsidP="002835D7">
      <w:pPr>
        <w:pStyle w:val="HTMLPreformatted"/>
        <w:rPr>
          <w:color w:val="000000"/>
        </w:rPr>
      </w:pPr>
      <w:r>
        <w:rPr>
          <w:color w:val="000000"/>
        </w:rPr>
        <w:t xml:space="preserve">      "</w:t>
      </w:r>
      <w:proofErr w:type="spellStart"/>
      <w:r>
        <w:rPr>
          <w:color w:val="000000"/>
        </w:rPr>
        <w:t>external_references</w:t>
      </w:r>
      <w:proofErr w:type="spellEnd"/>
      <w:r>
        <w:rPr>
          <w:color w:val="000000"/>
        </w:rPr>
        <w:t>": [</w:t>
      </w:r>
    </w:p>
    <w:p w:rsidR="002835D7" w:rsidRDefault="002835D7" w:rsidP="002835D7">
      <w:pPr>
        <w:pStyle w:val="HTMLPreformatted"/>
        <w:rPr>
          <w:color w:val="000000"/>
        </w:rPr>
      </w:pPr>
      <w:r>
        <w:rPr>
          <w:color w:val="000000"/>
        </w:rPr>
        <w:t xml:space="preserve">        {</w:t>
      </w:r>
    </w:p>
    <w:p w:rsidR="002835D7" w:rsidRDefault="002835D7" w:rsidP="002835D7">
      <w:pPr>
        <w:pStyle w:val="HTMLPreformatted"/>
        <w:rPr>
          <w:color w:val="000000"/>
        </w:rPr>
      </w:pPr>
      <w:r>
        <w:rPr>
          <w:color w:val="000000"/>
        </w:rPr>
        <w:t xml:space="preserve">          "</w:t>
      </w:r>
      <w:proofErr w:type="spellStart"/>
      <w:r>
        <w:rPr>
          <w:color w:val="000000"/>
        </w:rPr>
        <w:t>source_name</w:t>
      </w:r>
      <w:proofErr w:type="spellEnd"/>
      <w:r>
        <w:rPr>
          <w:color w:val="000000"/>
        </w:rPr>
        <w:t>": "</w:t>
      </w:r>
      <w:proofErr w:type="spellStart"/>
      <w:r>
        <w:rPr>
          <w:color w:val="000000"/>
        </w:rPr>
        <w:t>capec</w:t>
      </w:r>
      <w:proofErr w:type="spellEnd"/>
      <w:r>
        <w:rPr>
          <w:color w:val="000000"/>
        </w:rPr>
        <w:t>",</w:t>
      </w:r>
    </w:p>
    <w:p w:rsidR="002835D7" w:rsidRDefault="002835D7" w:rsidP="002835D7">
      <w:pPr>
        <w:pStyle w:val="HTMLPreformatted"/>
        <w:rPr>
          <w:color w:val="000000"/>
        </w:rPr>
      </w:pPr>
      <w:r>
        <w:rPr>
          <w:color w:val="000000"/>
        </w:rPr>
        <w:t xml:space="preserve">          "description": "spear phishing",</w:t>
      </w:r>
    </w:p>
    <w:p w:rsidR="002835D7" w:rsidRDefault="002835D7" w:rsidP="002835D7">
      <w:pPr>
        <w:pStyle w:val="HTMLPreformatted"/>
        <w:rPr>
          <w:color w:val="000000"/>
        </w:rPr>
      </w:pPr>
      <w:r>
        <w:rPr>
          <w:color w:val="000000"/>
        </w:rPr>
        <w:t xml:space="preserve">          "</w:t>
      </w:r>
      <w:proofErr w:type="spellStart"/>
      <w:r>
        <w:rPr>
          <w:color w:val="000000"/>
        </w:rPr>
        <w:t>external_id</w:t>
      </w:r>
      <w:proofErr w:type="spellEnd"/>
      <w:r>
        <w:rPr>
          <w:color w:val="000000"/>
        </w:rPr>
        <w:t>": "CAPEC-163"</w:t>
      </w:r>
    </w:p>
    <w:p w:rsidR="002835D7" w:rsidRDefault="002835D7" w:rsidP="002835D7">
      <w:pPr>
        <w:pStyle w:val="HTMLPreformatted"/>
        <w:rPr>
          <w:color w:val="000000"/>
        </w:rPr>
      </w:pPr>
      <w:r>
        <w:rPr>
          <w:color w:val="000000"/>
        </w:rPr>
        <w:t xml:space="preserve">        }</w:t>
      </w:r>
    </w:p>
    <w:p w:rsidR="002835D7" w:rsidRDefault="002835D7" w:rsidP="002835D7">
      <w:pPr>
        <w:pStyle w:val="HTMLPreformatted"/>
        <w:rPr>
          <w:color w:val="000000"/>
        </w:rPr>
      </w:pPr>
      <w:r>
        <w:rPr>
          <w:color w:val="000000"/>
        </w:rPr>
        <w:t xml:space="preserve">      ],</w:t>
      </w:r>
    </w:p>
    <w:p w:rsidR="002835D7" w:rsidRDefault="002835D7" w:rsidP="002835D7">
      <w:pPr>
        <w:pStyle w:val="HTMLPreformatted"/>
        <w:rPr>
          <w:color w:val="000000"/>
        </w:rPr>
      </w:pPr>
      <w:r>
        <w:rPr>
          <w:color w:val="000000"/>
        </w:rPr>
        <w:t xml:space="preserve">      "name": "Spear Phishing Attack Pattern used by admin@338",</w:t>
      </w:r>
    </w:p>
    <w:p w:rsidR="002835D7" w:rsidRDefault="002835D7" w:rsidP="002835D7">
      <w:pPr>
        <w:pStyle w:val="HTMLPreformatted"/>
        <w:rPr>
          <w:color w:val="000000"/>
        </w:rPr>
      </w:pPr>
      <w:r>
        <w:rPr>
          <w:color w:val="000000"/>
        </w:rPr>
        <w:lastRenderedPageBreak/>
        <w:t xml:space="preserve">      "description": "The preferred attack vector used by admin@338 is spear-phishing emails. Using content that is relevant to the target, these emails are designed to entice the target to open an attachment that contains the malicious PIVY server code.",</w:t>
      </w:r>
    </w:p>
    <w:p w:rsidR="002835D7" w:rsidRDefault="002835D7" w:rsidP="002835D7">
      <w:pPr>
        <w:pStyle w:val="HTMLPreformatted"/>
        <w:rPr>
          <w:color w:val="000000"/>
        </w:rPr>
      </w:pPr>
      <w:r>
        <w:rPr>
          <w:color w:val="000000"/>
        </w:rPr>
        <w:t xml:space="preserve">      "</w:t>
      </w:r>
      <w:proofErr w:type="spellStart"/>
      <w:r>
        <w:rPr>
          <w:color w:val="000000"/>
        </w:rPr>
        <w:t>kill_chain_phases</w:t>
      </w:r>
      <w:proofErr w:type="spellEnd"/>
      <w:r>
        <w:rPr>
          <w:color w:val="000000"/>
        </w:rPr>
        <w:t>": [</w:t>
      </w:r>
    </w:p>
    <w:p w:rsidR="002835D7" w:rsidRDefault="002835D7" w:rsidP="002835D7">
      <w:pPr>
        <w:pStyle w:val="HTMLPreformatted"/>
        <w:rPr>
          <w:color w:val="000000"/>
        </w:rPr>
      </w:pPr>
      <w:r>
        <w:rPr>
          <w:color w:val="000000"/>
        </w:rPr>
        <w:t xml:space="preserve">        {</w:t>
      </w:r>
    </w:p>
    <w:p w:rsidR="002835D7" w:rsidRDefault="002835D7" w:rsidP="002835D7">
      <w:pPr>
        <w:pStyle w:val="HTMLPreformatted"/>
        <w:rPr>
          <w:color w:val="000000"/>
        </w:rPr>
      </w:pPr>
      <w:r>
        <w:rPr>
          <w:color w:val="000000"/>
        </w:rPr>
        <w:t xml:space="preserve">          "</w:t>
      </w:r>
      <w:proofErr w:type="spellStart"/>
      <w:r>
        <w:rPr>
          <w:color w:val="000000"/>
        </w:rPr>
        <w:t>kill_chain_name</w:t>
      </w:r>
      <w:proofErr w:type="spellEnd"/>
      <w:r>
        <w:rPr>
          <w:color w:val="000000"/>
        </w:rPr>
        <w:t>": "</w:t>
      </w:r>
      <w:proofErr w:type="spellStart"/>
      <w:r>
        <w:rPr>
          <w:color w:val="000000"/>
        </w:rPr>
        <w:t>mandiant</w:t>
      </w:r>
      <w:proofErr w:type="spellEnd"/>
      <w:r>
        <w:rPr>
          <w:color w:val="000000"/>
        </w:rPr>
        <w:t>-attack-lifecycle-model",</w:t>
      </w:r>
    </w:p>
    <w:p w:rsidR="002835D7" w:rsidRDefault="002835D7" w:rsidP="002835D7">
      <w:pPr>
        <w:pStyle w:val="HTMLPreformatted"/>
        <w:rPr>
          <w:color w:val="000000"/>
        </w:rPr>
      </w:pPr>
      <w:r>
        <w:rPr>
          <w:color w:val="000000"/>
        </w:rPr>
        <w:t xml:space="preserve">          "</w:t>
      </w:r>
      <w:proofErr w:type="spellStart"/>
      <w:r>
        <w:rPr>
          <w:color w:val="000000"/>
        </w:rPr>
        <w:t>phase_name</w:t>
      </w:r>
      <w:proofErr w:type="spellEnd"/>
      <w:r>
        <w:rPr>
          <w:color w:val="000000"/>
        </w:rPr>
        <w:t>": "initial-compromise"</w:t>
      </w:r>
    </w:p>
    <w:p w:rsidR="002835D7" w:rsidRDefault="002835D7" w:rsidP="002835D7">
      <w:pPr>
        <w:pStyle w:val="HTMLPreformatted"/>
        <w:rPr>
          <w:color w:val="000000"/>
        </w:rPr>
      </w:pPr>
      <w:r>
        <w:rPr>
          <w:color w:val="000000"/>
        </w:rPr>
        <w:t xml:space="preserve">        }</w:t>
      </w:r>
    </w:p>
    <w:p w:rsidR="002835D7" w:rsidRDefault="002835D7" w:rsidP="002835D7">
      <w:pPr>
        <w:pStyle w:val="HTMLPreformatted"/>
        <w:rPr>
          <w:color w:val="000000"/>
        </w:rPr>
      </w:pPr>
      <w:r>
        <w:rPr>
          <w:color w:val="000000"/>
        </w:rPr>
        <w:t xml:space="preserve">      ]</w:t>
      </w:r>
    </w:p>
    <w:p w:rsidR="002835D7" w:rsidRDefault="002835D7" w:rsidP="002835D7">
      <w:pPr>
        <w:pStyle w:val="HTMLPreformatted"/>
        <w:rPr>
          <w:color w:val="000000"/>
        </w:rPr>
      </w:pPr>
      <w:r>
        <w:rPr>
          <w:color w:val="000000"/>
        </w:rPr>
        <w:t xml:space="preserve">    },</w:t>
      </w:r>
    </w:p>
    <w:p w:rsidR="002835D7" w:rsidRDefault="002835D7" w:rsidP="002835D7">
      <w:pPr>
        <w:bidi w:val="0"/>
        <w:rPr>
          <w:rtl/>
        </w:rPr>
      </w:pPr>
    </w:p>
    <w:p w:rsidR="002835D7" w:rsidRDefault="002835D7" w:rsidP="002835D7">
      <w:pPr>
        <w:pStyle w:val="HTMLPreformatted"/>
        <w:rPr>
          <w:color w:val="000000"/>
        </w:rPr>
      </w:pPr>
      <w:r>
        <w:rPr>
          <w:color w:val="000000"/>
        </w:rPr>
        <w:t xml:space="preserve">   {</w:t>
      </w:r>
    </w:p>
    <w:p w:rsidR="002835D7" w:rsidRDefault="002835D7" w:rsidP="002835D7">
      <w:pPr>
        <w:pStyle w:val="HTMLPreformatted"/>
        <w:rPr>
          <w:color w:val="000000"/>
        </w:rPr>
      </w:pPr>
      <w:r>
        <w:rPr>
          <w:color w:val="000000"/>
        </w:rPr>
        <w:t xml:space="preserve">      "type": "indicator",</w:t>
      </w:r>
    </w:p>
    <w:p w:rsidR="002835D7" w:rsidRDefault="002835D7" w:rsidP="002835D7">
      <w:pPr>
        <w:pStyle w:val="HTMLPreformatted"/>
        <w:rPr>
          <w:color w:val="000000"/>
        </w:rPr>
      </w:pPr>
      <w:r>
        <w:rPr>
          <w:color w:val="000000"/>
        </w:rPr>
        <w:t xml:space="preserve">      "id": "indicator--329ae6e9-25bd-49e8-89d1-aae4ca52e4a7",</w:t>
      </w:r>
    </w:p>
    <w:p w:rsidR="002835D7" w:rsidRDefault="002835D7" w:rsidP="002835D7">
      <w:pPr>
        <w:pStyle w:val="HTMLPreformatted"/>
        <w:rPr>
          <w:color w:val="000000"/>
        </w:rPr>
      </w:pPr>
      <w:r>
        <w:rPr>
          <w:color w:val="000000"/>
        </w:rPr>
        <w:t xml:space="preserve">      "created": "2015-05-15T09:00:00.000Z",</w:t>
      </w:r>
    </w:p>
    <w:p w:rsidR="002835D7" w:rsidRDefault="002835D7" w:rsidP="002835D7">
      <w:pPr>
        <w:pStyle w:val="HTMLPreformatted"/>
        <w:rPr>
          <w:color w:val="000000"/>
        </w:rPr>
      </w:pPr>
      <w:r>
        <w:rPr>
          <w:color w:val="000000"/>
        </w:rPr>
        <w:t xml:space="preserve">      "modified": "2015-05-15T09:00:00.000Z",</w:t>
      </w:r>
    </w:p>
    <w:p w:rsidR="002835D7" w:rsidRDefault="002835D7" w:rsidP="002835D7">
      <w:pPr>
        <w:pStyle w:val="HTMLPreformatted"/>
        <w:rPr>
          <w:color w:val="000000"/>
        </w:rPr>
      </w:pPr>
      <w:r>
        <w:rPr>
          <w:color w:val="000000"/>
        </w:rPr>
        <w:t xml:space="preserve">      "</w:t>
      </w:r>
      <w:proofErr w:type="spellStart"/>
      <w:r>
        <w:rPr>
          <w:color w:val="000000"/>
        </w:rPr>
        <w:t>object_marking_refs</w:t>
      </w:r>
      <w:proofErr w:type="spellEnd"/>
      <w:r>
        <w:rPr>
          <w:color w:val="000000"/>
        </w:rPr>
        <w:t>": [</w:t>
      </w:r>
    </w:p>
    <w:p w:rsidR="002835D7" w:rsidRDefault="002835D7" w:rsidP="002835D7">
      <w:pPr>
        <w:pStyle w:val="HTMLPreformatted"/>
        <w:rPr>
          <w:color w:val="000000"/>
        </w:rPr>
      </w:pPr>
      <w:r>
        <w:rPr>
          <w:color w:val="000000"/>
        </w:rPr>
        <w:t xml:space="preserve">        "marking-definition--71f8e024-2c02-4350-a627-a71fa9de3437"</w:t>
      </w:r>
    </w:p>
    <w:p w:rsidR="002835D7" w:rsidRDefault="002835D7" w:rsidP="002835D7">
      <w:pPr>
        <w:pStyle w:val="HTMLPreformatted"/>
        <w:rPr>
          <w:color w:val="000000"/>
        </w:rPr>
      </w:pPr>
      <w:r>
        <w:rPr>
          <w:color w:val="000000"/>
        </w:rPr>
        <w:t xml:space="preserve">      ],</w:t>
      </w:r>
    </w:p>
    <w:p w:rsidR="002835D7" w:rsidRDefault="002835D7" w:rsidP="002835D7">
      <w:pPr>
        <w:pStyle w:val="HTMLPreformatted"/>
        <w:rPr>
          <w:color w:val="000000"/>
        </w:rPr>
      </w:pPr>
      <w:r>
        <w:rPr>
          <w:color w:val="000000"/>
        </w:rPr>
        <w:t xml:space="preserve">      "name": "www.webserver.dynssl.com",</w:t>
      </w:r>
    </w:p>
    <w:p w:rsidR="002835D7" w:rsidRDefault="002835D7" w:rsidP="002835D7">
      <w:pPr>
        <w:pStyle w:val="HTMLPreformatted"/>
        <w:rPr>
          <w:color w:val="000000"/>
        </w:rPr>
      </w:pPr>
      <w:r>
        <w:rPr>
          <w:color w:val="000000"/>
        </w:rPr>
        <w:t xml:space="preserve">      "description": "www.webserver.dynssl.com resolved to 113.10.246.30, 219.90.112.203, 219.90.112.203, 75.126.95.138, 219.90.112.197, and 202.65.222.45, which overlap with the gwx@123 IP addresses.",</w:t>
      </w:r>
    </w:p>
    <w:p w:rsidR="002835D7" w:rsidRDefault="002835D7" w:rsidP="002835D7">
      <w:pPr>
        <w:pStyle w:val="HTMLPreformatted"/>
        <w:rPr>
          <w:color w:val="000000"/>
        </w:rPr>
      </w:pPr>
      <w:r>
        <w:rPr>
          <w:color w:val="000000"/>
        </w:rPr>
        <w:t xml:space="preserve">      "pattern": "[</w:t>
      </w:r>
      <w:proofErr w:type="spellStart"/>
      <w:r>
        <w:rPr>
          <w:color w:val="000000"/>
        </w:rPr>
        <w:t>domain-name:value</w:t>
      </w:r>
      <w:proofErr w:type="spellEnd"/>
      <w:r>
        <w:rPr>
          <w:color w:val="000000"/>
        </w:rPr>
        <w:t xml:space="preserve"> = 'www.webserver.dynssl.com' OR ipv4-addr:value = '113.10.246.30' OR ipv4-addr:value = '219.90.112.203' OR ipv4-addr:value = '75.126.95.138' OR ipv4-addr:value = '219.90.112.197' OR ipv4-addr:value = '202.65.222.45']",</w:t>
      </w:r>
    </w:p>
    <w:p w:rsidR="002835D7" w:rsidRDefault="002835D7" w:rsidP="002835D7">
      <w:pPr>
        <w:pStyle w:val="HTMLPreformatted"/>
        <w:rPr>
          <w:color w:val="000000"/>
        </w:rPr>
      </w:pPr>
      <w:r>
        <w:rPr>
          <w:color w:val="000000"/>
        </w:rPr>
        <w:t xml:space="preserve">      "labels": [</w:t>
      </w:r>
    </w:p>
    <w:p w:rsidR="002835D7" w:rsidRDefault="002835D7" w:rsidP="002835D7">
      <w:pPr>
        <w:pStyle w:val="HTMLPreformatted"/>
        <w:rPr>
          <w:color w:val="000000"/>
        </w:rPr>
      </w:pPr>
      <w:r>
        <w:rPr>
          <w:color w:val="000000"/>
        </w:rPr>
        <w:t xml:space="preserve">        "malicious-activity",</w:t>
      </w:r>
    </w:p>
    <w:p w:rsidR="002835D7" w:rsidRDefault="002835D7" w:rsidP="002835D7">
      <w:pPr>
        <w:pStyle w:val="HTMLPreformatted"/>
        <w:rPr>
          <w:color w:val="000000"/>
        </w:rPr>
      </w:pPr>
      <w:r>
        <w:rPr>
          <w:color w:val="000000"/>
        </w:rPr>
        <w:t xml:space="preserve">        "attribution"</w:t>
      </w:r>
    </w:p>
    <w:p w:rsidR="002835D7" w:rsidRDefault="002835D7" w:rsidP="002835D7">
      <w:pPr>
        <w:pStyle w:val="HTMLPreformatted"/>
        <w:rPr>
          <w:color w:val="000000"/>
        </w:rPr>
      </w:pPr>
      <w:r>
        <w:rPr>
          <w:color w:val="000000"/>
        </w:rPr>
        <w:t xml:space="preserve">      ],</w:t>
      </w:r>
    </w:p>
    <w:p w:rsidR="002835D7" w:rsidRDefault="002835D7" w:rsidP="002835D7">
      <w:pPr>
        <w:pStyle w:val="HTMLPreformatted"/>
        <w:rPr>
          <w:color w:val="000000"/>
        </w:rPr>
      </w:pPr>
      <w:r>
        <w:rPr>
          <w:color w:val="000000"/>
        </w:rPr>
        <w:t xml:space="preserve">      "</w:t>
      </w:r>
      <w:proofErr w:type="spellStart"/>
      <w:r>
        <w:rPr>
          <w:color w:val="000000"/>
        </w:rPr>
        <w:t>valid_from</w:t>
      </w:r>
      <w:proofErr w:type="spellEnd"/>
      <w:r>
        <w:rPr>
          <w:color w:val="000000"/>
        </w:rPr>
        <w:t>": "2015-05-15T09:00:00.000Z"</w:t>
      </w:r>
    </w:p>
    <w:p w:rsidR="002835D7" w:rsidRDefault="002835D7" w:rsidP="002835D7">
      <w:pPr>
        <w:pStyle w:val="HTMLPreformatted"/>
        <w:rPr>
          <w:color w:val="000000"/>
        </w:rPr>
      </w:pPr>
      <w:r>
        <w:rPr>
          <w:color w:val="000000"/>
        </w:rPr>
        <w:t xml:space="preserve">    },</w:t>
      </w:r>
    </w:p>
    <w:p w:rsidR="002835D7" w:rsidRDefault="002835D7" w:rsidP="002835D7">
      <w:pPr>
        <w:pStyle w:val="HTMLPreformatted"/>
        <w:rPr>
          <w:color w:val="000000"/>
        </w:rPr>
      </w:pPr>
      <w:r>
        <w:rPr>
          <w:color w:val="000000"/>
        </w:rPr>
        <w:t xml:space="preserve">    {</w:t>
      </w:r>
    </w:p>
    <w:p w:rsidR="00CC7F47" w:rsidRDefault="00CC7F47" w:rsidP="00C8223A">
      <w:pPr>
        <w:bidi w:val="0"/>
        <w:rPr>
          <w:rtl/>
        </w:rPr>
      </w:pPr>
    </w:p>
    <w:p w:rsidR="00CC7F47" w:rsidRDefault="00CC7F47" w:rsidP="00C8223A">
      <w:pPr>
        <w:bidi w:val="0"/>
      </w:pPr>
    </w:p>
    <w:p w:rsidR="00CC7F47" w:rsidRDefault="00CC7F47" w:rsidP="00C8223A">
      <w:pPr>
        <w:bidi w:val="0"/>
      </w:pPr>
    </w:p>
    <w:p w:rsidR="00CC7F47" w:rsidRDefault="00CC7F47"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Default="00E154B1" w:rsidP="00C8223A">
      <w:pPr>
        <w:bidi w:val="0"/>
        <w:rPr>
          <w:rtl/>
        </w:rPr>
      </w:pPr>
    </w:p>
    <w:p w:rsidR="00E154B1" w:rsidRPr="00E154B1" w:rsidRDefault="00E154B1" w:rsidP="00C8223A">
      <w:pPr>
        <w:bidi w:val="0"/>
      </w:pPr>
    </w:p>
    <w:sectPr w:rsidR="00E154B1" w:rsidRPr="00E154B1" w:rsidSect="00E9399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ABA" w:rsidRDefault="00602ABA" w:rsidP="00251B22">
      <w:pPr>
        <w:spacing w:line="240" w:lineRule="auto"/>
      </w:pPr>
      <w:r>
        <w:separator/>
      </w:r>
    </w:p>
  </w:endnote>
  <w:endnote w:type="continuationSeparator" w:id="0">
    <w:p w:rsidR="00602ABA" w:rsidRDefault="00602ABA" w:rsidP="00251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5D7" w:rsidRDefault="002835D7">
    <w:pPr>
      <w:pStyle w:val="Footer"/>
    </w:pPr>
    <w:r w:rsidRPr="00251B22">
      <w:rPr>
        <w:noProof/>
        <w:color w:val="808080" w:themeColor="background1" w:themeShade="80"/>
        <w:rtl/>
      </w:rPr>
      <mc:AlternateContent>
        <mc:Choice Requires="wpg">
          <w:drawing>
            <wp:anchor distT="0" distB="0" distL="0" distR="0" simplePos="0" relativeHeight="251661312" behindDoc="0" locked="0" layoutInCell="1" allowOverlap="1">
              <wp:simplePos x="0" y="0"/>
              <wp:positionH relativeFrom="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קבוצה 37"/>
              <wp:cNvGraphicFramePr/>
              <a:graphic xmlns:a="http://schemas.openxmlformats.org/drawingml/2006/main">
                <a:graphicData uri="http://schemas.microsoft.com/office/word/2010/wordprocessingGroup">
                  <wpg:wgp>
                    <wpg:cNvGrpSpPr/>
                    <wpg:grpSpPr>
                      <a:xfrm flipH="1">
                        <a:off x="0" y="0"/>
                        <a:ext cx="5943600" cy="320040"/>
                        <a:chOff x="0" y="0"/>
                        <a:chExt cx="5962650" cy="323851"/>
                      </a:xfrm>
                    </wpg:grpSpPr>
                    <wps:wsp>
                      <wps:cNvPr id="38" name="מלבן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תיבת טקסט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tl/>
                              </w:rPr>
                              <w:alias w:val="תאריך"/>
                              <w:tag w:val=""/>
                              <w:id w:val="-1063724354"/>
                              <w:dataBinding w:prefixMappings="xmlns:ns0='http://schemas.microsoft.com/office/2006/coverPageProps' " w:xpath="/ns0:CoverPageProperties[1]/ns0:PublishDate[1]" w:storeItemID="{55AF091B-3C7A-41E3-B477-F2FDAA23CFDA}"/>
                              <w:date w:fullDate="2017-08-13T00:00:00Z">
                                <w:dateFormat w:val="d MMMM, yyyy"/>
                                <w:lid w:val="he-IL"/>
                                <w:storeMappedDataAs w:val="dateTime"/>
                                <w:calendar w:val="gregorian"/>
                              </w:date>
                            </w:sdtPr>
                            <w:sdtEndPr/>
                            <w:sdtContent>
                              <w:p w:rsidR="002835D7" w:rsidRDefault="002835D7">
                                <w:pPr>
                                  <w:jc w:val="right"/>
                                  <w:rPr>
                                    <w:color w:val="7F7F7F" w:themeColor="text1" w:themeTint="80"/>
                                    <w:rtl/>
                                    <w:cs/>
                                  </w:rPr>
                                </w:pPr>
                                <w:r>
                                  <w:rPr>
                                    <w:rFonts w:hint="cs"/>
                                    <w:color w:val="7F7F7F" w:themeColor="text1" w:themeTint="80"/>
                                    <w:rtl/>
                                  </w:rPr>
                                  <w:t>‏13 אוגוסט, 2017</w:t>
                                </w:r>
                              </w:p>
                            </w:sdtContent>
                          </w:sdt>
                          <w:p w:rsidR="002835D7" w:rsidRDefault="002835D7">
                            <w:pPr>
                              <w:jc w:val="right"/>
                              <w:rPr>
                                <w:color w:val="808080" w:themeColor="background1" w:themeShade="80"/>
                                <w:rtl/>
                                <w:cs/>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קבוצה 37" o:spid="_x0000_s1026" style="position:absolute;left:0;text-align:left;margin-left:0;margin-top:0;width:468pt;height:25.2pt;flip:x;z-index:251661312;mso-width-percent:1000;mso-top-percent:200;mso-wrap-distance-left:0;mso-wrap-distance-right:0;mso-position-horizontal:lef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">
              <v:rect id="מלבן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תיבת טקסט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tl/>
                        </w:rPr>
                        <w:alias w:val="תאריך"/>
                        <w:tag w:val=""/>
                        <w:id w:val="-1063724354"/>
                        <w:dataBinding w:prefixMappings="xmlns:ns0='http://schemas.microsoft.com/office/2006/coverPageProps' " w:xpath="/ns0:CoverPageProperties[1]/ns0:PublishDate[1]" w:storeItemID="{55AF091B-3C7A-41E3-B477-F2FDAA23CFDA}"/>
                        <w:date w:fullDate="2017-08-13T00:00:00Z">
                          <w:dateFormat w:val="d MMMM, yyyy"/>
                          <w:lid w:val="he-IL"/>
                          <w:storeMappedDataAs w:val="dateTime"/>
                          <w:calendar w:val="gregorian"/>
                        </w:date>
                      </w:sdtPr>
                      <w:sdtContent>
                        <w:p w:rsidR="002835D7" w:rsidRDefault="002835D7">
                          <w:pPr>
                            <w:jc w:val="right"/>
                            <w:rPr>
                              <w:color w:val="7F7F7F" w:themeColor="text1" w:themeTint="80"/>
                              <w:rtl/>
                              <w:cs/>
                            </w:rPr>
                          </w:pPr>
                          <w:r>
                            <w:rPr>
                              <w:rFonts w:hint="cs"/>
                              <w:color w:val="7F7F7F" w:themeColor="text1" w:themeTint="80"/>
                              <w:rtl/>
                            </w:rPr>
                            <w:t>‏13 אוגוסט, 2017</w:t>
                          </w:r>
                        </w:p>
                      </w:sdtContent>
                    </w:sdt>
                    <w:p w:rsidR="002835D7" w:rsidRDefault="002835D7">
                      <w:pPr>
                        <w:jc w:val="right"/>
                        <w:rPr>
                          <w:color w:val="808080" w:themeColor="background1" w:themeShade="80"/>
                          <w:rtl/>
                          <w:cs/>
                        </w:rPr>
                      </w:pPr>
                    </w:p>
                  </w:txbxContent>
                </v:textbox>
              </v:shape>
              <w10:wrap type="square" anchorx="margin" anchory="margin"/>
            </v:group>
          </w:pict>
        </mc:Fallback>
      </mc:AlternateContent>
    </w:r>
    <w:r>
      <w:rPr>
        <w:noProof/>
        <w:rtl/>
      </w:rPr>
      <mc:AlternateContent>
        <mc:Choice Requires="wps">
          <w:drawing>
            <wp:anchor distT="0" distB="0" distL="0" distR="0" simplePos="0" relativeHeight="251660288" behindDoc="0" locked="0" layoutInCell="1" allowOverlap="1">
              <wp:simplePos x="0" y="0"/>
              <wp:positionH relativeFrom="left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מלבן 40"/>
              <wp:cNvGraphicFramePr/>
              <a:graphic xmlns:a="http://schemas.openxmlformats.org/drawingml/2006/main">
                <a:graphicData uri="http://schemas.microsoft.com/office/word/2010/wordprocessingShape">
                  <wps:wsp>
                    <wps:cNvSpPr/>
                    <wps:spPr>
                      <a:xfrm flipH="1">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5D7" w:rsidRDefault="002835D7">
                          <w:pPr>
                            <w:jc w:val="right"/>
                            <w:rPr>
                              <w:color w:val="FFFFFF" w:themeColor="background1"/>
                              <w:sz w:val="28"/>
                              <w:szCs w:val="28"/>
                              <w:rtl/>
                              <w:cs/>
                            </w:rPr>
                          </w:pPr>
                          <w:r>
                            <w:rPr>
                              <w:color w:val="FFFFFF" w:themeColor="background1"/>
                              <w:sz w:val="28"/>
                              <w:szCs w:val="28"/>
                            </w:rPr>
                            <w:fldChar w:fldCharType="begin"/>
                          </w:r>
                          <w:r>
                            <w:rPr>
                              <w:color w:val="FFFFFF" w:themeColor="background1"/>
                              <w:sz w:val="28"/>
                              <w:szCs w:val="28"/>
                              <w:rtl/>
                              <w:cs/>
                            </w:rPr>
                            <w:instrText>PAGE   \* MERGEFORMAT</w:instrText>
                          </w:r>
                          <w:r>
                            <w:rPr>
                              <w:color w:val="FFFFFF" w:themeColor="background1"/>
                              <w:sz w:val="28"/>
                              <w:szCs w:val="28"/>
                            </w:rPr>
                            <w:fldChar w:fldCharType="separate"/>
                          </w:r>
                          <w:r w:rsidR="00D6213B" w:rsidRPr="00D6213B">
                            <w:rPr>
                              <w:noProof/>
                              <w:color w:val="FFFFFF" w:themeColor="background1"/>
                              <w:sz w:val="28"/>
                              <w:szCs w:val="28"/>
                              <w:rtl/>
                              <w:lang w:val="he-IL"/>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40" o:spid="_x0000_s1029" style="position:absolute;left:0;text-align:left;margin-left:-15.2pt;margin-top:0;width:36pt;height:25.2pt;flip:x;z-index:251660288;visibility:visible;mso-wrap-style:square;mso-width-percent:0;mso-height-percent:0;mso-top-percent:200;mso-wrap-distance-left:0;mso-wrap-distance-top:0;mso-wrap-distance-right:0;mso-wrap-distance-bottom:0;mso-position-horizontal:right;mso-position-horizontal-relative:lef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" fillcolor="black [3213]" stroked="f" strokeweight="3pt">
              <v:textbox>
                <w:txbxContent>
                  <w:p w:rsidR="002835D7" w:rsidRDefault="002835D7">
                    <w:pPr>
                      <w:jc w:val="right"/>
                      <w:rPr>
                        <w:color w:val="FFFFFF" w:themeColor="background1"/>
                        <w:sz w:val="28"/>
                        <w:szCs w:val="28"/>
                        <w:rtl/>
                        <w:cs/>
                      </w:rPr>
                    </w:pPr>
                    <w:r>
                      <w:rPr>
                        <w:color w:val="FFFFFF" w:themeColor="background1"/>
                        <w:sz w:val="28"/>
                        <w:szCs w:val="28"/>
                      </w:rPr>
                      <w:fldChar w:fldCharType="begin"/>
                    </w:r>
                    <w:r>
                      <w:rPr>
                        <w:color w:val="FFFFFF" w:themeColor="background1"/>
                        <w:sz w:val="28"/>
                        <w:szCs w:val="28"/>
                        <w:rtl/>
                        <w:cs/>
                      </w:rPr>
                      <w:instrText>PAGE   \* MERGEFORMAT</w:instrText>
                    </w:r>
                    <w:r>
                      <w:rPr>
                        <w:color w:val="FFFFFF" w:themeColor="background1"/>
                        <w:sz w:val="28"/>
                        <w:szCs w:val="28"/>
                      </w:rPr>
                      <w:fldChar w:fldCharType="separate"/>
                    </w:r>
                    <w:r w:rsidR="00D6213B" w:rsidRPr="00D6213B">
                      <w:rPr>
                        <w:noProof/>
                        <w:color w:val="FFFFFF" w:themeColor="background1"/>
                        <w:sz w:val="28"/>
                        <w:szCs w:val="28"/>
                        <w:rtl/>
                        <w:lang w:val="he-IL"/>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ABA" w:rsidRDefault="00602ABA" w:rsidP="00251B22">
      <w:pPr>
        <w:spacing w:line="240" w:lineRule="auto"/>
      </w:pPr>
      <w:r>
        <w:separator/>
      </w:r>
    </w:p>
  </w:footnote>
  <w:footnote w:type="continuationSeparator" w:id="0">
    <w:p w:rsidR="00602ABA" w:rsidRDefault="00602ABA" w:rsidP="00251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5D7" w:rsidRDefault="002835D7" w:rsidP="00D6213B">
    <w:pPr>
      <w:pStyle w:val="Header"/>
      <w:bidi w:val="0"/>
      <w:rPr>
        <w:rFonts w:asciiTheme="minorBidi" w:hAnsiTheme="minorBidi"/>
        <w:b/>
        <w:bCs/>
        <w:color w:val="1F4E79" w:themeColor="accent5" w:themeShade="80"/>
        <w:sz w:val="18"/>
        <w:szCs w:val="18"/>
      </w:rPr>
    </w:pPr>
    <w:r>
      <w:rPr>
        <w:noProof/>
      </w:rPr>
      <w:drawing>
        <wp:anchor distT="0" distB="0" distL="114300" distR="114300" simplePos="0" relativeHeight="251658240" behindDoc="0" locked="0" layoutInCell="1" allowOverlap="1" wp14:anchorId="5BAABD07" wp14:editId="40229AD9">
          <wp:simplePos x="0" y="0"/>
          <wp:positionH relativeFrom="column">
            <wp:posOffset>-606425</wp:posOffset>
          </wp:positionH>
          <wp:positionV relativeFrom="paragraph">
            <wp:posOffset>-87256</wp:posOffset>
          </wp:positionV>
          <wp:extent cx="496841" cy="496841"/>
          <wp:effectExtent l="0" t="0" r="0" b="0"/>
          <wp:wrapNone/>
          <wp:docPr id="2" name="תמונה 2" descr="תוצאת תמונה עבור ‪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תוצאת תמונה עבור ‪bg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841" cy="496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b/>
        <w:bCs/>
        <w:color w:val="1F4E79" w:themeColor="accent5" w:themeShade="80"/>
      </w:rPr>
      <w:t xml:space="preserve"> </w:t>
    </w:r>
    <w:r w:rsidRPr="00BE69DD">
      <w:rPr>
        <w:rFonts w:asciiTheme="minorBidi" w:hAnsiTheme="minorBidi"/>
        <w:b/>
        <w:bCs/>
        <w:color w:val="1F4E79" w:themeColor="accent5" w:themeShade="80"/>
        <w:sz w:val="18"/>
        <w:szCs w:val="18"/>
      </w:rPr>
      <w:t>Software and Information Systems Engineering</w:t>
    </w:r>
    <w:r>
      <w:rPr>
        <w:rFonts w:asciiTheme="minorBidi" w:hAnsiTheme="minorBidi"/>
        <w:b/>
        <w:bCs/>
        <w:color w:val="1F4E79" w:themeColor="accent5" w:themeShade="80"/>
      </w:rPr>
      <w:t xml:space="preserve"> </w:t>
    </w:r>
  </w:p>
  <w:p w:rsidR="002835D7" w:rsidRPr="00251B22" w:rsidRDefault="002835D7" w:rsidP="00D6213B">
    <w:pPr>
      <w:pStyle w:val="Header"/>
      <w:bidi w:val="0"/>
      <w:rPr>
        <w:rFonts w:asciiTheme="minorBidi" w:hAnsiTheme="minorBidi"/>
        <w:b/>
        <w:bCs/>
        <w:color w:val="1F4E79" w:themeColor="accent5" w:themeShade="80"/>
      </w:rPr>
    </w:pPr>
    <w:r w:rsidRPr="00251B22">
      <w:rPr>
        <w:rFonts w:asciiTheme="minorBidi" w:hAnsiTheme="minorBidi"/>
        <w:b/>
        <w:bCs/>
        <w:color w:val="1F4E79" w:themeColor="accent5" w:themeShade="80"/>
        <w:sz w:val="18"/>
        <w:szCs w:val="18"/>
      </w:rPr>
      <w:t xml:space="preserve">Ben Gurion University </w:t>
    </w:r>
    <w:r>
      <w:rPr>
        <w:rFonts w:asciiTheme="minorBidi" w:hAnsiTheme="minorBidi"/>
        <w:b/>
        <w:bCs/>
        <w:color w:val="1F4E79" w:themeColor="accent5" w:themeShade="80"/>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6610"/>
    <w:multiLevelType w:val="hybridMultilevel"/>
    <w:tmpl w:val="F5568206"/>
    <w:lvl w:ilvl="0" w:tplc="335EED6C">
      <w:start w:val="200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F1723"/>
    <w:multiLevelType w:val="hybridMultilevel"/>
    <w:tmpl w:val="8B223250"/>
    <w:lvl w:ilvl="0" w:tplc="C5F277B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3A0BA0"/>
    <w:multiLevelType w:val="hybridMultilevel"/>
    <w:tmpl w:val="CB9CDF0A"/>
    <w:lvl w:ilvl="0" w:tplc="4EF0A59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0C4D8C"/>
    <w:multiLevelType w:val="hybridMultilevel"/>
    <w:tmpl w:val="2FFAE57A"/>
    <w:lvl w:ilvl="0" w:tplc="C5F277BE">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FBF"/>
    <w:rsid w:val="000063AD"/>
    <w:rsid w:val="000370F2"/>
    <w:rsid w:val="000E6A8A"/>
    <w:rsid w:val="00111789"/>
    <w:rsid w:val="0011714C"/>
    <w:rsid w:val="001934D7"/>
    <w:rsid w:val="0020381A"/>
    <w:rsid w:val="00251B22"/>
    <w:rsid w:val="002835D7"/>
    <w:rsid w:val="002A2966"/>
    <w:rsid w:val="002A7FA2"/>
    <w:rsid w:val="002D3F1D"/>
    <w:rsid w:val="003328FA"/>
    <w:rsid w:val="00396690"/>
    <w:rsid w:val="003B06BA"/>
    <w:rsid w:val="003D1D34"/>
    <w:rsid w:val="0041737D"/>
    <w:rsid w:val="004C1035"/>
    <w:rsid w:val="004E5FEC"/>
    <w:rsid w:val="005836FD"/>
    <w:rsid w:val="005B2CDA"/>
    <w:rsid w:val="005D1588"/>
    <w:rsid w:val="005E29FD"/>
    <w:rsid w:val="00602ABA"/>
    <w:rsid w:val="00634C86"/>
    <w:rsid w:val="00692229"/>
    <w:rsid w:val="006A0825"/>
    <w:rsid w:val="006A7772"/>
    <w:rsid w:val="006F16E0"/>
    <w:rsid w:val="00763E0D"/>
    <w:rsid w:val="00771F81"/>
    <w:rsid w:val="00790127"/>
    <w:rsid w:val="007B2E9B"/>
    <w:rsid w:val="00820DA8"/>
    <w:rsid w:val="008877CC"/>
    <w:rsid w:val="00890F33"/>
    <w:rsid w:val="00891557"/>
    <w:rsid w:val="008A0F64"/>
    <w:rsid w:val="008B1FBF"/>
    <w:rsid w:val="008D2F7D"/>
    <w:rsid w:val="00927B66"/>
    <w:rsid w:val="00931F56"/>
    <w:rsid w:val="00953E69"/>
    <w:rsid w:val="009753FC"/>
    <w:rsid w:val="009904C3"/>
    <w:rsid w:val="009A412C"/>
    <w:rsid w:val="009B0281"/>
    <w:rsid w:val="009B3195"/>
    <w:rsid w:val="009F629B"/>
    <w:rsid w:val="00A00BCF"/>
    <w:rsid w:val="00A63953"/>
    <w:rsid w:val="00AC03D7"/>
    <w:rsid w:val="00B819FC"/>
    <w:rsid w:val="00B933AB"/>
    <w:rsid w:val="00BA7711"/>
    <w:rsid w:val="00BB6140"/>
    <w:rsid w:val="00BD3EFA"/>
    <w:rsid w:val="00C8223A"/>
    <w:rsid w:val="00C8262D"/>
    <w:rsid w:val="00C94E6E"/>
    <w:rsid w:val="00CC7F47"/>
    <w:rsid w:val="00CE0098"/>
    <w:rsid w:val="00CE4E76"/>
    <w:rsid w:val="00CF24D1"/>
    <w:rsid w:val="00D41130"/>
    <w:rsid w:val="00D6213B"/>
    <w:rsid w:val="00D85B64"/>
    <w:rsid w:val="00D86D27"/>
    <w:rsid w:val="00DC32E0"/>
    <w:rsid w:val="00E072E9"/>
    <w:rsid w:val="00E154B1"/>
    <w:rsid w:val="00E76326"/>
    <w:rsid w:val="00E9399E"/>
    <w:rsid w:val="00E94A34"/>
    <w:rsid w:val="00ED1934"/>
    <w:rsid w:val="00EE0476"/>
    <w:rsid w:val="00F32D67"/>
    <w:rsid w:val="00F55363"/>
    <w:rsid w:val="00F62579"/>
    <w:rsid w:val="00F728F2"/>
    <w:rsid w:val="00FA7D4C"/>
    <w:rsid w:val="00FC0CCA"/>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D27"/>
    <w:pPr>
      <w:spacing w:after="0"/>
    </w:pPr>
  </w:style>
  <w:style w:type="paragraph" w:styleId="Heading1">
    <w:name w:val="heading 1"/>
    <w:basedOn w:val="Normal"/>
    <w:next w:val="Normal"/>
    <w:link w:val="Heading1Char"/>
    <w:autoRedefine/>
    <w:uiPriority w:val="9"/>
    <w:qFormat/>
    <w:rsid w:val="00D86D27"/>
    <w:pPr>
      <w:keepNext/>
      <w:keepLines/>
      <w:spacing w:before="240"/>
      <w:outlineLvl w:val="0"/>
    </w:pPr>
    <w:rPr>
      <w:rFonts w:asciiTheme="majorHAnsi" w:eastAsiaTheme="majorEastAsia" w:hAnsiTheme="majorHAnsi"/>
      <w:bCs/>
      <w:color w:val="2F5496" w:themeColor="accent1" w:themeShade="BF"/>
      <w:sz w:val="32"/>
      <w:szCs w:val="32"/>
    </w:rPr>
  </w:style>
  <w:style w:type="paragraph" w:styleId="Heading2">
    <w:name w:val="heading 2"/>
    <w:basedOn w:val="Normal"/>
    <w:next w:val="Normal"/>
    <w:link w:val="Heading2Char"/>
    <w:autoRedefine/>
    <w:uiPriority w:val="9"/>
    <w:unhideWhenUsed/>
    <w:qFormat/>
    <w:rsid w:val="00111789"/>
    <w:pPr>
      <w:keepNext/>
      <w:keepLines/>
      <w:spacing w:before="40"/>
      <w:outlineLvl w:val="1"/>
    </w:pPr>
    <w:rPr>
      <w:rFonts w:asciiTheme="majorHAnsi" w:eastAsiaTheme="majorEastAsia" w:hAnsiTheme="majorHAnsi"/>
      <w:bCs/>
      <w:color w:val="2F5496" w:themeColor="accent1" w:themeShade="BF"/>
      <w:sz w:val="26"/>
      <w:szCs w:val="30"/>
    </w:rPr>
  </w:style>
  <w:style w:type="paragraph" w:styleId="Heading3">
    <w:name w:val="heading 3"/>
    <w:basedOn w:val="Normal"/>
    <w:next w:val="Normal"/>
    <w:link w:val="Heading3Char"/>
    <w:uiPriority w:val="9"/>
    <w:unhideWhenUsed/>
    <w:qFormat/>
    <w:rsid w:val="00B933A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D27"/>
    <w:rPr>
      <w:rFonts w:asciiTheme="majorHAnsi" w:eastAsiaTheme="majorEastAsia" w:hAnsiTheme="majorHAnsi"/>
      <w:bCs/>
      <w:color w:val="2F5496" w:themeColor="accent1" w:themeShade="BF"/>
      <w:sz w:val="32"/>
      <w:szCs w:val="32"/>
    </w:rPr>
  </w:style>
  <w:style w:type="character" w:customStyle="1" w:styleId="Heading2Char">
    <w:name w:val="Heading 2 Char"/>
    <w:basedOn w:val="DefaultParagraphFont"/>
    <w:link w:val="Heading2"/>
    <w:uiPriority w:val="9"/>
    <w:rsid w:val="00111789"/>
    <w:rPr>
      <w:rFonts w:asciiTheme="majorHAnsi" w:eastAsiaTheme="majorEastAsia" w:hAnsiTheme="majorHAnsi"/>
      <w:bCs/>
      <w:color w:val="2F5496" w:themeColor="accent1" w:themeShade="BF"/>
      <w:sz w:val="26"/>
      <w:szCs w:val="30"/>
    </w:rPr>
  </w:style>
  <w:style w:type="paragraph" w:styleId="Header">
    <w:name w:val="header"/>
    <w:basedOn w:val="Normal"/>
    <w:link w:val="HeaderChar"/>
    <w:uiPriority w:val="99"/>
    <w:unhideWhenUsed/>
    <w:rsid w:val="00251B22"/>
    <w:pPr>
      <w:tabs>
        <w:tab w:val="center" w:pos="4513"/>
        <w:tab w:val="right" w:pos="9026"/>
      </w:tabs>
      <w:spacing w:line="240" w:lineRule="auto"/>
    </w:pPr>
  </w:style>
  <w:style w:type="character" w:customStyle="1" w:styleId="HeaderChar">
    <w:name w:val="Header Char"/>
    <w:basedOn w:val="DefaultParagraphFont"/>
    <w:link w:val="Header"/>
    <w:uiPriority w:val="99"/>
    <w:rsid w:val="00251B22"/>
  </w:style>
  <w:style w:type="paragraph" w:styleId="Footer">
    <w:name w:val="footer"/>
    <w:basedOn w:val="Normal"/>
    <w:link w:val="FooterChar"/>
    <w:uiPriority w:val="99"/>
    <w:unhideWhenUsed/>
    <w:rsid w:val="00251B22"/>
    <w:pPr>
      <w:tabs>
        <w:tab w:val="center" w:pos="4513"/>
        <w:tab w:val="right" w:pos="9026"/>
      </w:tabs>
      <w:spacing w:line="240" w:lineRule="auto"/>
    </w:pPr>
  </w:style>
  <w:style w:type="character" w:customStyle="1" w:styleId="FooterChar">
    <w:name w:val="Footer Char"/>
    <w:basedOn w:val="DefaultParagraphFont"/>
    <w:link w:val="Footer"/>
    <w:uiPriority w:val="99"/>
    <w:rsid w:val="00251B22"/>
  </w:style>
  <w:style w:type="character" w:customStyle="1" w:styleId="1">
    <w:name w:val="כותרת עליונה תו1"/>
    <w:basedOn w:val="DefaultParagraphFont"/>
    <w:uiPriority w:val="99"/>
    <w:semiHidden/>
    <w:locked/>
    <w:rsid w:val="00251B22"/>
  </w:style>
  <w:style w:type="character" w:customStyle="1" w:styleId="apple-converted-space">
    <w:name w:val="apple-converted-space"/>
    <w:basedOn w:val="DefaultParagraphFont"/>
    <w:rsid w:val="00251B22"/>
  </w:style>
  <w:style w:type="character" w:customStyle="1" w:styleId="bodybold">
    <w:name w:val="bodybold"/>
    <w:basedOn w:val="DefaultParagraphFont"/>
    <w:rsid w:val="00251B22"/>
  </w:style>
  <w:style w:type="paragraph" w:styleId="Title">
    <w:name w:val="Title"/>
    <w:basedOn w:val="Normal"/>
    <w:next w:val="Normal"/>
    <w:link w:val="TitleChar"/>
    <w:uiPriority w:val="10"/>
    <w:qFormat/>
    <w:rsid w:val="00CC7F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F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7F47"/>
    <w:pPr>
      <w:ind w:left="720"/>
      <w:contextualSpacing/>
    </w:pPr>
  </w:style>
  <w:style w:type="character" w:customStyle="1" w:styleId="Heading3Char">
    <w:name w:val="Heading 3 Char"/>
    <w:basedOn w:val="DefaultParagraphFont"/>
    <w:link w:val="Heading3"/>
    <w:uiPriority w:val="9"/>
    <w:rsid w:val="00B933A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0825"/>
    <w:rPr>
      <w:color w:val="0563C1" w:themeColor="hyperlink"/>
      <w:u w:val="single"/>
    </w:rPr>
  </w:style>
  <w:style w:type="character" w:customStyle="1" w:styleId="UnresolvedMention">
    <w:name w:val="Unresolved Mention"/>
    <w:basedOn w:val="DefaultParagraphFont"/>
    <w:uiPriority w:val="99"/>
    <w:semiHidden/>
    <w:unhideWhenUsed/>
    <w:rsid w:val="006A0825"/>
    <w:rPr>
      <w:color w:val="808080"/>
      <w:shd w:val="clear" w:color="auto" w:fill="E6E6E6"/>
    </w:rPr>
  </w:style>
  <w:style w:type="paragraph" w:styleId="HTMLPreformatted">
    <w:name w:val="HTML Preformatted"/>
    <w:basedOn w:val="Normal"/>
    <w:link w:val="HTMLPreformattedChar"/>
    <w:uiPriority w:val="99"/>
    <w:semiHidden/>
    <w:unhideWhenUsed/>
    <w:rsid w:val="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4E7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621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1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D27"/>
    <w:pPr>
      <w:spacing w:after="0"/>
    </w:pPr>
  </w:style>
  <w:style w:type="paragraph" w:styleId="Heading1">
    <w:name w:val="heading 1"/>
    <w:basedOn w:val="Normal"/>
    <w:next w:val="Normal"/>
    <w:link w:val="Heading1Char"/>
    <w:autoRedefine/>
    <w:uiPriority w:val="9"/>
    <w:qFormat/>
    <w:rsid w:val="00D86D27"/>
    <w:pPr>
      <w:keepNext/>
      <w:keepLines/>
      <w:spacing w:before="240"/>
      <w:outlineLvl w:val="0"/>
    </w:pPr>
    <w:rPr>
      <w:rFonts w:asciiTheme="majorHAnsi" w:eastAsiaTheme="majorEastAsia" w:hAnsiTheme="majorHAnsi"/>
      <w:bCs/>
      <w:color w:val="2F5496" w:themeColor="accent1" w:themeShade="BF"/>
      <w:sz w:val="32"/>
      <w:szCs w:val="32"/>
    </w:rPr>
  </w:style>
  <w:style w:type="paragraph" w:styleId="Heading2">
    <w:name w:val="heading 2"/>
    <w:basedOn w:val="Normal"/>
    <w:next w:val="Normal"/>
    <w:link w:val="Heading2Char"/>
    <w:autoRedefine/>
    <w:uiPriority w:val="9"/>
    <w:unhideWhenUsed/>
    <w:qFormat/>
    <w:rsid w:val="00111789"/>
    <w:pPr>
      <w:keepNext/>
      <w:keepLines/>
      <w:spacing w:before="40"/>
      <w:outlineLvl w:val="1"/>
    </w:pPr>
    <w:rPr>
      <w:rFonts w:asciiTheme="majorHAnsi" w:eastAsiaTheme="majorEastAsia" w:hAnsiTheme="majorHAnsi"/>
      <w:bCs/>
      <w:color w:val="2F5496" w:themeColor="accent1" w:themeShade="BF"/>
      <w:sz w:val="26"/>
      <w:szCs w:val="30"/>
    </w:rPr>
  </w:style>
  <w:style w:type="paragraph" w:styleId="Heading3">
    <w:name w:val="heading 3"/>
    <w:basedOn w:val="Normal"/>
    <w:next w:val="Normal"/>
    <w:link w:val="Heading3Char"/>
    <w:uiPriority w:val="9"/>
    <w:unhideWhenUsed/>
    <w:qFormat/>
    <w:rsid w:val="00B933A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D27"/>
    <w:rPr>
      <w:rFonts w:asciiTheme="majorHAnsi" w:eastAsiaTheme="majorEastAsia" w:hAnsiTheme="majorHAnsi"/>
      <w:bCs/>
      <w:color w:val="2F5496" w:themeColor="accent1" w:themeShade="BF"/>
      <w:sz w:val="32"/>
      <w:szCs w:val="32"/>
    </w:rPr>
  </w:style>
  <w:style w:type="character" w:customStyle="1" w:styleId="Heading2Char">
    <w:name w:val="Heading 2 Char"/>
    <w:basedOn w:val="DefaultParagraphFont"/>
    <w:link w:val="Heading2"/>
    <w:uiPriority w:val="9"/>
    <w:rsid w:val="00111789"/>
    <w:rPr>
      <w:rFonts w:asciiTheme="majorHAnsi" w:eastAsiaTheme="majorEastAsia" w:hAnsiTheme="majorHAnsi"/>
      <w:bCs/>
      <w:color w:val="2F5496" w:themeColor="accent1" w:themeShade="BF"/>
      <w:sz w:val="26"/>
      <w:szCs w:val="30"/>
    </w:rPr>
  </w:style>
  <w:style w:type="paragraph" w:styleId="Header">
    <w:name w:val="header"/>
    <w:basedOn w:val="Normal"/>
    <w:link w:val="HeaderChar"/>
    <w:uiPriority w:val="99"/>
    <w:unhideWhenUsed/>
    <w:rsid w:val="00251B22"/>
    <w:pPr>
      <w:tabs>
        <w:tab w:val="center" w:pos="4513"/>
        <w:tab w:val="right" w:pos="9026"/>
      </w:tabs>
      <w:spacing w:line="240" w:lineRule="auto"/>
    </w:pPr>
  </w:style>
  <w:style w:type="character" w:customStyle="1" w:styleId="HeaderChar">
    <w:name w:val="Header Char"/>
    <w:basedOn w:val="DefaultParagraphFont"/>
    <w:link w:val="Header"/>
    <w:uiPriority w:val="99"/>
    <w:rsid w:val="00251B22"/>
  </w:style>
  <w:style w:type="paragraph" w:styleId="Footer">
    <w:name w:val="footer"/>
    <w:basedOn w:val="Normal"/>
    <w:link w:val="FooterChar"/>
    <w:uiPriority w:val="99"/>
    <w:unhideWhenUsed/>
    <w:rsid w:val="00251B22"/>
    <w:pPr>
      <w:tabs>
        <w:tab w:val="center" w:pos="4513"/>
        <w:tab w:val="right" w:pos="9026"/>
      </w:tabs>
      <w:spacing w:line="240" w:lineRule="auto"/>
    </w:pPr>
  </w:style>
  <w:style w:type="character" w:customStyle="1" w:styleId="FooterChar">
    <w:name w:val="Footer Char"/>
    <w:basedOn w:val="DefaultParagraphFont"/>
    <w:link w:val="Footer"/>
    <w:uiPriority w:val="99"/>
    <w:rsid w:val="00251B22"/>
  </w:style>
  <w:style w:type="character" w:customStyle="1" w:styleId="1">
    <w:name w:val="כותרת עליונה תו1"/>
    <w:basedOn w:val="DefaultParagraphFont"/>
    <w:uiPriority w:val="99"/>
    <w:semiHidden/>
    <w:locked/>
    <w:rsid w:val="00251B22"/>
  </w:style>
  <w:style w:type="character" w:customStyle="1" w:styleId="apple-converted-space">
    <w:name w:val="apple-converted-space"/>
    <w:basedOn w:val="DefaultParagraphFont"/>
    <w:rsid w:val="00251B22"/>
  </w:style>
  <w:style w:type="character" w:customStyle="1" w:styleId="bodybold">
    <w:name w:val="bodybold"/>
    <w:basedOn w:val="DefaultParagraphFont"/>
    <w:rsid w:val="00251B22"/>
  </w:style>
  <w:style w:type="paragraph" w:styleId="Title">
    <w:name w:val="Title"/>
    <w:basedOn w:val="Normal"/>
    <w:next w:val="Normal"/>
    <w:link w:val="TitleChar"/>
    <w:uiPriority w:val="10"/>
    <w:qFormat/>
    <w:rsid w:val="00CC7F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F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7F47"/>
    <w:pPr>
      <w:ind w:left="720"/>
      <w:contextualSpacing/>
    </w:pPr>
  </w:style>
  <w:style w:type="character" w:customStyle="1" w:styleId="Heading3Char">
    <w:name w:val="Heading 3 Char"/>
    <w:basedOn w:val="DefaultParagraphFont"/>
    <w:link w:val="Heading3"/>
    <w:uiPriority w:val="9"/>
    <w:rsid w:val="00B933A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0825"/>
    <w:rPr>
      <w:color w:val="0563C1" w:themeColor="hyperlink"/>
      <w:u w:val="single"/>
    </w:rPr>
  </w:style>
  <w:style w:type="character" w:customStyle="1" w:styleId="UnresolvedMention">
    <w:name w:val="Unresolved Mention"/>
    <w:basedOn w:val="DefaultParagraphFont"/>
    <w:uiPriority w:val="99"/>
    <w:semiHidden/>
    <w:unhideWhenUsed/>
    <w:rsid w:val="006A0825"/>
    <w:rPr>
      <w:color w:val="808080"/>
      <w:shd w:val="clear" w:color="auto" w:fill="E6E6E6"/>
    </w:rPr>
  </w:style>
  <w:style w:type="paragraph" w:styleId="HTMLPreformatted">
    <w:name w:val="HTML Preformatted"/>
    <w:basedOn w:val="Normal"/>
    <w:link w:val="HTMLPreformattedChar"/>
    <w:uiPriority w:val="99"/>
    <w:semiHidden/>
    <w:unhideWhenUsed/>
    <w:rsid w:val="00CE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4E7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621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1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1709">
      <w:bodyDiv w:val="1"/>
      <w:marLeft w:val="0"/>
      <w:marRight w:val="0"/>
      <w:marTop w:val="0"/>
      <w:marBottom w:val="0"/>
      <w:divBdr>
        <w:top w:val="none" w:sz="0" w:space="0" w:color="auto"/>
        <w:left w:val="none" w:sz="0" w:space="0" w:color="auto"/>
        <w:bottom w:val="none" w:sz="0" w:space="0" w:color="auto"/>
        <w:right w:val="none" w:sz="0" w:space="0" w:color="auto"/>
      </w:divBdr>
    </w:div>
    <w:div w:id="169175187">
      <w:bodyDiv w:val="1"/>
      <w:marLeft w:val="0"/>
      <w:marRight w:val="0"/>
      <w:marTop w:val="0"/>
      <w:marBottom w:val="0"/>
      <w:divBdr>
        <w:top w:val="none" w:sz="0" w:space="0" w:color="auto"/>
        <w:left w:val="none" w:sz="0" w:space="0" w:color="auto"/>
        <w:bottom w:val="none" w:sz="0" w:space="0" w:color="auto"/>
        <w:right w:val="none" w:sz="0" w:space="0" w:color="auto"/>
      </w:divBdr>
    </w:div>
    <w:div w:id="230236876">
      <w:bodyDiv w:val="1"/>
      <w:marLeft w:val="0"/>
      <w:marRight w:val="0"/>
      <w:marTop w:val="0"/>
      <w:marBottom w:val="0"/>
      <w:divBdr>
        <w:top w:val="none" w:sz="0" w:space="0" w:color="auto"/>
        <w:left w:val="none" w:sz="0" w:space="0" w:color="auto"/>
        <w:bottom w:val="none" w:sz="0" w:space="0" w:color="auto"/>
        <w:right w:val="none" w:sz="0" w:space="0" w:color="auto"/>
      </w:divBdr>
    </w:div>
    <w:div w:id="255066765">
      <w:bodyDiv w:val="1"/>
      <w:marLeft w:val="0"/>
      <w:marRight w:val="0"/>
      <w:marTop w:val="0"/>
      <w:marBottom w:val="0"/>
      <w:divBdr>
        <w:top w:val="none" w:sz="0" w:space="0" w:color="auto"/>
        <w:left w:val="none" w:sz="0" w:space="0" w:color="auto"/>
        <w:bottom w:val="none" w:sz="0" w:space="0" w:color="auto"/>
        <w:right w:val="none" w:sz="0" w:space="0" w:color="auto"/>
      </w:divBdr>
    </w:div>
    <w:div w:id="287008787">
      <w:bodyDiv w:val="1"/>
      <w:marLeft w:val="0"/>
      <w:marRight w:val="0"/>
      <w:marTop w:val="0"/>
      <w:marBottom w:val="0"/>
      <w:divBdr>
        <w:top w:val="none" w:sz="0" w:space="0" w:color="auto"/>
        <w:left w:val="none" w:sz="0" w:space="0" w:color="auto"/>
        <w:bottom w:val="none" w:sz="0" w:space="0" w:color="auto"/>
        <w:right w:val="none" w:sz="0" w:space="0" w:color="auto"/>
      </w:divBdr>
    </w:div>
    <w:div w:id="468743982">
      <w:bodyDiv w:val="1"/>
      <w:marLeft w:val="0"/>
      <w:marRight w:val="0"/>
      <w:marTop w:val="0"/>
      <w:marBottom w:val="0"/>
      <w:divBdr>
        <w:top w:val="none" w:sz="0" w:space="0" w:color="auto"/>
        <w:left w:val="none" w:sz="0" w:space="0" w:color="auto"/>
        <w:bottom w:val="none" w:sz="0" w:space="0" w:color="auto"/>
        <w:right w:val="none" w:sz="0" w:space="0" w:color="auto"/>
      </w:divBdr>
    </w:div>
    <w:div w:id="474104728">
      <w:bodyDiv w:val="1"/>
      <w:marLeft w:val="0"/>
      <w:marRight w:val="0"/>
      <w:marTop w:val="0"/>
      <w:marBottom w:val="0"/>
      <w:divBdr>
        <w:top w:val="none" w:sz="0" w:space="0" w:color="auto"/>
        <w:left w:val="none" w:sz="0" w:space="0" w:color="auto"/>
        <w:bottom w:val="none" w:sz="0" w:space="0" w:color="auto"/>
        <w:right w:val="none" w:sz="0" w:space="0" w:color="auto"/>
      </w:divBdr>
    </w:div>
    <w:div w:id="492986689">
      <w:bodyDiv w:val="1"/>
      <w:marLeft w:val="0"/>
      <w:marRight w:val="0"/>
      <w:marTop w:val="0"/>
      <w:marBottom w:val="0"/>
      <w:divBdr>
        <w:top w:val="none" w:sz="0" w:space="0" w:color="auto"/>
        <w:left w:val="none" w:sz="0" w:space="0" w:color="auto"/>
        <w:bottom w:val="none" w:sz="0" w:space="0" w:color="auto"/>
        <w:right w:val="none" w:sz="0" w:space="0" w:color="auto"/>
      </w:divBdr>
    </w:div>
    <w:div w:id="646205371">
      <w:bodyDiv w:val="1"/>
      <w:marLeft w:val="0"/>
      <w:marRight w:val="0"/>
      <w:marTop w:val="0"/>
      <w:marBottom w:val="0"/>
      <w:divBdr>
        <w:top w:val="none" w:sz="0" w:space="0" w:color="auto"/>
        <w:left w:val="none" w:sz="0" w:space="0" w:color="auto"/>
        <w:bottom w:val="none" w:sz="0" w:space="0" w:color="auto"/>
        <w:right w:val="none" w:sz="0" w:space="0" w:color="auto"/>
      </w:divBdr>
    </w:div>
    <w:div w:id="649213318">
      <w:bodyDiv w:val="1"/>
      <w:marLeft w:val="0"/>
      <w:marRight w:val="0"/>
      <w:marTop w:val="0"/>
      <w:marBottom w:val="0"/>
      <w:divBdr>
        <w:top w:val="none" w:sz="0" w:space="0" w:color="auto"/>
        <w:left w:val="none" w:sz="0" w:space="0" w:color="auto"/>
        <w:bottom w:val="none" w:sz="0" w:space="0" w:color="auto"/>
        <w:right w:val="none" w:sz="0" w:space="0" w:color="auto"/>
      </w:divBdr>
    </w:div>
    <w:div w:id="651443448">
      <w:bodyDiv w:val="1"/>
      <w:marLeft w:val="0"/>
      <w:marRight w:val="0"/>
      <w:marTop w:val="0"/>
      <w:marBottom w:val="0"/>
      <w:divBdr>
        <w:top w:val="none" w:sz="0" w:space="0" w:color="auto"/>
        <w:left w:val="none" w:sz="0" w:space="0" w:color="auto"/>
        <w:bottom w:val="none" w:sz="0" w:space="0" w:color="auto"/>
        <w:right w:val="none" w:sz="0" w:space="0" w:color="auto"/>
      </w:divBdr>
    </w:div>
    <w:div w:id="750857314">
      <w:bodyDiv w:val="1"/>
      <w:marLeft w:val="0"/>
      <w:marRight w:val="0"/>
      <w:marTop w:val="0"/>
      <w:marBottom w:val="0"/>
      <w:divBdr>
        <w:top w:val="none" w:sz="0" w:space="0" w:color="auto"/>
        <w:left w:val="none" w:sz="0" w:space="0" w:color="auto"/>
        <w:bottom w:val="none" w:sz="0" w:space="0" w:color="auto"/>
        <w:right w:val="none" w:sz="0" w:space="0" w:color="auto"/>
      </w:divBdr>
    </w:div>
    <w:div w:id="854415596">
      <w:bodyDiv w:val="1"/>
      <w:marLeft w:val="0"/>
      <w:marRight w:val="0"/>
      <w:marTop w:val="0"/>
      <w:marBottom w:val="0"/>
      <w:divBdr>
        <w:top w:val="none" w:sz="0" w:space="0" w:color="auto"/>
        <w:left w:val="none" w:sz="0" w:space="0" w:color="auto"/>
        <w:bottom w:val="none" w:sz="0" w:space="0" w:color="auto"/>
        <w:right w:val="none" w:sz="0" w:space="0" w:color="auto"/>
      </w:divBdr>
    </w:div>
    <w:div w:id="1039553246">
      <w:bodyDiv w:val="1"/>
      <w:marLeft w:val="0"/>
      <w:marRight w:val="0"/>
      <w:marTop w:val="0"/>
      <w:marBottom w:val="0"/>
      <w:divBdr>
        <w:top w:val="none" w:sz="0" w:space="0" w:color="auto"/>
        <w:left w:val="none" w:sz="0" w:space="0" w:color="auto"/>
        <w:bottom w:val="none" w:sz="0" w:space="0" w:color="auto"/>
        <w:right w:val="none" w:sz="0" w:space="0" w:color="auto"/>
      </w:divBdr>
    </w:div>
    <w:div w:id="1233732730">
      <w:bodyDiv w:val="1"/>
      <w:marLeft w:val="0"/>
      <w:marRight w:val="0"/>
      <w:marTop w:val="0"/>
      <w:marBottom w:val="0"/>
      <w:divBdr>
        <w:top w:val="none" w:sz="0" w:space="0" w:color="auto"/>
        <w:left w:val="none" w:sz="0" w:space="0" w:color="auto"/>
        <w:bottom w:val="none" w:sz="0" w:space="0" w:color="auto"/>
        <w:right w:val="none" w:sz="0" w:space="0" w:color="auto"/>
      </w:divBdr>
    </w:div>
    <w:div w:id="1315330069">
      <w:bodyDiv w:val="1"/>
      <w:marLeft w:val="0"/>
      <w:marRight w:val="0"/>
      <w:marTop w:val="0"/>
      <w:marBottom w:val="0"/>
      <w:divBdr>
        <w:top w:val="none" w:sz="0" w:space="0" w:color="auto"/>
        <w:left w:val="none" w:sz="0" w:space="0" w:color="auto"/>
        <w:bottom w:val="none" w:sz="0" w:space="0" w:color="auto"/>
        <w:right w:val="none" w:sz="0" w:space="0" w:color="auto"/>
      </w:divBdr>
    </w:div>
    <w:div w:id="1842886731">
      <w:bodyDiv w:val="1"/>
      <w:marLeft w:val="0"/>
      <w:marRight w:val="0"/>
      <w:marTop w:val="0"/>
      <w:marBottom w:val="0"/>
      <w:divBdr>
        <w:top w:val="none" w:sz="0" w:space="0" w:color="auto"/>
        <w:left w:val="none" w:sz="0" w:space="0" w:color="auto"/>
        <w:bottom w:val="none" w:sz="0" w:space="0" w:color="auto"/>
        <w:right w:val="none" w:sz="0" w:space="0" w:color="auto"/>
      </w:divBdr>
    </w:div>
    <w:div w:id="192664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apika\Documents\&#1514;&#1489;&#1504;&#1497;&#1493;&#1514;%20&#1502;&#1493;&#1514;&#1488;&#1502;&#1493;&#1514;%20&#1488;&#1497;&#1513;&#1497;&#1514;%20&#1513;&#1500;%20Office\master%20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master temp.dotx</Template>
  <TotalTime>1343</TotalTime>
  <Pages>8</Pages>
  <Words>1427</Words>
  <Characters>7138</Characters>
  <Application>Microsoft Office Word</Application>
  <DocSecurity>0</DocSecurity>
  <Lines>59</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dc:creator>
  <cp:keywords/>
  <dc:description/>
  <cp:lastModifiedBy>marco</cp:lastModifiedBy>
  <cp:revision>17</cp:revision>
  <dcterms:created xsi:type="dcterms:W3CDTF">2017-12-29T18:28:00Z</dcterms:created>
  <dcterms:modified xsi:type="dcterms:W3CDTF">2018-11-04T16:10:00Z</dcterms:modified>
</cp:coreProperties>
</file>