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CB20" w14:textId="56417AE2" w:rsidR="00643FF7" w:rsidRDefault="00643FF7" w:rsidP="005A3A40">
      <w:pPr>
        <w:jc w:val="both"/>
      </w:pPr>
      <w:r>
        <w:t>Ola,</w:t>
      </w:r>
    </w:p>
    <w:p w14:paraId="0066B8E2" w14:textId="30BAF372" w:rsidR="00643FF7" w:rsidRDefault="00643FF7" w:rsidP="005A3A40">
      <w:pPr>
        <w:jc w:val="both"/>
      </w:pPr>
      <w:r>
        <w:t>Este desafio segue um pouco do que deve ser o dia a dia de vocês dentro do Sebrae</w:t>
      </w:r>
      <w:r w:rsidR="00F7795D">
        <w:t>/PR</w:t>
      </w:r>
      <w:r>
        <w:t>. Para tanto segue um exemplo pequeno para sabermos o nível de conhecimento sobre este tipo de atividade, conhecer aspectos como organização de código</w:t>
      </w:r>
      <w:r w:rsidR="00F7795D">
        <w:t>,</w:t>
      </w:r>
      <w:r>
        <w:t xml:space="preserve"> processo</w:t>
      </w:r>
      <w:r w:rsidR="00F7795D">
        <w:t xml:space="preserve"> e demais habilidades</w:t>
      </w:r>
    </w:p>
    <w:p w14:paraId="2C52E331" w14:textId="77777777" w:rsidR="00643FF7" w:rsidRDefault="00643FF7"/>
    <w:p w14:paraId="48CED6E5" w14:textId="7DC24BEA" w:rsidR="00643FF7" w:rsidRDefault="00643FF7">
      <w:r>
        <w:t>O desafio será o seguinte:</w:t>
      </w:r>
    </w:p>
    <w:p w14:paraId="5BB7F5C8" w14:textId="44B260CA" w:rsidR="005A3A40" w:rsidRDefault="005A3A40" w:rsidP="00F7795D">
      <w:pPr>
        <w:jc w:val="both"/>
      </w:pPr>
      <w:r>
        <w:t xml:space="preserve">Baixar os dados de Taxa de </w:t>
      </w:r>
      <w:r w:rsidR="00F7795D">
        <w:t>Transição</w:t>
      </w:r>
      <w:r>
        <w:t xml:space="preserve"> por um código que baixe os dados automaticamente do site</w:t>
      </w:r>
      <w:r w:rsidR="00F7795D">
        <w:t xml:space="preserve"> (em python) </w:t>
      </w:r>
      <w:r>
        <w:t>, descompacte o arquivo e carregue ele em um banco de dados qualquer</w:t>
      </w:r>
      <w:r w:rsidR="00F7795D">
        <w:t xml:space="preserve"> de sua preferência.</w:t>
      </w:r>
    </w:p>
    <w:p w14:paraId="25F9DCF1" w14:textId="56B87BA4" w:rsidR="00F7795D" w:rsidRDefault="005A3A40">
      <w:r>
        <w:t>A partir do banco</w:t>
      </w:r>
      <w:r w:rsidR="00F7795D">
        <w:t xml:space="preserve"> use uma ferramenta como excel ou qualquer outra ferramenta de BI que achar interessante para demonstrar a taxa de transição do município de Ariquemes em Rondônia (RO), aberto por taxa de promoção, Taxa de Repetência, Taxa de evasão e Migração para o EJA.  Apenas o valor total deste indicador.</w:t>
      </w:r>
    </w:p>
    <w:p w14:paraId="6D0C100F" w14:textId="77777777" w:rsidR="00F7795D" w:rsidRDefault="00F7795D"/>
    <w:p w14:paraId="67168EE0" w14:textId="20ACF32E" w:rsidR="00643FF7" w:rsidRDefault="00E62C2C">
      <w:hyperlink r:id="rId6" w:history="1">
        <w:r w:rsidRPr="007566BC">
          <w:rPr>
            <w:rStyle w:val="Hyperlink"/>
          </w:rPr>
          <w:t>https://www.gov.br/inep/pt-br/acesso-a-informacao/dados-abertos/indicadores-educacionais/taxas-de-transicao</w:t>
        </w:r>
      </w:hyperlink>
    </w:p>
    <w:p w14:paraId="145C838D" w14:textId="77777777" w:rsidR="00E62C2C" w:rsidRDefault="00E62C2C"/>
    <w:p w14:paraId="419A7B91" w14:textId="366A5B76" w:rsidR="00E62C2C" w:rsidRDefault="00E62C2C">
      <w:r w:rsidRPr="00E62C2C">
        <w:drawing>
          <wp:inline distT="0" distB="0" distL="0" distR="0" wp14:anchorId="29438487" wp14:editId="1E3FED89">
            <wp:extent cx="4639322" cy="3753374"/>
            <wp:effectExtent l="0" t="0" r="0" b="0"/>
            <wp:docPr id="19865735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7352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8DF0" w14:textId="77777777" w:rsidR="00D5601A" w:rsidRDefault="00D5601A"/>
    <w:p w14:paraId="13491508" w14:textId="144DB084" w:rsidR="00F7795D" w:rsidRDefault="00F7795D">
      <w:r>
        <w:t xml:space="preserve">Preste atenção que este exercício é apenas para conhecermos melhor a sua capacidade de desenvolvimento com python e </w:t>
      </w:r>
      <w:r w:rsidR="001E71C7">
        <w:t>análise</w:t>
      </w:r>
      <w:r>
        <w:t xml:space="preserve"> de dados.</w:t>
      </w:r>
    </w:p>
    <w:p w14:paraId="4097427E" w14:textId="7E3CEA5C" w:rsidR="00F7795D" w:rsidRDefault="00F7795D">
      <w:r>
        <w:lastRenderedPageBreak/>
        <w:t>O termino ou não do exercício não são critérios de aprovação</w:t>
      </w:r>
      <w:r w:rsidR="001E71C7">
        <w:t xml:space="preserve">, mas apenas faça o melhor possível para conhecermos seu nível de </w:t>
      </w:r>
      <w:r w:rsidR="00963DF1">
        <w:t>proficiência.</w:t>
      </w:r>
    </w:p>
    <w:sectPr w:rsidR="00F7795D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131D" w14:textId="77777777" w:rsidR="001E71C7" w:rsidRDefault="001E71C7" w:rsidP="001E71C7">
      <w:pPr>
        <w:spacing w:after="0" w:line="240" w:lineRule="auto"/>
      </w:pPr>
      <w:r>
        <w:separator/>
      </w:r>
    </w:p>
  </w:endnote>
  <w:endnote w:type="continuationSeparator" w:id="0">
    <w:p w14:paraId="21060C39" w14:textId="77777777" w:rsidR="001E71C7" w:rsidRDefault="001E71C7" w:rsidP="001E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2E8E" w14:textId="77777777" w:rsidR="001E71C7" w:rsidRDefault="001E71C7" w:rsidP="001E71C7">
      <w:pPr>
        <w:spacing w:after="0" w:line="240" w:lineRule="auto"/>
      </w:pPr>
      <w:r>
        <w:separator/>
      </w:r>
    </w:p>
  </w:footnote>
  <w:footnote w:type="continuationSeparator" w:id="0">
    <w:p w14:paraId="101AAE9D" w14:textId="77777777" w:rsidR="001E71C7" w:rsidRDefault="001E71C7" w:rsidP="001E7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42B4" w14:textId="66D3BF57" w:rsidR="001E71C7" w:rsidRDefault="001E71C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6058A6" wp14:editId="60B24BF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255"/>
              <wp:wrapNone/>
              <wp:docPr id="1329218855" name="Caixa de Texto 2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7DCD1A" w14:textId="51321E6F" w:rsidR="001E71C7" w:rsidRPr="001E71C7" w:rsidRDefault="001E71C7" w:rsidP="001E71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</w:pPr>
                          <w:r w:rsidRPr="001E71C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058A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0C7DCD1A" w14:textId="51321E6F" w:rsidR="001E71C7" w:rsidRPr="001E71C7" w:rsidRDefault="001E71C7" w:rsidP="001E71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</w:pPr>
                    <w:r w:rsidRPr="001E71C7"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C0A0" w14:textId="77EDE973" w:rsidR="001E71C7" w:rsidRDefault="001E71C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21DB35" wp14:editId="6FC46BEE">
              <wp:simplePos x="1082650" y="45354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255"/>
              <wp:wrapNone/>
              <wp:docPr id="1742861788" name="Caixa de Texto 3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74C8A" w14:textId="05E03B81" w:rsidR="001E71C7" w:rsidRPr="001E71C7" w:rsidRDefault="001E71C7" w:rsidP="001E71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</w:pPr>
                          <w:r w:rsidRPr="001E71C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1DB3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1174C8A" w14:textId="05E03B81" w:rsidR="001E71C7" w:rsidRPr="001E71C7" w:rsidRDefault="001E71C7" w:rsidP="001E71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</w:pPr>
                    <w:r w:rsidRPr="001E71C7"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E590" w14:textId="3F30EDA7" w:rsidR="001E71C7" w:rsidRDefault="001E71C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1A0498" wp14:editId="57007C1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255"/>
              <wp:wrapNone/>
              <wp:docPr id="1438678211" name="Caixa de Texto 1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E10926" w14:textId="6228D271" w:rsidR="001E71C7" w:rsidRPr="001E71C7" w:rsidRDefault="001E71C7" w:rsidP="001E71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</w:pPr>
                          <w:r w:rsidRPr="001E71C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A049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66E10926" w14:textId="6228D271" w:rsidR="001E71C7" w:rsidRPr="001E71C7" w:rsidRDefault="001E71C7" w:rsidP="001E71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</w:pPr>
                    <w:r w:rsidRPr="001E71C7"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7"/>
    <w:rsid w:val="001E71C7"/>
    <w:rsid w:val="005A3A40"/>
    <w:rsid w:val="00643FF7"/>
    <w:rsid w:val="00963DF1"/>
    <w:rsid w:val="00D5601A"/>
    <w:rsid w:val="00E62C2C"/>
    <w:rsid w:val="00F7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2966"/>
  <w15:chartTrackingRefBased/>
  <w15:docId w15:val="{4D2DD3A7-5DDB-46E1-9714-C75AB80D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3F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3FF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E7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7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br/inep/pt-br/acesso-a-informacao/dados-abertos/indicadores-educacionais/taxas-de-transica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Muller Garcia Xavier</dc:creator>
  <cp:keywords/>
  <dc:description/>
  <cp:lastModifiedBy>Walter Muller Garcia Xavier</cp:lastModifiedBy>
  <cp:revision>2</cp:revision>
  <dcterms:created xsi:type="dcterms:W3CDTF">2023-09-27T19:50:00Z</dcterms:created>
  <dcterms:modified xsi:type="dcterms:W3CDTF">2023-09-28T12:11:00Z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bb1b5fb8-3c16-4308-a959-14ff4a780370</vt:lpwstr>
  </property>
  <property fmtid="{D5CDD505-2E9C-101B-9397-08002B2CF9AE}" pid="3" name="ClassificationContentMarkingHeaderShapeIds">
    <vt:lpwstr>55c07cc3,4f3a4527,67e1f5dc</vt:lpwstr>
  </property>
  <property fmtid="{D5CDD505-2E9C-101B-9397-08002B2CF9AE}" pid="4" name="ClassificationContentMarkingHeaderFontProps">
    <vt:lpwstr>#0000ff,20,Calibri</vt:lpwstr>
  </property>
  <property fmtid="{D5CDD505-2E9C-101B-9397-08002B2CF9AE}" pid="5" name="ClassificationContentMarkingHeaderText">
    <vt:lpwstr>Interno</vt:lpwstr>
  </property>
  <property fmtid="{D5CDD505-2E9C-101B-9397-08002B2CF9AE}" pid="6" name="MSIP_Label_317d0ede-aeba-4cac-a28d-f0cae284d260_Enabled">
    <vt:lpwstr>true</vt:lpwstr>
  </property>
  <property fmtid="{D5CDD505-2E9C-101B-9397-08002B2CF9AE}" pid="7" name="MSIP_Label_317d0ede-aeba-4cac-a28d-f0cae284d260_SetDate">
    <vt:lpwstr>2023-09-28T12:11:32Z</vt:lpwstr>
  </property>
  <property fmtid="{D5CDD505-2E9C-101B-9397-08002B2CF9AE}" pid="8" name="MSIP_Label_317d0ede-aeba-4cac-a28d-f0cae284d260_Method">
    <vt:lpwstr>Privileged</vt:lpwstr>
  </property>
  <property fmtid="{D5CDD505-2E9C-101B-9397-08002B2CF9AE}" pid="9" name="MSIP_Label_317d0ede-aeba-4cac-a28d-f0cae284d260_Name">
    <vt:lpwstr>PR - Interno</vt:lpwstr>
  </property>
  <property fmtid="{D5CDD505-2E9C-101B-9397-08002B2CF9AE}" pid="10" name="MSIP_Label_317d0ede-aeba-4cac-a28d-f0cae284d260_SiteId">
    <vt:lpwstr>97298271-1bd7-4ac5-935b-88addef636cc</vt:lpwstr>
  </property>
  <property fmtid="{D5CDD505-2E9C-101B-9397-08002B2CF9AE}" pid="11" name="MSIP_Label_317d0ede-aeba-4cac-a28d-f0cae284d260_ActionId">
    <vt:lpwstr>7664063b-4bac-441e-8f77-7f444f7ebfda</vt:lpwstr>
  </property>
  <property fmtid="{D5CDD505-2E9C-101B-9397-08002B2CF9AE}" pid="12" name="MSIP_Label_317d0ede-aeba-4cac-a28d-f0cae284d260_ContentBits">
    <vt:lpwstr>1</vt:lpwstr>
  </property>
</Properties>
</file>