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07F7C" w14:textId="77777777" w:rsidR="00C41D21" w:rsidRDefault="00000000">
      <w:pPr>
        <w:spacing w:after="160"/>
        <w:jc w:val="center"/>
      </w:pPr>
      <w:r>
        <w:rPr>
          <w:b/>
          <w:color w:val="3E190A"/>
          <w:sz w:val="68"/>
        </w:rPr>
        <w:t>Manual de Uso - CafeFinance</w:t>
      </w:r>
    </w:p>
    <w:p w14:paraId="282786F3" w14:textId="77777777" w:rsidR="00C41D21" w:rsidRDefault="00000000">
      <w:pPr>
        <w:spacing w:after="320"/>
        <w:jc w:val="center"/>
      </w:pPr>
      <w:r>
        <w:rPr>
          <w:color w:val="5C412D"/>
          <w:sz w:val="28"/>
        </w:rPr>
        <w:t>Guia rápido para acessar, registrar movimentações, acompanhar dashboards em Relatórios e controlar economias.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0"/>
      </w:tblGrid>
      <w:tr w:rsidR="00C41D21" w14:paraId="76CF4B11" w14:textId="77777777">
        <w:tc>
          <w:tcPr>
            <w:tcW w:w="14400" w:type="dxa"/>
            <w:tcBorders>
              <w:top w:val="single" w:sz="8" w:space="0" w:color="E5CDA9"/>
              <w:left w:val="single" w:sz="8" w:space="0" w:color="E5CDA9"/>
              <w:bottom w:val="single" w:sz="8" w:space="0" w:color="E5CDA9"/>
              <w:right w:val="single" w:sz="8" w:space="0" w:color="E5CDA9"/>
            </w:tcBorders>
            <w:shd w:val="clear" w:color="auto" w:fill="FFF2D8"/>
          </w:tcPr>
          <w:p w14:paraId="0F70D606" w14:textId="36A52595" w:rsidR="00C41D21" w:rsidRDefault="00000000">
            <w:pPr>
              <w:spacing w:after="0"/>
            </w:pPr>
            <w:r>
              <w:rPr>
                <w:b/>
                <w:color w:val="5C412D"/>
              </w:rPr>
              <w:t>As marca</w:t>
            </w:r>
            <w:r w:rsidR="00044015">
              <w:rPr>
                <w:b/>
                <w:color w:val="5C412D"/>
              </w:rPr>
              <w:t>çõ</w:t>
            </w:r>
            <w:r>
              <w:rPr>
                <w:b/>
                <w:color w:val="5C412D"/>
              </w:rPr>
              <w:t>es em vermelho indicam onde clicar ou quais campos observar em cada tela. Use este manual como apoio durante a apresentacao e para orientar novos usuarios.</w:t>
            </w:r>
          </w:p>
        </w:tc>
      </w:tr>
    </w:tbl>
    <w:p w14:paraId="097FAF6F" w14:textId="77777777" w:rsidR="00C41D21" w:rsidRDefault="00000000">
      <w:pPr>
        <w:spacing w:before="240" w:after="80"/>
      </w:pPr>
      <w:r>
        <w:rPr>
          <w:b/>
          <w:color w:val="3E190A"/>
          <w:sz w:val="32"/>
        </w:rPr>
        <w:t>Fluxo principal de uso</w:t>
      </w:r>
    </w:p>
    <w:p w14:paraId="0279EA4D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1. </w:t>
      </w:r>
      <w:r>
        <w:rPr>
          <w:color w:val="3E190A"/>
        </w:rPr>
        <w:t>Criar conta ou entrar no sistema.</w:t>
      </w:r>
    </w:p>
    <w:p w14:paraId="1A1E4F90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2. </w:t>
      </w:r>
      <w:r>
        <w:rPr>
          <w:color w:val="3E190A"/>
        </w:rPr>
        <w:t>Conferir o resumo financeiro no Perfil, que é o menu principal.</w:t>
      </w:r>
    </w:p>
    <w:p w14:paraId="17DEF4A6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3. </w:t>
      </w:r>
      <w:r>
        <w:rPr>
          <w:color w:val="3E190A"/>
        </w:rPr>
        <w:t>Registrar entradas e saídas em Movimentações.</w:t>
      </w:r>
    </w:p>
    <w:p w14:paraId="5F5C4AA9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4. </w:t>
      </w:r>
      <w:r>
        <w:rPr>
          <w:color w:val="3E190A"/>
        </w:rPr>
        <w:t>Acompanhar dashboards e gráficos na aba Relatórios.</w:t>
      </w:r>
    </w:p>
    <w:p w14:paraId="72A924BC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5. </w:t>
      </w:r>
      <w:r>
        <w:rPr>
          <w:color w:val="3E190A"/>
        </w:rPr>
        <w:t>Criar metas e guardar valores em Economias.</w:t>
      </w:r>
    </w:p>
    <w:p w14:paraId="5DF33D5A" w14:textId="77777777" w:rsidR="00C41D21" w:rsidRDefault="00000000">
      <w:r>
        <w:br w:type="page"/>
      </w:r>
    </w:p>
    <w:p w14:paraId="578585AD" w14:textId="77777777" w:rsidR="00C41D21" w:rsidRDefault="00000000">
      <w:pPr>
        <w:spacing w:before="160" w:after="120"/>
      </w:pPr>
      <w:r>
        <w:rPr>
          <w:b/>
          <w:color w:val="3E190A"/>
          <w:sz w:val="40"/>
        </w:rPr>
        <w:lastRenderedPageBreak/>
        <w:t>1. Entrar no sistema</w:t>
      </w:r>
    </w:p>
    <w:p w14:paraId="386631D6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1. </w:t>
      </w:r>
      <w:r>
        <w:rPr>
          <w:color w:val="3E190A"/>
        </w:rPr>
        <w:t>Digite o e-mail cadastrado.</w:t>
      </w:r>
    </w:p>
    <w:p w14:paraId="4392BF7A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2. </w:t>
      </w:r>
      <w:r>
        <w:rPr>
          <w:color w:val="3E190A"/>
        </w:rPr>
        <w:t>Digite a senha.</w:t>
      </w:r>
    </w:p>
    <w:p w14:paraId="6FC871E6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3. </w:t>
      </w:r>
      <w:r>
        <w:rPr>
          <w:color w:val="3E190A"/>
        </w:rPr>
        <w:t>Marque Lembrar acesso apenas se estiver usando um computador seguro.</w:t>
      </w:r>
    </w:p>
    <w:p w14:paraId="77C688CD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4. </w:t>
      </w:r>
      <w:r>
        <w:rPr>
          <w:color w:val="3E190A"/>
        </w:rPr>
        <w:t>Clique em Entrar.</w:t>
      </w:r>
    </w:p>
    <w:p w14:paraId="167B113E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5. </w:t>
      </w:r>
      <w:r>
        <w:rPr>
          <w:color w:val="3E190A"/>
        </w:rPr>
        <w:t>Caso ainda não tenha conta, clique em Criar conta.</w:t>
      </w:r>
    </w:p>
    <w:p w14:paraId="0A51393D" w14:textId="77777777" w:rsidR="00C41D21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89F9FCA" wp14:editId="1EC20058">
            <wp:extent cx="8412480" cy="37871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_anotad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78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9819" w14:textId="77777777" w:rsidR="00C41D21" w:rsidRDefault="00000000">
      <w:pPr>
        <w:jc w:val="center"/>
      </w:pPr>
      <w:r>
        <w:rPr>
          <w:color w:val="5C412D"/>
          <w:sz w:val="18"/>
        </w:rPr>
        <w:t>Tela de login: use e-mail e senha cadastrados para acessar o sistema.</w:t>
      </w:r>
    </w:p>
    <w:p w14:paraId="4990E719" w14:textId="77777777" w:rsidR="00C41D21" w:rsidRDefault="00000000">
      <w:r>
        <w:br w:type="page"/>
      </w:r>
    </w:p>
    <w:p w14:paraId="56FE9920" w14:textId="77777777" w:rsidR="00C41D21" w:rsidRDefault="00000000">
      <w:pPr>
        <w:spacing w:before="160" w:after="120"/>
      </w:pPr>
      <w:r>
        <w:rPr>
          <w:b/>
          <w:color w:val="3E190A"/>
          <w:sz w:val="40"/>
        </w:rPr>
        <w:lastRenderedPageBreak/>
        <w:t>2. Criar uma conta</w:t>
      </w:r>
    </w:p>
    <w:p w14:paraId="004541D0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1. </w:t>
      </w:r>
      <w:r>
        <w:rPr>
          <w:color w:val="3E190A"/>
        </w:rPr>
        <w:t>Informe seu nome.</w:t>
      </w:r>
    </w:p>
    <w:p w14:paraId="7BFA6C3A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2. </w:t>
      </w:r>
      <w:r>
        <w:rPr>
          <w:color w:val="3E190A"/>
        </w:rPr>
        <w:t>Informe um e-mail válido.</w:t>
      </w:r>
    </w:p>
    <w:p w14:paraId="5116D898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3. </w:t>
      </w:r>
      <w:r>
        <w:rPr>
          <w:color w:val="3E190A"/>
        </w:rPr>
        <w:t>Digite a senha e confirme a mesma senha no campo ao lado.</w:t>
      </w:r>
    </w:p>
    <w:p w14:paraId="74801A41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4. </w:t>
      </w:r>
      <w:r>
        <w:rPr>
          <w:color w:val="3E190A"/>
        </w:rPr>
        <w:t>Clique em Criar conta para finalizar o cadastro.</w:t>
      </w:r>
    </w:p>
    <w:p w14:paraId="717C240D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5. </w:t>
      </w:r>
      <w:r>
        <w:rPr>
          <w:color w:val="3E190A"/>
        </w:rPr>
        <w:t>Se já tiver cadastro, clique em Entrar.</w:t>
      </w:r>
    </w:p>
    <w:p w14:paraId="427FEB0D" w14:textId="77777777" w:rsidR="00C41D21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3940278" wp14:editId="302F688C">
            <wp:extent cx="8412480" cy="38027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dastro_anotad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80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33F4" w14:textId="77777777" w:rsidR="00C41D21" w:rsidRDefault="00000000">
      <w:pPr>
        <w:jc w:val="center"/>
      </w:pPr>
      <w:r>
        <w:rPr>
          <w:color w:val="5C412D"/>
          <w:sz w:val="18"/>
        </w:rPr>
        <w:t>Tela de cadastro: crie seu acesso informando nome, e-mail e senha.</w:t>
      </w:r>
    </w:p>
    <w:p w14:paraId="1EFAF681" w14:textId="77777777" w:rsidR="00C41D21" w:rsidRDefault="00000000">
      <w:r>
        <w:br w:type="page"/>
      </w:r>
    </w:p>
    <w:p w14:paraId="1CCF64B1" w14:textId="77777777" w:rsidR="00C41D21" w:rsidRDefault="00000000">
      <w:pPr>
        <w:spacing w:before="160" w:after="120"/>
      </w:pPr>
      <w:r>
        <w:rPr>
          <w:b/>
          <w:color w:val="3E190A"/>
          <w:sz w:val="40"/>
        </w:rPr>
        <w:lastRenderedPageBreak/>
        <w:t>3. Perfil - menu principal</w:t>
      </w:r>
    </w:p>
    <w:p w14:paraId="5B56AC1F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1. </w:t>
      </w:r>
      <w:r>
        <w:rPr>
          <w:color w:val="3E190A"/>
        </w:rPr>
        <w:t>Confira o saldo atual, receitas e despesas.</w:t>
      </w:r>
    </w:p>
    <w:p w14:paraId="27160897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2. </w:t>
      </w:r>
      <w:r>
        <w:rPr>
          <w:color w:val="3E190A"/>
        </w:rPr>
        <w:t>Veja as últimas movimentações registradas.</w:t>
      </w:r>
    </w:p>
    <w:p w14:paraId="13544ED7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3. </w:t>
      </w:r>
      <w:r>
        <w:rPr>
          <w:color w:val="3E190A"/>
        </w:rPr>
        <w:t>Use + Novo registro para ir rapidamente para a tela de movimentações.</w:t>
      </w:r>
    </w:p>
    <w:p w14:paraId="24615A9C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4. </w:t>
      </w:r>
      <w:r>
        <w:rPr>
          <w:color w:val="3E190A"/>
        </w:rPr>
        <w:t>Acompanhe os gastos por categoria.</w:t>
      </w:r>
    </w:p>
    <w:p w14:paraId="45DDD79B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5. </w:t>
      </w:r>
      <w:r>
        <w:rPr>
          <w:color w:val="3E190A"/>
        </w:rPr>
        <w:t>Use o menu superior para navegar entre Perfil, Movimentações, Relatórios, Economias e Sair.</w:t>
      </w:r>
    </w:p>
    <w:p w14:paraId="6AA53357" w14:textId="77777777" w:rsidR="00C41D21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5CA8A1E" wp14:editId="662170C5">
            <wp:extent cx="8412480" cy="37818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il_anotad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78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8F3C" w14:textId="77777777" w:rsidR="00C41D21" w:rsidRDefault="00000000">
      <w:pPr>
        <w:jc w:val="center"/>
      </w:pPr>
      <w:r>
        <w:rPr>
          <w:color w:val="5C412D"/>
          <w:sz w:val="18"/>
        </w:rPr>
        <w:t>Perfil: menu principal aberto após o login, com o resumo financeiro da pessoa logada.</w:t>
      </w:r>
    </w:p>
    <w:p w14:paraId="1016C997" w14:textId="77777777" w:rsidR="00C41D21" w:rsidRDefault="00000000">
      <w:r>
        <w:br w:type="page"/>
      </w:r>
    </w:p>
    <w:p w14:paraId="554062B2" w14:textId="77777777" w:rsidR="00C41D21" w:rsidRDefault="00000000">
      <w:pPr>
        <w:spacing w:before="160" w:after="120"/>
      </w:pPr>
      <w:r>
        <w:rPr>
          <w:b/>
          <w:color w:val="3E190A"/>
          <w:sz w:val="40"/>
        </w:rPr>
        <w:lastRenderedPageBreak/>
        <w:t>4. Registrar entradas e saídas</w:t>
      </w:r>
    </w:p>
    <w:p w14:paraId="22173363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1. </w:t>
      </w:r>
      <w:r>
        <w:rPr>
          <w:color w:val="3E190A"/>
        </w:rPr>
        <w:t>Escolha Entrada ou Saída.</w:t>
      </w:r>
    </w:p>
    <w:p w14:paraId="6F1B25F1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2. </w:t>
      </w:r>
      <w:r>
        <w:rPr>
          <w:color w:val="3E190A"/>
        </w:rPr>
        <w:t>Digite o valor. O sistema formata em reais automaticamente.</w:t>
      </w:r>
    </w:p>
    <w:p w14:paraId="7F8B8B9A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3. </w:t>
      </w:r>
      <w:r>
        <w:rPr>
          <w:color w:val="3E190A"/>
        </w:rPr>
        <w:t>Selecione a data pelo calendário.</w:t>
      </w:r>
    </w:p>
    <w:p w14:paraId="2777994B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4. </w:t>
      </w:r>
      <w:r>
        <w:rPr>
          <w:color w:val="3E190A"/>
        </w:rPr>
        <w:t>Escolha a categoria da movimentação.</w:t>
      </w:r>
    </w:p>
    <w:p w14:paraId="32409FF3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5. </w:t>
      </w:r>
      <w:r>
        <w:rPr>
          <w:color w:val="3E190A"/>
        </w:rPr>
        <w:t>Use a descrição opcional para identificar melhor o registro.</w:t>
      </w:r>
    </w:p>
    <w:p w14:paraId="7444EE9D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6. </w:t>
      </w:r>
      <w:r>
        <w:rPr>
          <w:color w:val="3E190A"/>
        </w:rPr>
        <w:t>Clique em Salvar entrada ou Salvar saída.</w:t>
      </w:r>
    </w:p>
    <w:p w14:paraId="1382E5DD" w14:textId="77777777" w:rsidR="00C41D21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BF02789" wp14:editId="372970D0">
            <wp:extent cx="8412480" cy="37413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imentacoes_novo_ano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74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0742" w14:textId="77777777" w:rsidR="00C41D21" w:rsidRDefault="00000000">
      <w:pPr>
        <w:jc w:val="center"/>
      </w:pPr>
      <w:r>
        <w:rPr>
          <w:color w:val="5C412D"/>
          <w:sz w:val="18"/>
        </w:rPr>
        <w:t>Movimentações: registre receitas, despesas e compras parceladas.</w:t>
      </w:r>
    </w:p>
    <w:p w14:paraId="18583CC1" w14:textId="77777777" w:rsidR="00C41D21" w:rsidRDefault="00000000">
      <w:r>
        <w:br w:type="page"/>
      </w:r>
    </w:p>
    <w:p w14:paraId="0C1F806C" w14:textId="77777777" w:rsidR="00C41D21" w:rsidRDefault="00000000">
      <w:pPr>
        <w:spacing w:before="160" w:after="120"/>
      </w:pPr>
      <w:r>
        <w:rPr>
          <w:b/>
          <w:color w:val="3E190A"/>
          <w:sz w:val="40"/>
        </w:rPr>
        <w:lastRenderedPageBreak/>
        <w:t>5. Consultar, editar e excluir registros</w:t>
      </w:r>
    </w:p>
    <w:p w14:paraId="2F8E6D93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1. </w:t>
      </w:r>
      <w:r>
        <w:rPr>
          <w:color w:val="3E190A"/>
        </w:rPr>
        <w:t>Clique no mês para abrir os registros daquele período.</w:t>
      </w:r>
    </w:p>
    <w:p w14:paraId="060E7F0A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2. </w:t>
      </w:r>
      <w:r>
        <w:rPr>
          <w:color w:val="3E190A"/>
        </w:rPr>
        <w:t>Confira entradas, saídas e saldo do mês.</w:t>
      </w:r>
    </w:p>
    <w:p w14:paraId="752C65EA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3. </w:t>
      </w:r>
      <w:r>
        <w:rPr>
          <w:color w:val="3E190A"/>
        </w:rPr>
        <w:t>Use Editar para alterar um registro.</w:t>
      </w:r>
    </w:p>
    <w:p w14:paraId="434EC68E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4. </w:t>
      </w:r>
      <w:r>
        <w:rPr>
          <w:color w:val="3E190A"/>
        </w:rPr>
        <w:t>Use Excluir para remover um registro.</w:t>
      </w:r>
    </w:p>
    <w:p w14:paraId="40241BDD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5. </w:t>
      </w:r>
      <w:r>
        <w:rPr>
          <w:color w:val="3E190A"/>
        </w:rPr>
        <w:t>A lista interna possui rolagem quando houver muitos registros.</w:t>
      </w:r>
    </w:p>
    <w:p w14:paraId="444DC4CD" w14:textId="77777777" w:rsidR="00C41D21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4BD99E53" wp14:editId="769BA9EB">
            <wp:extent cx="8412480" cy="38027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imentacoes_historico_anot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80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CC4E" w14:textId="77777777" w:rsidR="00C41D21" w:rsidRDefault="00000000">
      <w:pPr>
        <w:jc w:val="center"/>
      </w:pPr>
      <w:r>
        <w:rPr>
          <w:color w:val="5C412D"/>
          <w:sz w:val="18"/>
        </w:rPr>
        <w:t>Histórico: os registros ficam agrupados por mês e podem ser editados ou excluídos.</w:t>
      </w:r>
    </w:p>
    <w:p w14:paraId="3941B264" w14:textId="77777777" w:rsidR="00C41D21" w:rsidRDefault="00000000">
      <w:r>
        <w:br w:type="page"/>
      </w:r>
    </w:p>
    <w:p w14:paraId="28656917" w14:textId="77777777" w:rsidR="00C41D21" w:rsidRDefault="00000000">
      <w:pPr>
        <w:spacing w:before="160" w:after="120"/>
      </w:pPr>
      <w:r>
        <w:rPr>
          <w:b/>
          <w:color w:val="3E190A"/>
          <w:sz w:val="40"/>
        </w:rPr>
        <w:lastRenderedPageBreak/>
        <w:t>6. Relatórios - dashboards do mês</w:t>
      </w:r>
    </w:p>
    <w:p w14:paraId="557D6B20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1. </w:t>
      </w:r>
      <w:r>
        <w:rPr>
          <w:color w:val="3E190A"/>
        </w:rPr>
        <w:t>Selecione o mês desejado.</w:t>
      </w:r>
    </w:p>
    <w:p w14:paraId="47838750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2. </w:t>
      </w:r>
      <w:r>
        <w:rPr>
          <w:color w:val="3E190A"/>
        </w:rPr>
        <w:t>Confira o saldo acumulado.</w:t>
      </w:r>
    </w:p>
    <w:p w14:paraId="1BEAD5FE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3. </w:t>
      </w:r>
      <w:r>
        <w:rPr>
          <w:color w:val="3E190A"/>
        </w:rPr>
        <w:t>Compare entradas e saídas do mês.</w:t>
      </w:r>
    </w:p>
    <w:p w14:paraId="1B202128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4. </w:t>
      </w:r>
      <w:r>
        <w:rPr>
          <w:color w:val="3E190A"/>
        </w:rPr>
        <w:t>Veja o total previsto de fatura parcelada.</w:t>
      </w:r>
    </w:p>
    <w:p w14:paraId="3AA4B1A1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5. </w:t>
      </w:r>
      <w:r>
        <w:rPr>
          <w:color w:val="3E190A"/>
        </w:rPr>
        <w:t>Use Registrar movimentação para voltar ao cadastro de registros.</w:t>
      </w:r>
    </w:p>
    <w:p w14:paraId="5B3F4CDF" w14:textId="77777777" w:rsidR="00C41D21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4CD29F6C" wp14:editId="473AC03C">
            <wp:extent cx="8412480" cy="37950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torios_resumo_anot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79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E99F" w14:textId="77777777" w:rsidR="00C41D21" w:rsidRDefault="00000000">
      <w:pPr>
        <w:jc w:val="center"/>
      </w:pPr>
      <w:r>
        <w:rPr>
          <w:color w:val="5C412D"/>
          <w:sz w:val="18"/>
        </w:rPr>
        <w:t>Relatórios: área dos dashboards do sistema, com saldo, entradas, saídas e fatura parcelada por mês.</w:t>
      </w:r>
    </w:p>
    <w:p w14:paraId="6E332DBC" w14:textId="77777777" w:rsidR="00C41D21" w:rsidRDefault="00000000">
      <w:r>
        <w:br w:type="page"/>
      </w:r>
    </w:p>
    <w:p w14:paraId="3C6E6F3F" w14:textId="77777777" w:rsidR="00C41D21" w:rsidRDefault="00000000">
      <w:pPr>
        <w:spacing w:before="160" w:after="120"/>
      </w:pPr>
      <w:r>
        <w:rPr>
          <w:b/>
          <w:color w:val="3E190A"/>
          <w:sz w:val="40"/>
        </w:rPr>
        <w:lastRenderedPageBreak/>
        <w:t>7. Dashboards de análise</w:t>
      </w:r>
    </w:p>
    <w:p w14:paraId="73AE97BB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1. </w:t>
      </w:r>
      <w:r>
        <w:rPr>
          <w:color w:val="3E190A"/>
        </w:rPr>
        <w:t>No gráfico de categorias, veja onde o dinheiro está sendo mais gasto.</w:t>
      </w:r>
    </w:p>
    <w:p w14:paraId="0BFFC497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2. </w:t>
      </w:r>
      <w:r>
        <w:rPr>
          <w:color w:val="3E190A"/>
        </w:rPr>
        <w:t>A lista abaixo detalha o valor por categoria.</w:t>
      </w:r>
    </w:p>
    <w:p w14:paraId="6E259ECF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3. </w:t>
      </w:r>
      <w:r>
        <w:rPr>
          <w:color w:val="3E190A"/>
        </w:rPr>
        <w:t>No gráfico de evolução, compare entradas, saídas e saldo acumulado.</w:t>
      </w:r>
    </w:p>
    <w:p w14:paraId="344A4FC1" w14:textId="77777777" w:rsidR="00C41D21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3ED9B02" wp14:editId="3D607411">
            <wp:extent cx="8412480" cy="37906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torios_graficos_anot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79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6FF7" w14:textId="77777777" w:rsidR="00C41D21" w:rsidRDefault="00000000">
      <w:pPr>
        <w:jc w:val="center"/>
      </w:pPr>
      <w:r>
        <w:rPr>
          <w:color w:val="5C412D"/>
          <w:sz w:val="18"/>
        </w:rPr>
        <w:t>Dashboards: acompanhe gastos por categoria e evolução do saldo no mês dentro da aba Relatórios.</w:t>
      </w:r>
    </w:p>
    <w:p w14:paraId="06EE09D6" w14:textId="77777777" w:rsidR="00C41D21" w:rsidRDefault="00000000">
      <w:r>
        <w:br w:type="page"/>
      </w:r>
    </w:p>
    <w:p w14:paraId="74FC0592" w14:textId="77777777" w:rsidR="00C41D21" w:rsidRDefault="00000000">
      <w:pPr>
        <w:spacing w:before="160" w:after="120"/>
      </w:pPr>
      <w:r>
        <w:rPr>
          <w:b/>
          <w:color w:val="3E190A"/>
          <w:sz w:val="40"/>
        </w:rPr>
        <w:lastRenderedPageBreak/>
        <w:t>8. Fatura parcelada prevista</w:t>
      </w:r>
    </w:p>
    <w:p w14:paraId="036EA00A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1. </w:t>
      </w:r>
      <w:r>
        <w:rPr>
          <w:color w:val="3E190A"/>
        </w:rPr>
        <w:t>Use este bloco para visualizar compras parceladas futuras.</w:t>
      </w:r>
    </w:p>
    <w:p w14:paraId="45FE459F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2. </w:t>
      </w:r>
      <w:r>
        <w:rPr>
          <w:color w:val="3E190A"/>
        </w:rPr>
        <w:t>Cada barra representa o valor previsto para um mês.</w:t>
      </w:r>
    </w:p>
    <w:p w14:paraId="46C1C21F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3. </w:t>
      </w:r>
      <w:r>
        <w:rPr>
          <w:color w:val="3E190A"/>
        </w:rPr>
        <w:t>Abaixo do gráfico, o sistema lista o valor de cada mês.</w:t>
      </w:r>
    </w:p>
    <w:p w14:paraId="1241058B" w14:textId="77777777" w:rsidR="00C41D21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8518FEF" wp14:editId="2C0BA2E9">
            <wp:extent cx="8412480" cy="29869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torios_fatura_anot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298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56A6" w14:textId="77777777" w:rsidR="00C41D21" w:rsidRDefault="00000000">
      <w:pPr>
        <w:jc w:val="center"/>
      </w:pPr>
      <w:r>
        <w:rPr>
          <w:color w:val="5C412D"/>
          <w:sz w:val="18"/>
        </w:rPr>
        <w:t>Fatura parcelada: mostra quanto já está comprometido em cada mês.</w:t>
      </w:r>
    </w:p>
    <w:p w14:paraId="00CEFE24" w14:textId="77777777" w:rsidR="00C41D21" w:rsidRDefault="00000000">
      <w:r>
        <w:br w:type="page"/>
      </w:r>
    </w:p>
    <w:p w14:paraId="1FF86AC5" w14:textId="77777777" w:rsidR="00C41D21" w:rsidRDefault="00000000">
      <w:pPr>
        <w:spacing w:before="160" w:after="120"/>
      </w:pPr>
      <w:r>
        <w:rPr>
          <w:b/>
          <w:color w:val="3E190A"/>
          <w:sz w:val="40"/>
        </w:rPr>
        <w:lastRenderedPageBreak/>
        <w:t>9. Criar metas e guardar economia</w:t>
      </w:r>
    </w:p>
    <w:p w14:paraId="1824CA2E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1. </w:t>
      </w:r>
      <w:r>
        <w:rPr>
          <w:color w:val="3E190A"/>
        </w:rPr>
        <w:t>Em Criar meta, informe nome, valor da meta e data limite, se houver.</w:t>
      </w:r>
    </w:p>
    <w:p w14:paraId="566D180B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2. </w:t>
      </w:r>
      <w:r>
        <w:rPr>
          <w:color w:val="3E190A"/>
        </w:rPr>
        <w:t>Clique em Criar meta.</w:t>
      </w:r>
    </w:p>
    <w:p w14:paraId="32405193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3. </w:t>
      </w:r>
      <w:r>
        <w:rPr>
          <w:color w:val="3E190A"/>
        </w:rPr>
        <w:t>Em Guardar economia, escolha uma meta já cadastrada.</w:t>
      </w:r>
    </w:p>
    <w:p w14:paraId="68864207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4. </w:t>
      </w:r>
      <w:r>
        <w:rPr>
          <w:color w:val="3E190A"/>
        </w:rPr>
        <w:t>Informe o valor guardado, data e descrição opcional.</w:t>
      </w:r>
    </w:p>
    <w:p w14:paraId="019FE748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5. </w:t>
      </w:r>
      <w:r>
        <w:rPr>
          <w:color w:val="3E190A"/>
        </w:rPr>
        <w:t>Clique em Guardar economia.</w:t>
      </w:r>
    </w:p>
    <w:p w14:paraId="6E78555F" w14:textId="77777777" w:rsidR="00C41D21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5758B60" wp14:editId="1970CDB3">
            <wp:extent cx="8412480" cy="3793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onomias_topo_anot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7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21C4" w14:textId="77777777" w:rsidR="00C41D21" w:rsidRDefault="00000000">
      <w:pPr>
        <w:jc w:val="center"/>
      </w:pPr>
      <w:r>
        <w:rPr>
          <w:color w:val="5C412D"/>
          <w:sz w:val="18"/>
        </w:rPr>
        <w:t>Economias: crie metas e registre valores guardados para acompanhar o progresso.</w:t>
      </w:r>
    </w:p>
    <w:p w14:paraId="7DCC0BC7" w14:textId="77777777" w:rsidR="00C41D21" w:rsidRDefault="00000000">
      <w:r>
        <w:br w:type="page"/>
      </w:r>
    </w:p>
    <w:p w14:paraId="17ECDE9C" w14:textId="77777777" w:rsidR="00C41D21" w:rsidRDefault="00000000">
      <w:pPr>
        <w:spacing w:before="160" w:after="120"/>
      </w:pPr>
      <w:r>
        <w:rPr>
          <w:b/>
          <w:color w:val="3E190A"/>
          <w:sz w:val="40"/>
        </w:rPr>
        <w:lastRenderedPageBreak/>
        <w:t>10. Metas, cafés concluídos e histórico</w:t>
      </w:r>
    </w:p>
    <w:p w14:paraId="7524D053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1. </w:t>
      </w:r>
      <w:r>
        <w:rPr>
          <w:color w:val="3E190A"/>
        </w:rPr>
        <w:t>Em Metas cadastradas, acompanhe a porcentagem de cada meta.</w:t>
      </w:r>
    </w:p>
    <w:p w14:paraId="2058EF33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2. </w:t>
      </w:r>
      <w:r>
        <w:rPr>
          <w:color w:val="3E190A"/>
        </w:rPr>
        <w:t>Use Editar para alterar a meta.</w:t>
      </w:r>
    </w:p>
    <w:p w14:paraId="0EDD3280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3. </w:t>
      </w:r>
      <w:r>
        <w:rPr>
          <w:color w:val="3E190A"/>
        </w:rPr>
        <w:t>Use Excluir para remover a meta.</w:t>
      </w:r>
    </w:p>
    <w:p w14:paraId="56E70A1A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4. </w:t>
      </w:r>
      <w:r>
        <w:rPr>
          <w:color w:val="3E190A"/>
        </w:rPr>
        <w:t>Em Cafés Concluídos, abra as metas já finalizadas.</w:t>
      </w:r>
    </w:p>
    <w:p w14:paraId="787B6AB9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5. </w:t>
      </w:r>
      <w:r>
        <w:rPr>
          <w:color w:val="3E190A"/>
        </w:rPr>
        <w:t>Em Últimas economias, edite ou exclua valores guardados.</w:t>
      </w:r>
    </w:p>
    <w:p w14:paraId="31BA2EE6" w14:textId="77777777" w:rsidR="00C41D21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7900E1E" wp14:editId="0C7A5052">
            <wp:extent cx="8412480" cy="379265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onomias_metas_anot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79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F26A" w14:textId="77777777" w:rsidR="00C41D21" w:rsidRDefault="00000000">
      <w:pPr>
        <w:jc w:val="center"/>
      </w:pPr>
      <w:r>
        <w:rPr>
          <w:color w:val="5C412D"/>
          <w:sz w:val="18"/>
        </w:rPr>
        <w:t>Acompanhamento: veja metas ativas, metas concluídas e últimas economias registradas.</w:t>
      </w:r>
    </w:p>
    <w:p w14:paraId="4F51A393" w14:textId="77777777" w:rsidR="00C41D21" w:rsidRDefault="00000000">
      <w:r>
        <w:br w:type="page"/>
      </w:r>
    </w:p>
    <w:p w14:paraId="09FD1ACB" w14:textId="77777777" w:rsidR="00C41D21" w:rsidRDefault="00000000">
      <w:pPr>
        <w:spacing w:before="160" w:after="120"/>
      </w:pPr>
      <w:r>
        <w:rPr>
          <w:b/>
          <w:color w:val="3E190A"/>
          <w:sz w:val="40"/>
        </w:rPr>
        <w:lastRenderedPageBreak/>
        <w:t>Resumo final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0"/>
      </w:tblGrid>
      <w:tr w:rsidR="00C41D21" w14:paraId="7A0E6BD5" w14:textId="77777777">
        <w:tc>
          <w:tcPr>
            <w:tcW w:w="14400" w:type="dxa"/>
            <w:tcBorders>
              <w:top w:val="single" w:sz="8" w:space="0" w:color="E5CDA9"/>
              <w:left w:val="single" w:sz="8" w:space="0" w:color="E5CDA9"/>
              <w:bottom w:val="single" w:sz="8" w:space="0" w:color="E5CDA9"/>
              <w:right w:val="single" w:sz="8" w:space="0" w:color="E5CDA9"/>
            </w:tcBorders>
            <w:shd w:val="clear" w:color="auto" w:fill="FFF2D8"/>
          </w:tcPr>
          <w:p w14:paraId="4DF98FCC" w14:textId="77777777" w:rsidR="00C41D21" w:rsidRDefault="00000000">
            <w:pPr>
              <w:spacing w:after="0"/>
            </w:pPr>
            <w:r>
              <w:rPr>
                <w:b/>
                <w:color w:val="5C412D"/>
              </w:rPr>
              <w:t>O CafeFinance foi pensado para organizar a gestão individual: entradas, saídas, parcelas, dashboards em Relatórios e metas de economia ficam reunidos em um único sistema.</w:t>
            </w:r>
          </w:p>
        </w:tc>
      </w:tr>
    </w:tbl>
    <w:p w14:paraId="164BCBB5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1. </w:t>
      </w:r>
      <w:r>
        <w:rPr>
          <w:color w:val="3E190A"/>
        </w:rPr>
        <w:t>Perfil: menu principal com resumo rápido do saldo, receitas, despesas e últimos registros.</w:t>
      </w:r>
    </w:p>
    <w:p w14:paraId="74D2A602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2. </w:t>
      </w:r>
      <w:r>
        <w:rPr>
          <w:color w:val="3E190A"/>
        </w:rPr>
        <w:t>Movimentações: cadastro, histórico, edição e exclusão de entradas e saídas.</w:t>
      </w:r>
    </w:p>
    <w:p w14:paraId="503790F6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3. </w:t>
      </w:r>
      <w:r>
        <w:rPr>
          <w:color w:val="3E190A"/>
        </w:rPr>
        <w:t>Relatórios: dashboards por mês, categoria, evolução e fatura parcelada.</w:t>
      </w:r>
    </w:p>
    <w:p w14:paraId="7EC11F7B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4. </w:t>
      </w:r>
      <w:r>
        <w:rPr>
          <w:color w:val="3E190A"/>
        </w:rPr>
        <w:t>Economias: criação de metas, valores guardados, progresso e cafés concluídos.</w:t>
      </w:r>
    </w:p>
    <w:p w14:paraId="51E1A406" w14:textId="77777777" w:rsidR="00C41D21" w:rsidRDefault="00000000">
      <w:pPr>
        <w:spacing w:after="60"/>
        <w:ind w:left="259" w:hanging="259"/>
      </w:pPr>
      <w:r>
        <w:rPr>
          <w:b/>
          <w:color w:val="CB6F1C"/>
        </w:rPr>
        <w:t xml:space="preserve">5. </w:t>
      </w:r>
      <w:r>
        <w:rPr>
          <w:color w:val="3E190A"/>
        </w:rPr>
        <w:t>Sair: encerra a sessão do usuário.</w:t>
      </w:r>
    </w:p>
    <w:sectPr w:rsidR="00C41D21" w:rsidSect="00034616">
      <w:pgSz w:w="15840" w:h="12240" w:orient="landscape"/>
      <w:pgMar w:top="605" w:right="720" w:bottom="60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156309">
    <w:abstractNumId w:val="8"/>
  </w:num>
  <w:num w:numId="2" w16cid:durableId="385185690">
    <w:abstractNumId w:val="6"/>
  </w:num>
  <w:num w:numId="3" w16cid:durableId="871649218">
    <w:abstractNumId w:val="5"/>
  </w:num>
  <w:num w:numId="4" w16cid:durableId="535890308">
    <w:abstractNumId w:val="4"/>
  </w:num>
  <w:num w:numId="5" w16cid:durableId="846362278">
    <w:abstractNumId w:val="7"/>
  </w:num>
  <w:num w:numId="6" w16cid:durableId="731316604">
    <w:abstractNumId w:val="3"/>
  </w:num>
  <w:num w:numId="7" w16cid:durableId="493492677">
    <w:abstractNumId w:val="2"/>
  </w:num>
  <w:num w:numId="8" w16cid:durableId="1774475098">
    <w:abstractNumId w:val="1"/>
  </w:num>
  <w:num w:numId="9" w16cid:durableId="324865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015"/>
    <w:rsid w:val="0006063C"/>
    <w:rsid w:val="0015074B"/>
    <w:rsid w:val="0029639D"/>
    <w:rsid w:val="002D08E6"/>
    <w:rsid w:val="00326F90"/>
    <w:rsid w:val="00AA1D8D"/>
    <w:rsid w:val="00B47730"/>
    <w:rsid w:val="00C41D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F0827A7-0425-4E0C-B7D2-3B5E174AE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714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CafeFinance</dc:creator>
  <cp:keywords/>
  <dc:description>generated by python-docx</dc:description>
  <cp:lastModifiedBy>marcela morena</cp:lastModifiedBy>
  <cp:revision>2</cp:revision>
  <dcterms:created xsi:type="dcterms:W3CDTF">2013-12-23T23:15:00Z</dcterms:created>
  <dcterms:modified xsi:type="dcterms:W3CDTF">2026-06-22T23:52:00Z</dcterms:modified>
  <cp:category/>
</cp:coreProperties>
</file>