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6F5741"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《数据可视化》作业报告</w:t>
      </w:r>
    </w:p>
    <w:p w14:paraId="20732B90">
      <w:pPr>
        <w:pBdr>
          <w:bottom w:val="single" w:color="auto" w:sz="6" w:space="1"/>
        </w:pBdr>
        <w:rPr>
          <w:sz w:val="24"/>
          <w:szCs w:val="24"/>
        </w:rPr>
      </w:pPr>
      <w:r>
        <w:rPr>
          <w:rFonts w:hint="eastAsia"/>
          <w:sz w:val="24"/>
          <w:szCs w:val="24"/>
        </w:rPr>
        <w:t>学生姓名：</w:t>
      </w:r>
      <w:r>
        <w:rPr>
          <w:rFonts w:hint="default"/>
          <w:sz w:val="24"/>
          <w:szCs w:val="24"/>
          <w:lang w:val="en-US"/>
        </w:rPr>
        <w:t>MARCELLA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学号：</w:t>
      </w:r>
      <w:r>
        <w:rPr>
          <w:rFonts w:hint="default"/>
          <w:sz w:val="24"/>
          <w:szCs w:val="24"/>
          <w:lang w:val="en-US"/>
        </w:rPr>
        <w:t>2023952001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日期：</w:t>
      </w:r>
      <w:r>
        <w:rPr>
          <w:rFonts w:hint="default"/>
          <w:sz w:val="24"/>
          <w:szCs w:val="24"/>
          <w:lang w:val="en-US"/>
        </w:rPr>
        <w:t>2025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年 </w:t>
      </w:r>
      <w:r>
        <w:rPr>
          <w:rFonts w:hint="default"/>
          <w:sz w:val="24"/>
          <w:szCs w:val="24"/>
          <w:lang w:val="en-US"/>
        </w:rPr>
        <w:t xml:space="preserve">5 </w:t>
      </w:r>
      <w:r>
        <w:rPr>
          <w:rFonts w:hint="eastAsia"/>
          <w:sz w:val="24"/>
          <w:szCs w:val="24"/>
        </w:rPr>
        <w:t xml:space="preserve">月 </w:t>
      </w:r>
      <w:r>
        <w:rPr>
          <w:rFonts w:hint="default"/>
          <w:sz w:val="24"/>
          <w:szCs w:val="24"/>
          <w:lang w:val="en-US"/>
        </w:rPr>
        <w:t>25</w:t>
      </w:r>
      <w:r>
        <w:rPr>
          <w:rFonts w:hint="eastAsia"/>
          <w:sz w:val="24"/>
          <w:szCs w:val="24"/>
        </w:rPr>
        <w:t>日</w:t>
      </w:r>
    </w:p>
    <w:p w14:paraId="6D49EA9A">
      <w:pPr>
        <w:rPr>
          <w:szCs w:val="21"/>
        </w:rPr>
      </w:pPr>
      <w:r>
        <w:rPr>
          <w:rFonts w:hint="eastAsia"/>
          <w:b/>
          <w:bCs/>
          <w:szCs w:val="21"/>
        </w:rPr>
        <w:t>Shiny作业要求</w:t>
      </w:r>
      <w:r>
        <w:rPr>
          <w:rFonts w:hint="eastAsia"/>
          <w:szCs w:val="21"/>
        </w:rPr>
        <w:t>:</w:t>
      </w:r>
    </w:p>
    <w:p w14:paraId="081B0FB1">
      <w:pPr>
        <w:rPr>
          <w:szCs w:val="21"/>
        </w:rPr>
      </w:pPr>
      <w:r>
        <w:rPr>
          <w:rFonts w:hint="eastAsia"/>
          <w:szCs w:val="21"/>
        </w:rPr>
        <w:t>导航栏中至少包含以下三个栏目（其他的可以自由发挥）：</w:t>
      </w:r>
    </w:p>
    <w:p w14:paraId="46D3D958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个人自我介绍（非正式，可以严谨，亦可搞怪）</w:t>
      </w:r>
    </w:p>
    <w:p w14:paraId="548A8AF7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个人简历（正式，计划用于找工作或读研的同款简历，可以插入证件照），（可以量化自己的技能水平，在适当的地方使用可交互的图表来展示（例如：雷达图展示自己的技能，折线图展示自己的成绩变化等）。）</w:t>
      </w:r>
    </w:p>
    <w:p w14:paraId="2271D191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从以下链接的数据集中挑选</w:t>
      </w:r>
      <w:r>
        <w:rPr>
          <w:rFonts w:hint="eastAsia"/>
          <w:color w:val="FF0000"/>
          <w:szCs w:val="21"/>
        </w:rPr>
        <w:t>自己感兴趣的</w:t>
      </w:r>
      <w:r>
        <w:rPr>
          <w:rFonts w:hint="eastAsia"/>
          <w:b/>
          <w:bCs/>
          <w:color w:val="FF0000"/>
          <w:szCs w:val="21"/>
        </w:rPr>
        <w:t>数据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进行可交互可视化：</w:t>
      </w:r>
    </w:p>
    <w:p w14:paraId="3580E020">
      <w:pPr>
        <w:rPr>
          <w:szCs w:val="21"/>
        </w:rPr>
      </w:pPr>
      <w:r>
        <w:rPr>
          <w:szCs w:val="21"/>
        </w:rPr>
        <w:t>https://vincentarelbundock.github.io/Rdatasets/articles/data.html</w:t>
      </w:r>
    </w:p>
    <w:p w14:paraId="550FEA26">
      <w:pPr>
        <w:rPr>
          <w:szCs w:val="21"/>
        </w:rPr>
      </w:pPr>
    </w:p>
    <w:p w14:paraId="46A26323">
      <w:pPr>
        <w:pBdr>
          <w:bottom w:val="single" w:color="auto" w:sz="6" w:space="1"/>
        </w:pBdr>
        <w:rPr>
          <w:color w:val="002060"/>
          <w:szCs w:val="21"/>
        </w:rPr>
      </w:pPr>
      <w:r>
        <w:rPr>
          <w:color w:val="002060"/>
          <w:szCs w:val="21"/>
          <w:vertAlign w:val="baseline"/>
        </w:rPr>
        <w:drawing>
          <wp:inline distT="0" distB="0" distL="0" distR="0">
            <wp:extent cx="5400675" cy="3596640"/>
            <wp:effectExtent l="0" t="0" r="0" b="0"/>
            <wp:docPr id="2130784000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84000" name="图片 1" descr="图形用户界面, 网站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9737">
      <w:pPr>
        <w:pBdr>
          <w:bottom w:val="single" w:color="auto" w:sz="6" w:space="1"/>
        </w:pBdr>
        <w:rPr>
          <w:b/>
          <w:bCs/>
          <w:color w:val="FF0000"/>
          <w:szCs w:val="21"/>
        </w:rPr>
      </w:pPr>
      <w:r>
        <w:rPr>
          <w:rFonts w:hint="eastAsia"/>
          <w:b/>
          <w:bCs/>
          <w:color w:val="FF0000"/>
          <w:szCs w:val="21"/>
        </w:rPr>
        <w:t>注：shiny项目代码中的</w:t>
      </w:r>
      <w:r>
        <w:rPr>
          <w:b/>
          <w:bCs/>
          <w:color w:val="FF0000"/>
          <w:szCs w:val="21"/>
        </w:rPr>
        <w:t>文字可以任意修改，没用的文字、不需要的box可以删除</w:t>
      </w:r>
      <w:r>
        <w:rPr>
          <w:rFonts w:hint="eastAsia"/>
          <w:b/>
          <w:bCs/>
          <w:color w:val="FF0000"/>
          <w:szCs w:val="21"/>
        </w:rPr>
        <w:t>。可以照葫芦画瓢，也可以另起炉灶从头弄起。</w:t>
      </w:r>
    </w:p>
    <w:p w14:paraId="77CD0F79">
      <w:pPr>
        <w:pBdr>
          <w:bottom w:val="single" w:color="auto" w:sz="6" w:space="1"/>
        </w:pBdr>
        <w:rPr>
          <w:szCs w:val="21"/>
        </w:rPr>
      </w:pPr>
      <w:r>
        <w:rPr>
          <w:rFonts w:hint="eastAsia"/>
          <w:szCs w:val="21"/>
        </w:rPr>
        <w:t>本次作业（或各个小组的项目）所用的shiny模板可以选择其他更好看的模板（</w:t>
      </w:r>
      <w:r>
        <w:fldChar w:fldCharType="begin"/>
      </w:r>
      <w:r>
        <w:instrText xml:space="preserve"> HYPERLINK "https://github.com/nanxstats/awesome-shiny-extensions" </w:instrText>
      </w:r>
      <w:r>
        <w:fldChar w:fldCharType="separate"/>
      </w:r>
      <w:r>
        <w:rPr>
          <w:rStyle w:val="12"/>
          <w:szCs w:val="21"/>
        </w:rPr>
        <w:t>https://github.com/nanxstats/awesome-shiny-extensions</w:t>
      </w:r>
      <w:r>
        <w:rPr>
          <w:rStyle w:val="12"/>
          <w:szCs w:val="21"/>
        </w:rPr>
        <w:fldChar w:fldCharType="end"/>
      </w:r>
      <w:r>
        <w:rPr>
          <w:rFonts w:hint="eastAsia"/>
          <w:szCs w:val="21"/>
        </w:rPr>
        <w:t>， 还有很多， 同学们可以自己查找。或者自己设计页面样式</w:t>
      </w:r>
      <w:r>
        <w:rPr>
          <w:szCs w:val="21"/>
        </w:rPr>
        <w:fldChar w:fldCharType="begin"/>
      </w:r>
      <w:r>
        <w:rPr>
          <w:szCs w:val="21"/>
        </w:rPr>
        <w:instrText xml:space="preserve"> HYPERLINK "https://divadnojnarg.github.io/post/awesomedashboards/" </w:instrText>
      </w:r>
      <w:r>
        <w:rPr>
          <w:szCs w:val="21"/>
        </w:rPr>
        <w:fldChar w:fldCharType="separate"/>
      </w:r>
      <w:r>
        <w:rPr>
          <w:rStyle w:val="12"/>
          <w:szCs w:val="21"/>
        </w:rPr>
        <w:t>https://divadnojnarg.github.io/post/awesomedashboards/</w: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）。 </w:t>
      </w:r>
    </w:p>
    <w:p w14:paraId="35F5C082">
      <w:pPr>
        <w:pBdr>
          <w:bottom w:val="single" w:color="auto" w:sz="6" w:space="1"/>
        </w:pBdr>
        <w:rPr>
          <w:szCs w:val="21"/>
        </w:rPr>
      </w:pPr>
    </w:p>
    <w:p w14:paraId="6AF6AF3C">
      <w:pPr>
        <w:rPr>
          <w:szCs w:val="21"/>
        </w:rPr>
      </w:pPr>
      <w:r>
        <w:rPr>
          <w:rFonts w:hint="eastAsia"/>
          <w:szCs w:val="21"/>
        </w:rPr>
        <w:t>作业报告：</w:t>
      </w:r>
      <w:r>
        <w:rPr>
          <w:rFonts w:hint="eastAsia"/>
          <w:color w:val="808080" w:themeColor="background1" w:themeShade="80"/>
          <w:szCs w:val="21"/>
        </w:rPr>
        <w:t>（完整代码及必要注释，可视化结果截图，可视化作品描述，同时需要打包上传R脚本和对应数据到mySTU）</w:t>
      </w:r>
    </w:p>
    <w:p w14:paraId="14AD76C7">
      <w:pPr>
        <w:rPr>
          <w:szCs w:val="21"/>
        </w:rPr>
      </w:pPr>
    </w:p>
    <w:p w14:paraId="5DB26C02">
      <w:pPr>
        <w:rPr>
          <w:szCs w:val="21"/>
        </w:rPr>
      </w:pPr>
    </w:p>
    <w:p w14:paraId="7639A5E8">
      <w:pPr>
        <w:pStyle w:val="3"/>
        <w:keepNext w:val="0"/>
        <w:keepLines w:val="0"/>
        <w:widowControl/>
        <w:suppressLineNumbers w:val="0"/>
      </w:pPr>
      <w:r>
        <w:t>一、引言</w:t>
      </w:r>
    </w:p>
    <w:p w14:paraId="6941A3F7">
      <w:pPr>
        <w:pStyle w:val="13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本报告详尽记录了本人基于 R Shiny 构建的交互式个人仪表板的设计思路、实现过程及技术细节。该仪表板不仅展示了我的自我介绍与简历，还具备动态可视化公共数据集的功能。</w:t>
      </w:r>
    </w:p>
    <w:p w14:paraId="0D9A493C">
      <w:pPr>
        <w:pStyle w:val="13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本项目依据以下教学要求展开：</w:t>
      </w:r>
    </w:p>
    <w:p w14:paraId="026EBA12">
      <w:pPr>
        <w:pStyle w:val="13"/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rPr>
          <w:sz w:val="21"/>
          <w:szCs w:val="21"/>
        </w:rPr>
      </w:pPr>
      <w:r>
        <w:rPr>
          <w:sz w:val="21"/>
          <w:szCs w:val="21"/>
        </w:rPr>
        <w:t>提供一页非正式的自我介绍页面；</w:t>
      </w:r>
    </w:p>
    <w:p w14:paraId="23239519">
      <w:pPr>
        <w:pStyle w:val="13"/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rPr>
          <w:sz w:val="21"/>
          <w:szCs w:val="21"/>
        </w:rPr>
      </w:pPr>
      <w:r>
        <w:rPr>
          <w:sz w:val="21"/>
          <w:szCs w:val="21"/>
        </w:rPr>
        <w:t>创建一页正式的个人简历页面（可包含交互式图表）；</w:t>
      </w:r>
    </w:p>
    <w:p w14:paraId="0101DDE3">
      <w:pPr>
        <w:pStyle w:val="13"/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rPr>
          <w:sz w:val="21"/>
          <w:szCs w:val="21"/>
        </w:rPr>
      </w:pPr>
      <w:r>
        <w:rPr>
          <w:sz w:val="21"/>
          <w:szCs w:val="21"/>
        </w:rPr>
        <w:t>使用指定网站提供的数据集进行交互式数据可视化展示。</w:t>
      </w:r>
    </w:p>
    <w:p w14:paraId="0558FB3C">
      <w:pPr>
        <w:keepNext w:val="0"/>
        <w:keepLines w:val="0"/>
        <w:widowControl/>
        <w:suppressLineNumbers w:val="0"/>
      </w:pPr>
      <w:r>
        <w:pict>
          <v:rect id="_x0000_i108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1353F05">
      <w:pPr>
        <w:pStyle w:val="3"/>
        <w:keepNext w:val="0"/>
        <w:keepLines w:val="0"/>
        <w:widowControl/>
        <w:suppressLineNumbers w:val="0"/>
      </w:pPr>
      <w:r>
        <w:t>二、项目目标</w:t>
      </w:r>
    </w:p>
    <w:p w14:paraId="0ACC99A5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构建一个结构清晰、响应式强、界面美观的仪表板；</w:t>
      </w:r>
    </w:p>
    <w:p w14:paraId="4AF79F64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实现包含自我介绍、技能展示、教育背景、项目经历等内容的个人简历页面；</w:t>
      </w:r>
    </w:p>
    <w:p w14:paraId="0C56766B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rPr>
          <w:sz w:val="21"/>
          <w:szCs w:val="21"/>
        </w:rPr>
        <w:t>集成可交互的数据可视化功能，支持用户选取公共数据集并自定义可视化参数。</w:t>
      </w:r>
    </w:p>
    <w:p w14:paraId="0A19FF18">
      <w:pPr>
        <w:keepNext w:val="0"/>
        <w:keepLines w:val="0"/>
        <w:widowControl/>
        <w:suppressLineNumbers w:val="0"/>
      </w:pPr>
      <w:r>
        <w:pict>
          <v:rect id="_x0000_i108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F5AFB8B">
      <w:pPr>
        <w:pStyle w:val="3"/>
        <w:keepNext w:val="0"/>
        <w:keepLines w:val="0"/>
        <w:widowControl/>
        <w:suppressLineNumbers w:val="0"/>
      </w:pPr>
      <w:r>
        <w:t>三、使用技术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75"/>
        <w:gridCol w:w="4505"/>
      </w:tblGrid>
      <w:tr w14:paraId="762BD42F"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3EB803C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1"/>
                <w:szCs w:val="21"/>
                <w:lang w:val="en-US" w:eastAsia="zh-CN" w:bidi="ar"/>
              </w:rPr>
              <w:t>技术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2D5DCC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1"/>
                <w:szCs w:val="21"/>
                <w:lang w:val="en-US" w:eastAsia="zh-CN" w:bidi="ar"/>
              </w:rPr>
              <w:t>说明</w:t>
            </w:r>
          </w:p>
        </w:tc>
      </w:tr>
      <w:tr w14:paraId="4C6865B3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0772EDD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Style w:val="15"/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R Shiny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4B9B95F9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构建响应式 Web 应用的核心框架</w:t>
            </w:r>
          </w:p>
        </w:tc>
      </w:tr>
      <w:tr w14:paraId="4CDCC366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5C1D7216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Style w:val="15"/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shinydashboard / shinydashboardPlus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51355102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提供布局结构和 UI 扩展组件</w:t>
            </w:r>
          </w:p>
        </w:tc>
      </w:tr>
      <w:tr w14:paraId="3C3CFBEB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758CBA6B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Style w:val="15"/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Plotly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7C3F7989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实现交互式图表（如雷达图、柱状图、折线图）</w:t>
            </w:r>
          </w:p>
        </w:tc>
      </w:tr>
      <w:tr w14:paraId="3BA3DE0E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60A89CFE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Style w:val="15"/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DT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65E37EB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数据表格交互式显示与分页</w:t>
            </w:r>
          </w:p>
        </w:tc>
      </w:tr>
      <w:tr w14:paraId="7B3A4737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4466DC1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Style w:val="15"/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ggplot2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183946A0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静态图形绘制基础库</w:t>
            </w:r>
          </w:p>
        </w:tc>
      </w:tr>
      <w:tr w14:paraId="4D6F3E39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2FA2680F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Style w:val="15"/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HTML / CSS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3852B80A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界面自定义样式与响应式设计</w:t>
            </w:r>
          </w:p>
        </w:tc>
      </w:tr>
    </w:tbl>
    <w:p w14:paraId="521013C3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8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051E5E1">
      <w:pPr>
        <w:pStyle w:val="3"/>
        <w:keepNext w:val="0"/>
        <w:keepLines w:val="0"/>
        <w:widowControl/>
        <w:suppressLineNumbers w:val="0"/>
      </w:pPr>
      <w:r>
        <w:t>四、整体结构与功能说明</w:t>
      </w:r>
    </w:p>
    <w:p w14:paraId="25BE7D8F">
      <w:pPr>
        <w:pStyle w:val="13"/>
        <w:keepNext w:val="0"/>
        <w:keepLines w:val="0"/>
        <w:widowControl/>
        <w:suppressLineNumbers w:val="0"/>
      </w:pPr>
      <w:r>
        <w:rPr>
          <w:sz w:val="21"/>
          <w:szCs w:val="21"/>
        </w:rPr>
        <w:t>整个应用基于</w:t>
      </w:r>
      <w:r>
        <w:t xml:space="preserve"> </w:t>
      </w:r>
      <w:r>
        <w:rPr>
          <w:rStyle w:val="10"/>
        </w:rPr>
        <w:t>dashboardPage()</w:t>
      </w:r>
      <w:r>
        <w:t xml:space="preserve"> </w:t>
      </w:r>
      <w:r>
        <w:rPr>
          <w:sz w:val="21"/>
          <w:szCs w:val="21"/>
        </w:rPr>
        <w:t>构建，采用三段式结构：</w:t>
      </w:r>
    </w:p>
    <w:p w14:paraId="055FA304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rPr>
          <w:rStyle w:val="10"/>
        </w:rPr>
        <w:t>dashboardHeader()</w:t>
      </w:r>
      <w:r>
        <w:t>：</w:t>
      </w:r>
      <w:r>
        <w:rPr>
          <w:sz w:val="21"/>
          <w:szCs w:val="21"/>
        </w:rPr>
        <w:t>顶部标题栏；</w:t>
      </w:r>
    </w:p>
    <w:p w14:paraId="4108D634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rPr>
          <w:rStyle w:val="10"/>
        </w:rPr>
        <w:t>dashboardSidebar()</w:t>
      </w:r>
      <w:r>
        <w:t>：</w:t>
      </w:r>
      <w:r>
        <w:rPr>
          <w:sz w:val="21"/>
          <w:szCs w:val="21"/>
        </w:rPr>
        <w:t>侧边导航栏，提供多个页面入口；</w:t>
      </w:r>
    </w:p>
    <w:p w14:paraId="39A931CF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rPr>
          <w:rStyle w:val="10"/>
        </w:rPr>
        <w:t>dashboardBody()</w:t>
      </w:r>
      <w:r>
        <w:t>：</w:t>
      </w:r>
      <w:r>
        <w:rPr>
          <w:sz w:val="21"/>
          <w:szCs w:val="21"/>
        </w:rPr>
        <w:t>主体内容区域。</w:t>
      </w:r>
    </w:p>
    <w:p w14:paraId="7387EA67">
      <w:pPr>
        <w:pStyle w:val="13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侧边栏结构如下所示：</w:t>
      </w:r>
    </w:p>
    <w:p w14:paraId="3A9994E8">
      <w:pPr>
        <w:keepNext w:val="0"/>
        <w:keepLines w:val="0"/>
        <w:widowControl/>
        <w:suppressLineNumbers w:val="0"/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  <w:t>sidebarMenu(</w:t>
      </w:r>
    </w:p>
    <w:p w14:paraId="5F7A5C7B">
      <w:pPr>
        <w:keepNext w:val="0"/>
        <w:keepLines w:val="0"/>
        <w:widowControl/>
        <w:suppressLineNumbers w:val="0"/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  <w:t xml:space="preserve">  menuItem("Profile", tabName = "profile", icon = icon("user")),</w:t>
      </w:r>
    </w:p>
    <w:p w14:paraId="685B42EF">
      <w:pPr>
        <w:keepNext w:val="0"/>
        <w:keepLines w:val="0"/>
        <w:widowControl/>
        <w:suppressLineNumbers w:val="0"/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  <w:t xml:space="preserve">  menuItem("Experience", tabName = "professional", icon = icon("briefcase"),</w:t>
      </w:r>
    </w:p>
    <w:p w14:paraId="0101A90A">
      <w:pPr>
        <w:keepNext w:val="0"/>
        <w:keepLines w:val="0"/>
        <w:widowControl/>
        <w:suppressLineNumbers w:val="0"/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  <w:t xml:space="preserve">           menuSubItem("Work", tabName = "work"),</w:t>
      </w:r>
    </w:p>
    <w:p w14:paraId="153728B8">
      <w:pPr>
        <w:keepNext w:val="0"/>
        <w:keepLines w:val="0"/>
        <w:widowControl/>
        <w:suppressLineNumbers w:val="0"/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  <w:t xml:space="preserve">           menuSubItem("Organizations", tabName = "organizations"),</w:t>
      </w:r>
    </w:p>
    <w:p w14:paraId="7B798C72">
      <w:pPr>
        <w:keepNext w:val="0"/>
        <w:keepLines w:val="0"/>
        <w:widowControl/>
        <w:suppressLineNumbers w:val="0"/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  <w:t xml:space="preserve">           menuSubItem("Volunteer", tabName = "volunteer")),</w:t>
      </w:r>
    </w:p>
    <w:p w14:paraId="74D4B54D">
      <w:pPr>
        <w:keepNext w:val="0"/>
        <w:keepLines w:val="0"/>
        <w:widowControl/>
        <w:suppressLineNumbers w:val="0"/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  <w:t xml:space="preserve">  menuItem("Education", tabName = "education", icon = icon("graduation-cap")),</w:t>
      </w:r>
    </w:p>
    <w:p w14:paraId="6E924C80">
      <w:pPr>
        <w:keepNext w:val="0"/>
        <w:keepLines w:val="0"/>
        <w:widowControl/>
        <w:suppressLineNumbers w:val="0"/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  <w:t xml:space="preserve">  menuItem("Projects", tabName = "projects", icon = icon("project-diagram")),</w:t>
      </w:r>
    </w:p>
    <w:p w14:paraId="56669657">
      <w:pPr>
        <w:keepNext w:val="0"/>
        <w:keepLines w:val="0"/>
        <w:widowControl/>
        <w:suppressLineNumbers w:val="0"/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  <w:t xml:space="preserve">  menuItem("Skills", tabName = "skills", icon = icon("code")),</w:t>
      </w:r>
    </w:p>
    <w:p w14:paraId="6BCC6715">
      <w:pPr>
        <w:keepNext w:val="0"/>
        <w:keepLines w:val="0"/>
        <w:widowControl/>
        <w:suppressLineNumbers w:val="0"/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  <w:t xml:space="preserve">  menuItem("Honors and Awards", tabName = "honor", icon = icon("trophy")),</w:t>
      </w:r>
    </w:p>
    <w:p w14:paraId="7FEDD0BA">
      <w:pPr>
        <w:keepNext w:val="0"/>
        <w:keepLines w:val="0"/>
        <w:widowControl/>
        <w:suppressLineNumbers w:val="0"/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  <w:t xml:space="preserve">  menuItem("Data Visualization", tabName = "dataset_viz", icon = icon("chart-bar")),</w:t>
      </w:r>
    </w:p>
    <w:p w14:paraId="5EF56762">
      <w:pPr>
        <w:keepNext w:val="0"/>
        <w:keepLines w:val="0"/>
        <w:widowControl/>
        <w:suppressLineNumbers w:val="0"/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  <w:t xml:space="preserve">  menuItem("Contact", tabName = "contact", icon = icon("envelope"))</w:t>
      </w:r>
    </w:p>
    <w:p w14:paraId="6FB51814">
      <w:pPr>
        <w:keepNext w:val="0"/>
        <w:keepLines w:val="0"/>
        <w:widowControl/>
        <w:suppressLineNumbers w:val="0"/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Style w:val="10"/>
          <w:rFonts w:hint="default" w:ascii="SimSun" w:hAnsi="SimSun" w:eastAsia="SimSun"/>
          <w:kern w:val="0"/>
          <w:sz w:val="24"/>
          <w:szCs w:val="24"/>
          <w:lang w:val="en-US" w:eastAsia="zh-CN"/>
        </w:rPr>
        <w:t>)</w:t>
      </w:r>
    </w:p>
    <w:p w14:paraId="0908FF30">
      <w:pPr>
        <w:keepNext w:val="0"/>
        <w:keepLines w:val="0"/>
        <w:widowControl/>
        <w:suppressLineNumbers w:val="0"/>
      </w:pPr>
      <w:r>
        <w:pict>
          <v:rect id="_x0000_i108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64144FF">
      <w:pPr>
        <w:pStyle w:val="3"/>
        <w:keepNext w:val="0"/>
        <w:keepLines w:val="0"/>
        <w:widowControl/>
        <w:suppressLineNumbers w:val="0"/>
      </w:pPr>
      <w:r>
        <w:t>五、自我介绍页面（Profile）</w:t>
      </w:r>
    </w:p>
    <w:p w14:paraId="4211C13C">
      <w:pPr>
        <w:pStyle w:val="13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该页面通过图像、标签卡、轮播图、进度条等元素展示本人简介与成长历程：</w:t>
      </w:r>
    </w:p>
    <w:p w14:paraId="5CE196C4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包含横幅图与个人照片；</w:t>
      </w:r>
    </w:p>
    <w:p w14:paraId="366E8972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简要说明个人背景与优势；</w:t>
      </w:r>
    </w:p>
    <w:p w14:paraId="36B65AD8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使用</w:t>
      </w:r>
      <w:r>
        <w:t xml:space="preserve"> </w:t>
      </w:r>
      <w:r>
        <w:rPr>
          <w:rStyle w:val="10"/>
        </w:rPr>
        <w:t>shinydashboardPlus::carousel</w:t>
      </w:r>
      <w:r>
        <w:t xml:space="preserve"> </w:t>
      </w:r>
      <w:r>
        <w:rPr>
          <w:sz w:val="21"/>
          <w:szCs w:val="21"/>
        </w:rPr>
        <w:t>显示活动集锦；</w:t>
      </w:r>
    </w:p>
    <w:p w14:paraId="69CE7643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rPr>
          <w:sz w:val="21"/>
          <w:szCs w:val="21"/>
        </w:rPr>
        <w:t>使用</w:t>
      </w:r>
      <w:r>
        <w:t xml:space="preserve"> </w:t>
      </w:r>
      <w:r>
        <w:rPr>
          <w:rStyle w:val="10"/>
        </w:rPr>
        <w:t>valueBox()</w:t>
      </w:r>
      <w:r>
        <w:t xml:space="preserve"> </w:t>
      </w:r>
      <w:r>
        <w:rPr>
          <w:sz w:val="21"/>
          <w:szCs w:val="21"/>
        </w:rPr>
        <w:t>展示关键指标（技能数、影响人数、获奖数）；</w:t>
      </w:r>
    </w:p>
    <w:p w14:paraId="482018C7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提供简历 PDF 下载功能：</w:t>
      </w:r>
    </w:p>
    <w:p w14:paraId="75D87CDC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output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$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download_resume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&lt;-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downloadHandler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</w:p>
    <w:p w14:paraId="5EAA3188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filename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function()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{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"marcella_resume.pdf"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},</w:t>
      </w:r>
    </w:p>
    <w:p w14:paraId="7BE6CF11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content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function(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file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)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{</w:t>
      </w:r>
    </w:p>
    <w:p w14:paraId="466726E0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file.copy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("www/marcella_resume.pdf",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file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)</w:t>
      </w:r>
    </w:p>
    <w:p w14:paraId="2A3630F6">
      <w:pPr>
        <w:keepNext w:val="0"/>
        <w:keepLines w:val="0"/>
        <w:widowControl/>
        <w:suppressLineNumbers w:val="0"/>
        <w:bidi w:val="0"/>
        <w:jc w:val="left"/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})</w:t>
      </w:r>
    </w:p>
    <w:p w14:paraId="7FE81C07">
      <w:pPr>
        <w:keepNext w:val="0"/>
        <w:keepLines w:val="0"/>
        <w:widowControl/>
        <w:suppressLineNumbers w:val="0"/>
      </w:pPr>
      <w:r>
        <w:pict>
          <v:rect id="_x0000_i108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37D3431">
      <w:pPr>
        <w:pStyle w:val="3"/>
        <w:keepNext w:val="0"/>
        <w:keepLines w:val="0"/>
        <w:widowControl/>
        <w:suppressLineNumbers w:val="0"/>
      </w:pPr>
      <w:r>
        <w:t>六、正式简历与可视化模块</w:t>
      </w:r>
    </w:p>
    <w:p w14:paraId="09B6241E">
      <w:pPr>
        <w:pStyle w:val="13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此部分信息分布于多个页面：</w:t>
      </w:r>
    </w:p>
    <w:p w14:paraId="7898CBC9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工作经历（Work）；</w:t>
      </w:r>
    </w:p>
    <w:p w14:paraId="42FA9CBE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志愿服务（Volunteer）；</w:t>
      </w:r>
    </w:p>
    <w:p w14:paraId="418879AC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组织活动（Organizations）；</w:t>
      </w:r>
    </w:p>
    <w:p w14:paraId="470B0DC1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教育背景（Education）；</w:t>
      </w:r>
    </w:p>
    <w:p w14:paraId="70C627A2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项目经历（Projects）；</w:t>
      </w:r>
    </w:p>
    <w:p w14:paraId="6B2AA1E9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技能与语言能力（Skills）；</w:t>
      </w:r>
    </w:p>
    <w:p w14:paraId="621EE46E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sz w:val="21"/>
          <w:szCs w:val="21"/>
        </w:rPr>
        <w:t>获奖荣誉（Honors）。</w:t>
      </w:r>
    </w:p>
    <w:p w14:paraId="4EC37B0F">
      <w:pPr>
        <w:pStyle w:val="4"/>
        <w:keepNext w:val="0"/>
        <w:keepLines w:val="0"/>
        <w:widowControl/>
        <w:suppressLineNumbers w:val="0"/>
      </w:pPr>
      <w:r>
        <w:t>技能雷达图（Radar Chart）</w:t>
      </w:r>
    </w:p>
    <w:p w14:paraId="2758DC49">
      <w:pPr>
        <w:pStyle w:val="13"/>
        <w:keepNext w:val="0"/>
        <w:keepLines w:val="0"/>
        <w:widowControl/>
        <w:suppressLineNumbers w:val="0"/>
      </w:pPr>
      <w:r>
        <w:rPr>
          <w:sz w:val="21"/>
          <w:szCs w:val="21"/>
        </w:rPr>
        <w:t>使用 Plotly 实现互动雷达图，展示技能维度：</w:t>
      </w:r>
    </w:p>
    <w:p w14:paraId="598409F5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output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$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skillsRadar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&lt;-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renderPlotly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({</w:t>
      </w:r>
    </w:p>
    <w:p w14:paraId="09115FEF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skills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&lt;-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data.frame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</w:p>
    <w:p w14:paraId="388D7278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Skill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c("R",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"Python",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"Data Viz",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"Web Scraping",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"NLP",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"ML",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"Communication"),</w:t>
      </w:r>
    </w:p>
    <w:p w14:paraId="2634CB0A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Score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c(9,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8,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8,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7,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7,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7,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9)</w:t>
      </w:r>
    </w:p>
    <w:p w14:paraId="13E863CE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)</w:t>
      </w:r>
    </w:p>
    <w:p w14:paraId="0579430F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F562505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plot_ly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type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'scatterpolar',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skills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$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Score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theta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skills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$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Skill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,</w:t>
      </w:r>
    </w:p>
    <w:p w14:paraId="0E23EED9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fill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'toself',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mode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'markers')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%&gt;%</w:t>
      </w:r>
    </w:p>
    <w:p w14:paraId="51D0C652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layout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polar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list(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radialaxis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list(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visible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TRUE,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range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c(0,10))),</w:t>
      </w:r>
    </w:p>
    <w:p w14:paraId="53BF7751">
      <w:pPr>
        <w:keepNext w:val="0"/>
        <w:keepLines w:val="0"/>
        <w:widowControl/>
        <w:suppressLineNumbers w:val="0"/>
        <w:bidi w:val="0"/>
        <w:jc w:val="left"/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showlegend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FALSE)})</w:t>
      </w:r>
    </w:p>
    <w:p w14:paraId="27D24C24">
      <w:pPr>
        <w:pStyle w:val="4"/>
        <w:keepNext w:val="0"/>
        <w:keepLines w:val="0"/>
        <w:widowControl/>
        <w:suppressLineNumbers w:val="0"/>
      </w:pPr>
      <w:r>
        <w:t>语言能力展示（Progress Bars）</w:t>
      </w:r>
    </w:p>
    <w:p w14:paraId="5B084633">
      <w:pPr>
        <w:pStyle w:val="13"/>
        <w:keepNext w:val="0"/>
        <w:keepLines w:val="0"/>
        <w:widowControl/>
        <w:suppressLineNumbers w:val="0"/>
      </w:pPr>
      <w:r>
        <w:rPr>
          <w:sz w:val="21"/>
          <w:szCs w:val="21"/>
        </w:rPr>
        <w:t>通过 HTML/CSS 进度条形式直观表示语言水平：</w:t>
      </w:r>
    </w:p>
    <w:p w14:paraId="2B9E8A91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&lt;div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class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"progress"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</w:t>
      </w:r>
    </w:p>
    <w:p w14:paraId="7D554E8D">
      <w:pPr>
        <w:keepNext w:val="0"/>
        <w:keepLines w:val="0"/>
        <w:widowControl/>
        <w:suppressLineNumbers w:val="0"/>
        <w:bidi w:val="0"/>
        <w:jc w:val="left"/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&lt;div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class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"progress-bar"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style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"width: 90%;"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&lt;/div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&lt;/div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</w:t>
      </w:r>
    </w:p>
    <w:p w14:paraId="26CCED4C">
      <w:pPr>
        <w:keepNext w:val="0"/>
        <w:keepLines w:val="0"/>
        <w:widowControl/>
        <w:suppressLineNumbers w:val="0"/>
      </w:pPr>
      <w:r>
        <w:pict>
          <v:rect id="_x0000_i108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AD60877">
      <w:pPr>
        <w:pStyle w:val="3"/>
        <w:keepNext w:val="0"/>
        <w:keepLines w:val="0"/>
        <w:widowControl/>
        <w:suppressLineNumbers w:val="0"/>
      </w:pPr>
      <w:r>
        <w:t>七、数据可视化模块</w:t>
      </w:r>
    </w:p>
    <w:p w14:paraId="23E04F34">
      <w:pPr>
        <w:pStyle w:val="13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用户可从公开数据集中选择任意数据，选择 X/Y 变量，并自定义图表类型（散点图、柱状图、折线图）。</w:t>
      </w:r>
    </w:p>
    <w:p w14:paraId="00E0EE4F">
      <w:pPr>
        <w:pStyle w:val="4"/>
        <w:keepNext w:val="0"/>
        <w:keepLines w:val="0"/>
        <w:widowControl/>
        <w:suppressLineNumbers w:val="0"/>
      </w:pPr>
      <w:r>
        <w:t>数据预览与选择：</w:t>
      </w:r>
    </w:p>
    <w:p w14:paraId="044C170D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output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$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dataset_preview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&lt;-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DT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::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renderDataTable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({</w:t>
      </w:r>
    </w:p>
    <w:p w14:paraId="075991D8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dataset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&lt;-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get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input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$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selected_dataset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)</w:t>
      </w:r>
    </w:p>
    <w:p w14:paraId="163327ED">
      <w:pPr>
        <w:keepNext w:val="0"/>
        <w:keepLines w:val="0"/>
        <w:widowControl/>
        <w:suppressLineNumbers w:val="0"/>
        <w:bidi w:val="0"/>
        <w:jc w:val="left"/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datatable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dataset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options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list(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pageLength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5))})</w:t>
      </w:r>
    </w:p>
    <w:p w14:paraId="35C8085F">
      <w:pPr>
        <w:pStyle w:val="4"/>
        <w:keepNext w:val="0"/>
        <w:keepLines w:val="0"/>
        <w:widowControl/>
        <w:suppressLineNumbers w:val="0"/>
      </w:pPr>
      <w:r>
        <w:t>图表渲染：</w:t>
      </w:r>
    </w:p>
    <w:p w14:paraId="0FA8CBAA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output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$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dataset_plot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&lt;-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renderPlotly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({</w:t>
      </w:r>
    </w:p>
    <w:p w14:paraId="344EDF52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req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input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$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xcol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input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$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ycol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input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$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selected_dataset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)</w:t>
      </w:r>
    </w:p>
    <w:p w14:paraId="105F5A30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dataset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&lt;-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get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input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$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selected_dataset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)</w:t>
      </w:r>
    </w:p>
    <w:p w14:paraId="50BD3245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59D0C4D0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p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&lt;-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ggplot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dataset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aes_string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x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input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$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xcol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,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y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input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$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ycol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))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+</w:t>
      </w:r>
    </w:p>
    <w:p w14:paraId="58DC82C1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switch(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input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$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plot_type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,</w:t>
      </w:r>
    </w:p>
    <w:p w14:paraId="5370819E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"Scatter"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geom_point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(),</w:t>
      </w:r>
    </w:p>
    <w:p w14:paraId="091A97F6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"Bar"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geom_bar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stat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"identity"),</w:t>
      </w:r>
    </w:p>
    <w:p w14:paraId="2489DA35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"Line"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geom_line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())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+</w:t>
      </w:r>
    </w:p>
    <w:p w14:paraId="56B27AE5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theme_minimal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()</w:t>
      </w:r>
    </w:p>
    <w:p w14:paraId="76828A7F"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C97A646">
      <w:pPr>
        <w:keepNext w:val="0"/>
        <w:keepLines w:val="0"/>
        <w:widowControl/>
        <w:suppressLineNumbers w:val="0"/>
        <w:bidi w:val="0"/>
        <w:jc w:val="left"/>
      </w:pP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ggplotly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(</w:t>
      </w:r>
      <w:r>
        <w:rPr>
          <w:rStyle w:val="10"/>
          <w:rFonts w:ascii="SimSun" w:hAnsi="SimSun" w:eastAsia="SimSun" w:cs="SimSun"/>
          <w:kern w:val="0"/>
          <w:sz w:val="24"/>
          <w:szCs w:val="24"/>
          <w:lang w:val="en-US" w:eastAsia="zh-CN" w:bidi="ar"/>
        </w:rPr>
        <w:t>p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)})</w:t>
      </w:r>
    </w:p>
    <w:p w14:paraId="70643BEF">
      <w:pPr>
        <w:pStyle w:val="13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此模块充分体现了 Shiny 的交互响应能力。</w:t>
      </w:r>
    </w:p>
    <w:p w14:paraId="5E3CD669">
      <w:pPr>
        <w:keepNext w:val="0"/>
        <w:keepLines w:val="0"/>
        <w:widowControl/>
        <w:suppressLineNumbers w:val="0"/>
      </w:pPr>
      <w:r>
        <w:pict>
          <v:rect id="_x0000_i108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F084A70">
      <w:pPr>
        <w:pStyle w:val="3"/>
        <w:keepNext w:val="0"/>
        <w:keepLines w:val="0"/>
        <w:widowControl/>
        <w:suppressLineNumbers w:val="0"/>
      </w:pPr>
      <w:r>
        <w:t>八、额外功能与设计亮点</w:t>
      </w:r>
    </w:p>
    <w:p w14:paraId="686FC844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rStyle w:val="15"/>
          <w:sz w:val="21"/>
          <w:szCs w:val="21"/>
        </w:rPr>
        <w:t>联系页面</w:t>
      </w:r>
      <w:r>
        <w:rPr>
          <w:sz w:val="21"/>
          <w:szCs w:val="21"/>
        </w:rPr>
        <w:t>：集成简单的表单提交功能；</w:t>
      </w:r>
    </w:p>
    <w:p w14:paraId="32B85B0D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rStyle w:val="15"/>
          <w:sz w:val="21"/>
          <w:szCs w:val="21"/>
        </w:rPr>
        <w:t>PDF 导出</w:t>
      </w:r>
      <w:r>
        <w:rPr>
          <w:sz w:val="21"/>
          <w:szCs w:val="21"/>
        </w:rPr>
        <w:t>：简历文件可一键下载；</w:t>
      </w:r>
    </w:p>
    <w:p w14:paraId="01919FF3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rStyle w:val="15"/>
          <w:sz w:val="21"/>
          <w:szCs w:val="21"/>
        </w:rPr>
        <w:t>自定义 CSS</w:t>
      </w:r>
      <w:r>
        <w:rPr>
          <w:sz w:val="21"/>
          <w:szCs w:val="21"/>
        </w:rPr>
        <w:t>：增强界面一致性与视觉层次感；</w:t>
      </w:r>
    </w:p>
    <w:p w14:paraId="2241BA92"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sz w:val="21"/>
          <w:szCs w:val="21"/>
        </w:rPr>
      </w:pPr>
      <w:r>
        <w:rPr>
          <w:rStyle w:val="15"/>
          <w:sz w:val="21"/>
          <w:szCs w:val="21"/>
        </w:rPr>
        <w:t>图片轮播组件</w:t>
      </w:r>
      <w:r>
        <w:rPr>
          <w:sz w:val="21"/>
          <w:szCs w:val="21"/>
        </w:rPr>
        <w:t>：丰富展示个人活动照片与证书。</w:t>
      </w:r>
    </w:p>
    <w:p w14:paraId="21E1145E">
      <w:pPr>
        <w:keepNext w:val="0"/>
        <w:keepLines w:val="0"/>
        <w:widowControl/>
        <w:suppressLineNumbers w:val="0"/>
      </w:pPr>
      <w:r>
        <w:pict>
          <v:rect id="_x0000_i108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029F9E3">
      <w:pPr>
        <w:pStyle w:val="3"/>
        <w:keepNext w:val="0"/>
        <w:keepLines w:val="0"/>
        <w:widowControl/>
        <w:suppressLineNumbers w:val="0"/>
      </w:pPr>
      <w:r>
        <w:t>九、面临的挑战与解决方案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85"/>
        <w:gridCol w:w="5557"/>
      </w:tblGrid>
      <w:tr w14:paraId="7EDA4FAE"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59EBE3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1"/>
                <w:szCs w:val="21"/>
                <w:lang w:val="en-US" w:eastAsia="zh-CN" w:bidi="ar"/>
              </w:rPr>
              <w:t>问题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76C8023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1"/>
                <w:szCs w:val="21"/>
                <w:lang w:val="en-US" w:eastAsia="zh-CN" w:bidi="ar"/>
              </w:rPr>
              <w:t>解决方案</w:t>
            </w:r>
          </w:p>
        </w:tc>
      </w:tr>
      <w:tr w14:paraId="60C4574E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2BF85F74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页面响应式布局冲突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3A757F43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 xml:space="preserve">使用 </w:t>
            </w:r>
            <w:r>
              <w:rPr>
                <w:rStyle w:val="10"/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position: fixed</w:t>
            </w: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 xml:space="preserve"> 固定侧边栏，并配合媒体查询优化布局</w:t>
            </w:r>
          </w:p>
        </w:tc>
      </w:tr>
      <w:tr w14:paraId="5A6BB862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4333E896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数据列名动态匹配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43AF9209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 xml:space="preserve">使用 </w:t>
            </w:r>
            <w:r>
              <w:rPr>
                <w:rStyle w:val="10"/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get()</w:t>
            </w: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 xml:space="preserve"> 获取数据框，结合 </w:t>
            </w:r>
            <w:r>
              <w:rPr>
                <w:rStyle w:val="10"/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names()</w:t>
            </w: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 xml:space="preserve"> 动态更新列选择菜单</w:t>
            </w:r>
          </w:p>
        </w:tc>
      </w:tr>
      <w:tr w14:paraId="181B1D4A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26D64DEC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多页面间代码复杂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4F55C4DA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 xml:space="preserve">使用 </w:t>
            </w:r>
            <w:r>
              <w:rPr>
                <w:rStyle w:val="10"/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>tabItem()</w:t>
            </w: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t xml:space="preserve"> 有效组织代码，保持结构清晰</w:t>
            </w:r>
          </w:p>
        </w:tc>
      </w:tr>
    </w:tbl>
    <w:p w14:paraId="343D1DBF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8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7778D86">
      <w:pPr>
        <w:pStyle w:val="3"/>
        <w:keepNext w:val="0"/>
        <w:keepLines w:val="0"/>
        <w:widowControl/>
        <w:suppressLineNumbers w:val="0"/>
      </w:pPr>
      <w:r>
        <w:t>十、结论</w:t>
      </w:r>
    </w:p>
    <w:p w14:paraId="17293D47">
      <w:pPr>
        <w:pStyle w:val="13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本项目不仅满足了所有课程要求，还结合现代网页设计思路，构建了一个功能全面、界面美观、内容详实的互动式简历仪表板。它不仅可作为课程作业提交，也可用于真实的求职或研究生申请展示平台。</w:t>
      </w:r>
    </w:p>
    <w:p w14:paraId="79718894">
      <w:pPr>
        <w:keepNext w:val="0"/>
        <w:keepLines w:val="0"/>
        <w:widowControl/>
        <w:suppressLineNumbers w:val="0"/>
      </w:pPr>
      <w:r>
        <w:pict>
          <v:rect id="_x0000_i109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D7F6A6A">
      <w:pPr>
        <w:pStyle w:val="3"/>
        <w:keepNext w:val="0"/>
        <w:keepLines w:val="0"/>
        <w:widowControl/>
        <w:suppressLineNumbers w:val="0"/>
      </w:pPr>
      <w:r>
        <w:t>附录</w:t>
      </w:r>
    </w:p>
    <w:p w14:paraId="00065EDD">
      <w:pPr>
        <w:pStyle w:val="13"/>
        <w:keepNext w:val="0"/>
        <w:keepLines w:val="0"/>
        <w:widowControl/>
        <w:suppressLineNumbers w:val="0"/>
        <w:ind w:left="720"/>
      </w:pPr>
      <w:r>
        <w:rPr>
          <w:rStyle w:val="15"/>
        </w:rPr>
        <w:t>附录 A</w:t>
      </w:r>
      <w:r>
        <w:t>：Profile 页面截图</w:t>
      </w:r>
    </w:p>
    <w:p w14:paraId="1F1EA909">
      <w:pPr>
        <w:pStyle w:val="13"/>
        <w:keepNext w:val="0"/>
        <w:keepLines w:val="0"/>
        <w:widowControl/>
        <w:suppressLineNumbers w:val="0"/>
        <w:ind w:left="720"/>
        <w:rPr>
          <w:rFonts w:hint="eastAsia" w:eastAsia="Songti SC"/>
          <w:lang w:eastAsia="zh-CN"/>
        </w:rPr>
      </w:pPr>
      <w:r>
        <w:rPr>
          <w:rFonts w:hint="eastAsia" w:eastAsia="Songti SC"/>
          <w:lang w:eastAsia="zh-CN"/>
        </w:rPr>
        <w:drawing>
          <wp:inline distT="0" distB="0" distL="114300" distR="114300">
            <wp:extent cx="4399915" cy="2861310"/>
            <wp:effectExtent l="0" t="0" r="19685" b="8890"/>
            <wp:docPr id="5" name="Picture 5" descr="Screenshot 2025-05-23 at 10.56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5-23 at 10.56.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6145">
      <w:pPr>
        <w:pStyle w:val="13"/>
        <w:keepNext w:val="0"/>
        <w:keepLines w:val="0"/>
        <w:widowControl/>
        <w:suppressLineNumbers w:val="0"/>
        <w:ind w:left="720"/>
        <w:rPr>
          <w:rFonts w:hint="eastAsia" w:eastAsia="Songti SC"/>
          <w:lang w:eastAsia="zh-CN"/>
        </w:rPr>
      </w:pPr>
      <w:r>
        <w:rPr>
          <w:rFonts w:hint="eastAsia" w:eastAsia="Songti SC"/>
          <w:lang w:eastAsia="zh-CN"/>
        </w:rPr>
        <w:drawing>
          <wp:inline distT="0" distB="0" distL="114300" distR="114300">
            <wp:extent cx="4458335" cy="2899410"/>
            <wp:effectExtent l="0" t="0" r="12065" b="21590"/>
            <wp:docPr id="6" name="Picture 6" descr="Screenshot 2025-05-23 at 10.57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5-23 at 10.57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DE4B">
      <w:pPr>
        <w:pStyle w:val="13"/>
        <w:keepNext w:val="0"/>
        <w:keepLines w:val="0"/>
        <w:widowControl/>
        <w:suppressLineNumbers w:val="0"/>
        <w:ind w:left="720"/>
        <w:rPr>
          <w:rFonts w:hint="eastAsia" w:eastAsia="Songti SC"/>
          <w:lang w:eastAsia="zh-CN"/>
        </w:rPr>
      </w:pPr>
    </w:p>
    <w:p w14:paraId="5F5EFE55">
      <w:pPr>
        <w:pStyle w:val="13"/>
        <w:keepNext w:val="0"/>
        <w:keepLines w:val="0"/>
        <w:widowControl/>
        <w:suppressLineNumbers w:val="0"/>
        <w:ind w:left="720"/>
      </w:pPr>
      <w:r>
        <w:rPr>
          <w:rStyle w:val="15"/>
        </w:rPr>
        <w:t>附录 B</w:t>
      </w:r>
      <w:r>
        <w:t>：技能雷达图截图</w:t>
      </w:r>
    </w:p>
    <w:p w14:paraId="3FF28779">
      <w:pPr>
        <w:pStyle w:val="13"/>
        <w:keepNext w:val="0"/>
        <w:keepLines w:val="0"/>
        <w:widowControl/>
        <w:suppressLineNumbers w:val="0"/>
        <w:ind w:left="720"/>
        <w:rPr>
          <w:rFonts w:hint="eastAsia" w:eastAsia="Songti SC"/>
          <w:lang w:eastAsia="zh-CN"/>
        </w:rPr>
      </w:pPr>
      <w:r>
        <w:rPr>
          <w:rFonts w:hint="eastAsia" w:eastAsia="Songti SC"/>
          <w:lang w:eastAsia="zh-CN"/>
        </w:rPr>
        <w:drawing>
          <wp:inline distT="0" distB="0" distL="114300" distR="114300">
            <wp:extent cx="4615815" cy="2620645"/>
            <wp:effectExtent l="0" t="0" r="6985" b="20955"/>
            <wp:docPr id="7" name="Picture 7" descr="Screenshot 2025-05-23 at 11.0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5-23 at 11.00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4E2">
      <w:pPr>
        <w:pStyle w:val="13"/>
        <w:keepNext w:val="0"/>
        <w:keepLines w:val="0"/>
        <w:widowControl/>
        <w:suppressLineNumbers w:val="0"/>
        <w:ind w:left="720"/>
      </w:pPr>
      <w:r>
        <w:rPr>
          <w:rStyle w:val="15"/>
        </w:rPr>
        <w:t>附录 C</w:t>
      </w:r>
      <w:r>
        <w:t>：数据可视化模块截图</w:t>
      </w:r>
    </w:p>
    <w:p w14:paraId="599F30A3">
      <w:pPr>
        <w:pStyle w:val="13"/>
        <w:keepNext w:val="0"/>
        <w:keepLines w:val="0"/>
        <w:widowControl/>
        <w:suppressLineNumbers w:val="0"/>
        <w:ind w:left="720"/>
      </w:pPr>
      <w:r>
        <w:rPr>
          <w:rFonts w:hint="default" w:eastAsia="Songti SC"/>
          <w:szCs w:val="21"/>
          <w:lang w:val="en-US" w:eastAsia="zh-CN"/>
        </w:rPr>
        <w:drawing>
          <wp:inline distT="0" distB="0" distL="114300" distR="114300">
            <wp:extent cx="4699000" cy="2663825"/>
            <wp:effectExtent l="0" t="0" r="0" b="3175"/>
            <wp:docPr id="8" name="Picture 8" descr="Screenshot 2025-05-23 at 11.00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5-23 at 11.00.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94A6">
      <w:pPr>
        <w:pStyle w:val="13"/>
        <w:keepNext w:val="0"/>
        <w:keepLines w:val="0"/>
        <w:widowControl/>
        <w:suppressLineNumbers w:val="0"/>
      </w:pPr>
      <w:r>
        <w:t>当然可以，以下是你可以写在“附录”部分的内容，展示你在完成 Shiny 项目的过程中遇到的问题及解决方案：</w:t>
      </w:r>
    </w:p>
    <w:p w14:paraId="7EF4706E">
      <w:pPr>
        <w:keepNext w:val="0"/>
        <w:keepLines w:val="0"/>
        <w:widowControl/>
        <w:suppressLineNumbers w:val="0"/>
      </w:pPr>
      <w:r>
        <w:pict>
          <v:rect id="_x0000_i109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AA8944F">
      <w:pPr>
        <w:pStyle w:val="4"/>
        <w:keepNext w:val="0"/>
        <w:keepLines w:val="0"/>
        <w:widowControl/>
        <w:suppressLineNumbers w:val="0"/>
      </w:pPr>
      <w:r>
        <w:t>问题与解决方案</w:t>
      </w:r>
    </w:p>
    <w:p w14:paraId="463124C9">
      <w:pPr>
        <w:pStyle w:val="5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5"/>
          <w:b/>
          <w:bCs/>
          <w:sz w:val="21"/>
          <w:szCs w:val="21"/>
        </w:rPr>
        <w:t>问题 1：不同页面内容高度不一致，导致滚动条显示异常</w:t>
      </w:r>
    </w:p>
    <w:p w14:paraId="19601BA5">
      <w:pPr>
        <w:pStyle w:val="13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5"/>
          <w:sz w:val="21"/>
          <w:szCs w:val="21"/>
        </w:rPr>
        <w:t>描述：</w:t>
      </w:r>
      <w:r>
        <w:rPr>
          <w:sz w:val="21"/>
          <w:szCs w:val="21"/>
        </w:rPr>
        <w:t xml:space="preserve"> 在某些页面内容较少时，即使页面高度较短，仍会出现垂直滚动条或底部出现多余空白。</w:t>
      </w:r>
      <w:r>
        <w:rPr>
          <w:sz w:val="21"/>
          <w:szCs w:val="21"/>
        </w:rPr>
        <w:br w:type="textWrapping"/>
      </w:r>
      <w:r>
        <w:rPr>
          <w:rStyle w:val="15"/>
          <w:sz w:val="21"/>
          <w:szCs w:val="21"/>
        </w:rPr>
        <w:t>解决方案：</w:t>
      </w:r>
      <w:r>
        <w:rPr>
          <w:sz w:val="21"/>
          <w:szCs w:val="21"/>
        </w:rPr>
        <w:t xml:space="preserve"> 通过调整 </w:t>
      </w:r>
      <w:r>
        <w:rPr>
          <w:rStyle w:val="10"/>
          <w:sz w:val="21"/>
          <w:szCs w:val="21"/>
        </w:rPr>
        <w:t>.content-wrapper</w:t>
      </w:r>
      <w:r>
        <w:rPr>
          <w:sz w:val="21"/>
          <w:szCs w:val="21"/>
        </w:rPr>
        <w:t xml:space="preserve"> 和 </w:t>
      </w:r>
      <w:r>
        <w:rPr>
          <w:rStyle w:val="10"/>
          <w:sz w:val="21"/>
          <w:szCs w:val="21"/>
        </w:rPr>
        <w:t>.tab-content</w:t>
      </w:r>
      <w:r>
        <w:rPr>
          <w:sz w:val="21"/>
          <w:szCs w:val="21"/>
        </w:rPr>
        <w:t xml:space="preserve"> 的 CSS 样式，去除了强制的 </w:t>
      </w:r>
      <w:r>
        <w:rPr>
          <w:rStyle w:val="10"/>
          <w:sz w:val="21"/>
          <w:szCs w:val="21"/>
        </w:rPr>
        <w:t>min-height: 100vh</w:t>
      </w:r>
      <w:r>
        <w:rPr>
          <w:sz w:val="21"/>
          <w:szCs w:val="21"/>
        </w:rPr>
        <w:t xml:space="preserve">，改为 </w:t>
      </w:r>
      <w:r>
        <w:rPr>
          <w:rStyle w:val="10"/>
          <w:sz w:val="21"/>
          <w:szCs w:val="21"/>
        </w:rPr>
        <w:t>height: auto</w:t>
      </w:r>
      <w:r>
        <w:rPr>
          <w:sz w:val="21"/>
          <w:szCs w:val="21"/>
        </w:rPr>
        <w:t xml:space="preserve"> 和 </w:t>
      </w:r>
      <w:r>
        <w:rPr>
          <w:rStyle w:val="10"/>
          <w:sz w:val="21"/>
          <w:szCs w:val="21"/>
        </w:rPr>
        <w:t>overflow-y: auto</w:t>
      </w:r>
      <w:r>
        <w:rPr>
          <w:sz w:val="21"/>
          <w:szCs w:val="21"/>
        </w:rPr>
        <w:t>，使内容高度自适应。</w:t>
      </w:r>
    </w:p>
    <w:p w14:paraId="11F44E92">
      <w:pPr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pict>
          <v:rect id="_x0000_i109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82BF1B0">
      <w:pPr>
        <w:pStyle w:val="5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5"/>
          <w:b/>
          <w:bCs/>
          <w:sz w:val="21"/>
          <w:szCs w:val="21"/>
        </w:rPr>
        <w:t>问题 2：轮播图（Carousel）按钮无法切换图片</w:t>
      </w:r>
    </w:p>
    <w:p w14:paraId="1A17235D">
      <w:pPr>
        <w:pStyle w:val="13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5"/>
          <w:sz w:val="21"/>
          <w:szCs w:val="21"/>
        </w:rPr>
        <w:t>描述：</w:t>
      </w:r>
      <w:r>
        <w:rPr>
          <w:sz w:val="21"/>
          <w:szCs w:val="21"/>
        </w:rPr>
        <w:t xml:space="preserve"> 在“Education”版块中的学校轮播图（university carousel）点击左右按钮无法切换图片。</w:t>
      </w:r>
      <w:r>
        <w:rPr>
          <w:sz w:val="21"/>
          <w:szCs w:val="21"/>
        </w:rPr>
        <w:br w:type="textWrapping"/>
      </w:r>
      <w:r>
        <w:rPr>
          <w:rStyle w:val="15"/>
          <w:sz w:val="21"/>
          <w:szCs w:val="21"/>
        </w:rPr>
        <w:t>解决方案：</w:t>
      </w:r>
      <w:r>
        <w:rPr>
          <w:sz w:val="21"/>
          <w:szCs w:val="21"/>
        </w:rPr>
        <w:t xml:space="preserve"> 经检查，问题是由于轮播图组件的 </w:t>
      </w:r>
      <w:r>
        <w:rPr>
          <w:rStyle w:val="10"/>
          <w:sz w:val="21"/>
          <w:szCs w:val="21"/>
        </w:rPr>
        <w:t>id</w:t>
      </w:r>
      <w:r>
        <w:rPr>
          <w:sz w:val="21"/>
          <w:szCs w:val="21"/>
        </w:rPr>
        <w:t xml:space="preserve"> 与其他轮播图重复或缺少必要的 Bootstrap 控制元素。修改为唯一的 </w:t>
      </w:r>
      <w:r>
        <w:rPr>
          <w:rStyle w:val="10"/>
          <w:sz w:val="21"/>
          <w:szCs w:val="21"/>
        </w:rPr>
        <w:t>id</w:t>
      </w:r>
      <w:r>
        <w:rPr>
          <w:sz w:val="21"/>
          <w:szCs w:val="21"/>
        </w:rPr>
        <w:t xml:space="preserve"> 并补充正确的 </w:t>
      </w:r>
      <w:r>
        <w:rPr>
          <w:rStyle w:val="10"/>
          <w:sz w:val="21"/>
          <w:szCs w:val="21"/>
        </w:rPr>
        <w:t>data-bs-target</w:t>
      </w:r>
      <w:r>
        <w:rPr>
          <w:sz w:val="21"/>
          <w:szCs w:val="21"/>
        </w:rPr>
        <w:t xml:space="preserve"> 和 </w:t>
      </w:r>
      <w:r>
        <w:rPr>
          <w:rStyle w:val="10"/>
          <w:sz w:val="21"/>
          <w:szCs w:val="21"/>
        </w:rPr>
        <w:t>data-bs-slide</w:t>
      </w:r>
      <w:r>
        <w:rPr>
          <w:sz w:val="21"/>
          <w:szCs w:val="21"/>
        </w:rPr>
        <w:t xml:space="preserve"> 设置后，功能恢复正常。</w:t>
      </w:r>
    </w:p>
    <w:p w14:paraId="227751CC">
      <w:pPr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pict>
          <v:rect id="_x0000_i109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F7E718F">
      <w:pPr>
        <w:pStyle w:val="5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5"/>
          <w:b/>
          <w:bCs/>
          <w:sz w:val="21"/>
          <w:szCs w:val="21"/>
        </w:rPr>
        <w:t>问题 3：希望添加简历下载功能</w:t>
      </w:r>
    </w:p>
    <w:p w14:paraId="612EDF93">
      <w:pPr>
        <w:pStyle w:val="13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5"/>
          <w:sz w:val="21"/>
          <w:szCs w:val="21"/>
        </w:rPr>
        <w:t>描述：</w:t>
      </w:r>
      <w:r>
        <w:rPr>
          <w:sz w:val="21"/>
          <w:szCs w:val="21"/>
        </w:rPr>
        <w:t xml:space="preserve"> 需要为访客提供简历下载按钮，实现从网站一键下载 PDF 文件。</w:t>
      </w:r>
      <w:r>
        <w:rPr>
          <w:sz w:val="21"/>
          <w:szCs w:val="21"/>
        </w:rPr>
        <w:br w:type="textWrapping"/>
      </w:r>
      <w:r>
        <w:rPr>
          <w:rStyle w:val="15"/>
          <w:sz w:val="21"/>
          <w:szCs w:val="21"/>
        </w:rPr>
        <w:t>解决方案：</w:t>
      </w:r>
      <w:r>
        <w:rPr>
          <w:sz w:val="21"/>
          <w:szCs w:val="21"/>
        </w:rPr>
        <w:t xml:space="preserve"> 使用 </w:t>
      </w:r>
      <w:r>
        <w:rPr>
          <w:rStyle w:val="10"/>
          <w:sz w:val="21"/>
          <w:szCs w:val="21"/>
        </w:rPr>
        <w:t>downloadButton()</w:t>
      </w:r>
      <w:r>
        <w:rPr>
          <w:sz w:val="21"/>
          <w:szCs w:val="21"/>
        </w:rPr>
        <w:t xml:space="preserve"> 在 UI 中添加下载按钮，并在 </w:t>
      </w:r>
      <w:r>
        <w:rPr>
          <w:rStyle w:val="10"/>
          <w:sz w:val="21"/>
          <w:szCs w:val="21"/>
        </w:rPr>
        <w:t>server.R</w:t>
      </w:r>
      <w:r>
        <w:rPr>
          <w:sz w:val="21"/>
          <w:szCs w:val="21"/>
        </w:rPr>
        <w:t xml:space="preserve"> 中通过 </w:t>
      </w:r>
      <w:r>
        <w:rPr>
          <w:rStyle w:val="10"/>
          <w:sz w:val="21"/>
          <w:szCs w:val="21"/>
        </w:rPr>
        <w:t>downloadHandler()</w:t>
      </w:r>
      <w:r>
        <w:rPr>
          <w:sz w:val="21"/>
          <w:szCs w:val="21"/>
        </w:rPr>
        <w:t xml:space="preserve"> 提供 PDF 文件下载逻辑，同时将简历文件保存在 </w:t>
      </w:r>
      <w:r>
        <w:rPr>
          <w:rStyle w:val="10"/>
          <w:sz w:val="21"/>
          <w:szCs w:val="21"/>
        </w:rPr>
        <w:t>www/</w:t>
      </w:r>
      <w:r>
        <w:rPr>
          <w:sz w:val="21"/>
          <w:szCs w:val="21"/>
        </w:rPr>
        <w:t xml:space="preserve"> 目录下。</w:t>
      </w:r>
    </w:p>
    <w:p w14:paraId="766062FF">
      <w:pPr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pict>
          <v:rect id="_x0000_i109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BB494E1">
      <w:pPr>
        <w:pStyle w:val="5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5"/>
          <w:b/>
          <w:bCs/>
          <w:sz w:val="21"/>
          <w:szCs w:val="21"/>
        </w:rPr>
        <w:t>问题 4：数据可视化页面中变量下拉菜单显示中文</w:t>
      </w:r>
    </w:p>
    <w:p w14:paraId="210B2425">
      <w:pPr>
        <w:pStyle w:val="13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5"/>
          <w:sz w:val="21"/>
          <w:szCs w:val="21"/>
        </w:rPr>
        <w:t>描述：</w:t>
      </w:r>
      <w:r>
        <w:rPr>
          <w:sz w:val="21"/>
          <w:szCs w:val="21"/>
        </w:rPr>
        <w:t xml:space="preserve"> 在选择 X轴变量 和 Y轴变量的下拉框中，界面显示为中文（如“X轴变量”）。</w:t>
      </w:r>
      <w:r>
        <w:rPr>
          <w:sz w:val="21"/>
          <w:szCs w:val="21"/>
        </w:rPr>
        <w:br w:type="textWrapping"/>
      </w:r>
      <w:r>
        <w:rPr>
          <w:rStyle w:val="15"/>
          <w:sz w:val="21"/>
          <w:szCs w:val="21"/>
        </w:rPr>
        <w:t>解决方案：</w:t>
      </w:r>
      <w:r>
        <w:rPr>
          <w:sz w:val="21"/>
          <w:szCs w:val="21"/>
        </w:rPr>
        <w:t xml:space="preserve"> 将标签语言替换为英文，如 </w:t>
      </w:r>
      <w:r>
        <w:rPr>
          <w:rStyle w:val="10"/>
          <w:sz w:val="21"/>
          <w:szCs w:val="21"/>
        </w:rPr>
        <w:t>label = "X Variable"</w:t>
      </w:r>
      <w:r>
        <w:rPr>
          <w:sz w:val="21"/>
          <w:szCs w:val="21"/>
        </w:rPr>
        <w:t>，以统一整个网站语言风格。</w:t>
      </w:r>
    </w:p>
    <w:p w14:paraId="5BBC4442">
      <w:pPr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pict>
          <v:rect id="_x0000_i109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E43EEF6">
      <w:pPr>
        <w:pStyle w:val="5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5"/>
          <w:b/>
          <w:bCs/>
          <w:sz w:val="21"/>
          <w:szCs w:val="21"/>
        </w:rPr>
        <w:t>问题 5：某些内容超出页面却没有滚动条</w:t>
      </w:r>
    </w:p>
    <w:p w14:paraId="01ACE5B7">
      <w:pPr>
        <w:pStyle w:val="13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rStyle w:val="15"/>
          <w:sz w:val="21"/>
          <w:szCs w:val="21"/>
        </w:rPr>
        <w:t>描述：</w:t>
      </w:r>
      <w:r>
        <w:rPr>
          <w:sz w:val="21"/>
          <w:szCs w:val="21"/>
        </w:rPr>
        <w:t xml:space="preserve"> 当窗口缩小时，内容可能被截断但页面没有自动出现滚动条。</w:t>
      </w:r>
      <w:r>
        <w:rPr>
          <w:sz w:val="21"/>
          <w:szCs w:val="21"/>
        </w:rPr>
        <w:br w:type="textWrapping"/>
      </w:r>
      <w:r>
        <w:rPr>
          <w:rStyle w:val="15"/>
          <w:sz w:val="21"/>
          <w:szCs w:val="21"/>
        </w:rPr>
        <w:t>解决方案：</w:t>
      </w:r>
      <w:r>
        <w:rPr>
          <w:sz w:val="21"/>
          <w:szCs w:val="21"/>
        </w:rPr>
        <w:t xml:space="preserve"> 通过设置 </w:t>
      </w:r>
      <w:r>
        <w:rPr>
          <w:rStyle w:val="10"/>
          <w:sz w:val="21"/>
          <w:szCs w:val="21"/>
        </w:rPr>
        <w:t>.content-wrapper</w:t>
      </w:r>
      <w:r>
        <w:rPr>
          <w:sz w:val="21"/>
          <w:szCs w:val="21"/>
        </w:rPr>
        <w:t xml:space="preserve"> 的 </w:t>
      </w:r>
      <w:r>
        <w:rPr>
          <w:rStyle w:val="10"/>
          <w:sz w:val="21"/>
          <w:szCs w:val="21"/>
        </w:rPr>
        <w:t>overflow-y: auto</w:t>
      </w:r>
      <w:r>
        <w:rPr>
          <w:sz w:val="21"/>
          <w:szCs w:val="21"/>
        </w:rPr>
        <w:t xml:space="preserve"> 和 </w:t>
      </w:r>
      <w:r>
        <w:rPr>
          <w:rStyle w:val="10"/>
          <w:sz w:val="21"/>
          <w:szCs w:val="21"/>
        </w:rPr>
        <w:t>overflow-x: hidden</w:t>
      </w:r>
      <w:r>
        <w:rPr>
          <w:sz w:val="21"/>
          <w:szCs w:val="21"/>
        </w:rPr>
        <w:t>，确保页面在需要时会出现滚动条</w:t>
      </w:r>
      <w:bookmarkStart w:id="0" w:name="_GoBack"/>
      <w:bookmarkEnd w:id="0"/>
      <w:r>
        <w:rPr>
          <w:sz w:val="21"/>
          <w:szCs w:val="21"/>
        </w:rPr>
        <w:t>。</w:t>
      </w:r>
    </w:p>
    <w:sectPr>
      <w:headerReference r:id="rId3" w:type="default"/>
      <w:footerReference r:id="rId4" w:type="default"/>
      <w:footerReference r:id="rId5" w:type="even"/>
      <w:pgSz w:w="11906" w:h="16838"/>
      <w:pgMar w:top="1440" w:right="1601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iragino Sans CNS">
    <w:panose1 w:val="020B0300000000000000"/>
    <w:charset w:val="88"/>
    <w:family w:val="auto"/>
    <w:pitch w:val="default"/>
    <w:sig w:usb0="00000001" w:usb1="1A0F1900" w:usb2="00000016" w:usb3="00000000" w:csb0="00120005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4"/>
      </w:rPr>
      <w:id w:val="247785853"/>
      <w:docPartObj>
        <w:docPartGallery w:val="autotext"/>
      </w:docPartObj>
    </w:sdtPr>
    <w:sdtEndPr>
      <w:rPr>
        <w:rStyle w:val="14"/>
      </w:rPr>
    </w:sdtEndPr>
    <w:sdtContent>
      <w:p w14:paraId="30C78449">
        <w:pPr>
          <w:pStyle w:val="8"/>
          <w:framePr w:wrap="auto" w:vAnchor="text" w:hAnchor="margin" w:xAlign="right" w:y="1"/>
          <w:rPr>
            <w:rStyle w:val="14"/>
          </w:rPr>
        </w:pPr>
        <w:r>
          <w:rPr>
            <w:rStyle w:val="14"/>
          </w:rPr>
          <w:fldChar w:fldCharType="begin"/>
        </w:r>
        <w:r>
          <w:rPr>
            <w:rStyle w:val="14"/>
          </w:rPr>
          <w:instrText xml:space="preserve"> PAGE </w:instrText>
        </w:r>
        <w:r>
          <w:rPr>
            <w:rStyle w:val="14"/>
          </w:rPr>
          <w:fldChar w:fldCharType="separate"/>
        </w:r>
        <w:r>
          <w:rPr>
            <w:rStyle w:val="14"/>
          </w:rPr>
          <w:t>1</w:t>
        </w:r>
        <w:r>
          <w:rPr>
            <w:rStyle w:val="14"/>
          </w:rPr>
          <w:fldChar w:fldCharType="end"/>
        </w:r>
      </w:p>
    </w:sdtContent>
  </w:sdt>
  <w:p w14:paraId="712AADB9">
    <w:pPr>
      <w:pStyle w:val="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4"/>
      </w:rPr>
      <w:id w:val="-1"/>
      <w:docPartObj>
        <w:docPartGallery w:val="autotext"/>
      </w:docPartObj>
    </w:sdtPr>
    <w:sdtEndPr>
      <w:rPr>
        <w:rStyle w:val="14"/>
      </w:rPr>
    </w:sdtEndPr>
    <w:sdtContent>
      <w:p w14:paraId="4C00D211">
        <w:pPr>
          <w:pStyle w:val="8"/>
          <w:framePr w:wrap="auto" w:vAnchor="text" w:hAnchor="margin" w:xAlign="right" w:y="1"/>
          <w:rPr>
            <w:rStyle w:val="14"/>
          </w:rPr>
        </w:pPr>
        <w:r>
          <w:rPr>
            <w:rStyle w:val="14"/>
          </w:rPr>
          <w:fldChar w:fldCharType="begin"/>
        </w:r>
        <w:r>
          <w:rPr>
            <w:rStyle w:val="14"/>
          </w:rPr>
          <w:instrText xml:space="preserve"> PAGE </w:instrText>
        </w:r>
        <w:r>
          <w:rPr>
            <w:rStyle w:val="14"/>
          </w:rPr>
          <w:fldChar w:fldCharType="end"/>
        </w:r>
      </w:p>
    </w:sdtContent>
  </w:sdt>
  <w:p w14:paraId="5687B6AF">
    <w:pPr>
      <w:pStyle w:val="8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92B4DB">
    <w:pPr>
      <w:pStyle w:val="9"/>
      <w:pBdr>
        <w:bottom w:val="none" w:color="auto" w:sz="0" w:space="0"/>
      </w:pBdr>
      <w:rPr>
        <w:rFonts w:ascii="Songti SC" w:hAnsi="Songti SC"/>
      </w:rPr>
    </w:pPr>
    <w:r>
      <w:rPr>
        <w:rFonts w:hint="eastAsia" w:ascii="Songti SC" w:hAnsi="Songti SC" w:cs="SimSun"/>
        <w:b/>
        <w:bCs/>
        <w:color w:val="000000"/>
        <w:kern w:val="0"/>
      </w:rPr>
      <w:t>院系</w:t>
    </w:r>
    <w:r>
      <w:rPr>
        <w:rFonts w:hint="eastAsia" w:ascii="Songti SC" w:hAnsi="Songti SC" w:cs="SimSun"/>
        <w:color w:val="000000"/>
        <w:kern w:val="0"/>
      </w:rPr>
      <w:t xml:space="preserve">：计算机系 </w:t>
    </w:r>
    <w:r>
      <w:rPr>
        <w:rFonts w:ascii="Songti SC" w:hAnsi="Songti SC" w:cs="SimSun"/>
        <w:color w:val="000000"/>
        <w:kern w:val="0"/>
      </w:rPr>
      <w:t xml:space="preserve">   </w:t>
    </w:r>
    <w:r>
      <w:rPr>
        <w:rFonts w:hint="eastAsia" w:ascii="Songti SC" w:hAnsi="Songti SC" w:cs="SimSun"/>
        <w:b/>
        <w:bCs/>
        <w:color w:val="000000"/>
        <w:kern w:val="0"/>
      </w:rPr>
      <w:t>课程代码</w:t>
    </w:r>
    <w:r>
      <w:rPr>
        <w:rFonts w:hint="eastAsia" w:ascii="Songti SC" w:hAnsi="Songti SC" w:cs="SimSun"/>
        <w:color w:val="000000"/>
        <w:kern w:val="0"/>
      </w:rPr>
      <w:t>：</w:t>
    </w:r>
    <w:r>
      <w:rPr>
        <w:rFonts w:ascii="Songti SC" w:hAnsi="Songti SC" w:cs="SimSun"/>
        <w:color w:val="000000"/>
        <w:kern w:val="0"/>
      </w:rPr>
      <w:t xml:space="preserve">BDT2207A  </w:t>
    </w:r>
    <w:r>
      <w:rPr>
        <w:rFonts w:hint="eastAsia" w:ascii="Songti SC" w:hAnsi="Songti SC" w:cs="SimSun"/>
        <w:color w:val="000000"/>
        <w:kern w:val="0"/>
      </w:rPr>
      <w:t>指导教师：陈亮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F31A6D"/>
    <w:multiLevelType w:val="singleLevel"/>
    <w:tmpl w:val="E4F31A6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34F68317"/>
    <w:multiLevelType w:val="singleLevel"/>
    <w:tmpl w:val="34F6831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E04"/>
    <w:rsid w:val="00000401"/>
    <w:rsid w:val="00002F52"/>
    <w:rsid w:val="00013EC4"/>
    <w:rsid w:val="00021C92"/>
    <w:rsid w:val="00035DD8"/>
    <w:rsid w:val="00036E76"/>
    <w:rsid w:val="00044FB4"/>
    <w:rsid w:val="00047169"/>
    <w:rsid w:val="00056429"/>
    <w:rsid w:val="00071582"/>
    <w:rsid w:val="000801EE"/>
    <w:rsid w:val="000A200B"/>
    <w:rsid w:val="000B47A4"/>
    <w:rsid w:val="000B652F"/>
    <w:rsid w:val="000E2F5C"/>
    <w:rsid w:val="000E7A42"/>
    <w:rsid w:val="000F1DA1"/>
    <w:rsid w:val="0010319A"/>
    <w:rsid w:val="00105C4D"/>
    <w:rsid w:val="00112488"/>
    <w:rsid w:val="001403AF"/>
    <w:rsid w:val="00142B76"/>
    <w:rsid w:val="0015607C"/>
    <w:rsid w:val="00167718"/>
    <w:rsid w:val="001751C4"/>
    <w:rsid w:val="001764CF"/>
    <w:rsid w:val="001A7977"/>
    <w:rsid w:val="001B4388"/>
    <w:rsid w:val="001C2B74"/>
    <w:rsid w:val="001C5812"/>
    <w:rsid w:val="001D4B6B"/>
    <w:rsid w:val="001E0E19"/>
    <w:rsid w:val="001F7BD5"/>
    <w:rsid w:val="002003B4"/>
    <w:rsid w:val="00202977"/>
    <w:rsid w:val="00235E04"/>
    <w:rsid w:val="0027191C"/>
    <w:rsid w:val="00271C38"/>
    <w:rsid w:val="00272A48"/>
    <w:rsid w:val="00291F2D"/>
    <w:rsid w:val="0029561F"/>
    <w:rsid w:val="002D2168"/>
    <w:rsid w:val="002E47E1"/>
    <w:rsid w:val="002F4DFB"/>
    <w:rsid w:val="00307A5D"/>
    <w:rsid w:val="00312AD6"/>
    <w:rsid w:val="003134EC"/>
    <w:rsid w:val="003365AC"/>
    <w:rsid w:val="00345884"/>
    <w:rsid w:val="003606B7"/>
    <w:rsid w:val="00365475"/>
    <w:rsid w:val="00367A23"/>
    <w:rsid w:val="0037650B"/>
    <w:rsid w:val="00385DC8"/>
    <w:rsid w:val="003B4F9B"/>
    <w:rsid w:val="003C1D8B"/>
    <w:rsid w:val="003C2499"/>
    <w:rsid w:val="003D503D"/>
    <w:rsid w:val="003E5F2D"/>
    <w:rsid w:val="003F7D34"/>
    <w:rsid w:val="00401F0D"/>
    <w:rsid w:val="004041F6"/>
    <w:rsid w:val="00406237"/>
    <w:rsid w:val="004122B3"/>
    <w:rsid w:val="004138C4"/>
    <w:rsid w:val="00414448"/>
    <w:rsid w:val="00420D6F"/>
    <w:rsid w:val="00426378"/>
    <w:rsid w:val="0043252F"/>
    <w:rsid w:val="00432F77"/>
    <w:rsid w:val="00450B5F"/>
    <w:rsid w:val="00457722"/>
    <w:rsid w:val="00464939"/>
    <w:rsid w:val="00476640"/>
    <w:rsid w:val="004809AC"/>
    <w:rsid w:val="0048176E"/>
    <w:rsid w:val="00496358"/>
    <w:rsid w:val="004B60A7"/>
    <w:rsid w:val="004C5D85"/>
    <w:rsid w:val="004C7C0B"/>
    <w:rsid w:val="005060B9"/>
    <w:rsid w:val="005072E2"/>
    <w:rsid w:val="00511BB7"/>
    <w:rsid w:val="00523955"/>
    <w:rsid w:val="00524B8C"/>
    <w:rsid w:val="005363FD"/>
    <w:rsid w:val="00542A2D"/>
    <w:rsid w:val="0054378F"/>
    <w:rsid w:val="00550F9A"/>
    <w:rsid w:val="00552581"/>
    <w:rsid w:val="005B39AE"/>
    <w:rsid w:val="005C09EF"/>
    <w:rsid w:val="005D1F11"/>
    <w:rsid w:val="005E7B42"/>
    <w:rsid w:val="005F14B0"/>
    <w:rsid w:val="006050DC"/>
    <w:rsid w:val="00640582"/>
    <w:rsid w:val="00643572"/>
    <w:rsid w:val="00644D60"/>
    <w:rsid w:val="00656796"/>
    <w:rsid w:val="006B0DC0"/>
    <w:rsid w:val="006D3ADE"/>
    <w:rsid w:val="006D6324"/>
    <w:rsid w:val="006F6431"/>
    <w:rsid w:val="007039D4"/>
    <w:rsid w:val="00703ECE"/>
    <w:rsid w:val="00707822"/>
    <w:rsid w:val="0072548E"/>
    <w:rsid w:val="007679A1"/>
    <w:rsid w:val="007815EE"/>
    <w:rsid w:val="00781C0F"/>
    <w:rsid w:val="0079178A"/>
    <w:rsid w:val="00795CE5"/>
    <w:rsid w:val="007B0950"/>
    <w:rsid w:val="007C0A54"/>
    <w:rsid w:val="007C3BEA"/>
    <w:rsid w:val="007D3424"/>
    <w:rsid w:val="007F5238"/>
    <w:rsid w:val="00801597"/>
    <w:rsid w:val="00812AEA"/>
    <w:rsid w:val="0081595F"/>
    <w:rsid w:val="00834A37"/>
    <w:rsid w:val="00863989"/>
    <w:rsid w:val="0086606D"/>
    <w:rsid w:val="00870819"/>
    <w:rsid w:val="00874231"/>
    <w:rsid w:val="00883BE5"/>
    <w:rsid w:val="00884CBD"/>
    <w:rsid w:val="008B3FA1"/>
    <w:rsid w:val="008D4BD2"/>
    <w:rsid w:val="008D69AC"/>
    <w:rsid w:val="008F0FFF"/>
    <w:rsid w:val="00915B7A"/>
    <w:rsid w:val="00934DB1"/>
    <w:rsid w:val="00953CAE"/>
    <w:rsid w:val="00964E55"/>
    <w:rsid w:val="0097040C"/>
    <w:rsid w:val="0098088E"/>
    <w:rsid w:val="00981C9A"/>
    <w:rsid w:val="009832F7"/>
    <w:rsid w:val="009B24C4"/>
    <w:rsid w:val="009D0459"/>
    <w:rsid w:val="009D6437"/>
    <w:rsid w:val="009E006A"/>
    <w:rsid w:val="009E4F45"/>
    <w:rsid w:val="00A0029C"/>
    <w:rsid w:val="00A173D9"/>
    <w:rsid w:val="00A514EC"/>
    <w:rsid w:val="00A62619"/>
    <w:rsid w:val="00A66749"/>
    <w:rsid w:val="00AA0DAD"/>
    <w:rsid w:val="00AB4052"/>
    <w:rsid w:val="00B17E4E"/>
    <w:rsid w:val="00B21BEA"/>
    <w:rsid w:val="00B42ED6"/>
    <w:rsid w:val="00B5184C"/>
    <w:rsid w:val="00B568B9"/>
    <w:rsid w:val="00B614AF"/>
    <w:rsid w:val="00B65B02"/>
    <w:rsid w:val="00B7446D"/>
    <w:rsid w:val="00B74C7A"/>
    <w:rsid w:val="00B76BE8"/>
    <w:rsid w:val="00B80BEA"/>
    <w:rsid w:val="00B82BFE"/>
    <w:rsid w:val="00B90CDB"/>
    <w:rsid w:val="00BA15B2"/>
    <w:rsid w:val="00BA40B7"/>
    <w:rsid w:val="00BC17E0"/>
    <w:rsid w:val="00BE3DDD"/>
    <w:rsid w:val="00C03FA5"/>
    <w:rsid w:val="00C1660B"/>
    <w:rsid w:val="00C32A15"/>
    <w:rsid w:val="00C46E23"/>
    <w:rsid w:val="00C50768"/>
    <w:rsid w:val="00C5328E"/>
    <w:rsid w:val="00C66504"/>
    <w:rsid w:val="00C80AC6"/>
    <w:rsid w:val="00C91703"/>
    <w:rsid w:val="00C9390C"/>
    <w:rsid w:val="00CB1D9E"/>
    <w:rsid w:val="00CB2B1E"/>
    <w:rsid w:val="00CB5D58"/>
    <w:rsid w:val="00CB7DBB"/>
    <w:rsid w:val="00CE25BC"/>
    <w:rsid w:val="00CF73C3"/>
    <w:rsid w:val="00D0056A"/>
    <w:rsid w:val="00D121D2"/>
    <w:rsid w:val="00D222B7"/>
    <w:rsid w:val="00D4291B"/>
    <w:rsid w:val="00D5309E"/>
    <w:rsid w:val="00D634CF"/>
    <w:rsid w:val="00D75FCB"/>
    <w:rsid w:val="00D76F19"/>
    <w:rsid w:val="00D84A45"/>
    <w:rsid w:val="00D85C57"/>
    <w:rsid w:val="00D972CA"/>
    <w:rsid w:val="00D97E20"/>
    <w:rsid w:val="00DA0088"/>
    <w:rsid w:val="00DA5A58"/>
    <w:rsid w:val="00DB0D04"/>
    <w:rsid w:val="00DB5BC8"/>
    <w:rsid w:val="00DC71A1"/>
    <w:rsid w:val="00DD4DE2"/>
    <w:rsid w:val="00DF0026"/>
    <w:rsid w:val="00E063E3"/>
    <w:rsid w:val="00E06667"/>
    <w:rsid w:val="00E1593B"/>
    <w:rsid w:val="00E17F22"/>
    <w:rsid w:val="00E17F6C"/>
    <w:rsid w:val="00E26A04"/>
    <w:rsid w:val="00E31563"/>
    <w:rsid w:val="00E361D0"/>
    <w:rsid w:val="00E43C22"/>
    <w:rsid w:val="00E605C2"/>
    <w:rsid w:val="00E73D6A"/>
    <w:rsid w:val="00E801F6"/>
    <w:rsid w:val="00E87A54"/>
    <w:rsid w:val="00E94FF3"/>
    <w:rsid w:val="00EC1EE7"/>
    <w:rsid w:val="00ED2A9F"/>
    <w:rsid w:val="00EE5B5D"/>
    <w:rsid w:val="00F40380"/>
    <w:rsid w:val="00F64884"/>
    <w:rsid w:val="00F663F9"/>
    <w:rsid w:val="00F72797"/>
    <w:rsid w:val="00F85F84"/>
    <w:rsid w:val="00F93784"/>
    <w:rsid w:val="00F95B3B"/>
    <w:rsid w:val="00F96CF8"/>
    <w:rsid w:val="00FA3390"/>
    <w:rsid w:val="00FA3E7F"/>
    <w:rsid w:val="00FB29FE"/>
    <w:rsid w:val="00FC2686"/>
    <w:rsid w:val="00FD2F75"/>
    <w:rsid w:val="00FE7E1A"/>
    <w:rsid w:val="00FF16FC"/>
    <w:rsid w:val="00FF7B6D"/>
    <w:rsid w:val="0E2918DE"/>
    <w:rsid w:val="2D691013"/>
    <w:rsid w:val="320662E1"/>
    <w:rsid w:val="4D5E1DA5"/>
    <w:rsid w:val="67F3E714"/>
    <w:rsid w:val="6AA776A6"/>
    <w:rsid w:val="739FB72B"/>
    <w:rsid w:val="BFC73E3F"/>
    <w:rsid w:val="F9EF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jc w:val="both"/>
    </w:pPr>
    <w:rPr>
      <w:rFonts w:eastAsia="Songti SC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SimHei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10">
    <w:name w:val="HTML Code"/>
    <w:basedOn w:val="6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11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6"/>
    <w:unhideWhenUsed/>
    <w:uiPriority w:val="99"/>
    <w:rPr>
      <w:color w:val="0000FF"/>
      <w:u w:val="single"/>
    </w:rPr>
  </w:style>
  <w:style w:type="paragraph" w:styleId="13">
    <w:name w:val="Normal (Web)"/>
    <w:basedOn w:val="1"/>
    <w:semiHidden/>
    <w:unhideWhenUsed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4">
    <w:name w:val="page number"/>
    <w:basedOn w:val="6"/>
    <w:semiHidden/>
    <w:unhideWhenUsed/>
    <w:uiPriority w:val="99"/>
  </w:style>
  <w:style w:type="character" w:styleId="15">
    <w:name w:val="Strong"/>
    <w:basedOn w:val="6"/>
    <w:qFormat/>
    <w:uiPriority w:val="22"/>
    <w:rPr>
      <w:b/>
      <w:bCs/>
    </w:rPr>
  </w:style>
  <w:style w:type="table" w:styleId="16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页眉 字符"/>
    <w:basedOn w:val="6"/>
    <w:link w:val="9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8">
    <w:name w:val="页脚 字符"/>
    <w:basedOn w:val="6"/>
    <w:link w:val="8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9">
    <w:name w:val="Unresolved Mention"/>
    <w:basedOn w:val="6"/>
    <w:semiHidden/>
    <w:unhideWhenUsed/>
    <w:uiPriority w:val="99"/>
    <w:rPr>
      <w:color w:val="605E5C"/>
      <w:shd w:val="clear" w:color="auto" w:fill="E1DFDD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132</Words>
  <Characters>755</Characters>
  <Lines>6</Lines>
  <Paragraphs>1</Paragraphs>
  <TotalTime>27</TotalTime>
  <ScaleCrop>false</ScaleCrop>
  <LinksUpToDate>false</LinksUpToDate>
  <CharactersWithSpaces>886</CharactersWithSpaces>
  <Application>WPS Office_6.14.0.8716_F1E327BC-269C-435d-A152-05C5408002CA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2020-02-28T22:59:00Z</dcterms:created>
  <dc:creator>凌汶 陈</dc:creator>
  <cp:lastModifiedBy>marcellacung</cp:lastModifiedBy>
  <dcterms:modified xsi:type="dcterms:W3CDTF">2025-05-23T11:10:01Z</dcterms:modified>
  <cp:revision>358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1033-6.14.0.8716</vt:lpwstr>
  </property>
  <property fmtid="{D5CDD505-2E9C-101B-9397-08002B2CF9AE}" pid="3" name="ICV">
    <vt:lpwstr>AE114612DE86E12F22482B68A85C1CB2_42</vt:lpwstr>
  </property>
</Properties>
</file>