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7E83" w:rsidRDefault="00FD7E83" w:rsidP="00FD7E83">
      <w:pPr>
        <w:jc w:val="center"/>
        <w:rPr>
          <w:b/>
          <w:sz w:val="44"/>
          <w:szCs w:val="44"/>
        </w:rPr>
      </w:pPr>
      <w:r w:rsidRPr="00FD7E83">
        <w:rPr>
          <w:b/>
          <w:sz w:val="44"/>
          <w:szCs w:val="44"/>
        </w:rPr>
        <w:t>A mesterséges intelligencia jövője</w:t>
      </w:r>
    </w:p>
    <w:p w:rsidR="00222DAD" w:rsidRPr="00222DAD" w:rsidRDefault="00222DAD" w:rsidP="00222DA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22DAD">
        <w:rPr>
          <w:rFonts w:ascii="Times New Roman" w:hAnsi="Times New Roman" w:cs="Times New Roman"/>
          <w:sz w:val="28"/>
          <w:szCs w:val="28"/>
        </w:rPr>
        <w:t xml:space="preserve">Megkérdeztem a </w:t>
      </w:r>
      <w:r w:rsidR="0074312C" w:rsidRPr="00222DAD">
        <w:rPr>
          <w:rFonts w:ascii="Times New Roman" w:hAnsi="Times New Roman" w:cs="Times New Roman"/>
          <w:sz w:val="28"/>
          <w:szCs w:val="28"/>
        </w:rPr>
        <w:t>co pilotot</w:t>
      </w:r>
      <w:r w:rsidRPr="00222DAD">
        <w:rPr>
          <w:rFonts w:ascii="Times New Roman" w:hAnsi="Times New Roman" w:cs="Times New Roman"/>
          <w:sz w:val="28"/>
          <w:szCs w:val="28"/>
        </w:rPr>
        <w:t>, hogy mi lesz a mesterséges intelligencia jövője</w:t>
      </w:r>
      <w:r>
        <w:rPr>
          <w:noProof/>
        </w:rPr>
        <w:t>.</w:t>
      </w:r>
      <w:r w:rsidR="0074312C" w:rsidRPr="0074312C">
        <w:t xml:space="preserve"> </w:t>
      </w:r>
      <w:r w:rsidR="0074312C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220980</wp:posOffset>
            </wp:positionV>
            <wp:extent cx="1247775" cy="1247775"/>
            <wp:effectExtent l="0" t="0" r="0" b="0"/>
            <wp:wrapSquare wrapText="bothSides"/>
            <wp:docPr id="2" name="Kép 2" descr="Microsoft Copilot: Pros and Cons - Vi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rosoft Copilot: Pros and Cons - Victor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D7E83" w:rsidRPr="00FD7E83" w:rsidRDefault="00FD7E83" w:rsidP="00FD7E83">
      <w:pPr>
        <w:pStyle w:val="Cmsor1"/>
        <w:ind w:firstLine="708"/>
        <w:rPr>
          <w:rStyle w:val="Finomkiemels"/>
        </w:rPr>
      </w:pPr>
      <w:r w:rsidRPr="00FD7E83">
        <w:rPr>
          <w:rStyle w:val="Finomkiemels"/>
        </w:rPr>
        <w:t xml:space="preserve">KÉRDÉS: </w:t>
      </w:r>
    </w:p>
    <w:p w:rsidR="00FD7E83" w:rsidRPr="00FD7E83" w:rsidRDefault="00FD7E83" w:rsidP="00222DA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D7E83">
        <w:rPr>
          <w:rFonts w:ascii="Times New Roman" w:hAnsi="Times New Roman" w:cs="Times New Roman"/>
          <w:sz w:val="28"/>
          <w:szCs w:val="28"/>
        </w:rPr>
        <w:t>Szerinted mi lesz a mesterséges intelligencia jövője?</w:t>
      </w:r>
    </w:p>
    <w:p w:rsidR="00FD7E83" w:rsidRPr="00FD7E83" w:rsidRDefault="00FD7E83" w:rsidP="00FD7E83">
      <w:pPr>
        <w:pStyle w:val="Alcm"/>
        <w:ind w:firstLine="708"/>
      </w:pPr>
      <w:r w:rsidRPr="00FD7E83">
        <w:t>Válasz:</w:t>
      </w:r>
    </w:p>
    <w:p w:rsidR="00FD7E83" w:rsidRPr="00FD7E83" w:rsidRDefault="00FD7E83" w:rsidP="0074312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FD7E83">
        <w:rPr>
          <w:rFonts w:ascii="Times New Roman" w:hAnsi="Times New Roman" w:cs="Times New Roman"/>
          <w:sz w:val="28"/>
          <w:szCs w:val="28"/>
        </w:rPr>
        <w:t>A mesterséges intelligencia (MI) jövője rendkívül izgalmas és sokrétű lehetőségeket rejt magában. Az MI fejlődése több szakaszon mehet keresztül, mindegyik jelentős technológiai ugrást hozva:</w:t>
      </w:r>
    </w:p>
    <w:p w:rsidR="00FD7E83" w:rsidRPr="00FD7E83" w:rsidRDefault="00FD7E83" w:rsidP="00FD7E8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7E83">
        <w:rPr>
          <w:rFonts w:ascii="Times New Roman" w:hAnsi="Times New Roman" w:cs="Times New Roman"/>
          <w:sz w:val="28"/>
          <w:szCs w:val="28"/>
        </w:rPr>
        <w:t>Kvantumszámítógépek és MI szintézise: A kvantumszámítógépek és az MI kombinációja drasztikusan javíthatja az MI-algoritmusok teljesítőképességét és gyorsaságát.</w:t>
      </w:r>
    </w:p>
    <w:p w:rsidR="00FD7E83" w:rsidRPr="00FD7E83" w:rsidRDefault="00FD7E83" w:rsidP="00FD7E8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7E83">
        <w:rPr>
          <w:rFonts w:ascii="Times New Roman" w:hAnsi="Times New Roman" w:cs="Times New Roman"/>
          <w:sz w:val="28"/>
          <w:szCs w:val="28"/>
        </w:rPr>
        <w:t>Általános mesterséges intelligencia (AGI): Az AGI rendszerek már nem csak egy-egy specifikus feladatban lesznek jók, hanem széles körben képesek lesznek komplex problémák megoldására, kreativitásra és az emberi intelligencia szintjének elérésére1.</w:t>
      </w:r>
    </w:p>
    <w:p w:rsidR="00FD7E83" w:rsidRPr="00FD7E83" w:rsidRDefault="00FD7E83" w:rsidP="00FD7E8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7E83">
        <w:rPr>
          <w:rFonts w:ascii="Times New Roman" w:hAnsi="Times New Roman" w:cs="Times New Roman"/>
          <w:sz w:val="28"/>
          <w:szCs w:val="28"/>
        </w:rPr>
        <w:t>Szingularitás: Ez az a pont, ahol az MI túlszárnyalja az emberi intelligenciát, autonóm módon fejlődik tovább, és exponenciálisan növekszik1.</w:t>
      </w:r>
    </w:p>
    <w:p w:rsidR="00FD7E83" w:rsidRPr="00FD7E83" w:rsidRDefault="00FD7E83" w:rsidP="00222DAD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FD7E83">
        <w:rPr>
          <w:rFonts w:ascii="Times New Roman" w:hAnsi="Times New Roman" w:cs="Times New Roman"/>
          <w:sz w:val="28"/>
          <w:szCs w:val="28"/>
        </w:rPr>
        <w:t>Az MI jövője nem csak technológiai szempontból izgalmas, hanem társadalmi és etikai kérdéseket is felvet. Fontos, hogy felelősségteljesen irányítsuk az MI fejlődését, hogy az emberiség javát szolgálja, és elkerüljük a potenciális vesz</w:t>
      </w:r>
      <w:r w:rsidRPr="00FD7E83">
        <w:rPr>
          <w:rFonts w:ascii="Times New Roman" w:hAnsi="Times New Roman" w:cs="Times New Roman"/>
          <w:sz w:val="28"/>
          <w:szCs w:val="28"/>
        </w:rPr>
        <w:t>élyeket</w:t>
      </w:r>
      <w:r w:rsidRPr="00FD7E83">
        <w:rPr>
          <w:rFonts w:ascii="Times New Roman" w:hAnsi="Times New Roman" w:cs="Times New Roman"/>
          <w:sz w:val="28"/>
          <w:szCs w:val="28"/>
        </w:rPr>
        <w:t>.</w:t>
      </w:r>
    </w:p>
    <w:p w:rsidR="00FD7E83" w:rsidRDefault="00FD7E83" w:rsidP="00FD7E83">
      <w:pPr>
        <w:rPr>
          <w:b/>
          <w:sz w:val="32"/>
          <w:szCs w:val="32"/>
        </w:rPr>
      </w:pPr>
    </w:p>
    <w:p w:rsidR="00222DAD" w:rsidRPr="00222DAD" w:rsidRDefault="00222DAD" w:rsidP="00222DAD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22DAD">
        <w:rPr>
          <w:rFonts w:ascii="Times New Roman" w:hAnsi="Times New Roman" w:cs="Times New Roman"/>
          <w:sz w:val="28"/>
          <w:szCs w:val="28"/>
        </w:rPr>
        <w:t>Megkérdeztem, hogy milyen hatással lesz a jövőnkre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22DAD" w:rsidRPr="00FD7E83" w:rsidRDefault="00222DAD" w:rsidP="00222DAD">
      <w:pPr>
        <w:pStyle w:val="Alcm"/>
        <w:ind w:firstLine="708"/>
      </w:pPr>
      <w:r w:rsidRPr="00FD7E83">
        <w:t>Válasz:</w:t>
      </w:r>
    </w:p>
    <w:p w:rsidR="00222DAD" w:rsidRPr="00222DAD" w:rsidRDefault="00222DAD" w:rsidP="00222DAD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22DAD">
        <w:rPr>
          <w:rFonts w:ascii="Times New Roman" w:hAnsi="Times New Roman" w:cs="Times New Roman"/>
          <w:sz w:val="28"/>
          <w:szCs w:val="28"/>
        </w:rPr>
        <w:t>A mesterséges intelligencia (MI) hatása a jövőnkre valószínűleg mélyreható és széleskörű lesz. Íme néhány terület, ahol jelentős változásokat hozhat:</w:t>
      </w:r>
    </w:p>
    <w:p w:rsidR="00222DAD" w:rsidRPr="00222DAD" w:rsidRDefault="00222DAD" w:rsidP="00222D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2DAD">
        <w:rPr>
          <w:rFonts w:ascii="Times New Roman" w:hAnsi="Times New Roman" w:cs="Times New Roman"/>
          <w:bCs/>
          <w:sz w:val="28"/>
          <w:szCs w:val="28"/>
        </w:rPr>
        <w:t>Munkaerőpiac</w:t>
      </w:r>
      <w:r w:rsidRPr="00222DAD">
        <w:rPr>
          <w:rFonts w:ascii="Times New Roman" w:hAnsi="Times New Roman" w:cs="Times New Roman"/>
          <w:sz w:val="28"/>
          <w:szCs w:val="28"/>
        </w:rPr>
        <w:t xml:space="preserve">: Az </w:t>
      </w:r>
      <w:proofErr w:type="spellStart"/>
      <w:r w:rsidRPr="00222DAD">
        <w:rPr>
          <w:rFonts w:ascii="Times New Roman" w:hAnsi="Times New Roman" w:cs="Times New Roman"/>
          <w:sz w:val="28"/>
          <w:szCs w:val="28"/>
        </w:rPr>
        <w:t>automatizáció</w:t>
      </w:r>
      <w:proofErr w:type="spellEnd"/>
      <w:r w:rsidRPr="00222DAD">
        <w:rPr>
          <w:rFonts w:ascii="Times New Roman" w:hAnsi="Times New Roman" w:cs="Times New Roman"/>
          <w:sz w:val="28"/>
          <w:szCs w:val="28"/>
        </w:rPr>
        <w:t xml:space="preserve"> és az MI alkalmazása számos iparágban átalakíthatja a munkaerőpiacot. Egyes munkakörök megszűnhetnek, míg új, technológia-orientált pozíciók jöhetnek létre. Az embereknek új készségeket kell elsajátítaniuk, hogy lépést tartsanak a változásokkal.</w:t>
      </w:r>
    </w:p>
    <w:p w:rsidR="00222DAD" w:rsidRPr="00222DAD" w:rsidRDefault="00222DAD" w:rsidP="00222D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2DAD">
        <w:rPr>
          <w:rFonts w:ascii="Times New Roman" w:hAnsi="Times New Roman" w:cs="Times New Roman"/>
          <w:bCs/>
          <w:sz w:val="28"/>
          <w:szCs w:val="28"/>
        </w:rPr>
        <w:lastRenderedPageBreak/>
        <w:t>Egészségügy</w:t>
      </w:r>
      <w:r w:rsidRPr="00222DAD">
        <w:rPr>
          <w:rFonts w:ascii="Times New Roman" w:hAnsi="Times New Roman" w:cs="Times New Roman"/>
          <w:sz w:val="28"/>
          <w:szCs w:val="28"/>
        </w:rPr>
        <w:t>: Az MI segíthet a betegségek korai felismerésében, a diagnosztikai folyamatok gyorsításában és a személyre szabott kezelési tervek kidolgozásában. Ezáltal javulhat a betegellátás minősége és hatékonysága.</w:t>
      </w:r>
    </w:p>
    <w:p w:rsidR="00222DAD" w:rsidRPr="00222DAD" w:rsidRDefault="00222DAD" w:rsidP="00222D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2DAD">
        <w:rPr>
          <w:rFonts w:ascii="Times New Roman" w:hAnsi="Times New Roman" w:cs="Times New Roman"/>
          <w:bCs/>
          <w:sz w:val="28"/>
          <w:szCs w:val="28"/>
        </w:rPr>
        <w:t>Oktatás</w:t>
      </w:r>
      <w:r w:rsidRPr="00222DAD">
        <w:rPr>
          <w:rFonts w:ascii="Times New Roman" w:hAnsi="Times New Roman" w:cs="Times New Roman"/>
          <w:sz w:val="28"/>
          <w:szCs w:val="28"/>
        </w:rPr>
        <w:t>: Az MI alapú oktatási eszközök személyre szabott tanulási élményt nyújthatnak, figyelembe véve az egyéni tanulási stílusokat és tempót. Ez segíthet a diákoknak abban, hogy jobban megértsék és elsajátítsák a tananyagot.</w:t>
      </w:r>
    </w:p>
    <w:p w:rsidR="00222DAD" w:rsidRPr="00222DAD" w:rsidRDefault="00222DAD" w:rsidP="00222D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2DAD">
        <w:rPr>
          <w:rFonts w:ascii="Times New Roman" w:hAnsi="Times New Roman" w:cs="Times New Roman"/>
          <w:bCs/>
          <w:sz w:val="28"/>
          <w:szCs w:val="28"/>
        </w:rPr>
        <w:t>Közlekedés</w:t>
      </w:r>
      <w:r w:rsidRPr="00222DAD">
        <w:rPr>
          <w:rFonts w:ascii="Times New Roman" w:hAnsi="Times New Roman" w:cs="Times New Roman"/>
          <w:sz w:val="28"/>
          <w:szCs w:val="28"/>
        </w:rPr>
        <w:t>: Az önvezető autók és az intelligens közlekedési rendszerek növelhetik a közlekedés biztonságát és hatékonyságát, csökkentve a balesetek számát és a forgalmi dugókat.</w:t>
      </w:r>
    </w:p>
    <w:p w:rsidR="00222DAD" w:rsidRPr="00222DAD" w:rsidRDefault="00222DAD" w:rsidP="00222D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2DAD">
        <w:rPr>
          <w:rFonts w:ascii="Times New Roman" w:hAnsi="Times New Roman" w:cs="Times New Roman"/>
          <w:bCs/>
          <w:sz w:val="28"/>
          <w:szCs w:val="28"/>
        </w:rPr>
        <w:t>Környezetvédelem</w:t>
      </w:r>
      <w:r w:rsidRPr="00222DAD">
        <w:rPr>
          <w:rFonts w:ascii="Times New Roman" w:hAnsi="Times New Roman" w:cs="Times New Roman"/>
          <w:sz w:val="28"/>
          <w:szCs w:val="28"/>
        </w:rPr>
        <w:t>: Az MI alkalmazása segíthet a környezeti problémák megoldásában, például az energiafogyasztás optimalizálásában, a szennyezés csökkentésében és a fenntartható mezőgazdasági gyakorlatok kialakításában.</w:t>
      </w:r>
    </w:p>
    <w:p w:rsidR="00222DAD" w:rsidRDefault="00222DAD" w:rsidP="00222DA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2DAD">
        <w:rPr>
          <w:rFonts w:ascii="Times New Roman" w:hAnsi="Times New Roman" w:cs="Times New Roman"/>
          <w:bCs/>
          <w:sz w:val="28"/>
          <w:szCs w:val="28"/>
        </w:rPr>
        <w:t>Mindennapi élet</w:t>
      </w:r>
      <w:r w:rsidRPr="00222DAD">
        <w:rPr>
          <w:rFonts w:ascii="Times New Roman" w:hAnsi="Times New Roman" w:cs="Times New Roman"/>
          <w:sz w:val="28"/>
          <w:szCs w:val="28"/>
        </w:rPr>
        <w:t>: Az MI alapú eszközök és alkalmazások megkönnyíthetik a mindennapi életet, például a háztartási feladatok automatizálásával, a személyi asszisztensek használatával és az intelligens otthonok kialakításával.</w:t>
      </w:r>
    </w:p>
    <w:p w:rsidR="00CC1AED" w:rsidRPr="00CC1AED" w:rsidRDefault="00CC1AED" w:rsidP="00CC1AED">
      <w:pPr>
        <w:ind w:left="7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C1AED">
        <w:rPr>
          <w:rFonts w:ascii="Times New Roman" w:hAnsi="Times New Roman" w:cs="Times New Roman"/>
          <w:b/>
          <w:sz w:val="40"/>
          <w:szCs w:val="40"/>
        </w:rPr>
        <w:t>Szuperhős</w:t>
      </w:r>
    </w:p>
    <w:p w:rsidR="00FD7E83" w:rsidRPr="00FD7E83" w:rsidRDefault="00FD7E83" w:rsidP="00FD7E83">
      <w:pPr>
        <w:rPr>
          <w:b/>
          <w:sz w:val="32"/>
          <w:szCs w:val="32"/>
        </w:rPr>
      </w:pPr>
      <w:bookmarkStart w:id="0" w:name="_GoBack"/>
      <w:bookmarkEnd w:id="0"/>
    </w:p>
    <w:sectPr w:rsidR="00FD7E83" w:rsidRPr="00FD7E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7573D"/>
    <w:multiLevelType w:val="multilevel"/>
    <w:tmpl w:val="167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4A1D"/>
    <w:multiLevelType w:val="multilevel"/>
    <w:tmpl w:val="E0AC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35E5C"/>
    <w:multiLevelType w:val="hybridMultilevel"/>
    <w:tmpl w:val="519076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567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83"/>
    <w:rsid w:val="00222DAD"/>
    <w:rsid w:val="0074312C"/>
    <w:rsid w:val="00CC1AED"/>
    <w:rsid w:val="00FD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88DFB"/>
  <w15:chartTrackingRefBased/>
  <w15:docId w15:val="{6E36226E-B36B-45F6-9A21-31FBFEDF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D7E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D7E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5Char">
    <w:name w:val="Címsor 5 Char"/>
    <w:basedOn w:val="Bekezdsalapbettpusa"/>
    <w:link w:val="Cmsor5"/>
    <w:uiPriority w:val="9"/>
    <w:semiHidden/>
    <w:rsid w:val="00FD7E8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1Char">
    <w:name w:val="Címsor 1 Char"/>
    <w:basedOn w:val="Bekezdsalapbettpusa"/>
    <w:link w:val="Cmsor1"/>
    <w:uiPriority w:val="9"/>
    <w:rsid w:val="00FD7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inomkiemels">
    <w:name w:val="Subtle Emphasis"/>
    <w:basedOn w:val="Bekezdsalapbettpusa"/>
    <w:uiPriority w:val="19"/>
    <w:qFormat/>
    <w:rsid w:val="00FD7E83"/>
    <w:rPr>
      <w:i/>
      <w:iCs/>
      <w:color w:val="404040" w:themeColor="text1" w:themeTint="BF"/>
    </w:rPr>
  </w:style>
  <w:style w:type="paragraph" w:styleId="Alcm">
    <w:name w:val="Subtitle"/>
    <w:basedOn w:val="Norml"/>
    <w:next w:val="Norml"/>
    <w:link w:val="AlcmChar"/>
    <w:uiPriority w:val="11"/>
    <w:qFormat/>
    <w:rsid w:val="00FD7E8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FD7E83"/>
    <w:rPr>
      <w:rFonts w:eastAsiaTheme="minorEastAsia"/>
      <w:color w:val="5A5A5A" w:themeColor="text1" w:themeTint="A5"/>
      <w:spacing w:val="15"/>
    </w:rPr>
  </w:style>
  <w:style w:type="paragraph" w:styleId="Listaszerbekezds">
    <w:name w:val="List Paragraph"/>
    <w:basedOn w:val="Norml"/>
    <w:uiPriority w:val="34"/>
    <w:qFormat/>
    <w:rsid w:val="00FD7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7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345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1</cp:revision>
  <dcterms:created xsi:type="dcterms:W3CDTF">2024-09-20T07:28:00Z</dcterms:created>
  <dcterms:modified xsi:type="dcterms:W3CDTF">2024-09-20T08:35:00Z</dcterms:modified>
</cp:coreProperties>
</file>