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56738" w14:textId="723103F0" w:rsidR="00C0170E" w:rsidRPr="00C0170E" w:rsidRDefault="00C0170E" w:rsidP="00C0170E">
      <w:pPr>
        <w:rPr>
          <w:b/>
          <w:bCs/>
        </w:rPr>
      </w:pPr>
      <w:r>
        <w:rPr>
          <w:b/>
          <w:bCs/>
        </w:rPr>
        <w:t>SELECTED ARCHITECTURAL STYLES AND PATTERNS</w:t>
      </w:r>
    </w:p>
    <w:p w14:paraId="0E11B0A6" w14:textId="419E627F" w:rsidR="00C0170E" w:rsidRDefault="00C0170E" w:rsidP="00C0170E">
      <w:r>
        <w:t>In this section, the main architectural styles and patterns selected for the S&amp;C appli-</w:t>
      </w:r>
    </w:p>
    <w:p w14:paraId="57B29829" w14:textId="77777777" w:rsidR="00C0170E" w:rsidRDefault="00C0170E" w:rsidP="00C0170E">
      <w:r>
        <w:t>cation and the principal reasons that led to these choices are described.</w:t>
      </w:r>
    </w:p>
    <w:p w14:paraId="41815B96" w14:textId="77777777" w:rsidR="00C0170E" w:rsidRDefault="00C0170E" w:rsidP="00C0170E"/>
    <w:p w14:paraId="79843E26" w14:textId="77777777" w:rsidR="00C0170E" w:rsidRPr="00C0170E" w:rsidRDefault="00C0170E" w:rsidP="00C0170E">
      <w:pPr>
        <w:rPr>
          <w:b/>
          <w:bCs/>
        </w:rPr>
      </w:pPr>
      <w:r w:rsidRPr="00C0170E">
        <w:rPr>
          <w:b/>
          <w:bCs/>
        </w:rPr>
        <w:t>4-tier Architecture</w:t>
      </w:r>
    </w:p>
    <w:p w14:paraId="028B45BD" w14:textId="0BB291AA" w:rsidR="00C0170E" w:rsidRDefault="00C0170E" w:rsidP="00C0170E">
      <w:r>
        <w:t>As mentioned in Section 2.1, the high level architectural style designed for the application is a 4-tier architecture, which enriches the well known 3-tier architecture inserting</w:t>
      </w:r>
    </w:p>
    <w:p w14:paraId="33FF1138" w14:textId="77777777" w:rsidR="00C0170E" w:rsidRDefault="00C0170E" w:rsidP="00C0170E">
      <w:r>
        <w:t>an intermediate layer (Web Server) between the Application Server and the Presentation</w:t>
      </w:r>
    </w:p>
    <w:p w14:paraId="6794F7FE" w14:textId="53F497B6" w:rsidR="00C0170E" w:rsidRDefault="00C0170E" w:rsidP="00C0170E">
      <w:r>
        <w:t>Layer. First of all, the presence of a Web Server, whose main functionalities are to manage and route HTTPS request to the Application Server endpoints and serve static web</w:t>
      </w:r>
    </w:p>
    <w:p w14:paraId="58FABF90" w14:textId="77777777" w:rsidR="00C0170E" w:rsidRDefault="00C0170E" w:rsidP="00C0170E">
      <w:r>
        <w:t>content, increases the logical separation of the layers, simplifying development, debugging</w:t>
      </w:r>
    </w:p>
    <w:p w14:paraId="2693CD8F" w14:textId="77777777" w:rsidR="00C0170E" w:rsidRDefault="00C0170E" w:rsidP="00C0170E">
      <w:r>
        <w:t>and future maintenance. This architectural choice has also a big advantage in terms of</w:t>
      </w:r>
    </w:p>
    <w:p w14:paraId="0F419D0D" w14:textId="77777777" w:rsidR="00C0170E" w:rsidRDefault="00C0170E" w:rsidP="00C0170E">
      <w:r>
        <w:t>security, which can be improved by adding a supplementary level of firewalls between the</w:t>
      </w:r>
    </w:p>
    <w:p w14:paraId="6332B4BE" w14:textId="77777777" w:rsidR="00C0170E" w:rsidRDefault="00C0170E" w:rsidP="00C0170E">
      <w:r>
        <w:t>Presentation and the Business Logic Layer (details in Figure 2.3), protecting the appli-</w:t>
      </w:r>
    </w:p>
    <w:p w14:paraId="2B4CBFA1" w14:textId="77777777" w:rsidR="00C0170E" w:rsidRDefault="00C0170E" w:rsidP="00C0170E">
      <w:r>
        <w:t>cation server from potential external denial-to-service attacks. Web servers also exploit a</w:t>
      </w:r>
    </w:p>
    <w:p w14:paraId="3A605ED4" w14:textId="77777777" w:rsidR="00C0170E" w:rsidRDefault="00C0170E" w:rsidP="00C0170E">
      <w:r>
        <w:t>caching mechanism to store static and frequently requested content (such as stylesheets or</w:t>
      </w:r>
    </w:p>
    <w:p w14:paraId="1E22AE9A" w14:textId="77777777" w:rsidR="00C0170E" w:rsidRDefault="00C0170E" w:rsidP="00C0170E">
      <w:r>
        <w:t>JavaScript files), in order to quicken delivery, reduce the load and optimize performance.</w:t>
      </w:r>
    </w:p>
    <w:p w14:paraId="33911DA4" w14:textId="77777777" w:rsidR="00C0170E" w:rsidRDefault="00C0170E" w:rsidP="00C0170E">
      <w:r>
        <w:t>In addition, all the advantages that characterize the 3-tier architectural style, such as</w:t>
      </w:r>
    </w:p>
    <w:p w14:paraId="612AF24B" w14:textId="77777777" w:rsidR="00C0170E" w:rsidRDefault="00C0170E" w:rsidP="00C0170E">
      <w:r>
        <w:t>separation of concerns, scalability and maintainability, are still preserved with a 4-tier</w:t>
      </w:r>
    </w:p>
    <w:p w14:paraId="479E1FA8" w14:textId="77777777" w:rsidR="00C0170E" w:rsidRDefault="00C0170E" w:rsidP="00C0170E">
      <w:r>
        <w:t>Architecture.</w:t>
      </w:r>
    </w:p>
    <w:p w14:paraId="45474461" w14:textId="77777777" w:rsidR="00C0170E" w:rsidRDefault="00C0170E" w:rsidP="00C0170E"/>
    <w:p w14:paraId="09126676" w14:textId="77777777" w:rsidR="00C0170E" w:rsidRDefault="00C0170E" w:rsidP="00C0170E"/>
    <w:p w14:paraId="44F162D7" w14:textId="77777777" w:rsidR="00C0170E" w:rsidRDefault="00C0170E" w:rsidP="00C0170E"/>
    <w:p w14:paraId="218B825A" w14:textId="77777777" w:rsidR="00C0170E" w:rsidRDefault="00C0170E" w:rsidP="00C0170E"/>
    <w:p w14:paraId="183145E7" w14:textId="77777777" w:rsidR="00C0170E" w:rsidRPr="00C0170E" w:rsidRDefault="00C0170E" w:rsidP="00C0170E">
      <w:pPr>
        <w:rPr>
          <w:b/>
          <w:bCs/>
        </w:rPr>
      </w:pPr>
      <w:r w:rsidRPr="00C0170E">
        <w:rPr>
          <w:b/>
          <w:bCs/>
        </w:rPr>
        <w:lastRenderedPageBreak/>
        <w:t>REST API</w:t>
      </w:r>
    </w:p>
    <w:p w14:paraId="3553688A" w14:textId="77777777" w:rsidR="00C0170E" w:rsidRDefault="00C0170E" w:rsidP="00C0170E">
      <w:r>
        <w:t>RESTful APIs will be used for the interaction between the first three levels (Web</w:t>
      </w:r>
    </w:p>
    <w:p w14:paraId="78DA4A35" w14:textId="3F272A27" w:rsidR="00C0170E" w:rsidRDefault="00C0170E" w:rsidP="00C0170E">
      <w:r>
        <w:t>Browser, Web Server and Application Server) of the S&amp;C architecture. REST (Representational State Transfer) is a standardized and stateless architectural style built on</w:t>
      </w:r>
    </w:p>
    <w:p w14:paraId="695DC033" w14:textId="77777777" w:rsidR="00C0170E" w:rsidRDefault="00C0170E" w:rsidP="00C0170E">
      <w:r>
        <w:t>the traditional HTTP protocol, which makes developers’ work simple and intuitive, as</w:t>
      </w:r>
    </w:p>
    <w:p w14:paraId="4CA34269" w14:textId="77777777" w:rsidR="00C0170E" w:rsidRDefault="00C0170E" w:rsidP="00C0170E">
      <w:r>
        <w:t>they don’t need to learn new communication protocols. As mentioned, REST is stateless,</w:t>
      </w:r>
    </w:p>
    <w:p w14:paraId="2E37A6D7" w14:textId="77777777" w:rsidR="00C0170E" w:rsidRDefault="00C0170E" w:rsidP="00C0170E">
      <w:r>
        <w:t>which means that requests sent from clients to servers must contain all the necessary</w:t>
      </w:r>
    </w:p>
    <w:p w14:paraId="5FA9CE62" w14:textId="093FAF30" w:rsidR="00C0170E" w:rsidRDefault="00C0170E" w:rsidP="00C0170E">
      <w:r>
        <w:t>information; this aspect enables servers to scale independently without needing to manage state sessions. Also caching mechanisms are supported, which, combined with REST</w:t>
      </w:r>
    </w:p>
    <w:p w14:paraId="0FA707C5" w14:textId="537318D2" w:rsidR="00C0170E" w:rsidRDefault="00C0170E" w:rsidP="00C0170E">
      <w:r>
        <w:t>statelessness, increases performance and reduces the average response time for clients’</w:t>
      </w:r>
      <w:r>
        <w:t xml:space="preserve"> </w:t>
      </w:r>
      <w:r>
        <w:t>requests. These characteristics make the usage of RESTful APIs a powerful decision for</w:t>
      </w:r>
    </w:p>
    <w:p w14:paraId="119AC6A1" w14:textId="760E32E8" w:rsidR="00C0170E" w:rsidRDefault="00C0170E" w:rsidP="00C0170E">
      <w:r>
        <w:t>managing the communication between the upper architectural layers of the S&amp;C application.</w:t>
      </w:r>
    </w:p>
    <w:p w14:paraId="15B671AE" w14:textId="77777777" w:rsidR="00C0170E" w:rsidRDefault="00C0170E" w:rsidP="00C0170E"/>
    <w:p w14:paraId="79C2BA3E" w14:textId="77777777" w:rsidR="00C0170E" w:rsidRPr="00C0170E" w:rsidRDefault="00C0170E" w:rsidP="00C0170E">
      <w:pPr>
        <w:rPr>
          <w:b/>
          <w:bCs/>
        </w:rPr>
      </w:pPr>
      <w:r w:rsidRPr="00C0170E">
        <w:rPr>
          <w:b/>
          <w:bCs/>
        </w:rPr>
        <w:t>Façade Pattern</w:t>
      </w:r>
    </w:p>
    <w:p w14:paraId="3E6FDFB9" w14:textId="77777777" w:rsidR="00C0170E" w:rsidRDefault="00C0170E" w:rsidP="00C0170E">
      <w:r>
        <w:t>As highlighted in the Component Diagram in Figure 2.2, a Façade Pattern has been</w:t>
      </w:r>
    </w:p>
    <w:p w14:paraId="64E69824" w14:textId="77777777" w:rsidR="00C0170E" w:rsidRDefault="00C0170E" w:rsidP="00C0170E">
      <w:r>
        <w:t>used to reduce dependencies and enhance loose coupling between clients and the Appli-</w:t>
      </w:r>
    </w:p>
    <w:p w14:paraId="7D679868" w14:textId="77777777" w:rsidR="00C0170E" w:rsidRDefault="00C0170E" w:rsidP="00C0170E">
      <w:r>
        <w:t>cation Server. Except for simple operations such as CV upload/removal or internship</w:t>
      </w:r>
    </w:p>
    <w:p w14:paraId="0A4ECD3D" w14:textId="77777777" w:rsidR="00C0170E" w:rsidRDefault="00C0170E" w:rsidP="00C0170E">
      <w:r>
        <w:t>publication/removal, the Web Server, after receiving requests from web browsers, does</w:t>
      </w:r>
    </w:p>
    <w:p w14:paraId="0C244F97" w14:textId="77777777" w:rsidR="00C0170E" w:rsidRDefault="00C0170E" w:rsidP="00C0170E">
      <w:r>
        <w:t>not directly interact with low level components (Recommendation Manager, Matching</w:t>
      </w:r>
    </w:p>
    <w:p w14:paraId="7EA36962" w14:textId="17907BE6" w:rsidR="00C0170E" w:rsidRDefault="00C0170E" w:rsidP="00C0170E">
      <w:r>
        <w:t>Manager, Notification Manager, Messaging Manager and Selection Manager) but communicates with two high level façades, represented by the Company Manager and the</w:t>
      </w:r>
    </w:p>
    <w:p w14:paraId="777FF19A" w14:textId="6E3F1AA4" w:rsidR="00C0170E" w:rsidRDefault="00C0170E" w:rsidP="00C0170E">
      <w:r>
        <w:t>Student Manager. These latter "hide" the low level ones, reducing the number of dependencies between external and application components, also facilitating code changes</w:t>
      </w:r>
    </w:p>
    <w:p w14:paraId="0264A739" w14:textId="77777777" w:rsidR="00C0170E" w:rsidRDefault="00C0170E" w:rsidP="00C0170E">
      <w:r>
        <w:t>and maintenance, as developers can modify the internal subsystem without the need of</w:t>
      </w:r>
    </w:p>
    <w:p w14:paraId="286DE2AF" w14:textId="00148A8B" w:rsidR="00C0170E" w:rsidRDefault="00C0170E" w:rsidP="00C0170E">
      <w:r>
        <w:lastRenderedPageBreak/>
        <w:t>changing exposed interfaces.</w:t>
      </w:r>
    </w:p>
    <w:p w14:paraId="3C64652E" w14:textId="77777777" w:rsidR="00C0170E" w:rsidRDefault="00C0170E" w:rsidP="00C0170E"/>
    <w:p w14:paraId="5F71A2DB" w14:textId="3BBED054" w:rsidR="00C0170E" w:rsidRPr="00C0170E" w:rsidRDefault="00C0170E" w:rsidP="00C0170E">
      <w:pPr>
        <w:rPr>
          <w:b/>
          <w:bCs/>
        </w:rPr>
      </w:pPr>
      <w:r>
        <w:rPr>
          <w:b/>
          <w:bCs/>
        </w:rPr>
        <w:t>OTHER DESIGN DECISIONS</w:t>
      </w:r>
    </w:p>
    <w:p w14:paraId="258188C5" w14:textId="77777777" w:rsidR="00C0170E" w:rsidRDefault="00C0170E" w:rsidP="00C0170E">
      <w:r>
        <w:t>This section presents other design decisions, exploited to improve non-functional re-</w:t>
      </w:r>
    </w:p>
    <w:p w14:paraId="7568C5E7" w14:textId="77777777" w:rsidR="00C0170E" w:rsidRDefault="00C0170E" w:rsidP="00C0170E">
      <w:r>
        <w:t>quirements, such as modularity, availability and performance.</w:t>
      </w:r>
    </w:p>
    <w:p w14:paraId="410946DF" w14:textId="77777777" w:rsidR="00C0170E" w:rsidRDefault="00C0170E" w:rsidP="00C0170E"/>
    <w:p w14:paraId="4F7D350A" w14:textId="77777777" w:rsidR="00C0170E" w:rsidRPr="00C0170E" w:rsidRDefault="00C0170E" w:rsidP="00C0170E">
      <w:pPr>
        <w:rPr>
          <w:b/>
          <w:bCs/>
        </w:rPr>
      </w:pPr>
      <w:r w:rsidRPr="00C0170E">
        <w:rPr>
          <w:b/>
          <w:bCs/>
        </w:rPr>
        <w:t>MongoDB</w:t>
      </w:r>
    </w:p>
    <w:p w14:paraId="11689FB8" w14:textId="77777777" w:rsidR="00C0170E" w:rsidRDefault="00C0170E" w:rsidP="00C0170E">
      <w:r>
        <w:t>For the Data Layer of the application’s architecture, the chosen database technology is</w:t>
      </w:r>
    </w:p>
    <w:p w14:paraId="75C41C93" w14:textId="77777777" w:rsidR="00C0170E" w:rsidRDefault="00C0170E" w:rsidP="00C0170E">
      <w:r>
        <w:t>MongoDB, a distributed, schema-less and scalable documental DBMS. First of all, the</w:t>
      </w:r>
    </w:p>
    <w:p w14:paraId="7F891F38" w14:textId="77777777" w:rsidR="00C0170E" w:rsidRDefault="00C0170E" w:rsidP="00C0170E">
      <w:r>
        <w:t>native document-oriented approach adopted by this technology enables the storage of</w:t>
      </w:r>
    </w:p>
    <w:p w14:paraId="207EDE43" w14:textId="32A4315E" w:rsidR="00C0170E" w:rsidRDefault="00C0170E" w:rsidP="00C0170E">
      <w:r>
        <w:t>complex business objects as JSON files, which represent a suitable and simple representation for data entities such as student CVs or internship documents used in the S&amp;C</w:t>
      </w:r>
    </w:p>
    <w:p w14:paraId="3E21683D" w14:textId="77777777" w:rsidR="00C0170E" w:rsidRDefault="00C0170E" w:rsidP="00C0170E">
      <w:r>
        <w:t>application. MongoDB is designed with a layered architecture, based on a first level of</w:t>
      </w:r>
    </w:p>
    <w:p w14:paraId="22A8B2F8" w14:textId="77777777" w:rsidR="00C0170E" w:rsidRDefault="00C0170E" w:rsidP="00C0170E">
      <w:r>
        <w:t>servers (mongos) which collect user query requests and route them to the right data node</w:t>
      </w:r>
    </w:p>
    <w:p w14:paraId="3CE6A085" w14:textId="77777777" w:rsidR="00C0170E" w:rsidRDefault="00C0170E" w:rsidP="00C0170E">
      <w:r>
        <w:t>of a distributed cluster of shards. In a single shard, a local DBMS (mongod) computes and</w:t>
      </w:r>
    </w:p>
    <w:p w14:paraId="76A8F2A4" w14:textId="77777777" w:rsidR="00C0170E" w:rsidRDefault="00C0170E" w:rsidP="00C0170E">
      <w:r>
        <w:t>executes the queries and returns the output back to the mongos servers, which then show</w:t>
      </w:r>
    </w:p>
    <w:p w14:paraId="4A718619" w14:textId="77777777" w:rsidR="00C0170E" w:rsidRDefault="00C0170E" w:rsidP="00C0170E">
      <w:r>
        <w:t>the content to the users or send it back to the application server in the case of S&amp;C. One</w:t>
      </w:r>
    </w:p>
    <w:p w14:paraId="003244FA" w14:textId="77777777" w:rsidR="00C0170E" w:rsidRDefault="00C0170E" w:rsidP="00C0170E">
      <w:r>
        <w:t>of the advantages of this architecture is that mongos works as a balancer for the shards of</w:t>
      </w:r>
    </w:p>
    <w:p w14:paraId="238CE0C5" w14:textId="77777777" w:rsidR="00C0170E" w:rsidRDefault="00C0170E" w:rsidP="00C0170E">
      <w:r>
        <w:t>the cluster, avoiding the necessity of an external balancing mechanism (as described in the</w:t>
      </w:r>
    </w:p>
    <w:p w14:paraId="6E97B703" w14:textId="77777777" w:rsidR="00C0170E" w:rsidRDefault="00C0170E" w:rsidP="00C0170E">
      <w:r>
        <w:t>Deployment Diagram in Figure 2.3) between the Application Server and the data nodes,</w:t>
      </w:r>
    </w:p>
    <w:p w14:paraId="72D18CED" w14:textId="644AE8E4" w:rsidR="00C0170E" w:rsidRDefault="00C0170E" w:rsidP="00C0170E">
      <w:r>
        <w:t>therefore promoting resource optimization. The main reason that led to the usage of MongoDB is Atlas Search, an integrated capability that enables full-text and relevance</w:t>
      </w:r>
      <w:r>
        <w:t xml:space="preserve"> </w:t>
      </w:r>
      <w:r>
        <w:t>based</w:t>
      </w:r>
    </w:p>
    <w:p w14:paraId="6C185835" w14:textId="77777777" w:rsidR="00C0170E" w:rsidRDefault="00C0170E" w:rsidP="00C0170E">
      <w:r>
        <w:t>search on textual data directly through MongoDB queries. This feature considerably</w:t>
      </w:r>
    </w:p>
    <w:p w14:paraId="7CFCC9AF" w14:textId="77777777" w:rsidR="00C0170E" w:rsidRDefault="00C0170E" w:rsidP="00C0170E">
      <w:r>
        <w:t>simplifies the implementation of the recommendation manager, which doesn’t need an</w:t>
      </w:r>
    </w:p>
    <w:p w14:paraId="08D23617" w14:textId="77777777" w:rsidR="00C0170E" w:rsidRDefault="00C0170E" w:rsidP="00C0170E">
      <w:r>
        <w:lastRenderedPageBreak/>
        <w:t>internal search engine to execute keyword-matching between internship documents and</w:t>
      </w:r>
    </w:p>
    <w:p w14:paraId="0371B90C" w14:textId="77777777" w:rsidR="00C0170E" w:rsidRDefault="00C0170E" w:rsidP="00C0170E">
      <w:r>
        <w:t>student CVs, but can obtain the same result by performing simple database queries.</w:t>
      </w:r>
    </w:p>
    <w:p w14:paraId="7E3D8D84" w14:textId="77777777" w:rsidR="00C0170E" w:rsidRDefault="00C0170E" w:rsidP="00C0170E"/>
    <w:p w14:paraId="3CD4A6AD" w14:textId="77777777" w:rsidR="00C0170E" w:rsidRPr="00C0170E" w:rsidRDefault="00C0170E" w:rsidP="00C0170E">
      <w:pPr>
        <w:rPr>
          <w:b/>
          <w:bCs/>
        </w:rPr>
      </w:pPr>
      <w:r w:rsidRPr="00C0170E">
        <w:rPr>
          <w:b/>
          <w:bCs/>
        </w:rPr>
        <w:t>Replication</w:t>
      </w:r>
    </w:p>
    <w:p w14:paraId="52065990" w14:textId="1D9143C4" w:rsidR="00C0170E" w:rsidRDefault="00C0170E" w:rsidP="00C0170E">
      <w:r>
        <w:t>A replication strategy has been applied to all major entities of the application deployment (Web Server, Application Server, load balancers and firewalls). This choice enhances</w:t>
      </w:r>
    </w:p>
    <w:p w14:paraId="0FBF0AAC" w14:textId="2B1024D7" w:rsidR="00C0170E" w:rsidRDefault="00C0170E" w:rsidP="00C0170E">
      <w:r>
        <w:t>fault tolerance and availability, ensuring that logical components remain always operational even if some instances fail. Replication also represents an advantage in terms of</w:t>
      </w:r>
    </w:p>
    <w:p w14:paraId="2F0921CE" w14:textId="77777777" w:rsidR="00C0170E" w:rsidRDefault="00C0170E" w:rsidP="00C0170E">
      <w:r>
        <w:t>scalability, as the system can easily handle increasing loads of requests by distributing</w:t>
      </w:r>
    </w:p>
    <w:p w14:paraId="538C2EFD" w14:textId="0C62B3F5" w:rsidR="00C0170E" w:rsidRDefault="00C0170E" w:rsidP="00C0170E">
      <w:r>
        <w:t>them across the different replicas.</w:t>
      </w:r>
    </w:p>
    <w:sectPr w:rsidR="00C01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0E"/>
    <w:rsid w:val="009A3F17"/>
    <w:rsid w:val="00C0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D3D6AE"/>
  <w15:chartTrackingRefBased/>
  <w15:docId w15:val="{09470E43-1D4C-0C47-8BE8-9CAF7E4B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Valentini</dc:creator>
  <cp:keywords/>
  <dc:description/>
  <cp:lastModifiedBy>Filippo Valentini</cp:lastModifiedBy>
  <cp:revision>1</cp:revision>
  <dcterms:created xsi:type="dcterms:W3CDTF">2024-12-18T15:58:00Z</dcterms:created>
  <dcterms:modified xsi:type="dcterms:W3CDTF">2024-12-18T16:03:00Z</dcterms:modified>
</cp:coreProperties>
</file>