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76B14" w14:textId="2C99C87D" w:rsidR="00E81E1B" w:rsidRPr="00E81E1B" w:rsidRDefault="00E81E1B" w:rsidP="00E81E1B">
      <w:pPr>
        <w:rPr>
          <w:b/>
          <w:bCs/>
          <w:lang w:val="en-US"/>
        </w:rPr>
      </w:pPr>
      <w:r>
        <w:rPr>
          <w:b/>
          <w:bCs/>
          <w:lang w:val="en-US"/>
        </w:rPr>
        <w:t>Purpose</w:t>
      </w:r>
    </w:p>
    <w:p w14:paraId="2D9B4DB8" w14:textId="3C0BF374" w:rsidR="00E81E1B" w:rsidRDefault="00E81E1B" w:rsidP="00E81E1B">
      <w:pPr>
        <w:rPr>
          <w:lang w:val="en-US"/>
        </w:rPr>
      </w:pPr>
      <w:r>
        <w:rPr>
          <w:lang w:val="en-US"/>
        </w:rPr>
        <w:t xml:space="preserve">Finding the right company in which to carry out internships is an issue that a lot of students must handle, both to complete their university carrier and to firstly approach the workplace environment. Unfortunately, it is not always easy for students to find a company whose projects and activities match their interests and skills, especially when the number of available opportunities is high. From another point of view, companies must deal every day with the selection of CVs, basing on students’ attitudes and experiences, </w:t>
      </w:r>
      <w:proofErr w:type="gramStart"/>
      <w:r>
        <w:rPr>
          <w:lang w:val="en-US"/>
        </w:rPr>
        <w:t>in order to</w:t>
      </w:r>
      <w:proofErr w:type="gramEnd"/>
      <w:r>
        <w:rPr>
          <w:lang w:val="en-US"/>
        </w:rPr>
        <w:t xml:space="preserve"> find suitable figures for the activities they offer. Students&amp;Companies (S&amp;C) is a platform that helps the matching between university students looking for internships and companies that offer these opportunities. The main idea is that students can publish their CV on the platform to find internships that might interest them, while companies advertise their internships so that the system can help them find suitable students. Companies can also set up and plan interviews with the matching students through the S&amp;C platform, which helps them in the selection process by collecting and analyzing students’ answers through structured questionnaires. S&amp;C enables also the interested parts to monitor, keep track and provide information about the execution of the matchmaking processes and the status of the related internships. The main goals of the platform are listed in the following section.</w:t>
      </w:r>
    </w:p>
    <w:p w14:paraId="66174B57" w14:textId="77777777" w:rsidR="00E81E1B" w:rsidRDefault="00E81E1B" w:rsidP="00E81E1B">
      <w:pPr>
        <w:rPr>
          <w:lang w:val="en-US"/>
        </w:rPr>
      </w:pPr>
    </w:p>
    <w:p w14:paraId="1ECE53D3" w14:textId="32CDC6F1" w:rsidR="00E81E1B" w:rsidRPr="00E81E1B" w:rsidRDefault="00E81E1B" w:rsidP="00E81E1B">
      <w:pPr>
        <w:rPr>
          <w:b/>
          <w:bCs/>
          <w:lang w:val="en-US"/>
        </w:rPr>
      </w:pPr>
      <w:r w:rsidRPr="00E81E1B">
        <w:rPr>
          <w:b/>
          <w:bCs/>
          <w:lang w:val="en-US"/>
        </w:rPr>
        <w:t>Scope</w:t>
      </w:r>
    </w:p>
    <w:p w14:paraId="726047A4" w14:textId="77777777" w:rsidR="00E81E1B" w:rsidRDefault="00E81E1B" w:rsidP="00E81E1B">
      <w:pPr>
        <w:rPr>
          <w:lang w:val="en-US"/>
        </w:rPr>
      </w:pPr>
      <w:r>
        <w:rPr>
          <w:lang w:val="en-US"/>
        </w:rPr>
        <w:t>In this section, we will identify and describe S&amp;C platform domain, by specifying world and shared phenomena. The two main involved actors are students and companies.</w:t>
      </w:r>
    </w:p>
    <w:p w14:paraId="72A95DCE" w14:textId="77777777" w:rsidR="00E81E1B" w:rsidRDefault="00E81E1B" w:rsidP="00E81E1B">
      <w:pPr>
        <w:rPr>
          <w:lang w:val="en-US"/>
        </w:rPr>
      </w:pPr>
      <w:r>
        <w:rPr>
          <w:lang w:val="en-US"/>
        </w:rPr>
        <w:t>Students can upload their CV on the platform and can both search for available internships and explore the ones recommended by the system. They can initiate the matchmaking process by selecting an internship of their interest and they can also conclude it by choosing one for which a company has selected their CV. After a match is completed, students undergo an interview with the company and fill out a structured questionnaire to help the company reason about their selection. If they are admitted, students carry out an internship with the matching company and can communicate with it, providing feedback, suggestions and complaints regarding the matchmaking process or the status of the ongoing program.</w:t>
      </w:r>
    </w:p>
    <w:p w14:paraId="66809202" w14:textId="77777777" w:rsidR="00E81E1B" w:rsidRDefault="00E81E1B" w:rsidP="00E81E1B">
      <w:pPr>
        <w:rPr>
          <w:lang w:val="en-US"/>
        </w:rPr>
      </w:pPr>
      <w:r>
        <w:rPr>
          <w:lang w:val="en-US"/>
        </w:rPr>
        <w:t xml:space="preserve">Companies can advertise their internship offers on the platform and can view uploaded student CVs that are recommended by the system. Symmetrically, they can initiate the matchmaking process for a specific internship by selecting a CV that corresponds to their needs, and they can also conclude it by choosing a student that has previously showed interest in that internship. Companies then use the platform to set up interviews with matching students and to create structured questionnaires for them, so </w:t>
      </w:r>
      <w:r>
        <w:rPr>
          <w:lang w:val="en-US"/>
        </w:rPr>
        <w:lastRenderedPageBreak/>
        <w:t>that the system can grade and rank students to facilitate the selection process. Lastly, based on what they have achieved in the previous step, companies can decide to admit or reject matching students for the internship programs. Similarly to students, companies are also able to communicate with those of them who are enrolled for their internships.</w:t>
      </w:r>
    </w:p>
    <w:p w14:paraId="58301277" w14:textId="77777777" w:rsidR="00E81E1B" w:rsidRPr="00E81E1B" w:rsidRDefault="00E81E1B">
      <w:pPr>
        <w:rPr>
          <w:lang w:val="en-US"/>
        </w:rPr>
      </w:pPr>
    </w:p>
    <w:sectPr w:rsidR="00E81E1B" w:rsidRPr="00E81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E1B"/>
    <w:rsid w:val="00851DC1"/>
    <w:rsid w:val="00E81E1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73412159"/>
  <w15:chartTrackingRefBased/>
  <w15:docId w15:val="{1C689508-7125-2F4D-8E02-B7007672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E1B"/>
  </w:style>
  <w:style w:type="paragraph" w:styleId="Heading1">
    <w:name w:val="heading 1"/>
    <w:basedOn w:val="Normal"/>
    <w:next w:val="Normal"/>
    <w:link w:val="Heading1Char"/>
    <w:uiPriority w:val="9"/>
    <w:qFormat/>
    <w:rsid w:val="00E81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E1B"/>
    <w:rPr>
      <w:rFonts w:eastAsiaTheme="majorEastAsia" w:cstheme="majorBidi"/>
      <w:color w:val="272727" w:themeColor="text1" w:themeTint="D8"/>
    </w:rPr>
  </w:style>
  <w:style w:type="paragraph" w:styleId="Title">
    <w:name w:val="Title"/>
    <w:basedOn w:val="Normal"/>
    <w:next w:val="Normal"/>
    <w:link w:val="TitleChar"/>
    <w:uiPriority w:val="10"/>
    <w:qFormat/>
    <w:rsid w:val="00E81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E1B"/>
    <w:pPr>
      <w:spacing w:before="160"/>
      <w:jc w:val="center"/>
    </w:pPr>
    <w:rPr>
      <w:i/>
      <w:iCs/>
      <w:color w:val="404040" w:themeColor="text1" w:themeTint="BF"/>
    </w:rPr>
  </w:style>
  <w:style w:type="character" w:customStyle="1" w:styleId="QuoteChar">
    <w:name w:val="Quote Char"/>
    <w:basedOn w:val="DefaultParagraphFont"/>
    <w:link w:val="Quote"/>
    <w:uiPriority w:val="29"/>
    <w:rsid w:val="00E81E1B"/>
    <w:rPr>
      <w:i/>
      <w:iCs/>
      <w:color w:val="404040" w:themeColor="text1" w:themeTint="BF"/>
    </w:rPr>
  </w:style>
  <w:style w:type="paragraph" w:styleId="ListParagraph">
    <w:name w:val="List Paragraph"/>
    <w:basedOn w:val="Normal"/>
    <w:uiPriority w:val="34"/>
    <w:qFormat/>
    <w:rsid w:val="00E81E1B"/>
    <w:pPr>
      <w:ind w:left="720"/>
      <w:contextualSpacing/>
    </w:pPr>
  </w:style>
  <w:style w:type="character" w:styleId="IntenseEmphasis">
    <w:name w:val="Intense Emphasis"/>
    <w:basedOn w:val="DefaultParagraphFont"/>
    <w:uiPriority w:val="21"/>
    <w:qFormat/>
    <w:rsid w:val="00E81E1B"/>
    <w:rPr>
      <w:i/>
      <w:iCs/>
      <w:color w:val="0F4761" w:themeColor="accent1" w:themeShade="BF"/>
    </w:rPr>
  </w:style>
  <w:style w:type="paragraph" w:styleId="IntenseQuote">
    <w:name w:val="Intense Quote"/>
    <w:basedOn w:val="Normal"/>
    <w:next w:val="Normal"/>
    <w:link w:val="IntenseQuoteChar"/>
    <w:uiPriority w:val="30"/>
    <w:qFormat/>
    <w:rsid w:val="00E81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E1B"/>
    <w:rPr>
      <w:i/>
      <w:iCs/>
      <w:color w:val="0F4761" w:themeColor="accent1" w:themeShade="BF"/>
    </w:rPr>
  </w:style>
  <w:style w:type="character" w:styleId="IntenseReference">
    <w:name w:val="Intense Reference"/>
    <w:basedOn w:val="DefaultParagraphFont"/>
    <w:uiPriority w:val="32"/>
    <w:qFormat/>
    <w:rsid w:val="00E81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Valentini</dc:creator>
  <cp:keywords/>
  <dc:description/>
  <cp:lastModifiedBy>Filippo Valentini</cp:lastModifiedBy>
  <cp:revision>1</cp:revision>
  <dcterms:created xsi:type="dcterms:W3CDTF">2024-11-23T21:17:00Z</dcterms:created>
  <dcterms:modified xsi:type="dcterms:W3CDTF">2024-11-23T21:19:00Z</dcterms:modified>
</cp:coreProperties>
</file>