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4E316" w14:textId="77777777" w:rsidR="00CA6E6A" w:rsidRPr="00EA778D" w:rsidRDefault="00CA6E6A">
      <w:pPr>
        <w:rPr>
          <w:rStyle w:val="BookTitle"/>
          <w:sz w:val="52"/>
          <w:szCs w:val="52"/>
        </w:rPr>
      </w:pPr>
    </w:p>
    <w:p w14:paraId="2976A506" w14:textId="77777777" w:rsidR="00C32988" w:rsidRPr="00EA778D" w:rsidRDefault="00C32988">
      <w:pPr>
        <w:rPr>
          <w:rStyle w:val="BookTitle"/>
          <w:sz w:val="52"/>
          <w:szCs w:val="52"/>
        </w:rPr>
      </w:pPr>
    </w:p>
    <w:p w14:paraId="3609F217" w14:textId="77777777" w:rsidR="00C32988" w:rsidRPr="00EA778D" w:rsidRDefault="00C32988">
      <w:pPr>
        <w:rPr>
          <w:rStyle w:val="BookTitle"/>
          <w:sz w:val="52"/>
          <w:szCs w:val="52"/>
        </w:rPr>
      </w:pPr>
    </w:p>
    <w:p w14:paraId="2DE397CC" w14:textId="77777777" w:rsidR="00C32988" w:rsidRPr="00EA778D" w:rsidRDefault="00C32988">
      <w:pPr>
        <w:rPr>
          <w:rStyle w:val="BookTitle"/>
          <w:sz w:val="52"/>
          <w:szCs w:val="52"/>
        </w:rPr>
      </w:pPr>
    </w:p>
    <w:p w14:paraId="5658AB67" w14:textId="77777777" w:rsidR="00CA6E6A" w:rsidRPr="00EA778D" w:rsidRDefault="00CA6E6A">
      <w:pPr>
        <w:rPr>
          <w:rStyle w:val="BookTitle"/>
          <w:sz w:val="52"/>
          <w:szCs w:val="52"/>
        </w:rPr>
      </w:pPr>
    </w:p>
    <w:p w14:paraId="22B47FF0" w14:textId="77777777" w:rsidR="00CA6E6A" w:rsidRPr="00EA778D" w:rsidRDefault="00CA6E6A">
      <w:pPr>
        <w:rPr>
          <w:rStyle w:val="BookTitle"/>
          <w:sz w:val="52"/>
          <w:szCs w:val="52"/>
        </w:rPr>
      </w:pPr>
    </w:p>
    <w:p w14:paraId="019CD4C9" w14:textId="5BC32C74" w:rsidR="00CA6E6A" w:rsidRPr="00EA778D" w:rsidRDefault="00CA6E6A">
      <w:pPr>
        <w:rPr>
          <w:rStyle w:val="BookTitle"/>
          <w:sz w:val="52"/>
          <w:szCs w:val="52"/>
        </w:rPr>
      </w:pPr>
      <w:r w:rsidRPr="00EA778D">
        <w:rPr>
          <w:rStyle w:val="BookTitle"/>
          <w:sz w:val="52"/>
          <w:szCs w:val="52"/>
        </w:rPr>
        <w:t>DOXEE PLATFORM</w:t>
      </w:r>
      <w:r w:rsidR="00B22AF2" w:rsidRPr="00EA778D">
        <w:rPr>
          <w:rStyle w:val="BookTitle"/>
          <w:sz w:val="52"/>
          <w:szCs w:val="52"/>
          <w:vertAlign w:val="superscript"/>
        </w:rPr>
        <w:t>®</w:t>
      </w:r>
    </w:p>
    <w:p w14:paraId="789BD824" w14:textId="77777777" w:rsidR="00CA6E6A" w:rsidRPr="00EA778D" w:rsidRDefault="00CA6E6A">
      <w:pPr>
        <w:rPr>
          <w:rStyle w:val="BookTitle"/>
          <w:b w:val="0"/>
          <w:sz w:val="40"/>
          <w:szCs w:val="40"/>
        </w:rPr>
      </w:pPr>
    </w:p>
    <w:p w14:paraId="0DBFD4F8" w14:textId="77777777" w:rsidR="00CA6E6A" w:rsidRPr="00EA778D" w:rsidRDefault="00CA6E6A">
      <w:pPr>
        <w:rPr>
          <w:rStyle w:val="BookTitle"/>
          <w:b w:val="0"/>
          <w:sz w:val="40"/>
          <w:szCs w:val="40"/>
        </w:rPr>
      </w:pPr>
      <w:r w:rsidRPr="00EA778D">
        <w:rPr>
          <w:rStyle w:val="BookTitle"/>
          <w:b w:val="0"/>
          <w:sz w:val="40"/>
          <w:szCs w:val="40"/>
        </w:rPr>
        <w:t>Functional architecture and platform components</w:t>
      </w:r>
    </w:p>
    <w:p w14:paraId="1359DEBA" w14:textId="77777777" w:rsidR="00CA6E6A" w:rsidRPr="00EA778D" w:rsidRDefault="00CA6E6A"/>
    <w:p w14:paraId="79C2349F" w14:textId="77777777" w:rsidR="00CA6E6A" w:rsidRPr="00EA778D" w:rsidRDefault="00CA6E6A"/>
    <w:p w14:paraId="2A69BAAA" w14:textId="77777777" w:rsidR="00CA6E6A" w:rsidRPr="00EA778D" w:rsidRDefault="00CA6E6A"/>
    <w:p w14:paraId="352ACBD3" w14:textId="77777777" w:rsidR="00CA6E6A" w:rsidRPr="00EA778D" w:rsidRDefault="00CA6E6A"/>
    <w:p w14:paraId="45DA1CBE" w14:textId="77777777" w:rsidR="00CA6E6A" w:rsidRPr="00EA778D" w:rsidRDefault="00CA6E6A"/>
    <w:p w14:paraId="5B8D7C9D" w14:textId="77777777" w:rsidR="00CA6E6A" w:rsidRPr="00EA778D" w:rsidRDefault="00CA6E6A"/>
    <w:p w14:paraId="5DF279D6" w14:textId="77777777" w:rsidR="00CA6E6A" w:rsidRPr="00EA778D" w:rsidRDefault="00CA6E6A"/>
    <w:p w14:paraId="3A38E8AD" w14:textId="77777777" w:rsidR="00CA6E6A" w:rsidRPr="00EA778D" w:rsidRDefault="00CA6E6A"/>
    <w:p w14:paraId="3442F7D6" w14:textId="77777777" w:rsidR="00CA6E6A" w:rsidRPr="00EA778D" w:rsidRDefault="00CA6E6A"/>
    <w:p w14:paraId="082A8F0F" w14:textId="77777777" w:rsidR="00CA6E6A" w:rsidRPr="00EA778D" w:rsidRDefault="00CA6E6A"/>
    <w:p w14:paraId="63BEDC68" w14:textId="77777777" w:rsidR="00CA6E6A" w:rsidRPr="00EA778D" w:rsidRDefault="00CA6E6A"/>
    <w:p w14:paraId="2C1A7732" w14:textId="77777777" w:rsidR="00CA6E6A" w:rsidRPr="00EA778D" w:rsidRDefault="00CA6E6A"/>
    <w:p w14:paraId="0E5B84D8" w14:textId="7B15CD8C" w:rsidR="00CA6E6A" w:rsidRPr="00EA778D" w:rsidRDefault="000E5EFE">
      <w:pPr>
        <w:jc w:val="center"/>
      </w:pPr>
      <w:r>
        <w:t>V 1.</w:t>
      </w:r>
      <w:r w:rsidR="001D5EF6">
        <w:t>5</w:t>
      </w:r>
      <w:r w:rsidR="00CA6E6A" w:rsidRPr="00EA778D">
        <w:t xml:space="preserve"> – </w:t>
      </w:r>
      <w:r w:rsidR="00025D68">
        <w:t>10</w:t>
      </w:r>
      <w:r>
        <w:t xml:space="preserve"> </w:t>
      </w:r>
      <w:r w:rsidR="00025D68">
        <w:t xml:space="preserve">June </w:t>
      </w:r>
      <w:r w:rsidR="00CA6E6A" w:rsidRPr="00EA778D">
        <w:t>2025</w:t>
      </w:r>
    </w:p>
    <w:p w14:paraId="6804177A" w14:textId="77777777" w:rsidR="00CA6E6A" w:rsidRPr="00EA778D" w:rsidRDefault="00CA6E6A">
      <w:r w:rsidRPr="00EA778D">
        <w:rPr>
          <w:lang w:eastAsia="it-IT"/>
        </w:rPr>
        <w:br w:type="page"/>
      </w:r>
    </w:p>
    <w:sdt>
      <w:sdtPr>
        <w:rPr>
          <w:rFonts w:ascii="Times New Roman" w:eastAsia="Times New Roman" w:hAnsi="Times New Roman" w:cs="Times New Roman"/>
          <w:caps w:val="0"/>
          <w:color w:val="auto"/>
          <w:sz w:val="24"/>
          <w:szCs w:val="24"/>
          <w:lang w:eastAsia="en-GB"/>
        </w:rPr>
        <w:id w:val="1181082231"/>
        <w:docPartObj>
          <w:docPartGallery w:val="Table of Contents"/>
          <w:docPartUnique/>
        </w:docPartObj>
      </w:sdtPr>
      <w:sdtContent>
        <w:p w14:paraId="00058854" w14:textId="77777777" w:rsidR="00CA6E6A" w:rsidRPr="00EA778D" w:rsidRDefault="00CA6E6A">
          <w:pPr>
            <w:pStyle w:val="TOCHeading"/>
            <w:rPr>
              <w:rFonts w:hint="eastAsia"/>
            </w:rPr>
          </w:pPr>
          <w:r w:rsidRPr="00EA778D">
            <w:t>Table of Contents</w:t>
          </w:r>
        </w:p>
        <w:p w14:paraId="13A90852" w14:textId="469C8948" w:rsidR="006E66B4" w:rsidRDefault="79D401E4">
          <w:pPr>
            <w:pStyle w:val="TOC1"/>
            <w:rPr>
              <w:rFonts w:asciiTheme="minorHAnsi" w:eastAsiaTheme="minorEastAsia" w:hAnsiTheme="minorHAnsi" w:cstheme="minorBidi"/>
              <w:b w:val="0"/>
              <w:bCs w:val="0"/>
              <w:color w:val="auto"/>
              <w:kern w:val="2"/>
              <w:lang w:eastAsia="en-US"/>
              <w14:ligatures w14:val="standardContextual"/>
            </w:rPr>
          </w:pPr>
          <w:r>
            <w:fldChar w:fldCharType="begin"/>
          </w:r>
          <w:r w:rsidR="00F36741">
            <w:instrText>TOC \o "1-3" \z \u \h</w:instrText>
          </w:r>
          <w:r>
            <w:fldChar w:fldCharType="separate"/>
          </w:r>
          <w:hyperlink w:anchor="_Toc202364398" w:history="1">
            <w:r w:rsidR="006E66B4" w:rsidRPr="002E583C">
              <w:rPr>
                <w:rStyle w:val="Hyperlink"/>
              </w:rPr>
              <w:t>How to use this document</w:t>
            </w:r>
            <w:r w:rsidR="006E66B4">
              <w:rPr>
                <w:webHidden/>
              </w:rPr>
              <w:tab/>
            </w:r>
            <w:r w:rsidR="006E66B4">
              <w:rPr>
                <w:webHidden/>
              </w:rPr>
              <w:fldChar w:fldCharType="begin"/>
            </w:r>
            <w:r w:rsidR="006E66B4">
              <w:rPr>
                <w:webHidden/>
              </w:rPr>
              <w:instrText xml:space="preserve"> PAGEREF _Toc202364398 \h </w:instrText>
            </w:r>
            <w:r w:rsidR="006E66B4">
              <w:rPr>
                <w:webHidden/>
              </w:rPr>
            </w:r>
            <w:r w:rsidR="006E66B4">
              <w:rPr>
                <w:webHidden/>
              </w:rPr>
              <w:fldChar w:fldCharType="separate"/>
            </w:r>
            <w:r w:rsidR="006E66B4">
              <w:rPr>
                <w:webHidden/>
              </w:rPr>
              <w:t>5</w:t>
            </w:r>
            <w:r w:rsidR="006E66B4">
              <w:rPr>
                <w:webHidden/>
              </w:rPr>
              <w:fldChar w:fldCharType="end"/>
            </w:r>
          </w:hyperlink>
        </w:p>
        <w:p w14:paraId="56B0DB00" w14:textId="2D8F15BE" w:rsidR="006E66B4" w:rsidRDefault="006E66B4">
          <w:pPr>
            <w:pStyle w:val="TOC1"/>
            <w:rPr>
              <w:rFonts w:asciiTheme="minorHAnsi" w:eastAsiaTheme="minorEastAsia" w:hAnsiTheme="minorHAnsi" w:cstheme="minorBidi"/>
              <w:b w:val="0"/>
              <w:bCs w:val="0"/>
              <w:color w:val="auto"/>
              <w:kern w:val="2"/>
              <w:lang w:eastAsia="en-US"/>
              <w14:ligatures w14:val="standardContextual"/>
            </w:rPr>
          </w:pPr>
          <w:hyperlink w:anchor="_Toc202364399" w:history="1">
            <w:r w:rsidRPr="002E583C">
              <w:rPr>
                <w:rStyle w:val="Hyperlink"/>
              </w:rPr>
              <w:t>Doxee Platform</w:t>
            </w:r>
            <w:r w:rsidRPr="002E583C">
              <w:rPr>
                <w:rStyle w:val="Hyperlink"/>
                <w:vertAlign w:val="superscript"/>
              </w:rPr>
              <w:t>®</w:t>
            </w:r>
            <w:r>
              <w:rPr>
                <w:webHidden/>
              </w:rPr>
              <w:tab/>
            </w:r>
            <w:r>
              <w:rPr>
                <w:webHidden/>
              </w:rPr>
              <w:fldChar w:fldCharType="begin"/>
            </w:r>
            <w:r>
              <w:rPr>
                <w:webHidden/>
              </w:rPr>
              <w:instrText xml:space="preserve"> PAGEREF _Toc202364399 \h </w:instrText>
            </w:r>
            <w:r>
              <w:rPr>
                <w:webHidden/>
              </w:rPr>
            </w:r>
            <w:r>
              <w:rPr>
                <w:webHidden/>
              </w:rPr>
              <w:fldChar w:fldCharType="separate"/>
            </w:r>
            <w:r>
              <w:rPr>
                <w:webHidden/>
              </w:rPr>
              <w:t>6</w:t>
            </w:r>
            <w:r>
              <w:rPr>
                <w:webHidden/>
              </w:rPr>
              <w:fldChar w:fldCharType="end"/>
            </w:r>
          </w:hyperlink>
        </w:p>
        <w:p w14:paraId="59CE6517" w14:textId="2B555811" w:rsidR="006E66B4" w:rsidRDefault="006E66B4">
          <w:pPr>
            <w:pStyle w:val="TOC1"/>
            <w:rPr>
              <w:rFonts w:asciiTheme="minorHAnsi" w:eastAsiaTheme="minorEastAsia" w:hAnsiTheme="minorHAnsi" w:cstheme="minorBidi"/>
              <w:b w:val="0"/>
              <w:bCs w:val="0"/>
              <w:color w:val="auto"/>
              <w:kern w:val="2"/>
              <w:lang w:eastAsia="en-US"/>
              <w14:ligatures w14:val="standardContextual"/>
            </w:rPr>
          </w:pPr>
          <w:hyperlink w:anchor="_Toc202364400" w:history="1">
            <w:r w:rsidRPr="002E583C">
              <w:rPr>
                <w:rStyle w:val="Hyperlink"/>
              </w:rPr>
              <w:t>DESIGN</w:t>
            </w:r>
            <w:r>
              <w:rPr>
                <w:webHidden/>
              </w:rPr>
              <w:tab/>
            </w:r>
            <w:r>
              <w:rPr>
                <w:webHidden/>
              </w:rPr>
              <w:fldChar w:fldCharType="begin"/>
            </w:r>
            <w:r>
              <w:rPr>
                <w:webHidden/>
              </w:rPr>
              <w:instrText xml:space="preserve"> PAGEREF _Toc202364400 \h </w:instrText>
            </w:r>
            <w:r>
              <w:rPr>
                <w:webHidden/>
              </w:rPr>
            </w:r>
            <w:r>
              <w:rPr>
                <w:webHidden/>
              </w:rPr>
              <w:fldChar w:fldCharType="separate"/>
            </w:r>
            <w:r>
              <w:rPr>
                <w:webHidden/>
              </w:rPr>
              <w:t>8</w:t>
            </w:r>
            <w:r>
              <w:rPr>
                <w:webHidden/>
              </w:rPr>
              <w:fldChar w:fldCharType="end"/>
            </w:r>
          </w:hyperlink>
        </w:p>
        <w:p w14:paraId="5E09183E" w14:textId="65D27302" w:rsidR="006E66B4" w:rsidRDefault="006E66B4">
          <w:pPr>
            <w:pStyle w:val="TOC2"/>
            <w:rPr>
              <w:rFonts w:asciiTheme="minorHAnsi" w:eastAsiaTheme="minorEastAsia" w:hAnsiTheme="minorHAnsi" w:cstheme="minorBidi"/>
              <w:color w:val="auto"/>
              <w:kern w:val="2"/>
              <w:lang w:eastAsia="en-US"/>
              <w14:ligatures w14:val="standardContextual"/>
            </w:rPr>
          </w:pPr>
          <w:hyperlink w:anchor="_Toc202364401" w:history="1">
            <w:r w:rsidRPr="002E583C">
              <w:rPr>
                <w:rStyle w:val="Hyperlink"/>
              </w:rPr>
              <w:t>Data Designer</w:t>
            </w:r>
            <w:r>
              <w:rPr>
                <w:webHidden/>
              </w:rPr>
              <w:tab/>
            </w:r>
            <w:r>
              <w:rPr>
                <w:webHidden/>
              </w:rPr>
              <w:fldChar w:fldCharType="begin"/>
            </w:r>
            <w:r>
              <w:rPr>
                <w:webHidden/>
              </w:rPr>
              <w:instrText xml:space="preserve"> PAGEREF _Toc202364401 \h </w:instrText>
            </w:r>
            <w:r>
              <w:rPr>
                <w:webHidden/>
              </w:rPr>
            </w:r>
            <w:r>
              <w:rPr>
                <w:webHidden/>
              </w:rPr>
              <w:fldChar w:fldCharType="separate"/>
            </w:r>
            <w:r>
              <w:rPr>
                <w:webHidden/>
              </w:rPr>
              <w:t>8</w:t>
            </w:r>
            <w:r>
              <w:rPr>
                <w:webHidden/>
              </w:rPr>
              <w:fldChar w:fldCharType="end"/>
            </w:r>
          </w:hyperlink>
        </w:p>
        <w:p w14:paraId="1DF3EA27" w14:textId="01741C8F" w:rsidR="006E66B4" w:rsidRDefault="006E66B4">
          <w:pPr>
            <w:pStyle w:val="TOC3"/>
            <w:tabs>
              <w:tab w:val="right" w:leader="dot" w:pos="10520"/>
            </w:tabs>
            <w:rPr>
              <w:rFonts w:asciiTheme="minorHAnsi" w:eastAsiaTheme="minorEastAsia" w:hAnsiTheme="minorHAnsi" w:cstheme="minorBidi"/>
              <w:noProof/>
              <w:kern w:val="2"/>
              <w:lang w:eastAsia="en-US"/>
              <w14:ligatures w14:val="standardContextual"/>
            </w:rPr>
          </w:pPr>
          <w:hyperlink w:anchor="_Toc202364402" w:history="1">
            <w:r w:rsidRPr="002E583C">
              <w:rPr>
                <w:rStyle w:val="Hyperlink"/>
                <w:noProof/>
              </w:rPr>
              <w:t>Data Transformation (DP3 only)</w:t>
            </w:r>
            <w:r>
              <w:rPr>
                <w:noProof/>
                <w:webHidden/>
              </w:rPr>
              <w:tab/>
            </w:r>
            <w:r>
              <w:rPr>
                <w:noProof/>
                <w:webHidden/>
              </w:rPr>
              <w:fldChar w:fldCharType="begin"/>
            </w:r>
            <w:r>
              <w:rPr>
                <w:noProof/>
                <w:webHidden/>
              </w:rPr>
              <w:instrText xml:space="preserve"> PAGEREF _Toc202364402 \h </w:instrText>
            </w:r>
            <w:r>
              <w:rPr>
                <w:noProof/>
                <w:webHidden/>
              </w:rPr>
            </w:r>
            <w:r>
              <w:rPr>
                <w:noProof/>
                <w:webHidden/>
              </w:rPr>
              <w:fldChar w:fldCharType="separate"/>
            </w:r>
            <w:r>
              <w:rPr>
                <w:noProof/>
                <w:webHidden/>
              </w:rPr>
              <w:t>9</w:t>
            </w:r>
            <w:r>
              <w:rPr>
                <w:noProof/>
                <w:webHidden/>
              </w:rPr>
              <w:fldChar w:fldCharType="end"/>
            </w:r>
          </w:hyperlink>
        </w:p>
        <w:p w14:paraId="316A95AA" w14:textId="466D7539" w:rsidR="006E66B4" w:rsidRDefault="006E66B4">
          <w:pPr>
            <w:pStyle w:val="TOC2"/>
            <w:rPr>
              <w:rFonts w:asciiTheme="minorHAnsi" w:eastAsiaTheme="minorEastAsia" w:hAnsiTheme="minorHAnsi" w:cstheme="minorBidi"/>
              <w:color w:val="auto"/>
              <w:kern w:val="2"/>
              <w:lang w:eastAsia="en-US"/>
              <w14:ligatures w14:val="standardContextual"/>
            </w:rPr>
          </w:pPr>
          <w:hyperlink w:anchor="_Toc202364403" w:history="1">
            <w:r w:rsidRPr="002E583C">
              <w:rPr>
                <w:rStyle w:val="Hyperlink"/>
              </w:rPr>
              <w:t>Template Designer</w:t>
            </w:r>
            <w:r>
              <w:rPr>
                <w:webHidden/>
              </w:rPr>
              <w:tab/>
            </w:r>
            <w:r>
              <w:rPr>
                <w:webHidden/>
              </w:rPr>
              <w:fldChar w:fldCharType="begin"/>
            </w:r>
            <w:r>
              <w:rPr>
                <w:webHidden/>
              </w:rPr>
              <w:instrText xml:space="preserve"> PAGEREF _Toc202364403 \h </w:instrText>
            </w:r>
            <w:r>
              <w:rPr>
                <w:webHidden/>
              </w:rPr>
            </w:r>
            <w:r>
              <w:rPr>
                <w:webHidden/>
              </w:rPr>
              <w:fldChar w:fldCharType="separate"/>
            </w:r>
            <w:r>
              <w:rPr>
                <w:webHidden/>
              </w:rPr>
              <w:t>9</w:t>
            </w:r>
            <w:r>
              <w:rPr>
                <w:webHidden/>
              </w:rPr>
              <w:fldChar w:fldCharType="end"/>
            </w:r>
          </w:hyperlink>
        </w:p>
        <w:p w14:paraId="60FC56C6" w14:textId="0347F219" w:rsidR="006E66B4" w:rsidRDefault="006E66B4">
          <w:pPr>
            <w:pStyle w:val="TOC3"/>
            <w:tabs>
              <w:tab w:val="right" w:leader="dot" w:pos="10520"/>
            </w:tabs>
            <w:rPr>
              <w:rFonts w:asciiTheme="minorHAnsi" w:eastAsiaTheme="minorEastAsia" w:hAnsiTheme="minorHAnsi" w:cstheme="minorBidi"/>
              <w:noProof/>
              <w:kern w:val="2"/>
              <w:lang w:eastAsia="en-US"/>
              <w14:ligatures w14:val="standardContextual"/>
            </w:rPr>
          </w:pPr>
          <w:hyperlink w:anchor="_Toc202364404" w:history="1">
            <w:r w:rsidRPr="002E583C">
              <w:rPr>
                <w:rStyle w:val="Hyperlink"/>
                <w:noProof/>
              </w:rPr>
              <w:t>Business Designer</w:t>
            </w:r>
            <w:r>
              <w:rPr>
                <w:noProof/>
                <w:webHidden/>
              </w:rPr>
              <w:tab/>
            </w:r>
            <w:r>
              <w:rPr>
                <w:noProof/>
                <w:webHidden/>
              </w:rPr>
              <w:fldChar w:fldCharType="begin"/>
            </w:r>
            <w:r>
              <w:rPr>
                <w:noProof/>
                <w:webHidden/>
              </w:rPr>
              <w:instrText xml:space="preserve"> PAGEREF _Toc202364404 \h </w:instrText>
            </w:r>
            <w:r>
              <w:rPr>
                <w:noProof/>
                <w:webHidden/>
              </w:rPr>
            </w:r>
            <w:r>
              <w:rPr>
                <w:noProof/>
                <w:webHidden/>
              </w:rPr>
              <w:fldChar w:fldCharType="separate"/>
            </w:r>
            <w:r>
              <w:rPr>
                <w:noProof/>
                <w:webHidden/>
              </w:rPr>
              <w:t>10</w:t>
            </w:r>
            <w:r>
              <w:rPr>
                <w:noProof/>
                <w:webHidden/>
              </w:rPr>
              <w:fldChar w:fldCharType="end"/>
            </w:r>
          </w:hyperlink>
        </w:p>
        <w:p w14:paraId="4B99D6BA" w14:textId="209626F8" w:rsidR="006E66B4" w:rsidRDefault="006E66B4">
          <w:pPr>
            <w:pStyle w:val="TOC3"/>
            <w:tabs>
              <w:tab w:val="right" w:leader="dot" w:pos="10520"/>
            </w:tabs>
            <w:rPr>
              <w:rFonts w:asciiTheme="minorHAnsi" w:eastAsiaTheme="minorEastAsia" w:hAnsiTheme="minorHAnsi" w:cstheme="minorBidi"/>
              <w:noProof/>
              <w:kern w:val="2"/>
              <w:lang w:eastAsia="en-US"/>
              <w14:ligatures w14:val="standardContextual"/>
            </w:rPr>
          </w:pPr>
          <w:hyperlink w:anchor="_Toc202364405" w:history="1">
            <w:r w:rsidRPr="002E583C">
              <w:rPr>
                <w:rStyle w:val="Hyperlink"/>
                <w:noProof/>
              </w:rPr>
              <w:t>Template Designer</w:t>
            </w:r>
            <w:r>
              <w:rPr>
                <w:noProof/>
                <w:webHidden/>
              </w:rPr>
              <w:tab/>
            </w:r>
            <w:r>
              <w:rPr>
                <w:noProof/>
                <w:webHidden/>
              </w:rPr>
              <w:fldChar w:fldCharType="begin"/>
            </w:r>
            <w:r>
              <w:rPr>
                <w:noProof/>
                <w:webHidden/>
              </w:rPr>
              <w:instrText xml:space="preserve"> PAGEREF _Toc202364405 \h </w:instrText>
            </w:r>
            <w:r>
              <w:rPr>
                <w:noProof/>
                <w:webHidden/>
              </w:rPr>
            </w:r>
            <w:r>
              <w:rPr>
                <w:noProof/>
                <w:webHidden/>
              </w:rPr>
              <w:fldChar w:fldCharType="separate"/>
            </w:r>
            <w:r>
              <w:rPr>
                <w:noProof/>
                <w:webHidden/>
              </w:rPr>
              <w:t>10</w:t>
            </w:r>
            <w:r>
              <w:rPr>
                <w:noProof/>
                <w:webHidden/>
              </w:rPr>
              <w:fldChar w:fldCharType="end"/>
            </w:r>
          </w:hyperlink>
        </w:p>
        <w:p w14:paraId="67CF6D84" w14:textId="312761DD" w:rsidR="006E66B4" w:rsidRDefault="006E66B4">
          <w:pPr>
            <w:pStyle w:val="TOC2"/>
            <w:rPr>
              <w:rFonts w:asciiTheme="minorHAnsi" w:eastAsiaTheme="minorEastAsia" w:hAnsiTheme="minorHAnsi" w:cstheme="minorBidi"/>
              <w:color w:val="auto"/>
              <w:kern w:val="2"/>
              <w:lang w:eastAsia="en-US"/>
              <w14:ligatures w14:val="standardContextual"/>
            </w:rPr>
          </w:pPr>
          <w:hyperlink w:anchor="_Toc202364406" w:history="1">
            <w:r w:rsidRPr="002E583C">
              <w:rPr>
                <w:rStyle w:val="Hyperlink"/>
              </w:rPr>
              <w:t>Video Designer</w:t>
            </w:r>
            <w:r>
              <w:rPr>
                <w:webHidden/>
              </w:rPr>
              <w:tab/>
            </w:r>
            <w:r>
              <w:rPr>
                <w:webHidden/>
              </w:rPr>
              <w:fldChar w:fldCharType="begin"/>
            </w:r>
            <w:r>
              <w:rPr>
                <w:webHidden/>
              </w:rPr>
              <w:instrText xml:space="preserve"> PAGEREF _Toc202364406 \h </w:instrText>
            </w:r>
            <w:r>
              <w:rPr>
                <w:webHidden/>
              </w:rPr>
            </w:r>
            <w:r>
              <w:rPr>
                <w:webHidden/>
              </w:rPr>
              <w:fldChar w:fldCharType="separate"/>
            </w:r>
            <w:r>
              <w:rPr>
                <w:webHidden/>
              </w:rPr>
              <w:t>11</w:t>
            </w:r>
            <w:r>
              <w:rPr>
                <w:webHidden/>
              </w:rPr>
              <w:fldChar w:fldCharType="end"/>
            </w:r>
          </w:hyperlink>
        </w:p>
        <w:p w14:paraId="1BA959E4" w14:textId="52C19079" w:rsidR="006E66B4" w:rsidRDefault="006E66B4">
          <w:pPr>
            <w:pStyle w:val="TOC2"/>
            <w:rPr>
              <w:rFonts w:asciiTheme="minorHAnsi" w:eastAsiaTheme="minorEastAsia" w:hAnsiTheme="minorHAnsi" w:cstheme="minorBidi"/>
              <w:color w:val="auto"/>
              <w:kern w:val="2"/>
              <w:lang w:eastAsia="en-US"/>
              <w14:ligatures w14:val="standardContextual"/>
            </w:rPr>
          </w:pPr>
          <w:hyperlink w:anchor="_Toc202364407" w:history="1">
            <w:r w:rsidRPr="002E583C">
              <w:rPr>
                <w:rStyle w:val="Hyperlink"/>
              </w:rPr>
              <w:t>Process Designer</w:t>
            </w:r>
            <w:r>
              <w:rPr>
                <w:webHidden/>
              </w:rPr>
              <w:tab/>
            </w:r>
            <w:r>
              <w:rPr>
                <w:webHidden/>
              </w:rPr>
              <w:fldChar w:fldCharType="begin"/>
            </w:r>
            <w:r>
              <w:rPr>
                <w:webHidden/>
              </w:rPr>
              <w:instrText xml:space="preserve"> PAGEREF _Toc202364407 \h </w:instrText>
            </w:r>
            <w:r>
              <w:rPr>
                <w:webHidden/>
              </w:rPr>
            </w:r>
            <w:r>
              <w:rPr>
                <w:webHidden/>
              </w:rPr>
              <w:fldChar w:fldCharType="separate"/>
            </w:r>
            <w:r>
              <w:rPr>
                <w:webHidden/>
              </w:rPr>
              <w:t>12</w:t>
            </w:r>
            <w:r>
              <w:rPr>
                <w:webHidden/>
              </w:rPr>
              <w:fldChar w:fldCharType="end"/>
            </w:r>
          </w:hyperlink>
        </w:p>
        <w:p w14:paraId="4AEA39BF" w14:textId="63CFB68D" w:rsidR="006E66B4" w:rsidRDefault="006E66B4">
          <w:pPr>
            <w:pStyle w:val="TOC3"/>
            <w:tabs>
              <w:tab w:val="right" w:leader="dot" w:pos="10520"/>
            </w:tabs>
            <w:rPr>
              <w:rFonts w:asciiTheme="minorHAnsi" w:eastAsiaTheme="minorEastAsia" w:hAnsiTheme="minorHAnsi" w:cstheme="minorBidi"/>
              <w:noProof/>
              <w:kern w:val="2"/>
              <w:lang w:eastAsia="en-US"/>
              <w14:ligatures w14:val="standardContextual"/>
            </w:rPr>
          </w:pPr>
          <w:hyperlink w:anchor="_Toc202364408" w:history="1">
            <w:r w:rsidRPr="002E583C">
              <w:rPr>
                <w:rStyle w:val="Hyperlink"/>
                <w:noProof/>
              </w:rPr>
              <w:t>Process Designer</w:t>
            </w:r>
            <w:r>
              <w:rPr>
                <w:noProof/>
                <w:webHidden/>
              </w:rPr>
              <w:tab/>
            </w:r>
            <w:r>
              <w:rPr>
                <w:noProof/>
                <w:webHidden/>
              </w:rPr>
              <w:fldChar w:fldCharType="begin"/>
            </w:r>
            <w:r>
              <w:rPr>
                <w:noProof/>
                <w:webHidden/>
              </w:rPr>
              <w:instrText xml:space="preserve"> PAGEREF _Toc202364408 \h </w:instrText>
            </w:r>
            <w:r>
              <w:rPr>
                <w:noProof/>
                <w:webHidden/>
              </w:rPr>
            </w:r>
            <w:r>
              <w:rPr>
                <w:noProof/>
                <w:webHidden/>
              </w:rPr>
              <w:fldChar w:fldCharType="separate"/>
            </w:r>
            <w:r>
              <w:rPr>
                <w:noProof/>
                <w:webHidden/>
              </w:rPr>
              <w:t>12</w:t>
            </w:r>
            <w:r>
              <w:rPr>
                <w:noProof/>
                <w:webHidden/>
              </w:rPr>
              <w:fldChar w:fldCharType="end"/>
            </w:r>
          </w:hyperlink>
        </w:p>
        <w:p w14:paraId="16B63DE3" w14:textId="048D3BEF" w:rsidR="006E66B4" w:rsidRDefault="006E66B4">
          <w:pPr>
            <w:pStyle w:val="TOC3"/>
            <w:tabs>
              <w:tab w:val="right" w:leader="dot" w:pos="10520"/>
            </w:tabs>
            <w:rPr>
              <w:rFonts w:asciiTheme="minorHAnsi" w:eastAsiaTheme="minorEastAsia" w:hAnsiTheme="minorHAnsi" w:cstheme="minorBidi"/>
              <w:noProof/>
              <w:kern w:val="2"/>
              <w:lang w:eastAsia="en-US"/>
              <w14:ligatures w14:val="standardContextual"/>
            </w:rPr>
          </w:pPr>
          <w:hyperlink w:anchor="_Toc202364409" w:history="1">
            <w:r w:rsidRPr="002E583C">
              <w:rPr>
                <w:rStyle w:val="Hyperlink"/>
                <w:noProof/>
              </w:rPr>
              <w:t>Batch Workflows</w:t>
            </w:r>
            <w:r>
              <w:rPr>
                <w:noProof/>
                <w:webHidden/>
              </w:rPr>
              <w:tab/>
            </w:r>
            <w:r>
              <w:rPr>
                <w:noProof/>
                <w:webHidden/>
              </w:rPr>
              <w:fldChar w:fldCharType="begin"/>
            </w:r>
            <w:r>
              <w:rPr>
                <w:noProof/>
                <w:webHidden/>
              </w:rPr>
              <w:instrText xml:space="preserve"> PAGEREF _Toc202364409 \h </w:instrText>
            </w:r>
            <w:r>
              <w:rPr>
                <w:noProof/>
                <w:webHidden/>
              </w:rPr>
            </w:r>
            <w:r>
              <w:rPr>
                <w:noProof/>
                <w:webHidden/>
              </w:rPr>
              <w:fldChar w:fldCharType="separate"/>
            </w:r>
            <w:r>
              <w:rPr>
                <w:noProof/>
                <w:webHidden/>
              </w:rPr>
              <w:t>13</w:t>
            </w:r>
            <w:r>
              <w:rPr>
                <w:noProof/>
                <w:webHidden/>
              </w:rPr>
              <w:fldChar w:fldCharType="end"/>
            </w:r>
          </w:hyperlink>
        </w:p>
        <w:p w14:paraId="6870FDB6" w14:textId="0D2152DF" w:rsidR="006E66B4" w:rsidRDefault="006E66B4">
          <w:pPr>
            <w:pStyle w:val="TOC3"/>
            <w:tabs>
              <w:tab w:val="right" w:leader="dot" w:pos="10520"/>
            </w:tabs>
            <w:rPr>
              <w:rFonts w:asciiTheme="minorHAnsi" w:eastAsiaTheme="minorEastAsia" w:hAnsiTheme="minorHAnsi" w:cstheme="minorBidi"/>
              <w:noProof/>
              <w:kern w:val="2"/>
              <w:lang w:eastAsia="en-US"/>
              <w14:ligatures w14:val="standardContextual"/>
            </w:rPr>
          </w:pPr>
          <w:hyperlink w:anchor="_Toc202364410" w:history="1">
            <w:r w:rsidRPr="002E583C">
              <w:rPr>
                <w:rStyle w:val="Hyperlink"/>
                <w:noProof/>
              </w:rPr>
              <w:t>Batch Workflows</w:t>
            </w:r>
            <w:r>
              <w:rPr>
                <w:noProof/>
                <w:webHidden/>
              </w:rPr>
              <w:tab/>
            </w:r>
            <w:r>
              <w:rPr>
                <w:noProof/>
                <w:webHidden/>
              </w:rPr>
              <w:fldChar w:fldCharType="begin"/>
            </w:r>
            <w:r>
              <w:rPr>
                <w:noProof/>
                <w:webHidden/>
              </w:rPr>
              <w:instrText xml:space="preserve"> PAGEREF _Toc202364410 \h </w:instrText>
            </w:r>
            <w:r>
              <w:rPr>
                <w:noProof/>
                <w:webHidden/>
              </w:rPr>
            </w:r>
            <w:r>
              <w:rPr>
                <w:noProof/>
                <w:webHidden/>
              </w:rPr>
              <w:fldChar w:fldCharType="separate"/>
            </w:r>
            <w:r>
              <w:rPr>
                <w:noProof/>
                <w:webHidden/>
              </w:rPr>
              <w:t>13</w:t>
            </w:r>
            <w:r>
              <w:rPr>
                <w:noProof/>
                <w:webHidden/>
              </w:rPr>
              <w:fldChar w:fldCharType="end"/>
            </w:r>
          </w:hyperlink>
        </w:p>
        <w:p w14:paraId="51C21D90" w14:textId="695B5CD7" w:rsidR="006E66B4" w:rsidRDefault="006E66B4">
          <w:pPr>
            <w:pStyle w:val="TOC3"/>
            <w:tabs>
              <w:tab w:val="right" w:leader="dot" w:pos="10520"/>
            </w:tabs>
            <w:rPr>
              <w:rFonts w:asciiTheme="minorHAnsi" w:eastAsiaTheme="minorEastAsia" w:hAnsiTheme="minorHAnsi" w:cstheme="minorBidi"/>
              <w:noProof/>
              <w:kern w:val="2"/>
              <w:lang w:eastAsia="en-US"/>
              <w14:ligatures w14:val="standardContextual"/>
            </w:rPr>
          </w:pPr>
          <w:hyperlink w:anchor="_Toc202364411" w:history="1">
            <w:r w:rsidRPr="002E583C">
              <w:rPr>
                <w:rStyle w:val="Hyperlink"/>
                <w:noProof/>
              </w:rPr>
              <w:t>On-Demand Workflows</w:t>
            </w:r>
            <w:r>
              <w:rPr>
                <w:noProof/>
                <w:webHidden/>
              </w:rPr>
              <w:tab/>
            </w:r>
            <w:r>
              <w:rPr>
                <w:noProof/>
                <w:webHidden/>
              </w:rPr>
              <w:fldChar w:fldCharType="begin"/>
            </w:r>
            <w:r>
              <w:rPr>
                <w:noProof/>
                <w:webHidden/>
              </w:rPr>
              <w:instrText xml:space="preserve"> PAGEREF _Toc202364411 \h </w:instrText>
            </w:r>
            <w:r>
              <w:rPr>
                <w:noProof/>
                <w:webHidden/>
              </w:rPr>
            </w:r>
            <w:r>
              <w:rPr>
                <w:noProof/>
                <w:webHidden/>
              </w:rPr>
              <w:fldChar w:fldCharType="separate"/>
            </w:r>
            <w:r>
              <w:rPr>
                <w:noProof/>
                <w:webHidden/>
              </w:rPr>
              <w:t>14</w:t>
            </w:r>
            <w:r>
              <w:rPr>
                <w:noProof/>
                <w:webHidden/>
              </w:rPr>
              <w:fldChar w:fldCharType="end"/>
            </w:r>
          </w:hyperlink>
        </w:p>
        <w:p w14:paraId="1EF4ED1D" w14:textId="7D3BA1DF" w:rsidR="006E66B4" w:rsidRDefault="006E66B4">
          <w:pPr>
            <w:pStyle w:val="TOC3"/>
            <w:tabs>
              <w:tab w:val="right" w:leader="dot" w:pos="10520"/>
            </w:tabs>
            <w:rPr>
              <w:rFonts w:asciiTheme="minorHAnsi" w:eastAsiaTheme="minorEastAsia" w:hAnsiTheme="minorHAnsi" w:cstheme="minorBidi"/>
              <w:noProof/>
              <w:kern w:val="2"/>
              <w:lang w:eastAsia="en-US"/>
              <w14:ligatures w14:val="standardContextual"/>
            </w:rPr>
          </w:pPr>
          <w:hyperlink w:anchor="_Toc202364412" w:history="1">
            <w:r w:rsidRPr="002E583C">
              <w:rPr>
                <w:rStyle w:val="Hyperlink"/>
                <w:noProof/>
              </w:rPr>
              <w:t>On-Demand Workflows</w:t>
            </w:r>
            <w:r>
              <w:rPr>
                <w:noProof/>
                <w:webHidden/>
              </w:rPr>
              <w:tab/>
            </w:r>
            <w:r>
              <w:rPr>
                <w:noProof/>
                <w:webHidden/>
              </w:rPr>
              <w:fldChar w:fldCharType="begin"/>
            </w:r>
            <w:r>
              <w:rPr>
                <w:noProof/>
                <w:webHidden/>
              </w:rPr>
              <w:instrText xml:space="preserve"> PAGEREF _Toc202364412 \h </w:instrText>
            </w:r>
            <w:r>
              <w:rPr>
                <w:noProof/>
                <w:webHidden/>
              </w:rPr>
            </w:r>
            <w:r>
              <w:rPr>
                <w:noProof/>
                <w:webHidden/>
              </w:rPr>
              <w:fldChar w:fldCharType="separate"/>
            </w:r>
            <w:r>
              <w:rPr>
                <w:noProof/>
                <w:webHidden/>
              </w:rPr>
              <w:t>14</w:t>
            </w:r>
            <w:r>
              <w:rPr>
                <w:noProof/>
                <w:webHidden/>
              </w:rPr>
              <w:fldChar w:fldCharType="end"/>
            </w:r>
          </w:hyperlink>
        </w:p>
        <w:p w14:paraId="3539362C" w14:textId="58514E6A" w:rsidR="006E66B4" w:rsidRDefault="006E66B4">
          <w:pPr>
            <w:pStyle w:val="TOC3"/>
            <w:tabs>
              <w:tab w:val="right" w:leader="dot" w:pos="10520"/>
            </w:tabs>
            <w:rPr>
              <w:rFonts w:asciiTheme="minorHAnsi" w:eastAsiaTheme="minorEastAsia" w:hAnsiTheme="minorHAnsi" w:cstheme="minorBidi"/>
              <w:noProof/>
              <w:kern w:val="2"/>
              <w:lang w:eastAsia="en-US"/>
              <w14:ligatures w14:val="standardContextual"/>
            </w:rPr>
          </w:pPr>
          <w:hyperlink w:anchor="_Toc202364413" w:history="1">
            <w:r w:rsidRPr="002E583C">
              <w:rPr>
                <w:rStyle w:val="Hyperlink"/>
                <w:noProof/>
              </w:rPr>
              <w:t>Output Management</w:t>
            </w:r>
            <w:r>
              <w:rPr>
                <w:noProof/>
                <w:webHidden/>
              </w:rPr>
              <w:tab/>
            </w:r>
            <w:r>
              <w:rPr>
                <w:noProof/>
                <w:webHidden/>
              </w:rPr>
              <w:fldChar w:fldCharType="begin"/>
            </w:r>
            <w:r>
              <w:rPr>
                <w:noProof/>
                <w:webHidden/>
              </w:rPr>
              <w:instrText xml:space="preserve"> PAGEREF _Toc202364413 \h </w:instrText>
            </w:r>
            <w:r>
              <w:rPr>
                <w:noProof/>
                <w:webHidden/>
              </w:rPr>
            </w:r>
            <w:r>
              <w:rPr>
                <w:noProof/>
                <w:webHidden/>
              </w:rPr>
              <w:fldChar w:fldCharType="separate"/>
            </w:r>
            <w:r>
              <w:rPr>
                <w:noProof/>
                <w:webHidden/>
              </w:rPr>
              <w:t>14</w:t>
            </w:r>
            <w:r>
              <w:rPr>
                <w:noProof/>
                <w:webHidden/>
              </w:rPr>
              <w:fldChar w:fldCharType="end"/>
            </w:r>
          </w:hyperlink>
        </w:p>
        <w:p w14:paraId="6EDFF825" w14:textId="4B629509" w:rsidR="006E66B4" w:rsidRDefault="006E66B4">
          <w:pPr>
            <w:pStyle w:val="TOC1"/>
            <w:rPr>
              <w:rFonts w:asciiTheme="minorHAnsi" w:eastAsiaTheme="minorEastAsia" w:hAnsiTheme="minorHAnsi" w:cstheme="minorBidi"/>
              <w:b w:val="0"/>
              <w:bCs w:val="0"/>
              <w:color w:val="auto"/>
              <w:kern w:val="2"/>
              <w:lang w:eastAsia="en-US"/>
              <w14:ligatures w14:val="standardContextual"/>
            </w:rPr>
          </w:pPr>
          <w:hyperlink w:anchor="_Toc202364414" w:history="1">
            <w:r w:rsidRPr="002E583C">
              <w:rPr>
                <w:rStyle w:val="Hyperlink"/>
              </w:rPr>
              <w:t>ENGAGEMENT</w:t>
            </w:r>
            <w:r>
              <w:rPr>
                <w:webHidden/>
              </w:rPr>
              <w:tab/>
            </w:r>
            <w:r>
              <w:rPr>
                <w:webHidden/>
              </w:rPr>
              <w:fldChar w:fldCharType="begin"/>
            </w:r>
            <w:r>
              <w:rPr>
                <w:webHidden/>
              </w:rPr>
              <w:instrText xml:space="preserve"> PAGEREF _Toc202364414 \h </w:instrText>
            </w:r>
            <w:r>
              <w:rPr>
                <w:webHidden/>
              </w:rPr>
            </w:r>
            <w:r>
              <w:rPr>
                <w:webHidden/>
              </w:rPr>
              <w:fldChar w:fldCharType="separate"/>
            </w:r>
            <w:r>
              <w:rPr>
                <w:webHidden/>
              </w:rPr>
              <w:t>15</w:t>
            </w:r>
            <w:r>
              <w:rPr>
                <w:webHidden/>
              </w:rPr>
              <w:fldChar w:fldCharType="end"/>
            </w:r>
          </w:hyperlink>
        </w:p>
        <w:p w14:paraId="213F8C32" w14:textId="2DC64CC2" w:rsidR="006E66B4" w:rsidRDefault="006E66B4">
          <w:pPr>
            <w:pStyle w:val="TOC2"/>
            <w:rPr>
              <w:rFonts w:asciiTheme="minorHAnsi" w:eastAsiaTheme="minorEastAsia" w:hAnsiTheme="minorHAnsi" w:cstheme="minorBidi"/>
              <w:color w:val="auto"/>
              <w:kern w:val="2"/>
              <w:lang w:eastAsia="en-US"/>
              <w14:ligatures w14:val="standardContextual"/>
            </w:rPr>
          </w:pPr>
          <w:hyperlink w:anchor="_Toc202364415" w:history="1">
            <w:r w:rsidRPr="002E583C">
              <w:rPr>
                <w:rStyle w:val="Hyperlink"/>
              </w:rPr>
              <w:t>Interactive Documents</w:t>
            </w:r>
            <w:r>
              <w:rPr>
                <w:webHidden/>
              </w:rPr>
              <w:tab/>
            </w:r>
            <w:r>
              <w:rPr>
                <w:webHidden/>
              </w:rPr>
              <w:fldChar w:fldCharType="begin"/>
            </w:r>
            <w:r>
              <w:rPr>
                <w:webHidden/>
              </w:rPr>
              <w:instrText xml:space="preserve"> PAGEREF _Toc202364415 \h </w:instrText>
            </w:r>
            <w:r>
              <w:rPr>
                <w:webHidden/>
              </w:rPr>
            </w:r>
            <w:r>
              <w:rPr>
                <w:webHidden/>
              </w:rPr>
              <w:fldChar w:fldCharType="separate"/>
            </w:r>
            <w:r>
              <w:rPr>
                <w:webHidden/>
              </w:rPr>
              <w:t>15</w:t>
            </w:r>
            <w:r>
              <w:rPr>
                <w:webHidden/>
              </w:rPr>
              <w:fldChar w:fldCharType="end"/>
            </w:r>
          </w:hyperlink>
        </w:p>
        <w:p w14:paraId="1DF20B3F" w14:textId="3D90D871" w:rsidR="006E66B4" w:rsidRDefault="006E66B4">
          <w:pPr>
            <w:pStyle w:val="TOC3"/>
            <w:tabs>
              <w:tab w:val="right" w:leader="dot" w:pos="10520"/>
            </w:tabs>
            <w:rPr>
              <w:rFonts w:asciiTheme="minorHAnsi" w:eastAsiaTheme="minorEastAsia" w:hAnsiTheme="minorHAnsi" w:cstheme="minorBidi"/>
              <w:noProof/>
              <w:kern w:val="2"/>
              <w:lang w:eastAsia="en-US"/>
              <w14:ligatures w14:val="standardContextual"/>
            </w:rPr>
          </w:pPr>
          <w:hyperlink w:anchor="_Toc202364416" w:history="1">
            <w:r w:rsidRPr="002E583C">
              <w:rPr>
                <w:rStyle w:val="Hyperlink"/>
                <w:noProof/>
              </w:rPr>
              <w:t>Workplace</w:t>
            </w:r>
            <w:r>
              <w:rPr>
                <w:noProof/>
                <w:webHidden/>
              </w:rPr>
              <w:tab/>
            </w:r>
            <w:r>
              <w:rPr>
                <w:noProof/>
                <w:webHidden/>
              </w:rPr>
              <w:fldChar w:fldCharType="begin"/>
            </w:r>
            <w:r>
              <w:rPr>
                <w:noProof/>
                <w:webHidden/>
              </w:rPr>
              <w:instrText xml:space="preserve"> PAGEREF _Toc202364416 \h </w:instrText>
            </w:r>
            <w:r>
              <w:rPr>
                <w:noProof/>
                <w:webHidden/>
              </w:rPr>
            </w:r>
            <w:r>
              <w:rPr>
                <w:noProof/>
                <w:webHidden/>
              </w:rPr>
              <w:fldChar w:fldCharType="separate"/>
            </w:r>
            <w:r>
              <w:rPr>
                <w:noProof/>
                <w:webHidden/>
              </w:rPr>
              <w:t>16</w:t>
            </w:r>
            <w:r>
              <w:rPr>
                <w:noProof/>
                <w:webHidden/>
              </w:rPr>
              <w:fldChar w:fldCharType="end"/>
            </w:r>
          </w:hyperlink>
        </w:p>
        <w:p w14:paraId="69A62263" w14:textId="4F94747B" w:rsidR="006E66B4" w:rsidRDefault="006E66B4">
          <w:pPr>
            <w:pStyle w:val="TOC3"/>
            <w:tabs>
              <w:tab w:val="right" w:leader="dot" w:pos="10520"/>
            </w:tabs>
            <w:rPr>
              <w:rFonts w:asciiTheme="minorHAnsi" w:eastAsiaTheme="minorEastAsia" w:hAnsiTheme="minorHAnsi" w:cstheme="minorBidi"/>
              <w:noProof/>
              <w:kern w:val="2"/>
              <w:lang w:eastAsia="en-US"/>
              <w14:ligatures w14:val="standardContextual"/>
            </w:rPr>
          </w:pPr>
          <w:hyperlink w:anchor="_Toc202364417" w:history="1">
            <w:r w:rsidRPr="002E583C">
              <w:rPr>
                <w:rStyle w:val="Hyperlink"/>
                <w:noProof/>
              </w:rPr>
              <w:t>Composer</w:t>
            </w:r>
            <w:r>
              <w:rPr>
                <w:noProof/>
                <w:webHidden/>
              </w:rPr>
              <w:tab/>
            </w:r>
            <w:r>
              <w:rPr>
                <w:noProof/>
                <w:webHidden/>
              </w:rPr>
              <w:fldChar w:fldCharType="begin"/>
            </w:r>
            <w:r>
              <w:rPr>
                <w:noProof/>
                <w:webHidden/>
              </w:rPr>
              <w:instrText xml:space="preserve"> PAGEREF _Toc202364417 \h </w:instrText>
            </w:r>
            <w:r>
              <w:rPr>
                <w:noProof/>
                <w:webHidden/>
              </w:rPr>
            </w:r>
            <w:r>
              <w:rPr>
                <w:noProof/>
                <w:webHidden/>
              </w:rPr>
              <w:fldChar w:fldCharType="separate"/>
            </w:r>
            <w:r>
              <w:rPr>
                <w:noProof/>
                <w:webHidden/>
              </w:rPr>
              <w:t>16</w:t>
            </w:r>
            <w:r>
              <w:rPr>
                <w:noProof/>
                <w:webHidden/>
              </w:rPr>
              <w:fldChar w:fldCharType="end"/>
            </w:r>
          </w:hyperlink>
        </w:p>
        <w:p w14:paraId="25821A24" w14:textId="3D440CA0" w:rsidR="006E66B4" w:rsidRDefault="006E66B4">
          <w:pPr>
            <w:pStyle w:val="TOC2"/>
            <w:rPr>
              <w:rFonts w:asciiTheme="minorHAnsi" w:eastAsiaTheme="minorEastAsia" w:hAnsiTheme="minorHAnsi" w:cstheme="minorBidi"/>
              <w:color w:val="auto"/>
              <w:kern w:val="2"/>
              <w:lang w:eastAsia="en-US"/>
              <w14:ligatures w14:val="standardContextual"/>
            </w:rPr>
          </w:pPr>
          <w:hyperlink w:anchor="_Toc202364418" w:history="1">
            <w:r w:rsidRPr="002E583C">
              <w:rPr>
                <w:rStyle w:val="Hyperlink"/>
              </w:rPr>
              <w:t>Personalized Forms &amp; Microsites</w:t>
            </w:r>
            <w:r>
              <w:rPr>
                <w:webHidden/>
              </w:rPr>
              <w:tab/>
            </w:r>
            <w:r>
              <w:rPr>
                <w:webHidden/>
              </w:rPr>
              <w:fldChar w:fldCharType="begin"/>
            </w:r>
            <w:r>
              <w:rPr>
                <w:webHidden/>
              </w:rPr>
              <w:instrText xml:space="preserve"> PAGEREF _Toc202364418 \h </w:instrText>
            </w:r>
            <w:r>
              <w:rPr>
                <w:webHidden/>
              </w:rPr>
            </w:r>
            <w:r>
              <w:rPr>
                <w:webHidden/>
              </w:rPr>
              <w:fldChar w:fldCharType="separate"/>
            </w:r>
            <w:r>
              <w:rPr>
                <w:webHidden/>
              </w:rPr>
              <w:t>16</w:t>
            </w:r>
            <w:r>
              <w:rPr>
                <w:webHidden/>
              </w:rPr>
              <w:fldChar w:fldCharType="end"/>
            </w:r>
          </w:hyperlink>
        </w:p>
        <w:p w14:paraId="0B319951" w14:textId="39D7AC48" w:rsidR="006E66B4" w:rsidRDefault="006E66B4">
          <w:pPr>
            <w:pStyle w:val="TOC3"/>
            <w:tabs>
              <w:tab w:val="right" w:leader="dot" w:pos="10520"/>
            </w:tabs>
            <w:rPr>
              <w:rFonts w:asciiTheme="minorHAnsi" w:eastAsiaTheme="minorEastAsia" w:hAnsiTheme="minorHAnsi" w:cstheme="minorBidi"/>
              <w:noProof/>
              <w:kern w:val="2"/>
              <w:lang w:eastAsia="en-US"/>
              <w14:ligatures w14:val="standardContextual"/>
            </w:rPr>
          </w:pPr>
          <w:hyperlink w:anchor="_Toc202364419" w:history="1">
            <w:r w:rsidRPr="002E583C">
              <w:rPr>
                <w:rStyle w:val="Hyperlink"/>
                <w:noProof/>
              </w:rPr>
              <w:t>Pweb</w:t>
            </w:r>
            <w:r>
              <w:rPr>
                <w:noProof/>
                <w:webHidden/>
              </w:rPr>
              <w:tab/>
            </w:r>
            <w:r>
              <w:rPr>
                <w:noProof/>
                <w:webHidden/>
              </w:rPr>
              <w:fldChar w:fldCharType="begin"/>
            </w:r>
            <w:r>
              <w:rPr>
                <w:noProof/>
                <w:webHidden/>
              </w:rPr>
              <w:instrText xml:space="preserve"> PAGEREF _Toc202364419 \h </w:instrText>
            </w:r>
            <w:r>
              <w:rPr>
                <w:noProof/>
                <w:webHidden/>
              </w:rPr>
            </w:r>
            <w:r>
              <w:rPr>
                <w:noProof/>
                <w:webHidden/>
              </w:rPr>
              <w:fldChar w:fldCharType="separate"/>
            </w:r>
            <w:r>
              <w:rPr>
                <w:noProof/>
                <w:webHidden/>
              </w:rPr>
              <w:t>17</w:t>
            </w:r>
            <w:r>
              <w:rPr>
                <w:noProof/>
                <w:webHidden/>
              </w:rPr>
              <w:fldChar w:fldCharType="end"/>
            </w:r>
          </w:hyperlink>
        </w:p>
        <w:p w14:paraId="08D381C9" w14:textId="6E83BD57" w:rsidR="006E66B4" w:rsidRDefault="006E66B4">
          <w:pPr>
            <w:pStyle w:val="TOC2"/>
            <w:rPr>
              <w:rFonts w:asciiTheme="minorHAnsi" w:eastAsiaTheme="minorEastAsia" w:hAnsiTheme="minorHAnsi" w:cstheme="minorBidi"/>
              <w:color w:val="auto"/>
              <w:kern w:val="2"/>
              <w:lang w:eastAsia="en-US"/>
              <w14:ligatures w14:val="standardContextual"/>
            </w:rPr>
          </w:pPr>
          <w:hyperlink w:anchor="_Toc202364420" w:history="1">
            <w:r w:rsidRPr="002E583C">
              <w:rPr>
                <w:rStyle w:val="Hyperlink"/>
              </w:rPr>
              <w:t>Interactive Videos</w:t>
            </w:r>
            <w:r>
              <w:rPr>
                <w:webHidden/>
              </w:rPr>
              <w:tab/>
            </w:r>
            <w:r>
              <w:rPr>
                <w:webHidden/>
              </w:rPr>
              <w:fldChar w:fldCharType="begin"/>
            </w:r>
            <w:r>
              <w:rPr>
                <w:webHidden/>
              </w:rPr>
              <w:instrText xml:space="preserve"> PAGEREF _Toc202364420 \h </w:instrText>
            </w:r>
            <w:r>
              <w:rPr>
                <w:webHidden/>
              </w:rPr>
            </w:r>
            <w:r>
              <w:rPr>
                <w:webHidden/>
              </w:rPr>
              <w:fldChar w:fldCharType="separate"/>
            </w:r>
            <w:r>
              <w:rPr>
                <w:webHidden/>
              </w:rPr>
              <w:t>17</w:t>
            </w:r>
            <w:r>
              <w:rPr>
                <w:webHidden/>
              </w:rPr>
              <w:fldChar w:fldCharType="end"/>
            </w:r>
          </w:hyperlink>
        </w:p>
        <w:p w14:paraId="3526A8D4" w14:textId="5868E98E" w:rsidR="006E66B4" w:rsidRDefault="006E66B4">
          <w:pPr>
            <w:pStyle w:val="TOC3"/>
            <w:tabs>
              <w:tab w:val="right" w:leader="dot" w:pos="10520"/>
            </w:tabs>
            <w:rPr>
              <w:rFonts w:asciiTheme="minorHAnsi" w:eastAsiaTheme="minorEastAsia" w:hAnsiTheme="minorHAnsi" w:cstheme="minorBidi"/>
              <w:noProof/>
              <w:kern w:val="2"/>
              <w:lang w:eastAsia="en-US"/>
              <w14:ligatures w14:val="standardContextual"/>
            </w:rPr>
          </w:pPr>
          <w:hyperlink w:anchor="_Toc202364421" w:history="1">
            <w:r w:rsidRPr="002E583C">
              <w:rPr>
                <w:rStyle w:val="Hyperlink"/>
                <w:noProof/>
              </w:rPr>
              <w:t>Pvideo</w:t>
            </w:r>
            <w:r>
              <w:rPr>
                <w:noProof/>
                <w:webHidden/>
              </w:rPr>
              <w:tab/>
            </w:r>
            <w:r>
              <w:rPr>
                <w:noProof/>
                <w:webHidden/>
              </w:rPr>
              <w:fldChar w:fldCharType="begin"/>
            </w:r>
            <w:r>
              <w:rPr>
                <w:noProof/>
                <w:webHidden/>
              </w:rPr>
              <w:instrText xml:space="preserve"> PAGEREF _Toc202364421 \h </w:instrText>
            </w:r>
            <w:r>
              <w:rPr>
                <w:noProof/>
                <w:webHidden/>
              </w:rPr>
            </w:r>
            <w:r>
              <w:rPr>
                <w:noProof/>
                <w:webHidden/>
              </w:rPr>
              <w:fldChar w:fldCharType="separate"/>
            </w:r>
            <w:r>
              <w:rPr>
                <w:noProof/>
                <w:webHidden/>
              </w:rPr>
              <w:t>18</w:t>
            </w:r>
            <w:r>
              <w:rPr>
                <w:noProof/>
                <w:webHidden/>
              </w:rPr>
              <w:fldChar w:fldCharType="end"/>
            </w:r>
          </w:hyperlink>
        </w:p>
        <w:p w14:paraId="27279852" w14:textId="3C3A7BDE" w:rsidR="006E66B4" w:rsidRDefault="006E66B4">
          <w:pPr>
            <w:pStyle w:val="TOC2"/>
            <w:rPr>
              <w:rFonts w:asciiTheme="minorHAnsi" w:eastAsiaTheme="minorEastAsia" w:hAnsiTheme="minorHAnsi" w:cstheme="minorBidi"/>
              <w:color w:val="auto"/>
              <w:kern w:val="2"/>
              <w:lang w:eastAsia="en-US"/>
              <w14:ligatures w14:val="standardContextual"/>
            </w:rPr>
          </w:pPr>
          <w:hyperlink w:anchor="_Toc202364422" w:history="1">
            <w:r w:rsidRPr="002E583C">
              <w:rPr>
                <w:rStyle w:val="Hyperlink"/>
              </w:rPr>
              <w:t>Digital Archive</w:t>
            </w:r>
            <w:r>
              <w:rPr>
                <w:webHidden/>
              </w:rPr>
              <w:tab/>
            </w:r>
            <w:r>
              <w:rPr>
                <w:webHidden/>
              </w:rPr>
              <w:fldChar w:fldCharType="begin"/>
            </w:r>
            <w:r>
              <w:rPr>
                <w:webHidden/>
              </w:rPr>
              <w:instrText xml:space="preserve"> PAGEREF _Toc202364422 \h </w:instrText>
            </w:r>
            <w:r>
              <w:rPr>
                <w:webHidden/>
              </w:rPr>
            </w:r>
            <w:r>
              <w:rPr>
                <w:webHidden/>
              </w:rPr>
              <w:fldChar w:fldCharType="separate"/>
            </w:r>
            <w:r>
              <w:rPr>
                <w:webHidden/>
              </w:rPr>
              <w:t>18</w:t>
            </w:r>
            <w:r>
              <w:rPr>
                <w:webHidden/>
              </w:rPr>
              <w:fldChar w:fldCharType="end"/>
            </w:r>
          </w:hyperlink>
        </w:p>
        <w:p w14:paraId="350B4A52" w14:textId="0BFD4964" w:rsidR="006E66B4" w:rsidRDefault="006E66B4">
          <w:pPr>
            <w:pStyle w:val="TOC3"/>
            <w:tabs>
              <w:tab w:val="right" w:leader="dot" w:pos="10520"/>
            </w:tabs>
            <w:rPr>
              <w:rFonts w:asciiTheme="minorHAnsi" w:eastAsiaTheme="minorEastAsia" w:hAnsiTheme="minorHAnsi" w:cstheme="minorBidi"/>
              <w:noProof/>
              <w:kern w:val="2"/>
              <w:lang w:eastAsia="en-US"/>
              <w14:ligatures w14:val="standardContextual"/>
            </w:rPr>
          </w:pPr>
          <w:hyperlink w:anchor="_Toc202364423" w:history="1">
            <w:r w:rsidRPr="002E583C">
              <w:rPr>
                <w:rStyle w:val="Hyperlink"/>
                <w:noProof/>
              </w:rPr>
              <w:t>Digital Archiving</w:t>
            </w:r>
            <w:r>
              <w:rPr>
                <w:noProof/>
                <w:webHidden/>
              </w:rPr>
              <w:tab/>
            </w:r>
            <w:r>
              <w:rPr>
                <w:noProof/>
                <w:webHidden/>
              </w:rPr>
              <w:fldChar w:fldCharType="begin"/>
            </w:r>
            <w:r>
              <w:rPr>
                <w:noProof/>
                <w:webHidden/>
              </w:rPr>
              <w:instrText xml:space="preserve"> PAGEREF _Toc202364423 \h </w:instrText>
            </w:r>
            <w:r>
              <w:rPr>
                <w:noProof/>
                <w:webHidden/>
              </w:rPr>
            </w:r>
            <w:r>
              <w:rPr>
                <w:noProof/>
                <w:webHidden/>
              </w:rPr>
              <w:fldChar w:fldCharType="separate"/>
            </w:r>
            <w:r>
              <w:rPr>
                <w:noProof/>
                <w:webHidden/>
              </w:rPr>
              <w:t>20</w:t>
            </w:r>
            <w:r>
              <w:rPr>
                <w:noProof/>
                <w:webHidden/>
              </w:rPr>
              <w:fldChar w:fldCharType="end"/>
            </w:r>
          </w:hyperlink>
        </w:p>
        <w:p w14:paraId="0D2EFF0A" w14:textId="71C65FAF" w:rsidR="006E66B4" w:rsidRDefault="006E66B4">
          <w:pPr>
            <w:pStyle w:val="TOC1"/>
            <w:rPr>
              <w:rFonts w:asciiTheme="minorHAnsi" w:eastAsiaTheme="minorEastAsia" w:hAnsiTheme="minorHAnsi" w:cstheme="minorBidi"/>
              <w:b w:val="0"/>
              <w:bCs w:val="0"/>
              <w:color w:val="auto"/>
              <w:kern w:val="2"/>
              <w:lang w:eastAsia="en-US"/>
              <w14:ligatures w14:val="standardContextual"/>
            </w:rPr>
          </w:pPr>
          <w:hyperlink w:anchor="_Toc202364424" w:history="1">
            <w:r w:rsidRPr="002E583C">
              <w:rPr>
                <w:rStyle w:val="Hyperlink"/>
              </w:rPr>
              <w:t>INSIGHTS</w:t>
            </w:r>
            <w:r>
              <w:rPr>
                <w:webHidden/>
              </w:rPr>
              <w:tab/>
            </w:r>
            <w:r>
              <w:rPr>
                <w:webHidden/>
              </w:rPr>
              <w:fldChar w:fldCharType="begin"/>
            </w:r>
            <w:r>
              <w:rPr>
                <w:webHidden/>
              </w:rPr>
              <w:instrText xml:space="preserve"> PAGEREF _Toc202364424 \h </w:instrText>
            </w:r>
            <w:r>
              <w:rPr>
                <w:webHidden/>
              </w:rPr>
            </w:r>
            <w:r>
              <w:rPr>
                <w:webHidden/>
              </w:rPr>
              <w:fldChar w:fldCharType="separate"/>
            </w:r>
            <w:r>
              <w:rPr>
                <w:webHidden/>
              </w:rPr>
              <w:t>20</w:t>
            </w:r>
            <w:r>
              <w:rPr>
                <w:webHidden/>
              </w:rPr>
              <w:fldChar w:fldCharType="end"/>
            </w:r>
          </w:hyperlink>
        </w:p>
        <w:p w14:paraId="5EFACE8A" w14:textId="7300A46B" w:rsidR="006E66B4" w:rsidRDefault="006E66B4">
          <w:pPr>
            <w:pStyle w:val="TOC2"/>
            <w:rPr>
              <w:rFonts w:asciiTheme="minorHAnsi" w:eastAsiaTheme="minorEastAsia" w:hAnsiTheme="minorHAnsi" w:cstheme="minorBidi"/>
              <w:color w:val="auto"/>
              <w:kern w:val="2"/>
              <w:lang w:eastAsia="en-US"/>
              <w14:ligatures w14:val="standardContextual"/>
            </w:rPr>
          </w:pPr>
          <w:hyperlink w:anchor="_Toc202364425" w:history="1">
            <w:r w:rsidRPr="002E583C">
              <w:rPr>
                <w:rStyle w:val="Hyperlink"/>
              </w:rPr>
              <w:t>Customer Insights​</w:t>
            </w:r>
            <w:r>
              <w:rPr>
                <w:webHidden/>
              </w:rPr>
              <w:tab/>
            </w:r>
            <w:r>
              <w:rPr>
                <w:webHidden/>
              </w:rPr>
              <w:fldChar w:fldCharType="begin"/>
            </w:r>
            <w:r>
              <w:rPr>
                <w:webHidden/>
              </w:rPr>
              <w:instrText xml:space="preserve"> PAGEREF _Toc202364425 \h </w:instrText>
            </w:r>
            <w:r>
              <w:rPr>
                <w:webHidden/>
              </w:rPr>
            </w:r>
            <w:r>
              <w:rPr>
                <w:webHidden/>
              </w:rPr>
              <w:fldChar w:fldCharType="separate"/>
            </w:r>
            <w:r>
              <w:rPr>
                <w:webHidden/>
              </w:rPr>
              <w:t>20</w:t>
            </w:r>
            <w:r>
              <w:rPr>
                <w:webHidden/>
              </w:rPr>
              <w:fldChar w:fldCharType="end"/>
            </w:r>
          </w:hyperlink>
        </w:p>
        <w:p w14:paraId="56D26EE8" w14:textId="60060795" w:rsidR="006E66B4" w:rsidRDefault="006E66B4">
          <w:pPr>
            <w:pStyle w:val="TOC2"/>
            <w:rPr>
              <w:rFonts w:asciiTheme="minorHAnsi" w:eastAsiaTheme="minorEastAsia" w:hAnsiTheme="minorHAnsi" w:cstheme="minorBidi"/>
              <w:color w:val="auto"/>
              <w:kern w:val="2"/>
              <w:lang w:eastAsia="en-US"/>
              <w14:ligatures w14:val="standardContextual"/>
            </w:rPr>
          </w:pPr>
          <w:hyperlink w:anchor="_Toc202364426" w:history="1">
            <w:r w:rsidRPr="002E583C">
              <w:rPr>
                <w:rStyle w:val="Hyperlink"/>
              </w:rPr>
              <w:t>Process Insights</w:t>
            </w:r>
            <w:r>
              <w:rPr>
                <w:webHidden/>
              </w:rPr>
              <w:tab/>
            </w:r>
            <w:r>
              <w:rPr>
                <w:webHidden/>
              </w:rPr>
              <w:fldChar w:fldCharType="begin"/>
            </w:r>
            <w:r>
              <w:rPr>
                <w:webHidden/>
              </w:rPr>
              <w:instrText xml:space="preserve"> PAGEREF _Toc202364426 \h </w:instrText>
            </w:r>
            <w:r>
              <w:rPr>
                <w:webHidden/>
              </w:rPr>
            </w:r>
            <w:r>
              <w:rPr>
                <w:webHidden/>
              </w:rPr>
              <w:fldChar w:fldCharType="separate"/>
            </w:r>
            <w:r>
              <w:rPr>
                <w:webHidden/>
              </w:rPr>
              <w:t>20</w:t>
            </w:r>
            <w:r>
              <w:rPr>
                <w:webHidden/>
              </w:rPr>
              <w:fldChar w:fldCharType="end"/>
            </w:r>
          </w:hyperlink>
        </w:p>
        <w:p w14:paraId="61F58DE6" w14:textId="43063750" w:rsidR="006E66B4" w:rsidRDefault="006E66B4">
          <w:pPr>
            <w:pStyle w:val="TOC3"/>
            <w:tabs>
              <w:tab w:val="right" w:leader="dot" w:pos="10520"/>
            </w:tabs>
            <w:rPr>
              <w:rFonts w:asciiTheme="minorHAnsi" w:eastAsiaTheme="minorEastAsia" w:hAnsiTheme="minorHAnsi" w:cstheme="minorBidi"/>
              <w:noProof/>
              <w:kern w:val="2"/>
              <w:lang w:eastAsia="en-US"/>
              <w14:ligatures w14:val="standardContextual"/>
            </w:rPr>
          </w:pPr>
          <w:hyperlink w:anchor="_Toc202364427" w:history="1">
            <w:r w:rsidRPr="002E583C">
              <w:rPr>
                <w:rStyle w:val="Hyperlink"/>
                <w:noProof/>
              </w:rPr>
              <w:t>Tracking &amp; Reporting (DP2/DP3)</w:t>
            </w:r>
            <w:r>
              <w:rPr>
                <w:noProof/>
                <w:webHidden/>
              </w:rPr>
              <w:tab/>
            </w:r>
            <w:r>
              <w:rPr>
                <w:noProof/>
                <w:webHidden/>
              </w:rPr>
              <w:fldChar w:fldCharType="begin"/>
            </w:r>
            <w:r>
              <w:rPr>
                <w:noProof/>
                <w:webHidden/>
              </w:rPr>
              <w:instrText xml:space="preserve"> PAGEREF _Toc202364427 \h </w:instrText>
            </w:r>
            <w:r>
              <w:rPr>
                <w:noProof/>
                <w:webHidden/>
              </w:rPr>
            </w:r>
            <w:r>
              <w:rPr>
                <w:noProof/>
                <w:webHidden/>
              </w:rPr>
              <w:fldChar w:fldCharType="separate"/>
            </w:r>
            <w:r>
              <w:rPr>
                <w:noProof/>
                <w:webHidden/>
              </w:rPr>
              <w:t>21</w:t>
            </w:r>
            <w:r>
              <w:rPr>
                <w:noProof/>
                <w:webHidden/>
              </w:rPr>
              <w:fldChar w:fldCharType="end"/>
            </w:r>
          </w:hyperlink>
        </w:p>
        <w:p w14:paraId="2451A5AB" w14:textId="6480850D" w:rsidR="006E66B4" w:rsidRDefault="006E66B4">
          <w:pPr>
            <w:pStyle w:val="TOC3"/>
            <w:tabs>
              <w:tab w:val="right" w:leader="dot" w:pos="10520"/>
            </w:tabs>
            <w:rPr>
              <w:rFonts w:asciiTheme="minorHAnsi" w:eastAsiaTheme="minorEastAsia" w:hAnsiTheme="minorHAnsi" w:cstheme="minorBidi"/>
              <w:noProof/>
              <w:kern w:val="2"/>
              <w:lang w:eastAsia="en-US"/>
              <w14:ligatures w14:val="standardContextual"/>
            </w:rPr>
          </w:pPr>
          <w:hyperlink w:anchor="_Toc202364428" w:history="1">
            <w:r w:rsidRPr="002E583C">
              <w:rPr>
                <w:rStyle w:val="Hyperlink"/>
                <w:noProof/>
              </w:rPr>
              <w:t>Platform Reporting (ex Infinica) – not to be documented</w:t>
            </w:r>
            <w:r>
              <w:rPr>
                <w:noProof/>
                <w:webHidden/>
              </w:rPr>
              <w:tab/>
            </w:r>
            <w:r>
              <w:rPr>
                <w:noProof/>
                <w:webHidden/>
              </w:rPr>
              <w:fldChar w:fldCharType="begin"/>
            </w:r>
            <w:r>
              <w:rPr>
                <w:noProof/>
                <w:webHidden/>
              </w:rPr>
              <w:instrText xml:space="preserve"> PAGEREF _Toc202364428 \h </w:instrText>
            </w:r>
            <w:r>
              <w:rPr>
                <w:noProof/>
                <w:webHidden/>
              </w:rPr>
            </w:r>
            <w:r>
              <w:rPr>
                <w:noProof/>
                <w:webHidden/>
              </w:rPr>
              <w:fldChar w:fldCharType="separate"/>
            </w:r>
            <w:r>
              <w:rPr>
                <w:noProof/>
                <w:webHidden/>
              </w:rPr>
              <w:t>21</w:t>
            </w:r>
            <w:r>
              <w:rPr>
                <w:noProof/>
                <w:webHidden/>
              </w:rPr>
              <w:fldChar w:fldCharType="end"/>
            </w:r>
          </w:hyperlink>
        </w:p>
        <w:p w14:paraId="6B4D6749" w14:textId="2A67D204" w:rsidR="006E66B4" w:rsidRDefault="006E66B4">
          <w:pPr>
            <w:pStyle w:val="TOC2"/>
            <w:rPr>
              <w:rFonts w:asciiTheme="minorHAnsi" w:eastAsiaTheme="minorEastAsia" w:hAnsiTheme="minorHAnsi" w:cstheme="minorBidi"/>
              <w:color w:val="auto"/>
              <w:kern w:val="2"/>
              <w:lang w:eastAsia="en-US"/>
              <w14:ligatures w14:val="standardContextual"/>
            </w:rPr>
          </w:pPr>
          <w:hyperlink w:anchor="_Toc202364429" w:history="1">
            <w:r w:rsidRPr="002E583C">
              <w:rPr>
                <w:rStyle w:val="Hyperlink"/>
              </w:rPr>
              <w:t>Channel Insights</w:t>
            </w:r>
            <w:r>
              <w:rPr>
                <w:webHidden/>
              </w:rPr>
              <w:tab/>
            </w:r>
            <w:r>
              <w:rPr>
                <w:webHidden/>
              </w:rPr>
              <w:fldChar w:fldCharType="begin"/>
            </w:r>
            <w:r>
              <w:rPr>
                <w:webHidden/>
              </w:rPr>
              <w:instrText xml:space="preserve"> PAGEREF _Toc202364429 \h </w:instrText>
            </w:r>
            <w:r>
              <w:rPr>
                <w:webHidden/>
              </w:rPr>
            </w:r>
            <w:r>
              <w:rPr>
                <w:webHidden/>
              </w:rPr>
              <w:fldChar w:fldCharType="separate"/>
            </w:r>
            <w:r>
              <w:rPr>
                <w:webHidden/>
              </w:rPr>
              <w:t>21</w:t>
            </w:r>
            <w:r>
              <w:rPr>
                <w:webHidden/>
              </w:rPr>
              <w:fldChar w:fldCharType="end"/>
            </w:r>
          </w:hyperlink>
        </w:p>
        <w:p w14:paraId="13805761" w14:textId="0D2D7CD6" w:rsidR="006E66B4" w:rsidRDefault="006E66B4">
          <w:pPr>
            <w:pStyle w:val="TOC1"/>
            <w:rPr>
              <w:rFonts w:asciiTheme="minorHAnsi" w:eastAsiaTheme="minorEastAsia" w:hAnsiTheme="minorHAnsi" w:cstheme="minorBidi"/>
              <w:b w:val="0"/>
              <w:bCs w:val="0"/>
              <w:color w:val="auto"/>
              <w:kern w:val="2"/>
              <w:lang w:eastAsia="en-US"/>
              <w14:ligatures w14:val="standardContextual"/>
            </w:rPr>
          </w:pPr>
          <w:hyperlink w:anchor="_Toc202364430" w:history="1">
            <w:r w:rsidRPr="002E583C">
              <w:rPr>
                <w:rStyle w:val="Hyperlink"/>
              </w:rPr>
              <w:t>INTEGRATION</w:t>
            </w:r>
            <w:r>
              <w:rPr>
                <w:webHidden/>
              </w:rPr>
              <w:tab/>
            </w:r>
            <w:r>
              <w:rPr>
                <w:webHidden/>
              </w:rPr>
              <w:fldChar w:fldCharType="begin"/>
            </w:r>
            <w:r>
              <w:rPr>
                <w:webHidden/>
              </w:rPr>
              <w:instrText xml:space="preserve"> PAGEREF _Toc202364430 \h </w:instrText>
            </w:r>
            <w:r>
              <w:rPr>
                <w:webHidden/>
              </w:rPr>
            </w:r>
            <w:r>
              <w:rPr>
                <w:webHidden/>
              </w:rPr>
              <w:fldChar w:fldCharType="separate"/>
            </w:r>
            <w:r>
              <w:rPr>
                <w:webHidden/>
              </w:rPr>
              <w:t>23</w:t>
            </w:r>
            <w:r>
              <w:rPr>
                <w:webHidden/>
              </w:rPr>
              <w:fldChar w:fldCharType="end"/>
            </w:r>
          </w:hyperlink>
        </w:p>
        <w:p w14:paraId="3DA4E175" w14:textId="11409E5D" w:rsidR="006E66B4" w:rsidRDefault="006E66B4">
          <w:pPr>
            <w:pStyle w:val="TOC2"/>
            <w:rPr>
              <w:rFonts w:asciiTheme="minorHAnsi" w:eastAsiaTheme="minorEastAsia" w:hAnsiTheme="minorHAnsi" w:cstheme="minorBidi"/>
              <w:color w:val="auto"/>
              <w:kern w:val="2"/>
              <w:lang w:eastAsia="en-US"/>
              <w14:ligatures w14:val="standardContextual"/>
            </w:rPr>
          </w:pPr>
          <w:hyperlink w:anchor="_Toc202364431" w:history="1">
            <w:r w:rsidRPr="002E583C">
              <w:rPr>
                <w:rStyle w:val="Hyperlink"/>
              </w:rPr>
              <w:t>Marketplace Apps</w:t>
            </w:r>
            <w:r>
              <w:rPr>
                <w:webHidden/>
              </w:rPr>
              <w:tab/>
            </w:r>
            <w:r>
              <w:rPr>
                <w:webHidden/>
              </w:rPr>
              <w:fldChar w:fldCharType="begin"/>
            </w:r>
            <w:r>
              <w:rPr>
                <w:webHidden/>
              </w:rPr>
              <w:instrText xml:space="preserve"> PAGEREF _Toc202364431 \h </w:instrText>
            </w:r>
            <w:r>
              <w:rPr>
                <w:webHidden/>
              </w:rPr>
            </w:r>
            <w:r>
              <w:rPr>
                <w:webHidden/>
              </w:rPr>
              <w:fldChar w:fldCharType="separate"/>
            </w:r>
            <w:r>
              <w:rPr>
                <w:webHidden/>
              </w:rPr>
              <w:t>23</w:t>
            </w:r>
            <w:r>
              <w:rPr>
                <w:webHidden/>
              </w:rPr>
              <w:fldChar w:fldCharType="end"/>
            </w:r>
          </w:hyperlink>
        </w:p>
        <w:p w14:paraId="796A0856" w14:textId="0B0A58FF" w:rsidR="006E66B4" w:rsidRDefault="006E66B4">
          <w:pPr>
            <w:pStyle w:val="TOC2"/>
            <w:rPr>
              <w:rFonts w:asciiTheme="minorHAnsi" w:eastAsiaTheme="minorEastAsia" w:hAnsiTheme="minorHAnsi" w:cstheme="minorBidi"/>
              <w:color w:val="auto"/>
              <w:kern w:val="2"/>
              <w:lang w:eastAsia="en-US"/>
              <w14:ligatures w14:val="standardContextual"/>
            </w:rPr>
          </w:pPr>
          <w:hyperlink w:anchor="_Toc202364432" w:history="1">
            <w:r w:rsidRPr="002E583C">
              <w:rPr>
                <w:rStyle w:val="Hyperlink"/>
              </w:rPr>
              <w:t>APIs and Connectors</w:t>
            </w:r>
            <w:r>
              <w:rPr>
                <w:webHidden/>
              </w:rPr>
              <w:tab/>
            </w:r>
            <w:r>
              <w:rPr>
                <w:webHidden/>
              </w:rPr>
              <w:fldChar w:fldCharType="begin"/>
            </w:r>
            <w:r>
              <w:rPr>
                <w:webHidden/>
              </w:rPr>
              <w:instrText xml:space="preserve"> PAGEREF _Toc202364432 \h </w:instrText>
            </w:r>
            <w:r>
              <w:rPr>
                <w:webHidden/>
              </w:rPr>
            </w:r>
            <w:r>
              <w:rPr>
                <w:webHidden/>
              </w:rPr>
              <w:fldChar w:fldCharType="separate"/>
            </w:r>
            <w:r>
              <w:rPr>
                <w:webHidden/>
              </w:rPr>
              <w:t>24</w:t>
            </w:r>
            <w:r>
              <w:rPr>
                <w:webHidden/>
              </w:rPr>
              <w:fldChar w:fldCharType="end"/>
            </w:r>
          </w:hyperlink>
        </w:p>
        <w:p w14:paraId="73CECC57" w14:textId="03462E7C" w:rsidR="006E66B4" w:rsidRDefault="006E66B4">
          <w:pPr>
            <w:pStyle w:val="TOC1"/>
            <w:rPr>
              <w:rFonts w:asciiTheme="minorHAnsi" w:eastAsiaTheme="minorEastAsia" w:hAnsiTheme="minorHAnsi" w:cstheme="minorBidi"/>
              <w:b w:val="0"/>
              <w:bCs w:val="0"/>
              <w:color w:val="auto"/>
              <w:kern w:val="2"/>
              <w:lang w:eastAsia="en-US"/>
              <w14:ligatures w14:val="standardContextual"/>
            </w:rPr>
          </w:pPr>
          <w:hyperlink w:anchor="_Toc202364433" w:history="1">
            <w:r w:rsidRPr="002E583C">
              <w:rPr>
                <w:rStyle w:val="Hyperlink"/>
              </w:rPr>
              <w:t>AUTOMATION</w:t>
            </w:r>
            <w:r>
              <w:rPr>
                <w:webHidden/>
              </w:rPr>
              <w:tab/>
            </w:r>
            <w:r>
              <w:rPr>
                <w:webHidden/>
              </w:rPr>
              <w:fldChar w:fldCharType="begin"/>
            </w:r>
            <w:r>
              <w:rPr>
                <w:webHidden/>
              </w:rPr>
              <w:instrText xml:space="preserve"> PAGEREF _Toc202364433 \h </w:instrText>
            </w:r>
            <w:r>
              <w:rPr>
                <w:webHidden/>
              </w:rPr>
            </w:r>
            <w:r>
              <w:rPr>
                <w:webHidden/>
              </w:rPr>
              <w:fldChar w:fldCharType="separate"/>
            </w:r>
            <w:r>
              <w:rPr>
                <w:webHidden/>
              </w:rPr>
              <w:t>25</w:t>
            </w:r>
            <w:r>
              <w:rPr>
                <w:webHidden/>
              </w:rPr>
              <w:fldChar w:fldCharType="end"/>
            </w:r>
          </w:hyperlink>
        </w:p>
        <w:p w14:paraId="5F82249B" w14:textId="4DE7F03C" w:rsidR="006E66B4" w:rsidRDefault="006E66B4">
          <w:pPr>
            <w:pStyle w:val="TOC2"/>
            <w:rPr>
              <w:rFonts w:asciiTheme="minorHAnsi" w:eastAsiaTheme="minorEastAsia" w:hAnsiTheme="minorHAnsi" w:cstheme="minorBidi"/>
              <w:color w:val="auto"/>
              <w:kern w:val="2"/>
              <w:lang w:eastAsia="en-US"/>
              <w14:ligatures w14:val="standardContextual"/>
            </w:rPr>
          </w:pPr>
          <w:hyperlink w:anchor="_Toc202364434" w:history="1">
            <w:r w:rsidRPr="002E583C">
              <w:rPr>
                <w:rStyle w:val="Hyperlink"/>
              </w:rPr>
              <w:t>Process Engine</w:t>
            </w:r>
            <w:r>
              <w:rPr>
                <w:webHidden/>
              </w:rPr>
              <w:tab/>
            </w:r>
            <w:r>
              <w:rPr>
                <w:webHidden/>
              </w:rPr>
              <w:fldChar w:fldCharType="begin"/>
            </w:r>
            <w:r>
              <w:rPr>
                <w:webHidden/>
              </w:rPr>
              <w:instrText xml:space="preserve"> PAGEREF _Toc202364434 \h </w:instrText>
            </w:r>
            <w:r>
              <w:rPr>
                <w:webHidden/>
              </w:rPr>
            </w:r>
            <w:r>
              <w:rPr>
                <w:webHidden/>
              </w:rPr>
              <w:fldChar w:fldCharType="separate"/>
            </w:r>
            <w:r>
              <w:rPr>
                <w:webHidden/>
              </w:rPr>
              <w:t>25</w:t>
            </w:r>
            <w:r>
              <w:rPr>
                <w:webHidden/>
              </w:rPr>
              <w:fldChar w:fldCharType="end"/>
            </w:r>
          </w:hyperlink>
        </w:p>
        <w:p w14:paraId="1EC34A04" w14:textId="2632F66F" w:rsidR="006E66B4" w:rsidRDefault="006E66B4">
          <w:pPr>
            <w:pStyle w:val="TOC3"/>
            <w:tabs>
              <w:tab w:val="right" w:leader="dot" w:pos="10520"/>
            </w:tabs>
            <w:rPr>
              <w:rFonts w:asciiTheme="minorHAnsi" w:eastAsiaTheme="minorEastAsia" w:hAnsiTheme="minorHAnsi" w:cstheme="minorBidi"/>
              <w:noProof/>
              <w:kern w:val="2"/>
              <w:lang w:eastAsia="en-US"/>
              <w14:ligatures w14:val="standardContextual"/>
            </w:rPr>
          </w:pPr>
          <w:hyperlink w:anchor="_Toc202364435" w:history="1">
            <w:r w:rsidRPr="002E583C">
              <w:rPr>
                <w:rStyle w:val="Hyperlink"/>
                <w:noProof/>
              </w:rPr>
              <w:t>Process Engine</w:t>
            </w:r>
            <w:r>
              <w:rPr>
                <w:noProof/>
                <w:webHidden/>
              </w:rPr>
              <w:tab/>
            </w:r>
            <w:r>
              <w:rPr>
                <w:noProof/>
                <w:webHidden/>
              </w:rPr>
              <w:fldChar w:fldCharType="begin"/>
            </w:r>
            <w:r>
              <w:rPr>
                <w:noProof/>
                <w:webHidden/>
              </w:rPr>
              <w:instrText xml:space="preserve"> PAGEREF _Toc202364435 \h </w:instrText>
            </w:r>
            <w:r>
              <w:rPr>
                <w:noProof/>
                <w:webHidden/>
              </w:rPr>
            </w:r>
            <w:r>
              <w:rPr>
                <w:noProof/>
                <w:webHidden/>
              </w:rPr>
              <w:fldChar w:fldCharType="separate"/>
            </w:r>
            <w:r>
              <w:rPr>
                <w:noProof/>
                <w:webHidden/>
              </w:rPr>
              <w:t>25</w:t>
            </w:r>
            <w:r>
              <w:rPr>
                <w:noProof/>
                <w:webHidden/>
              </w:rPr>
              <w:fldChar w:fldCharType="end"/>
            </w:r>
          </w:hyperlink>
        </w:p>
        <w:p w14:paraId="44FB5105" w14:textId="796B561D" w:rsidR="006E66B4" w:rsidRDefault="006E66B4">
          <w:pPr>
            <w:pStyle w:val="TOC3"/>
            <w:tabs>
              <w:tab w:val="right" w:leader="dot" w:pos="10520"/>
            </w:tabs>
            <w:rPr>
              <w:rFonts w:asciiTheme="minorHAnsi" w:eastAsiaTheme="minorEastAsia" w:hAnsiTheme="minorHAnsi" w:cstheme="minorBidi"/>
              <w:noProof/>
              <w:kern w:val="2"/>
              <w:lang w:eastAsia="en-US"/>
              <w14:ligatures w14:val="standardContextual"/>
            </w:rPr>
          </w:pPr>
          <w:hyperlink w:anchor="_Toc202364436" w:history="1">
            <w:r w:rsidRPr="002E583C">
              <w:rPr>
                <w:rStyle w:val="Hyperlink"/>
                <w:noProof/>
              </w:rPr>
              <w:t>Batch Jobs</w:t>
            </w:r>
            <w:r>
              <w:rPr>
                <w:noProof/>
                <w:webHidden/>
              </w:rPr>
              <w:tab/>
            </w:r>
            <w:r>
              <w:rPr>
                <w:noProof/>
                <w:webHidden/>
              </w:rPr>
              <w:fldChar w:fldCharType="begin"/>
            </w:r>
            <w:r>
              <w:rPr>
                <w:noProof/>
                <w:webHidden/>
              </w:rPr>
              <w:instrText xml:space="preserve"> PAGEREF _Toc202364436 \h </w:instrText>
            </w:r>
            <w:r>
              <w:rPr>
                <w:noProof/>
                <w:webHidden/>
              </w:rPr>
            </w:r>
            <w:r>
              <w:rPr>
                <w:noProof/>
                <w:webHidden/>
              </w:rPr>
              <w:fldChar w:fldCharType="separate"/>
            </w:r>
            <w:r>
              <w:rPr>
                <w:noProof/>
                <w:webHidden/>
              </w:rPr>
              <w:t>26</w:t>
            </w:r>
            <w:r>
              <w:rPr>
                <w:noProof/>
                <w:webHidden/>
              </w:rPr>
              <w:fldChar w:fldCharType="end"/>
            </w:r>
          </w:hyperlink>
        </w:p>
        <w:p w14:paraId="78601749" w14:textId="3EA16122" w:rsidR="006E66B4" w:rsidRDefault="006E66B4">
          <w:pPr>
            <w:pStyle w:val="TOC3"/>
            <w:tabs>
              <w:tab w:val="right" w:leader="dot" w:pos="10520"/>
            </w:tabs>
            <w:rPr>
              <w:rFonts w:asciiTheme="minorHAnsi" w:eastAsiaTheme="minorEastAsia" w:hAnsiTheme="minorHAnsi" w:cstheme="minorBidi"/>
              <w:noProof/>
              <w:kern w:val="2"/>
              <w:lang w:eastAsia="en-US"/>
              <w14:ligatures w14:val="standardContextual"/>
            </w:rPr>
          </w:pPr>
          <w:hyperlink w:anchor="_Toc202364437" w:history="1">
            <w:r w:rsidRPr="002E583C">
              <w:rPr>
                <w:rStyle w:val="Hyperlink"/>
                <w:noProof/>
              </w:rPr>
              <w:t>On-Demand Jobs</w:t>
            </w:r>
            <w:r>
              <w:rPr>
                <w:noProof/>
                <w:webHidden/>
              </w:rPr>
              <w:tab/>
            </w:r>
            <w:r>
              <w:rPr>
                <w:noProof/>
                <w:webHidden/>
              </w:rPr>
              <w:fldChar w:fldCharType="begin"/>
            </w:r>
            <w:r>
              <w:rPr>
                <w:noProof/>
                <w:webHidden/>
              </w:rPr>
              <w:instrText xml:space="preserve"> PAGEREF _Toc202364437 \h </w:instrText>
            </w:r>
            <w:r>
              <w:rPr>
                <w:noProof/>
                <w:webHidden/>
              </w:rPr>
            </w:r>
            <w:r>
              <w:rPr>
                <w:noProof/>
                <w:webHidden/>
              </w:rPr>
              <w:fldChar w:fldCharType="separate"/>
            </w:r>
            <w:r>
              <w:rPr>
                <w:noProof/>
                <w:webHidden/>
              </w:rPr>
              <w:t>26</w:t>
            </w:r>
            <w:r>
              <w:rPr>
                <w:noProof/>
                <w:webHidden/>
              </w:rPr>
              <w:fldChar w:fldCharType="end"/>
            </w:r>
          </w:hyperlink>
        </w:p>
        <w:p w14:paraId="196A4FFF" w14:textId="49C06904" w:rsidR="006E66B4" w:rsidRDefault="006E66B4">
          <w:pPr>
            <w:pStyle w:val="TOC2"/>
            <w:rPr>
              <w:rFonts w:asciiTheme="minorHAnsi" w:eastAsiaTheme="minorEastAsia" w:hAnsiTheme="minorHAnsi" w:cstheme="minorBidi"/>
              <w:color w:val="auto"/>
              <w:kern w:val="2"/>
              <w:lang w:eastAsia="en-US"/>
              <w14:ligatures w14:val="standardContextual"/>
            </w:rPr>
          </w:pPr>
          <w:hyperlink w:anchor="_Toc202364438" w:history="1">
            <w:r w:rsidRPr="002E583C">
              <w:rPr>
                <w:rStyle w:val="Hyperlink"/>
              </w:rPr>
              <w:t>Omnichannel Engine</w:t>
            </w:r>
            <w:r>
              <w:rPr>
                <w:webHidden/>
              </w:rPr>
              <w:tab/>
            </w:r>
            <w:r>
              <w:rPr>
                <w:webHidden/>
              </w:rPr>
              <w:fldChar w:fldCharType="begin"/>
            </w:r>
            <w:r>
              <w:rPr>
                <w:webHidden/>
              </w:rPr>
              <w:instrText xml:space="preserve"> PAGEREF _Toc202364438 \h </w:instrText>
            </w:r>
            <w:r>
              <w:rPr>
                <w:webHidden/>
              </w:rPr>
            </w:r>
            <w:r>
              <w:rPr>
                <w:webHidden/>
              </w:rPr>
              <w:fldChar w:fldCharType="separate"/>
            </w:r>
            <w:r>
              <w:rPr>
                <w:webHidden/>
              </w:rPr>
              <w:t>27</w:t>
            </w:r>
            <w:r>
              <w:rPr>
                <w:webHidden/>
              </w:rPr>
              <w:fldChar w:fldCharType="end"/>
            </w:r>
          </w:hyperlink>
        </w:p>
        <w:p w14:paraId="1E8BA282" w14:textId="3CFD0BE4" w:rsidR="006E66B4" w:rsidRDefault="006E66B4">
          <w:pPr>
            <w:pStyle w:val="TOC1"/>
            <w:rPr>
              <w:rFonts w:asciiTheme="minorHAnsi" w:eastAsiaTheme="minorEastAsia" w:hAnsiTheme="minorHAnsi" w:cstheme="minorBidi"/>
              <w:b w:val="0"/>
              <w:bCs w:val="0"/>
              <w:color w:val="auto"/>
              <w:kern w:val="2"/>
              <w:lang w:eastAsia="en-US"/>
              <w14:ligatures w14:val="standardContextual"/>
            </w:rPr>
          </w:pPr>
          <w:hyperlink w:anchor="_Toc202364439" w:history="1">
            <w:r w:rsidRPr="002E583C">
              <w:rPr>
                <w:rStyle w:val="Hyperlink"/>
              </w:rPr>
              <w:t>ADMINISTRATION</w:t>
            </w:r>
            <w:r>
              <w:rPr>
                <w:webHidden/>
              </w:rPr>
              <w:tab/>
            </w:r>
            <w:r>
              <w:rPr>
                <w:webHidden/>
              </w:rPr>
              <w:fldChar w:fldCharType="begin"/>
            </w:r>
            <w:r>
              <w:rPr>
                <w:webHidden/>
              </w:rPr>
              <w:instrText xml:space="preserve"> PAGEREF _Toc202364439 \h </w:instrText>
            </w:r>
            <w:r>
              <w:rPr>
                <w:webHidden/>
              </w:rPr>
            </w:r>
            <w:r>
              <w:rPr>
                <w:webHidden/>
              </w:rPr>
              <w:fldChar w:fldCharType="separate"/>
            </w:r>
            <w:r>
              <w:rPr>
                <w:webHidden/>
              </w:rPr>
              <w:t>28</w:t>
            </w:r>
            <w:r>
              <w:rPr>
                <w:webHidden/>
              </w:rPr>
              <w:fldChar w:fldCharType="end"/>
            </w:r>
          </w:hyperlink>
        </w:p>
        <w:p w14:paraId="6DE629E5" w14:textId="5BF92750" w:rsidR="006E66B4" w:rsidRDefault="006E66B4">
          <w:pPr>
            <w:pStyle w:val="TOC2"/>
            <w:rPr>
              <w:rFonts w:asciiTheme="minorHAnsi" w:eastAsiaTheme="minorEastAsia" w:hAnsiTheme="minorHAnsi" w:cstheme="minorBidi"/>
              <w:color w:val="auto"/>
              <w:kern w:val="2"/>
              <w:lang w:eastAsia="en-US"/>
              <w14:ligatures w14:val="standardContextual"/>
            </w:rPr>
          </w:pPr>
          <w:hyperlink w:anchor="_Toc202364440" w:history="1">
            <w:r w:rsidRPr="002E583C">
              <w:rPr>
                <w:rStyle w:val="Hyperlink"/>
              </w:rPr>
              <w:t>Platform Administration​</w:t>
            </w:r>
            <w:r>
              <w:rPr>
                <w:webHidden/>
              </w:rPr>
              <w:tab/>
            </w:r>
            <w:r>
              <w:rPr>
                <w:webHidden/>
              </w:rPr>
              <w:fldChar w:fldCharType="begin"/>
            </w:r>
            <w:r>
              <w:rPr>
                <w:webHidden/>
              </w:rPr>
              <w:instrText xml:space="preserve"> PAGEREF _Toc202364440 \h </w:instrText>
            </w:r>
            <w:r>
              <w:rPr>
                <w:webHidden/>
              </w:rPr>
            </w:r>
            <w:r>
              <w:rPr>
                <w:webHidden/>
              </w:rPr>
              <w:fldChar w:fldCharType="separate"/>
            </w:r>
            <w:r>
              <w:rPr>
                <w:webHidden/>
              </w:rPr>
              <w:t>28</w:t>
            </w:r>
            <w:r>
              <w:rPr>
                <w:webHidden/>
              </w:rPr>
              <w:fldChar w:fldCharType="end"/>
            </w:r>
          </w:hyperlink>
        </w:p>
        <w:p w14:paraId="31E219C6" w14:textId="6657F616" w:rsidR="006E66B4" w:rsidRDefault="006E66B4">
          <w:pPr>
            <w:pStyle w:val="TOC3"/>
            <w:tabs>
              <w:tab w:val="right" w:leader="dot" w:pos="10520"/>
            </w:tabs>
            <w:rPr>
              <w:rFonts w:asciiTheme="minorHAnsi" w:eastAsiaTheme="minorEastAsia" w:hAnsiTheme="minorHAnsi" w:cstheme="minorBidi"/>
              <w:noProof/>
              <w:kern w:val="2"/>
              <w:lang w:eastAsia="en-US"/>
              <w14:ligatures w14:val="standardContextual"/>
            </w:rPr>
          </w:pPr>
          <w:hyperlink w:anchor="_Toc202364441" w:history="1">
            <w:r w:rsidRPr="002E583C">
              <w:rPr>
                <w:rStyle w:val="Hyperlink"/>
                <w:noProof/>
              </w:rPr>
              <w:t>Command Center</w:t>
            </w:r>
            <w:r>
              <w:rPr>
                <w:noProof/>
                <w:webHidden/>
              </w:rPr>
              <w:tab/>
            </w:r>
            <w:r>
              <w:rPr>
                <w:noProof/>
                <w:webHidden/>
              </w:rPr>
              <w:fldChar w:fldCharType="begin"/>
            </w:r>
            <w:r>
              <w:rPr>
                <w:noProof/>
                <w:webHidden/>
              </w:rPr>
              <w:instrText xml:space="preserve"> PAGEREF _Toc202364441 \h </w:instrText>
            </w:r>
            <w:r>
              <w:rPr>
                <w:noProof/>
                <w:webHidden/>
              </w:rPr>
            </w:r>
            <w:r>
              <w:rPr>
                <w:noProof/>
                <w:webHidden/>
              </w:rPr>
              <w:fldChar w:fldCharType="separate"/>
            </w:r>
            <w:r>
              <w:rPr>
                <w:noProof/>
                <w:webHidden/>
              </w:rPr>
              <w:t>28</w:t>
            </w:r>
            <w:r>
              <w:rPr>
                <w:noProof/>
                <w:webHidden/>
              </w:rPr>
              <w:fldChar w:fldCharType="end"/>
            </w:r>
          </w:hyperlink>
        </w:p>
        <w:p w14:paraId="4A0383D7" w14:textId="2CEB4EC8" w:rsidR="006E66B4" w:rsidRDefault="006E66B4">
          <w:pPr>
            <w:pStyle w:val="TOC3"/>
            <w:tabs>
              <w:tab w:val="right" w:leader="dot" w:pos="10520"/>
            </w:tabs>
            <w:rPr>
              <w:rFonts w:asciiTheme="minorHAnsi" w:eastAsiaTheme="minorEastAsia" w:hAnsiTheme="minorHAnsi" w:cstheme="minorBidi"/>
              <w:noProof/>
              <w:kern w:val="2"/>
              <w:lang w:eastAsia="en-US"/>
              <w14:ligatures w14:val="standardContextual"/>
            </w:rPr>
          </w:pPr>
          <w:hyperlink w:anchor="_Toc202364442" w:history="1">
            <w:r w:rsidRPr="002E583C">
              <w:rPr>
                <w:rStyle w:val="Hyperlink"/>
                <w:noProof/>
              </w:rPr>
              <w:t>Batch Workloads</w:t>
            </w:r>
            <w:r>
              <w:rPr>
                <w:noProof/>
                <w:webHidden/>
              </w:rPr>
              <w:tab/>
            </w:r>
            <w:r>
              <w:rPr>
                <w:noProof/>
                <w:webHidden/>
              </w:rPr>
              <w:fldChar w:fldCharType="begin"/>
            </w:r>
            <w:r>
              <w:rPr>
                <w:noProof/>
                <w:webHidden/>
              </w:rPr>
              <w:instrText xml:space="preserve"> PAGEREF _Toc202364442 \h </w:instrText>
            </w:r>
            <w:r>
              <w:rPr>
                <w:noProof/>
                <w:webHidden/>
              </w:rPr>
            </w:r>
            <w:r>
              <w:rPr>
                <w:noProof/>
                <w:webHidden/>
              </w:rPr>
              <w:fldChar w:fldCharType="separate"/>
            </w:r>
            <w:r>
              <w:rPr>
                <w:noProof/>
                <w:webHidden/>
              </w:rPr>
              <w:t>28</w:t>
            </w:r>
            <w:r>
              <w:rPr>
                <w:noProof/>
                <w:webHidden/>
              </w:rPr>
              <w:fldChar w:fldCharType="end"/>
            </w:r>
          </w:hyperlink>
        </w:p>
        <w:p w14:paraId="03E5B0D1" w14:textId="01844098" w:rsidR="006E66B4" w:rsidRDefault="006E66B4">
          <w:pPr>
            <w:pStyle w:val="TOC2"/>
            <w:rPr>
              <w:rFonts w:asciiTheme="minorHAnsi" w:eastAsiaTheme="minorEastAsia" w:hAnsiTheme="minorHAnsi" w:cstheme="minorBidi"/>
              <w:color w:val="auto"/>
              <w:kern w:val="2"/>
              <w:lang w:eastAsia="en-US"/>
              <w14:ligatures w14:val="standardContextual"/>
            </w:rPr>
          </w:pPr>
          <w:hyperlink w:anchor="_Toc202364443" w:history="1">
            <w:r w:rsidRPr="002E583C">
              <w:rPr>
                <w:rStyle w:val="Hyperlink"/>
              </w:rPr>
              <w:t>Resource Manager</w:t>
            </w:r>
            <w:r>
              <w:rPr>
                <w:webHidden/>
              </w:rPr>
              <w:tab/>
            </w:r>
            <w:r>
              <w:rPr>
                <w:webHidden/>
              </w:rPr>
              <w:fldChar w:fldCharType="begin"/>
            </w:r>
            <w:r>
              <w:rPr>
                <w:webHidden/>
              </w:rPr>
              <w:instrText xml:space="preserve"> PAGEREF _Toc202364443 \h </w:instrText>
            </w:r>
            <w:r>
              <w:rPr>
                <w:webHidden/>
              </w:rPr>
            </w:r>
            <w:r>
              <w:rPr>
                <w:webHidden/>
              </w:rPr>
              <w:fldChar w:fldCharType="separate"/>
            </w:r>
            <w:r>
              <w:rPr>
                <w:webHidden/>
              </w:rPr>
              <w:t>29</w:t>
            </w:r>
            <w:r>
              <w:rPr>
                <w:webHidden/>
              </w:rPr>
              <w:fldChar w:fldCharType="end"/>
            </w:r>
          </w:hyperlink>
        </w:p>
        <w:p w14:paraId="1DBCF002" w14:textId="4CADADD3" w:rsidR="006E66B4" w:rsidRDefault="006E66B4">
          <w:pPr>
            <w:pStyle w:val="TOC3"/>
            <w:tabs>
              <w:tab w:val="right" w:leader="dot" w:pos="10520"/>
            </w:tabs>
            <w:rPr>
              <w:rFonts w:asciiTheme="minorHAnsi" w:eastAsiaTheme="minorEastAsia" w:hAnsiTheme="minorHAnsi" w:cstheme="minorBidi"/>
              <w:noProof/>
              <w:kern w:val="2"/>
              <w:lang w:eastAsia="en-US"/>
              <w14:ligatures w14:val="standardContextual"/>
            </w:rPr>
          </w:pPr>
          <w:hyperlink w:anchor="_Toc202364444" w:history="1">
            <w:r w:rsidRPr="002E583C">
              <w:rPr>
                <w:rStyle w:val="Hyperlink"/>
                <w:noProof/>
              </w:rPr>
              <w:t>Repository</w:t>
            </w:r>
            <w:r>
              <w:rPr>
                <w:noProof/>
                <w:webHidden/>
              </w:rPr>
              <w:tab/>
            </w:r>
            <w:r>
              <w:rPr>
                <w:noProof/>
                <w:webHidden/>
              </w:rPr>
              <w:fldChar w:fldCharType="begin"/>
            </w:r>
            <w:r>
              <w:rPr>
                <w:noProof/>
                <w:webHidden/>
              </w:rPr>
              <w:instrText xml:space="preserve"> PAGEREF _Toc202364444 \h </w:instrText>
            </w:r>
            <w:r>
              <w:rPr>
                <w:noProof/>
                <w:webHidden/>
              </w:rPr>
            </w:r>
            <w:r>
              <w:rPr>
                <w:noProof/>
                <w:webHidden/>
              </w:rPr>
              <w:fldChar w:fldCharType="separate"/>
            </w:r>
            <w:r>
              <w:rPr>
                <w:noProof/>
                <w:webHidden/>
              </w:rPr>
              <w:t>29</w:t>
            </w:r>
            <w:r>
              <w:rPr>
                <w:noProof/>
                <w:webHidden/>
              </w:rPr>
              <w:fldChar w:fldCharType="end"/>
            </w:r>
          </w:hyperlink>
        </w:p>
        <w:p w14:paraId="74504B66" w14:textId="12E84F10" w:rsidR="006E66B4" w:rsidRDefault="006E66B4">
          <w:pPr>
            <w:pStyle w:val="TOC3"/>
            <w:tabs>
              <w:tab w:val="right" w:leader="dot" w:pos="10520"/>
            </w:tabs>
            <w:rPr>
              <w:rFonts w:asciiTheme="minorHAnsi" w:eastAsiaTheme="minorEastAsia" w:hAnsiTheme="minorHAnsi" w:cstheme="minorBidi"/>
              <w:noProof/>
              <w:kern w:val="2"/>
              <w:lang w:eastAsia="en-US"/>
              <w14:ligatures w14:val="standardContextual"/>
            </w:rPr>
          </w:pPr>
          <w:hyperlink w:anchor="_Toc202364445" w:history="1">
            <w:r w:rsidRPr="002E583C">
              <w:rPr>
                <w:rStyle w:val="Hyperlink"/>
                <w:noProof/>
              </w:rPr>
              <w:t>Content Repository</w:t>
            </w:r>
            <w:r>
              <w:rPr>
                <w:noProof/>
                <w:webHidden/>
              </w:rPr>
              <w:tab/>
            </w:r>
            <w:r>
              <w:rPr>
                <w:noProof/>
                <w:webHidden/>
              </w:rPr>
              <w:fldChar w:fldCharType="begin"/>
            </w:r>
            <w:r>
              <w:rPr>
                <w:noProof/>
                <w:webHidden/>
              </w:rPr>
              <w:instrText xml:space="preserve"> PAGEREF _Toc202364445 \h </w:instrText>
            </w:r>
            <w:r>
              <w:rPr>
                <w:noProof/>
                <w:webHidden/>
              </w:rPr>
            </w:r>
            <w:r>
              <w:rPr>
                <w:noProof/>
                <w:webHidden/>
              </w:rPr>
              <w:fldChar w:fldCharType="separate"/>
            </w:r>
            <w:r>
              <w:rPr>
                <w:noProof/>
                <w:webHidden/>
              </w:rPr>
              <w:t>29</w:t>
            </w:r>
            <w:r>
              <w:rPr>
                <w:noProof/>
                <w:webHidden/>
              </w:rPr>
              <w:fldChar w:fldCharType="end"/>
            </w:r>
          </w:hyperlink>
        </w:p>
        <w:p w14:paraId="47697D9E" w14:textId="79BDDC25" w:rsidR="006E66B4" w:rsidRDefault="006E66B4">
          <w:pPr>
            <w:pStyle w:val="TOC3"/>
            <w:tabs>
              <w:tab w:val="right" w:leader="dot" w:pos="10520"/>
            </w:tabs>
            <w:rPr>
              <w:rFonts w:asciiTheme="minorHAnsi" w:eastAsiaTheme="minorEastAsia" w:hAnsiTheme="minorHAnsi" w:cstheme="minorBidi"/>
              <w:noProof/>
              <w:kern w:val="2"/>
              <w:lang w:eastAsia="en-US"/>
              <w14:ligatures w14:val="standardContextual"/>
            </w:rPr>
          </w:pPr>
          <w:hyperlink w:anchor="_Toc202364446" w:history="1">
            <w:r w:rsidRPr="002E583C">
              <w:rPr>
                <w:rStyle w:val="Hyperlink"/>
                <w:noProof/>
              </w:rPr>
              <w:t>Resource Explorer</w:t>
            </w:r>
            <w:r>
              <w:rPr>
                <w:noProof/>
                <w:webHidden/>
              </w:rPr>
              <w:tab/>
            </w:r>
            <w:r>
              <w:rPr>
                <w:noProof/>
                <w:webHidden/>
              </w:rPr>
              <w:fldChar w:fldCharType="begin"/>
            </w:r>
            <w:r>
              <w:rPr>
                <w:noProof/>
                <w:webHidden/>
              </w:rPr>
              <w:instrText xml:space="preserve"> PAGEREF _Toc202364446 \h </w:instrText>
            </w:r>
            <w:r>
              <w:rPr>
                <w:noProof/>
                <w:webHidden/>
              </w:rPr>
            </w:r>
            <w:r>
              <w:rPr>
                <w:noProof/>
                <w:webHidden/>
              </w:rPr>
              <w:fldChar w:fldCharType="separate"/>
            </w:r>
            <w:r>
              <w:rPr>
                <w:noProof/>
                <w:webHidden/>
              </w:rPr>
              <w:t>30</w:t>
            </w:r>
            <w:r>
              <w:rPr>
                <w:noProof/>
                <w:webHidden/>
              </w:rPr>
              <w:fldChar w:fldCharType="end"/>
            </w:r>
          </w:hyperlink>
        </w:p>
        <w:p w14:paraId="3504F017" w14:textId="170D462C" w:rsidR="006E66B4" w:rsidRDefault="006E66B4">
          <w:pPr>
            <w:pStyle w:val="TOC2"/>
            <w:rPr>
              <w:rFonts w:asciiTheme="minorHAnsi" w:eastAsiaTheme="minorEastAsia" w:hAnsiTheme="minorHAnsi" w:cstheme="minorBidi"/>
              <w:color w:val="auto"/>
              <w:kern w:val="2"/>
              <w:lang w:eastAsia="en-US"/>
              <w14:ligatures w14:val="standardContextual"/>
            </w:rPr>
          </w:pPr>
          <w:hyperlink w:anchor="_Toc202364447" w:history="1">
            <w:r w:rsidRPr="002E583C">
              <w:rPr>
                <w:rStyle w:val="Hyperlink"/>
              </w:rPr>
              <w:t>User Manager</w:t>
            </w:r>
            <w:r>
              <w:rPr>
                <w:webHidden/>
              </w:rPr>
              <w:tab/>
            </w:r>
            <w:r>
              <w:rPr>
                <w:webHidden/>
              </w:rPr>
              <w:fldChar w:fldCharType="begin"/>
            </w:r>
            <w:r>
              <w:rPr>
                <w:webHidden/>
              </w:rPr>
              <w:instrText xml:space="preserve"> PAGEREF _Toc202364447 \h </w:instrText>
            </w:r>
            <w:r>
              <w:rPr>
                <w:webHidden/>
              </w:rPr>
            </w:r>
            <w:r>
              <w:rPr>
                <w:webHidden/>
              </w:rPr>
              <w:fldChar w:fldCharType="separate"/>
            </w:r>
            <w:r>
              <w:rPr>
                <w:webHidden/>
              </w:rPr>
              <w:t>30</w:t>
            </w:r>
            <w:r>
              <w:rPr>
                <w:webHidden/>
              </w:rPr>
              <w:fldChar w:fldCharType="end"/>
            </w:r>
          </w:hyperlink>
        </w:p>
        <w:p w14:paraId="197B6618" w14:textId="729E2486" w:rsidR="006E66B4" w:rsidRDefault="006E66B4">
          <w:pPr>
            <w:pStyle w:val="TOC3"/>
            <w:tabs>
              <w:tab w:val="right" w:leader="dot" w:pos="10520"/>
            </w:tabs>
            <w:rPr>
              <w:rFonts w:asciiTheme="minorHAnsi" w:eastAsiaTheme="minorEastAsia" w:hAnsiTheme="minorHAnsi" w:cstheme="minorBidi"/>
              <w:noProof/>
              <w:kern w:val="2"/>
              <w:lang w:eastAsia="en-US"/>
              <w14:ligatures w14:val="standardContextual"/>
            </w:rPr>
          </w:pPr>
          <w:hyperlink w:anchor="_Toc202364448" w:history="1">
            <w:r w:rsidRPr="002E583C">
              <w:rPr>
                <w:rStyle w:val="Hyperlink"/>
                <w:noProof/>
              </w:rPr>
              <w:t>Settings</w:t>
            </w:r>
            <w:r>
              <w:rPr>
                <w:noProof/>
                <w:webHidden/>
              </w:rPr>
              <w:tab/>
            </w:r>
            <w:r>
              <w:rPr>
                <w:noProof/>
                <w:webHidden/>
              </w:rPr>
              <w:fldChar w:fldCharType="begin"/>
            </w:r>
            <w:r>
              <w:rPr>
                <w:noProof/>
                <w:webHidden/>
              </w:rPr>
              <w:instrText xml:space="preserve"> PAGEREF _Toc202364448 \h </w:instrText>
            </w:r>
            <w:r>
              <w:rPr>
                <w:noProof/>
                <w:webHidden/>
              </w:rPr>
            </w:r>
            <w:r>
              <w:rPr>
                <w:noProof/>
                <w:webHidden/>
              </w:rPr>
              <w:fldChar w:fldCharType="separate"/>
            </w:r>
            <w:r>
              <w:rPr>
                <w:noProof/>
                <w:webHidden/>
              </w:rPr>
              <w:t>30</w:t>
            </w:r>
            <w:r>
              <w:rPr>
                <w:noProof/>
                <w:webHidden/>
              </w:rPr>
              <w:fldChar w:fldCharType="end"/>
            </w:r>
          </w:hyperlink>
        </w:p>
        <w:p w14:paraId="2E0861FD" w14:textId="75C1A7B2" w:rsidR="006E66B4" w:rsidRDefault="006E66B4">
          <w:pPr>
            <w:pStyle w:val="TOC1"/>
            <w:rPr>
              <w:rFonts w:asciiTheme="minorHAnsi" w:eastAsiaTheme="minorEastAsia" w:hAnsiTheme="minorHAnsi" w:cstheme="minorBidi"/>
              <w:b w:val="0"/>
              <w:bCs w:val="0"/>
              <w:color w:val="auto"/>
              <w:kern w:val="2"/>
              <w:lang w:eastAsia="en-US"/>
              <w14:ligatures w14:val="standardContextual"/>
            </w:rPr>
          </w:pPr>
          <w:hyperlink w:anchor="_Toc202364449" w:history="1">
            <w:r w:rsidRPr="002E583C">
              <w:rPr>
                <w:rStyle w:val="Hyperlink"/>
              </w:rPr>
              <w:t>Doxee University</w:t>
            </w:r>
            <w:r>
              <w:rPr>
                <w:webHidden/>
              </w:rPr>
              <w:tab/>
            </w:r>
            <w:r>
              <w:rPr>
                <w:webHidden/>
              </w:rPr>
              <w:fldChar w:fldCharType="begin"/>
            </w:r>
            <w:r>
              <w:rPr>
                <w:webHidden/>
              </w:rPr>
              <w:instrText xml:space="preserve"> PAGEREF _Toc202364449 \h </w:instrText>
            </w:r>
            <w:r>
              <w:rPr>
                <w:webHidden/>
              </w:rPr>
            </w:r>
            <w:r>
              <w:rPr>
                <w:webHidden/>
              </w:rPr>
              <w:fldChar w:fldCharType="separate"/>
            </w:r>
            <w:r>
              <w:rPr>
                <w:webHidden/>
              </w:rPr>
              <w:t>32</w:t>
            </w:r>
            <w:r>
              <w:rPr>
                <w:webHidden/>
              </w:rPr>
              <w:fldChar w:fldCharType="end"/>
            </w:r>
          </w:hyperlink>
        </w:p>
        <w:p w14:paraId="12A3F464" w14:textId="61FB16E1" w:rsidR="006E66B4" w:rsidRDefault="006E66B4">
          <w:pPr>
            <w:pStyle w:val="TOC1"/>
            <w:rPr>
              <w:rFonts w:asciiTheme="minorHAnsi" w:eastAsiaTheme="minorEastAsia" w:hAnsiTheme="minorHAnsi" w:cstheme="minorBidi"/>
              <w:b w:val="0"/>
              <w:bCs w:val="0"/>
              <w:color w:val="auto"/>
              <w:kern w:val="2"/>
              <w:lang w:eastAsia="en-US"/>
              <w14:ligatures w14:val="standardContextual"/>
            </w:rPr>
          </w:pPr>
          <w:hyperlink w:anchor="_Toc202364450" w:history="1">
            <w:r w:rsidRPr="002E583C">
              <w:rPr>
                <w:rStyle w:val="Hyperlink"/>
              </w:rPr>
              <w:t>Doxee Platform</w:t>
            </w:r>
            <w:r w:rsidRPr="002E583C">
              <w:rPr>
                <w:rStyle w:val="Hyperlink"/>
                <w:vertAlign w:val="superscript"/>
              </w:rPr>
              <w:t>®</w:t>
            </w:r>
            <w:r w:rsidRPr="002E583C">
              <w:rPr>
                <w:rStyle w:val="Hyperlink"/>
              </w:rPr>
              <w:t xml:space="preserve"> Add-Ons (delivery-managed)</w:t>
            </w:r>
            <w:r>
              <w:rPr>
                <w:webHidden/>
              </w:rPr>
              <w:tab/>
            </w:r>
            <w:r>
              <w:rPr>
                <w:webHidden/>
              </w:rPr>
              <w:fldChar w:fldCharType="begin"/>
            </w:r>
            <w:r>
              <w:rPr>
                <w:webHidden/>
              </w:rPr>
              <w:instrText xml:space="preserve"> PAGEREF _Toc202364450 \h </w:instrText>
            </w:r>
            <w:r>
              <w:rPr>
                <w:webHidden/>
              </w:rPr>
            </w:r>
            <w:r>
              <w:rPr>
                <w:webHidden/>
              </w:rPr>
              <w:fldChar w:fldCharType="separate"/>
            </w:r>
            <w:r>
              <w:rPr>
                <w:webHidden/>
              </w:rPr>
              <w:t>33</w:t>
            </w:r>
            <w:r>
              <w:rPr>
                <w:webHidden/>
              </w:rPr>
              <w:fldChar w:fldCharType="end"/>
            </w:r>
          </w:hyperlink>
        </w:p>
        <w:p w14:paraId="36E34CC3" w14:textId="1F73EA38" w:rsidR="006E66B4" w:rsidRDefault="006E66B4">
          <w:pPr>
            <w:pStyle w:val="TOC2"/>
            <w:rPr>
              <w:rFonts w:asciiTheme="minorHAnsi" w:eastAsiaTheme="minorEastAsia" w:hAnsiTheme="minorHAnsi" w:cstheme="minorBidi"/>
              <w:color w:val="auto"/>
              <w:kern w:val="2"/>
              <w:lang w:eastAsia="en-US"/>
              <w14:ligatures w14:val="standardContextual"/>
            </w:rPr>
          </w:pPr>
          <w:hyperlink w:anchor="_Toc202364451" w:history="1">
            <w:r w:rsidRPr="002E583C">
              <w:rPr>
                <w:rStyle w:val="Hyperlink"/>
              </w:rPr>
              <w:t>Add-ons for global market</w:t>
            </w:r>
            <w:r>
              <w:rPr>
                <w:webHidden/>
              </w:rPr>
              <w:tab/>
            </w:r>
            <w:r>
              <w:rPr>
                <w:webHidden/>
              </w:rPr>
              <w:fldChar w:fldCharType="begin"/>
            </w:r>
            <w:r>
              <w:rPr>
                <w:webHidden/>
              </w:rPr>
              <w:instrText xml:space="preserve"> PAGEREF _Toc202364451 \h </w:instrText>
            </w:r>
            <w:r>
              <w:rPr>
                <w:webHidden/>
              </w:rPr>
            </w:r>
            <w:r>
              <w:rPr>
                <w:webHidden/>
              </w:rPr>
              <w:fldChar w:fldCharType="separate"/>
            </w:r>
            <w:r>
              <w:rPr>
                <w:webHidden/>
              </w:rPr>
              <w:t>33</w:t>
            </w:r>
            <w:r>
              <w:rPr>
                <w:webHidden/>
              </w:rPr>
              <w:fldChar w:fldCharType="end"/>
            </w:r>
          </w:hyperlink>
        </w:p>
        <w:p w14:paraId="4904A3AA" w14:textId="725CF86B" w:rsidR="006E66B4" w:rsidRDefault="006E66B4">
          <w:pPr>
            <w:pStyle w:val="TOC3"/>
            <w:tabs>
              <w:tab w:val="right" w:leader="dot" w:pos="10520"/>
            </w:tabs>
            <w:rPr>
              <w:rFonts w:asciiTheme="minorHAnsi" w:eastAsiaTheme="minorEastAsia" w:hAnsiTheme="minorHAnsi" w:cstheme="minorBidi"/>
              <w:noProof/>
              <w:kern w:val="2"/>
              <w:lang w:eastAsia="en-US"/>
              <w14:ligatures w14:val="standardContextual"/>
            </w:rPr>
          </w:pPr>
          <w:hyperlink w:anchor="_Toc202364452" w:history="1">
            <w:r w:rsidRPr="002E583C">
              <w:rPr>
                <w:rStyle w:val="Hyperlink"/>
                <w:noProof/>
              </w:rPr>
              <w:t>Booster (DEPRECATED – NOT TO BE SOLD)</w:t>
            </w:r>
            <w:r>
              <w:rPr>
                <w:noProof/>
                <w:webHidden/>
              </w:rPr>
              <w:tab/>
            </w:r>
            <w:r>
              <w:rPr>
                <w:noProof/>
                <w:webHidden/>
              </w:rPr>
              <w:fldChar w:fldCharType="begin"/>
            </w:r>
            <w:r>
              <w:rPr>
                <w:noProof/>
                <w:webHidden/>
              </w:rPr>
              <w:instrText xml:space="preserve"> PAGEREF _Toc202364452 \h </w:instrText>
            </w:r>
            <w:r>
              <w:rPr>
                <w:noProof/>
                <w:webHidden/>
              </w:rPr>
            </w:r>
            <w:r>
              <w:rPr>
                <w:noProof/>
                <w:webHidden/>
              </w:rPr>
              <w:fldChar w:fldCharType="separate"/>
            </w:r>
            <w:r>
              <w:rPr>
                <w:noProof/>
                <w:webHidden/>
              </w:rPr>
              <w:t>33</w:t>
            </w:r>
            <w:r>
              <w:rPr>
                <w:noProof/>
                <w:webHidden/>
              </w:rPr>
              <w:fldChar w:fldCharType="end"/>
            </w:r>
          </w:hyperlink>
        </w:p>
        <w:p w14:paraId="52078DE5" w14:textId="39E62934" w:rsidR="006E66B4" w:rsidRDefault="006E66B4">
          <w:pPr>
            <w:pStyle w:val="TOC3"/>
            <w:tabs>
              <w:tab w:val="right" w:leader="dot" w:pos="10520"/>
            </w:tabs>
            <w:rPr>
              <w:rFonts w:asciiTheme="minorHAnsi" w:eastAsiaTheme="minorEastAsia" w:hAnsiTheme="minorHAnsi" w:cstheme="minorBidi"/>
              <w:noProof/>
              <w:kern w:val="2"/>
              <w:lang w:eastAsia="en-US"/>
              <w14:ligatures w14:val="standardContextual"/>
            </w:rPr>
          </w:pPr>
          <w:hyperlink w:anchor="_Toc202364453" w:history="1">
            <w:r w:rsidRPr="002E583C">
              <w:rPr>
                <w:rStyle w:val="Hyperlink"/>
                <w:noProof/>
              </w:rPr>
              <w:t>Content Hub (DEPRECATED – NOT TO BE SOLD)</w:t>
            </w:r>
            <w:r>
              <w:rPr>
                <w:noProof/>
                <w:webHidden/>
              </w:rPr>
              <w:tab/>
            </w:r>
            <w:r>
              <w:rPr>
                <w:noProof/>
                <w:webHidden/>
              </w:rPr>
              <w:fldChar w:fldCharType="begin"/>
            </w:r>
            <w:r>
              <w:rPr>
                <w:noProof/>
                <w:webHidden/>
              </w:rPr>
              <w:instrText xml:space="preserve"> PAGEREF _Toc202364453 \h </w:instrText>
            </w:r>
            <w:r>
              <w:rPr>
                <w:noProof/>
                <w:webHidden/>
              </w:rPr>
            </w:r>
            <w:r>
              <w:rPr>
                <w:noProof/>
                <w:webHidden/>
              </w:rPr>
              <w:fldChar w:fldCharType="separate"/>
            </w:r>
            <w:r>
              <w:rPr>
                <w:noProof/>
                <w:webHidden/>
              </w:rPr>
              <w:t>33</w:t>
            </w:r>
            <w:r>
              <w:rPr>
                <w:noProof/>
                <w:webHidden/>
              </w:rPr>
              <w:fldChar w:fldCharType="end"/>
            </w:r>
          </w:hyperlink>
        </w:p>
        <w:p w14:paraId="06DB5B91" w14:textId="77E2404C" w:rsidR="006E66B4" w:rsidRDefault="006E66B4">
          <w:pPr>
            <w:pStyle w:val="TOC3"/>
            <w:tabs>
              <w:tab w:val="right" w:leader="dot" w:pos="10520"/>
            </w:tabs>
            <w:rPr>
              <w:rFonts w:asciiTheme="minorHAnsi" w:eastAsiaTheme="minorEastAsia" w:hAnsiTheme="minorHAnsi" w:cstheme="minorBidi"/>
              <w:noProof/>
              <w:kern w:val="2"/>
              <w:lang w:eastAsia="en-US"/>
              <w14:ligatures w14:val="standardContextual"/>
            </w:rPr>
          </w:pPr>
          <w:hyperlink w:anchor="_Toc202364454" w:history="1">
            <w:r w:rsidRPr="002E583C">
              <w:rPr>
                <w:rStyle w:val="Hyperlink"/>
                <w:noProof/>
              </w:rPr>
              <w:t>Web Analytics Platform (DEPRECATED – NOT TO BE SOLD)</w:t>
            </w:r>
            <w:r>
              <w:rPr>
                <w:noProof/>
                <w:webHidden/>
              </w:rPr>
              <w:tab/>
            </w:r>
            <w:r>
              <w:rPr>
                <w:noProof/>
                <w:webHidden/>
              </w:rPr>
              <w:fldChar w:fldCharType="begin"/>
            </w:r>
            <w:r>
              <w:rPr>
                <w:noProof/>
                <w:webHidden/>
              </w:rPr>
              <w:instrText xml:space="preserve"> PAGEREF _Toc202364454 \h </w:instrText>
            </w:r>
            <w:r>
              <w:rPr>
                <w:noProof/>
                <w:webHidden/>
              </w:rPr>
            </w:r>
            <w:r>
              <w:rPr>
                <w:noProof/>
                <w:webHidden/>
              </w:rPr>
              <w:fldChar w:fldCharType="separate"/>
            </w:r>
            <w:r>
              <w:rPr>
                <w:noProof/>
                <w:webHidden/>
              </w:rPr>
              <w:t>33</w:t>
            </w:r>
            <w:r>
              <w:rPr>
                <w:noProof/>
                <w:webHidden/>
              </w:rPr>
              <w:fldChar w:fldCharType="end"/>
            </w:r>
          </w:hyperlink>
        </w:p>
        <w:p w14:paraId="28548732" w14:textId="79878C5C" w:rsidR="006E66B4" w:rsidRDefault="006E66B4">
          <w:pPr>
            <w:pStyle w:val="TOC3"/>
            <w:tabs>
              <w:tab w:val="right" w:leader="dot" w:pos="10520"/>
            </w:tabs>
            <w:rPr>
              <w:rFonts w:asciiTheme="minorHAnsi" w:eastAsiaTheme="minorEastAsia" w:hAnsiTheme="minorHAnsi" w:cstheme="minorBidi"/>
              <w:noProof/>
              <w:kern w:val="2"/>
              <w:lang w:eastAsia="en-US"/>
              <w14:ligatures w14:val="standardContextual"/>
            </w:rPr>
          </w:pPr>
          <w:hyperlink w:anchor="_Toc202364455" w:history="1">
            <w:r w:rsidRPr="002E583C">
              <w:rPr>
                <w:rStyle w:val="Hyperlink"/>
                <w:noProof/>
              </w:rPr>
              <w:t>Tracking &amp; Reporting (DEPRECATED – NOT TO BE SOLD)</w:t>
            </w:r>
            <w:r>
              <w:rPr>
                <w:noProof/>
                <w:webHidden/>
              </w:rPr>
              <w:tab/>
            </w:r>
            <w:r>
              <w:rPr>
                <w:noProof/>
                <w:webHidden/>
              </w:rPr>
              <w:fldChar w:fldCharType="begin"/>
            </w:r>
            <w:r>
              <w:rPr>
                <w:noProof/>
                <w:webHidden/>
              </w:rPr>
              <w:instrText xml:space="preserve"> PAGEREF _Toc202364455 \h </w:instrText>
            </w:r>
            <w:r>
              <w:rPr>
                <w:noProof/>
                <w:webHidden/>
              </w:rPr>
            </w:r>
            <w:r>
              <w:rPr>
                <w:noProof/>
                <w:webHidden/>
              </w:rPr>
              <w:fldChar w:fldCharType="separate"/>
            </w:r>
            <w:r>
              <w:rPr>
                <w:noProof/>
                <w:webHidden/>
              </w:rPr>
              <w:t>33</w:t>
            </w:r>
            <w:r>
              <w:rPr>
                <w:noProof/>
                <w:webHidden/>
              </w:rPr>
              <w:fldChar w:fldCharType="end"/>
            </w:r>
          </w:hyperlink>
        </w:p>
        <w:p w14:paraId="4DD34182" w14:textId="605C12D6" w:rsidR="006E66B4" w:rsidRDefault="006E66B4">
          <w:pPr>
            <w:pStyle w:val="TOC3"/>
            <w:tabs>
              <w:tab w:val="right" w:leader="dot" w:pos="10520"/>
            </w:tabs>
            <w:rPr>
              <w:rFonts w:asciiTheme="minorHAnsi" w:eastAsiaTheme="minorEastAsia" w:hAnsiTheme="minorHAnsi" w:cstheme="minorBidi"/>
              <w:noProof/>
              <w:kern w:val="2"/>
              <w:lang w:eastAsia="en-US"/>
              <w14:ligatures w14:val="standardContextual"/>
            </w:rPr>
          </w:pPr>
          <w:hyperlink w:anchor="_Toc202364456" w:history="1">
            <w:r w:rsidRPr="002E583C">
              <w:rPr>
                <w:rStyle w:val="Hyperlink"/>
                <w:noProof/>
              </w:rPr>
              <w:t>Namirial Connector</w:t>
            </w:r>
            <w:r>
              <w:rPr>
                <w:noProof/>
                <w:webHidden/>
              </w:rPr>
              <w:tab/>
            </w:r>
            <w:r>
              <w:rPr>
                <w:noProof/>
                <w:webHidden/>
              </w:rPr>
              <w:fldChar w:fldCharType="begin"/>
            </w:r>
            <w:r>
              <w:rPr>
                <w:noProof/>
                <w:webHidden/>
              </w:rPr>
              <w:instrText xml:space="preserve"> PAGEREF _Toc202364456 \h </w:instrText>
            </w:r>
            <w:r>
              <w:rPr>
                <w:noProof/>
                <w:webHidden/>
              </w:rPr>
            </w:r>
            <w:r>
              <w:rPr>
                <w:noProof/>
                <w:webHidden/>
              </w:rPr>
              <w:fldChar w:fldCharType="separate"/>
            </w:r>
            <w:r>
              <w:rPr>
                <w:noProof/>
                <w:webHidden/>
              </w:rPr>
              <w:t>34</w:t>
            </w:r>
            <w:r>
              <w:rPr>
                <w:noProof/>
                <w:webHidden/>
              </w:rPr>
              <w:fldChar w:fldCharType="end"/>
            </w:r>
          </w:hyperlink>
        </w:p>
        <w:p w14:paraId="3C8508D8" w14:textId="39099757" w:rsidR="006E66B4" w:rsidRDefault="006E66B4">
          <w:pPr>
            <w:pStyle w:val="TOC3"/>
            <w:tabs>
              <w:tab w:val="right" w:leader="dot" w:pos="10520"/>
            </w:tabs>
            <w:rPr>
              <w:rFonts w:asciiTheme="minorHAnsi" w:eastAsiaTheme="minorEastAsia" w:hAnsiTheme="minorHAnsi" w:cstheme="minorBidi"/>
              <w:noProof/>
              <w:kern w:val="2"/>
              <w:lang w:eastAsia="en-US"/>
              <w14:ligatures w14:val="standardContextual"/>
            </w:rPr>
          </w:pPr>
          <w:hyperlink w:anchor="_Toc202364457" w:history="1">
            <w:r w:rsidRPr="002E583C">
              <w:rPr>
                <w:rStyle w:val="Hyperlink"/>
                <w:noProof/>
              </w:rPr>
              <w:t>Scrive Connector</w:t>
            </w:r>
            <w:r>
              <w:rPr>
                <w:noProof/>
                <w:webHidden/>
              </w:rPr>
              <w:tab/>
            </w:r>
            <w:r>
              <w:rPr>
                <w:noProof/>
                <w:webHidden/>
              </w:rPr>
              <w:fldChar w:fldCharType="begin"/>
            </w:r>
            <w:r>
              <w:rPr>
                <w:noProof/>
                <w:webHidden/>
              </w:rPr>
              <w:instrText xml:space="preserve"> PAGEREF _Toc202364457 \h </w:instrText>
            </w:r>
            <w:r>
              <w:rPr>
                <w:noProof/>
                <w:webHidden/>
              </w:rPr>
            </w:r>
            <w:r>
              <w:rPr>
                <w:noProof/>
                <w:webHidden/>
              </w:rPr>
              <w:fldChar w:fldCharType="separate"/>
            </w:r>
            <w:r>
              <w:rPr>
                <w:noProof/>
                <w:webHidden/>
              </w:rPr>
              <w:t>34</w:t>
            </w:r>
            <w:r>
              <w:rPr>
                <w:noProof/>
                <w:webHidden/>
              </w:rPr>
              <w:fldChar w:fldCharType="end"/>
            </w:r>
          </w:hyperlink>
        </w:p>
        <w:p w14:paraId="56B12088" w14:textId="4EB8E9ED" w:rsidR="006E66B4" w:rsidRDefault="006E66B4">
          <w:pPr>
            <w:pStyle w:val="TOC3"/>
            <w:tabs>
              <w:tab w:val="right" w:leader="dot" w:pos="10520"/>
            </w:tabs>
            <w:rPr>
              <w:rFonts w:asciiTheme="minorHAnsi" w:eastAsiaTheme="minorEastAsia" w:hAnsiTheme="minorHAnsi" w:cstheme="minorBidi"/>
              <w:noProof/>
              <w:kern w:val="2"/>
              <w:lang w:eastAsia="en-US"/>
              <w14:ligatures w14:val="standardContextual"/>
            </w:rPr>
          </w:pPr>
          <w:hyperlink w:anchor="_Toc202364458" w:history="1">
            <w:r w:rsidRPr="002E583C">
              <w:rPr>
                <w:rStyle w:val="Hyperlink"/>
                <w:noProof/>
              </w:rPr>
              <w:t>Zuora Connector</w:t>
            </w:r>
            <w:r>
              <w:rPr>
                <w:noProof/>
                <w:webHidden/>
              </w:rPr>
              <w:tab/>
            </w:r>
            <w:r>
              <w:rPr>
                <w:noProof/>
                <w:webHidden/>
              </w:rPr>
              <w:fldChar w:fldCharType="begin"/>
            </w:r>
            <w:r>
              <w:rPr>
                <w:noProof/>
                <w:webHidden/>
              </w:rPr>
              <w:instrText xml:space="preserve"> PAGEREF _Toc202364458 \h </w:instrText>
            </w:r>
            <w:r>
              <w:rPr>
                <w:noProof/>
                <w:webHidden/>
              </w:rPr>
            </w:r>
            <w:r>
              <w:rPr>
                <w:noProof/>
                <w:webHidden/>
              </w:rPr>
              <w:fldChar w:fldCharType="separate"/>
            </w:r>
            <w:r>
              <w:rPr>
                <w:noProof/>
                <w:webHidden/>
              </w:rPr>
              <w:t>34</w:t>
            </w:r>
            <w:r>
              <w:rPr>
                <w:noProof/>
                <w:webHidden/>
              </w:rPr>
              <w:fldChar w:fldCharType="end"/>
            </w:r>
          </w:hyperlink>
        </w:p>
        <w:p w14:paraId="6439E7FB" w14:textId="5371269C" w:rsidR="006E66B4" w:rsidRDefault="006E66B4">
          <w:pPr>
            <w:pStyle w:val="TOC2"/>
            <w:rPr>
              <w:rFonts w:asciiTheme="minorHAnsi" w:eastAsiaTheme="minorEastAsia" w:hAnsiTheme="minorHAnsi" w:cstheme="minorBidi"/>
              <w:color w:val="auto"/>
              <w:kern w:val="2"/>
              <w:lang w:eastAsia="en-US"/>
              <w14:ligatures w14:val="standardContextual"/>
            </w:rPr>
          </w:pPr>
          <w:hyperlink w:anchor="_Toc202364459" w:history="1">
            <w:r w:rsidRPr="002E583C">
              <w:rPr>
                <w:rStyle w:val="Hyperlink"/>
                <w:lang w:val="it-IT"/>
              </w:rPr>
              <w:t>Add-ons for Italian market</w:t>
            </w:r>
            <w:r>
              <w:rPr>
                <w:webHidden/>
              </w:rPr>
              <w:tab/>
            </w:r>
            <w:r>
              <w:rPr>
                <w:webHidden/>
              </w:rPr>
              <w:fldChar w:fldCharType="begin"/>
            </w:r>
            <w:r>
              <w:rPr>
                <w:webHidden/>
              </w:rPr>
              <w:instrText xml:space="preserve"> PAGEREF _Toc202364459 \h </w:instrText>
            </w:r>
            <w:r>
              <w:rPr>
                <w:webHidden/>
              </w:rPr>
            </w:r>
            <w:r>
              <w:rPr>
                <w:webHidden/>
              </w:rPr>
              <w:fldChar w:fldCharType="separate"/>
            </w:r>
            <w:r>
              <w:rPr>
                <w:webHidden/>
              </w:rPr>
              <w:t>34</w:t>
            </w:r>
            <w:r>
              <w:rPr>
                <w:webHidden/>
              </w:rPr>
              <w:fldChar w:fldCharType="end"/>
            </w:r>
          </w:hyperlink>
        </w:p>
        <w:p w14:paraId="1C857B93" w14:textId="3F62B468" w:rsidR="006E66B4" w:rsidRDefault="006E66B4">
          <w:pPr>
            <w:pStyle w:val="TOC3"/>
            <w:tabs>
              <w:tab w:val="right" w:leader="dot" w:pos="10520"/>
            </w:tabs>
            <w:rPr>
              <w:rFonts w:asciiTheme="minorHAnsi" w:eastAsiaTheme="minorEastAsia" w:hAnsiTheme="minorHAnsi" w:cstheme="minorBidi"/>
              <w:noProof/>
              <w:kern w:val="2"/>
              <w:lang w:eastAsia="en-US"/>
              <w14:ligatures w14:val="standardContextual"/>
            </w:rPr>
          </w:pPr>
          <w:hyperlink w:anchor="_Toc202364460" w:history="1">
            <w:r w:rsidRPr="002E583C">
              <w:rPr>
                <w:rStyle w:val="Hyperlink"/>
                <w:rFonts w:cs="Arial"/>
                <w:noProof/>
                <w:lang w:val="it-IT"/>
              </w:rPr>
              <w:t>Conservazione Digitale a Norma</w:t>
            </w:r>
            <w:r>
              <w:rPr>
                <w:noProof/>
                <w:webHidden/>
              </w:rPr>
              <w:tab/>
            </w:r>
            <w:r>
              <w:rPr>
                <w:noProof/>
                <w:webHidden/>
              </w:rPr>
              <w:fldChar w:fldCharType="begin"/>
            </w:r>
            <w:r>
              <w:rPr>
                <w:noProof/>
                <w:webHidden/>
              </w:rPr>
              <w:instrText xml:space="preserve"> PAGEREF _Toc202364460 \h </w:instrText>
            </w:r>
            <w:r>
              <w:rPr>
                <w:noProof/>
                <w:webHidden/>
              </w:rPr>
            </w:r>
            <w:r>
              <w:rPr>
                <w:noProof/>
                <w:webHidden/>
              </w:rPr>
              <w:fldChar w:fldCharType="separate"/>
            </w:r>
            <w:r>
              <w:rPr>
                <w:noProof/>
                <w:webHidden/>
              </w:rPr>
              <w:t>34</w:t>
            </w:r>
            <w:r>
              <w:rPr>
                <w:noProof/>
                <w:webHidden/>
              </w:rPr>
              <w:fldChar w:fldCharType="end"/>
            </w:r>
          </w:hyperlink>
        </w:p>
        <w:p w14:paraId="47E285C0" w14:textId="1E0858E8" w:rsidR="006E66B4" w:rsidRDefault="006E66B4">
          <w:pPr>
            <w:pStyle w:val="TOC3"/>
            <w:tabs>
              <w:tab w:val="right" w:leader="dot" w:pos="10520"/>
            </w:tabs>
            <w:rPr>
              <w:rFonts w:asciiTheme="minorHAnsi" w:eastAsiaTheme="minorEastAsia" w:hAnsiTheme="minorHAnsi" w:cstheme="minorBidi"/>
              <w:noProof/>
              <w:kern w:val="2"/>
              <w:lang w:eastAsia="en-US"/>
              <w14:ligatures w14:val="standardContextual"/>
            </w:rPr>
          </w:pPr>
          <w:hyperlink w:anchor="_Toc202364461" w:history="1">
            <w:r w:rsidRPr="002E583C">
              <w:rPr>
                <w:rStyle w:val="Hyperlink"/>
                <w:rFonts w:cs="Arial"/>
                <w:noProof/>
                <w:lang w:val="it-IT"/>
              </w:rPr>
              <w:t>Fatturazione Elettronica</w:t>
            </w:r>
            <w:r>
              <w:rPr>
                <w:noProof/>
                <w:webHidden/>
              </w:rPr>
              <w:tab/>
            </w:r>
            <w:r>
              <w:rPr>
                <w:noProof/>
                <w:webHidden/>
              </w:rPr>
              <w:fldChar w:fldCharType="begin"/>
            </w:r>
            <w:r>
              <w:rPr>
                <w:noProof/>
                <w:webHidden/>
              </w:rPr>
              <w:instrText xml:space="preserve"> PAGEREF _Toc202364461 \h </w:instrText>
            </w:r>
            <w:r>
              <w:rPr>
                <w:noProof/>
                <w:webHidden/>
              </w:rPr>
            </w:r>
            <w:r>
              <w:rPr>
                <w:noProof/>
                <w:webHidden/>
              </w:rPr>
              <w:fldChar w:fldCharType="separate"/>
            </w:r>
            <w:r>
              <w:rPr>
                <w:noProof/>
                <w:webHidden/>
              </w:rPr>
              <w:t>35</w:t>
            </w:r>
            <w:r>
              <w:rPr>
                <w:noProof/>
                <w:webHidden/>
              </w:rPr>
              <w:fldChar w:fldCharType="end"/>
            </w:r>
          </w:hyperlink>
        </w:p>
        <w:p w14:paraId="5831FE4D" w14:textId="7100E452" w:rsidR="006E66B4" w:rsidRDefault="006E66B4">
          <w:pPr>
            <w:pStyle w:val="TOC3"/>
            <w:tabs>
              <w:tab w:val="right" w:leader="dot" w:pos="10520"/>
            </w:tabs>
            <w:rPr>
              <w:rFonts w:asciiTheme="minorHAnsi" w:eastAsiaTheme="minorEastAsia" w:hAnsiTheme="minorHAnsi" w:cstheme="minorBidi"/>
              <w:noProof/>
              <w:kern w:val="2"/>
              <w:lang w:eastAsia="en-US"/>
              <w14:ligatures w14:val="standardContextual"/>
            </w:rPr>
          </w:pPr>
          <w:hyperlink w:anchor="_Toc202364462" w:history="1">
            <w:r w:rsidRPr="002E583C">
              <w:rPr>
                <w:rStyle w:val="Hyperlink"/>
                <w:noProof/>
                <w:lang w:val="it-IT"/>
              </w:rPr>
              <w:t>Analisi e monitoraggio della Fatturazione Elettronica</w:t>
            </w:r>
            <w:r>
              <w:rPr>
                <w:noProof/>
                <w:webHidden/>
              </w:rPr>
              <w:tab/>
            </w:r>
            <w:r>
              <w:rPr>
                <w:noProof/>
                <w:webHidden/>
              </w:rPr>
              <w:fldChar w:fldCharType="begin"/>
            </w:r>
            <w:r>
              <w:rPr>
                <w:noProof/>
                <w:webHidden/>
              </w:rPr>
              <w:instrText xml:space="preserve"> PAGEREF _Toc202364462 \h </w:instrText>
            </w:r>
            <w:r>
              <w:rPr>
                <w:noProof/>
                <w:webHidden/>
              </w:rPr>
            </w:r>
            <w:r>
              <w:rPr>
                <w:noProof/>
                <w:webHidden/>
              </w:rPr>
              <w:fldChar w:fldCharType="separate"/>
            </w:r>
            <w:r>
              <w:rPr>
                <w:noProof/>
                <w:webHidden/>
              </w:rPr>
              <w:t>36</w:t>
            </w:r>
            <w:r>
              <w:rPr>
                <w:noProof/>
                <w:webHidden/>
              </w:rPr>
              <w:fldChar w:fldCharType="end"/>
            </w:r>
          </w:hyperlink>
        </w:p>
        <w:p w14:paraId="10F5AADD" w14:textId="30EF1A3A" w:rsidR="006E66B4" w:rsidRDefault="006E66B4">
          <w:pPr>
            <w:pStyle w:val="TOC3"/>
            <w:tabs>
              <w:tab w:val="right" w:leader="dot" w:pos="10520"/>
            </w:tabs>
            <w:rPr>
              <w:rFonts w:asciiTheme="minorHAnsi" w:eastAsiaTheme="minorEastAsia" w:hAnsiTheme="minorHAnsi" w:cstheme="minorBidi"/>
              <w:noProof/>
              <w:kern w:val="2"/>
              <w:lang w:eastAsia="en-US"/>
              <w14:ligatures w14:val="standardContextual"/>
            </w:rPr>
          </w:pPr>
          <w:hyperlink w:anchor="_Toc202364463" w:history="1">
            <w:r w:rsidRPr="002E583C">
              <w:rPr>
                <w:rStyle w:val="Hyperlink"/>
                <w:rFonts w:cs="Arial"/>
                <w:noProof/>
                <w:lang w:val="it-IT"/>
              </w:rPr>
              <w:t>Portale Fatture</w:t>
            </w:r>
            <w:r>
              <w:rPr>
                <w:noProof/>
                <w:webHidden/>
              </w:rPr>
              <w:tab/>
            </w:r>
            <w:r>
              <w:rPr>
                <w:noProof/>
                <w:webHidden/>
              </w:rPr>
              <w:fldChar w:fldCharType="begin"/>
            </w:r>
            <w:r>
              <w:rPr>
                <w:noProof/>
                <w:webHidden/>
              </w:rPr>
              <w:instrText xml:space="preserve"> PAGEREF _Toc202364463 \h </w:instrText>
            </w:r>
            <w:r>
              <w:rPr>
                <w:noProof/>
                <w:webHidden/>
              </w:rPr>
            </w:r>
            <w:r>
              <w:rPr>
                <w:noProof/>
                <w:webHidden/>
              </w:rPr>
              <w:fldChar w:fldCharType="separate"/>
            </w:r>
            <w:r>
              <w:rPr>
                <w:noProof/>
                <w:webHidden/>
              </w:rPr>
              <w:t>36</w:t>
            </w:r>
            <w:r>
              <w:rPr>
                <w:noProof/>
                <w:webHidden/>
              </w:rPr>
              <w:fldChar w:fldCharType="end"/>
            </w:r>
          </w:hyperlink>
        </w:p>
        <w:p w14:paraId="3BA8A06D" w14:textId="7BF66D9E" w:rsidR="006E66B4" w:rsidRDefault="006E66B4">
          <w:pPr>
            <w:pStyle w:val="TOC3"/>
            <w:tabs>
              <w:tab w:val="right" w:leader="dot" w:pos="10520"/>
            </w:tabs>
            <w:rPr>
              <w:rFonts w:asciiTheme="minorHAnsi" w:eastAsiaTheme="minorEastAsia" w:hAnsiTheme="minorHAnsi" w:cstheme="minorBidi"/>
              <w:noProof/>
              <w:kern w:val="2"/>
              <w:lang w:eastAsia="en-US"/>
              <w14:ligatures w14:val="standardContextual"/>
            </w:rPr>
          </w:pPr>
          <w:hyperlink w:anchor="_Toc202364464" w:history="1">
            <w:r w:rsidRPr="002E583C">
              <w:rPr>
                <w:rStyle w:val="Hyperlink"/>
                <w:rFonts w:cs="Arial"/>
                <w:noProof/>
                <w:lang w:val="it-IT"/>
              </w:rPr>
              <w:t>Document Cockpit</w:t>
            </w:r>
            <w:r>
              <w:rPr>
                <w:noProof/>
                <w:webHidden/>
              </w:rPr>
              <w:tab/>
            </w:r>
            <w:r>
              <w:rPr>
                <w:noProof/>
                <w:webHidden/>
              </w:rPr>
              <w:fldChar w:fldCharType="begin"/>
            </w:r>
            <w:r>
              <w:rPr>
                <w:noProof/>
                <w:webHidden/>
              </w:rPr>
              <w:instrText xml:space="preserve"> PAGEREF _Toc202364464 \h </w:instrText>
            </w:r>
            <w:r>
              <w:rPr>
                <w:noProof/>
                <w:webHidden/>
              </w:rPr>
            </w:r>
            <w:r>
              <w:rPr>
                <w:noProof/>
                <w:webHidden/>
              </w:rPr>
              <w:fldChar w:fldCharType="separate"/>
            </w:r>
            <w:r>
              <w:rPr>
                <w:noProof/>
                <w:webHidden/>
              </w:rPr>
              <w:t>36</w:t>
            </w:r>
            <w:r>
              <w:rPr>
                <w:noProof/>
                <w:webHidden/>
              </w:rPr>
              <w:fldChar w:fldCharType="end"/>
            </w:r>
          </w:hyperlink>
        </w:p>
        <w:p w14:paraId="4F1F3BA8" w14:textId="7B9B5BD6" w:rsidR="006E66B4" w:rsidRDefault="006E66B4">
          <w:pPr>
            <w:pStyle w:val="TOC3"/>
            <w:tabs>
              <w:tab w:val="right" w:leader="dot" w:pos="10520"/>
            </w:tabs>
            <w:rPr>
              <w:rFonts w:asciiTheme="minorHAnsi" w:eastAsiaTheme="minorEastAsia" w:hAnsiTheme="minorHAnsi" w:cstheme="minorBidi"/>
              <w:noProof/>
              <w:kern w:val="2"/>
              <w:lang w:eastAsia="en-US"/>
              <w14:ligatures w14:val="standardContextual"/>
            </w:rPr>
          </w:pPr>
          <w:hyperlink w:anchor="_Toc202364465" w:history="1">
            <w:r w:rsidRPr="002E583C">
              <w:rPr>
                <w:rStyle w:val="Hyperlink"/>
                <w:noProof/>
                <w:lang w:val="it-IT"/>
              </w:rPr>
              <w:t>Ordine Elettronico Semplice</w:t>
            </w:r>
            <w:r>
              <w:rPr>
                <w:noProof/>
                <w:webHidden/>
              </w:rPr>
              <w:tab/>
            </w:r>
            <w:r>
              <w:rPr>
                <w:noProof/>
                <w:webHidden/>
              </w:rPr>
              <w:fldChar w:fldCharType="begin"/>
            </w:r>
            <w:r>
              <w:rPr>
                <w:noProof/>
                <w:webHidden/>
              </w:rPr>
              <w:instrText xml:space="preserve"> PAGEREF _Toc202364465 \h </w:instrText>
            </w:r>
            <w:r>
              <w:rPr>
                <w:noProof/>
                <w:webHidden/>
              </w:rPr>
            </w:r>
            <w:r>
              <w:rPr>
                <w:noProof/>
                <w:webHidden/>
              </w:rPr>
              <w:fldChar w:fldCharType="separate"/>
            </w:r>
            <w:r>
              <w:rPr>
                <w:noProof/>
                <w:webHidden/>
              </w:rPr>
              <w:t>37</w:t>
            </w:r>
            <w:r>
              <w:rPr>
                <w:noProof/>
                <w:webHidden/>
              </w:rPr>
              <w:fldChar w:fldCharType="end"/>
            </w:r>
          </w:hyperlink>
        </w:p>
        <w:p w14:paraId="7C406F7F" w14:textId="4BC77DB2" w:rsidR="006E66B4" w:rsidRDefault="006E66B4">
          <w:pPr>
            <w:pStyle w:val="TOC3"/>
            <w:tabs>
              <w:tab w:val="right" w:leader="dot" w:pos="10520"/>
            </w:tabs>
            <w:rPr>
              <w:rFonts w:asciiTheme="minorHAnsi" w:eastAsiaTheme="minorEastAsia" w:hAnsiTheme="minorHAnsi" w:cstheme="minorBidi"/>
              <w:noProof/>
              <w:kern w:val="2"/>
              <w:lang w:eastAsia="en-US"/>
              <w14:ligatures w14:val="standardContextual"/>
            </w:rPr>
          </w:pPr>
          <w:hyperlink w:anchor="_Toc202364466" w:history="1">
            <w:r w:rsidRPr="002E583C">
              <w:rPr>
                <w:rStyle w:val="Hyperlink"/>
                <w:noProof/>
                <w:lang w:val="it-IT"/>
              </w:rPr>
              <w:t>Ordine Elettronico Completo</w:t>
            </w:r>
            <w:r>
              <w:rPr>
                <w:noProof/>
                <w:webHidden/>
              </w:rPr>
              <w:tab/>
            </w:r>
            <w:r>
              <w:rPr>
                <w:noProof/>
                <w:webHidden/>
              </w:rPr>
              <w:fldChar w:fldCharType="begin"/>
            </w:r>
            <w:r>
              <w:rPr>
                <w:noProof/>
                <w:webHidden/>
              </w:rPr>
              <w:instrText xml:space="preserve"> PAGEREF _Toc202364466 \h </w:instrText>
            </w:r>
            <w:r>
              <w:rPr>
                <w:noProof/>
                <w:webHidden/>
              </w:rPr>
            </w:r>
            <w:r>
              <w:rPr>
                <w:noProof/>
                <w:webHidden/>
              </w:rPr>
              <w:fldChar w:fldCharType="separate"/>
            </w:r>
            <w:r>
              <w:rPr>
                <w:noProof/>
                <w:webHidden/>
              </w:rPr>
              <w:t>37</w:t>
            </w:r>
            <w:r>
              <w:rPr>
                <w:noProof/>
                <w:webHidden/>
              </w:rPr>
              <w:fldChar w:fldCharType="end"/>
            </w:r>
          </w:hyperlink>
        </w:p>
        <w:p w14:paraId="4F0268AD" w14:textId="636BF574" w:rsidR="006E66B4" w:rsidRDefault="006E66B4">
          <w:pPr>
            <w:pStyle w:val="TOC3"/>
            <w:tabs>
              <w:tab w:val="right" w:leader="dot" w:pos="10520"/>
            </w:tabs>
            <w:rPr>
              <w:rFonts w:asciiTheme="minorHAnsi" w:eastAsiaTheme="minorEastAsia" w:hAnsiTheme="minorHAnsi" w:cstheme="minorBidi"/>
              <w:noProof/>
              <w:kern w:val="2"/>
              <w:lang w:eastAsia="en-US"/>
              <w14:ligatures w14:val="standardContextual"/>
            </w:rPr>
          </w:pPr>
          <w:hyperlink w:anchor="_Toc202364467" w:history="1">
            <w:r w:rsidRPr="002E583C">
              <w:rPr>
                <w:rStyle w:val="Hyperlink"/>
                <w:noProof/>
                <w:lang w:val="it-IT"/>
              </w:rPr>
              <w:t>Ordine Elettronico Pre-concordato</w:t>
            </w:r>
            <w:r>
              <w:rPr>
                <w:noProof/>
                <w:webHidden/>
              </w:rPr>
              <w:tab/>
            </w:r>
            <w:r>
              <w:rPr>
                <w:noProof/>
                <w:webHidden/>
              </w:rPr>
              <w:fldChar w:fldCharType="begin"/>
            </w:r>
            <w:r>
              <w:rPr>
                <w:noProof/>
                <w:webHidden/>
              </w:rPr>
              <w:instrText xml:space="preserve"> PAGEREF _Toc202364467 \h </w:instrText>
            </w:r>
            <w:r>
              <w:rPr>
                <w:noProof/>
                <w:webHidden/>
              </w:rPr>
            </w:r>
            <w:r>
              <w:rPr>
                <w:noProof/>
                <w:webHidden/>
              </w:rPr>
              <w:fldChar w:fldCharType="separate"/>
            </w:r>
            <w:r>
              <w:rPr>
                <w:noProof/>
                <w:webHidden/>
              </w:rPr>
              <w:t>37</w:t>
            </w:r>
            <w:r>
              <w:rPr>
                <w:noProof/>
                <w:webHidden/>
              </w:rPr>
              <w:fldChar w:fldCharType="end"/>
            </w:r>
          </w:hyperlink>
        </w:p>
        <w:p w14:paraId="2A769355" w14:textId="00AE19B2" w:rsidR="006E66B4" w:rsidRDefault="006E66B4">
          <w:pPr>
            <w:pStyle w:val="TOC3"/>
            <w:tabs>
              <w:tab w:val="right" w:leader="dot" w:pos="10520"/>
            </w:tabs>
            <w:rPr>
              <w:rFonts w:asciiTheme="minorHAnsi" w:eastAsiaTheme="minorEastAsia" w:hAnsiTheme="minorHAnsi" w:cstheme="minorBidi"/>
              <w:noProof/>
              <w:kern w:val="2"/>
              <w:lang w:eastAsia="en-US"/>
              <w14:ligatures w14:val="standardContextual"/>
            </w:rPr>
          </w:pPr>
          <w:hyperlink w:anchor="_Toc202364468" w:history="1">
            <w:r w:rsidRPr="002E583C">
              <w:rPr>
                <w:rStyle w:val="Hyperlink"/>
                <w:noProof/>
                <w:lang w:val="it-IT"/>
              </w:rPr>
              <w:t>Recapito Elettronico Certificato (SERC/SERCQ)</w:t>
            </w:r>
            <w:r>
              <w:rPr>
                <w:noProof/>
                <w:webHidden/>
              </w:rPr>
              <w:tab/>
            </w:r>
            <w:r>
              <w:rPr>
                <w:noProof/>
                <w:webHidden/>
              </w:rPr>
              <w:fldChar w:fldCharType="begin"/>
            </w:r>
            <w:r>
              <w:rPr>
                <w:noProof/>
                <w:webHidden/>
              </w:rPr>
              <w:instrText xml:space="preserve"> PAGEREF _Toc202364468 \h </w:instrText>
            </w:r>
            <w:r>
              <w:rPr>
                <w:noProof/>
                <w:webHidden/>
              </w:rPr>
            </w:r>
            <w:r>
              <w:rPr>
                <w:noProof/>
                <w:webHidden/>
              </w:rPr>
              <w:fldChar w:fldCharType="separate"/>
            </w:r>
            <w:r>
              <w:rPr>
                <w:noProof/>
                <w:webHidden/>
              </w:rPr>
              <w:t>38</w:t>
            </w:r>
            <w:r>
              <w:rPr>
                <w:noProof/>
                <w:webHidden/>
              </w:rPr>
              <w:fldChar w:fldCharType="end"/>
            </w:r>
          </w:hyperlink>
        </w:p>
        <w:p w14:paraId="21FEFF98" w14:textId="08E65655" w:rsidR="006E66B4" w:rsidRDefault="006E66B4">
          <w:pPr>
            <w:pStyle w:val="TOC3"/>
            <w:tabs>
              <w:tab w:val="right" w:leader="dot" w:pos="10520"/>
            </w:tabs>
            <w:rPr>
              <w:rFonts w:asciiTheme="minorHAnsi" w:eastAsiaTheme="minorEastAsia" w:hAnsiTheme="minorHAnsi" w:cstheme="minorBidi"/>
              <w:noProof/>
              <w:kern w:val="2"/>
              <w:lang w:eastAsia="en-US"/>
              <w14:ligatures w14:val="standardContextual"/>
            </w:rPr>
          </w:pPr>
          <w:hyperlink w:anchor="_Toc202364469" w:history="1">
            <w:r w:rsidRPr="002E583C">
              <w:rPr>
                <w:rStyle w:val="Hyperlink"/>
                <w:noProof/>
                <w:lang w:val="it-IT"/>
              </w:rPr>
              <w:t>e-Mail Certificata (SERC)</w:t>
            </w:r>
            <w:r>
              <w:rPr>
                <w:noProof/>
                <w:webHidden/>
              </w:rPr>
              <w:tab/>
            </w:r>
            <w:r>
              <w:rPr>
                <w:noProof/>
                <w:webHidden/>
              </w:rPr>
              <w:fldChar w:fldCharType="begin"/>
            </w:r>
            <w:r>
              <w:rPr>
                <w:noProof/>
                <w:webHidden/>
              </w:rPr>
              <w:instrText xml:space="preserve"> PAGEREF _Toc202364469 \h </w:instrText>
            </w:r>
            <w:r>
              <w:rPr>
                <w:noProof/>
                <w:webHidden/>
              </w:rPr>
            </w:r>
            <w:r>
              <w:rPr>
                <w:noProof/>
                <w:webHidden/>
              </w:rPr>
              <w:fldChar w:fldCharType="separate"/>
            </w:r>
            <w:r>
              <w:rPr>
                <w:noProof/>
                <w:webHidden/>
              </w:rPr>
              <w:t>38</w:t>
            </w:r>
            <w:r>
              <w:rPr>
                <w:noProof/>
                <w:webHidden/>
              </w:rPr>
              <w:fldChar w:fldCharType="end"/>
            </w:r>
          </w:hyperlink>
        </w:p>
        <w:p w14:paraId="4EA02A48" w14:textId="6EEC53AE" w:rsidR="006E66B4" w:rsidRDefault="006E66B4">
          <w:pPr>
            <w:pStyle w:val="TOC3"/>
            <w:tabs>
              <w:tab w:val="right" w:leader="dot" w:pos="10520"/>
            </w:tabs>
            <w:rPr>
              <w:rFonts w:asciiTheme="minorHAnsi" w:eastAsiaTheme="minorEastAsia" w:hAnsiTheme="minorHAnsi" w:cstheme="minorBidi"/>
              <w:noProof/>
              <w:kern w:val="2"/>
              <w:lang w:eastAsia="en-US"/>
              <w14:ligatures w14:val="standardContextual"/>
            </w:rPr>
          </w:pPr>
          <w:hyperlink w:anchor="_Toc202364470" w:history="1">
            <w:r w:rsidRPr="002E583C">
              <w:rPr>
                <w:rStyle w:val="Hyperlink"/>
                <w:noProof/>
                <w:lang w:val="it-IT"/>
              </w:rPr>
              <w:t>e-Recapito (SERC)</w:t>
            </w:r>
            <w:r>
              <w:rPr>
                <w:noProof/>
                <w:webHidden/>
              </w:rPr>
              <w:tab/>
            </w:r>
            <w:r>
              <w:rPr>
                <w:noProof/>
                <w:webHidden/>
              </w:rPr>
              <w:fldChar w:fldCharType="begin"/>
            </w:r>
            <w:r>
              <w:rPr>
                <w:noProof/>
                <w:webHidden/>
              </w:rPr>
              <w:instrText xml:space="preserve"> PAGEREF _Toc202364470 \h </w:instrText>
            </w:r>
            <w:r>
              <w:rPr>
                <w:noProof/>
                <w:webHidden/>
              </w:rPr>
            </w:r>
            <w:r>
              <w:rPr>
                <w:noProof/>
                <w:webHidden/>
              </w:rPr>
              <w:fldChar w:fldCharType="separate"/>
            </w:r>
            <w:r>
              <w:rPr>
                <w:noProof/>
                <w:webHidden/>
              </w:rPr>
              <w:t>39</w:t>
            </w:r>
            <w:r>
              <w:rPr>
                <w:noProof/>
                <w:webHidden/>
              </w:rPr>
              <w:fldChar w:fldCharType="end"/>
            </w:r>
          </w:hyperlink>
        </w:p>
        <w:p w14:paraId="7182F19B" w14:textId="40D9CE77" w:rsidR="006E66B4" w:rsidRDefault="006E66B4">
          <w:pPr>
            <w:pStyle w:val="TOC3"/>
            <w:tabs>
              <w:tab w:val="right" w:leader="dot" w:pos="10520"/>
            </w:tabs>
            <w:rPr>
              <w:rFonts w:asciiTheme="minorHAnsi" w:eastAsiaTheme="minorEastAsia" w:hAnsiTheme="minorHAnsi" w:cstheme="minorBidi"/>
              <w:noProof/>
              <w:kern w:val="2"/>
              <w:lang w:eastAsia="en-US"/>
              <w14:ligatures w14:val="standardContextual"/>
            </w:rPr>
          </w:pPr>
          <w:hyperlink w:anchor="_Toc202364471" w:history="1">
            <w:r w:rsidRPr="002E583C">
              <w:rPr>
                <w:rStyle w:val="Hyperlink"/>
                <w:noProof/>
                <w:lang w:val="it-IT"/>
              </w:rPr>
              <w:t>e-Recapito Qualificato (SERCQ)</w:t>
            </w:r>
            <w:r>
              <w:rPr>
                <w:noProof/>
                <w:webHidden/>
              </w:rPr>
              <w:tab/>
            </w:r>
            <w:r>
              <w:rPr>
                <w:noProof/>
                <w:webHidden/>
              </w:rPr>
              <w:fldChar w:fldCharType="begin"/>
            </w:r>
            <w:r>
              <w:rPr>
                <w:noProof/>
                <w:webHidden/>
              </w:rPr>
              <w:instrText xml:space="preserve"> PAGEREF _Toc202364471 \h </w:instrText>
            </w:r>
            <w:r>
              <w:rPr>
                <w:noProof/>
                <w:webHidden/>
              </w:rPr>
            </w:r>
            <w:r>
              <w:rPr>
                <w:noProof/>
                <w:webHidden/>
              </w:rPr>
              <w:fldChar w:fldCharType="separate"/>
            </w:r>
            <w:r>
              <w:rPr>
                <w:noProof/>
                <w:webHidden/>
              </w:rPr>
              <w:t>39</w:t>
            </w:r>
            <w:r>
              <w:rPr>
                <w:noProof/>
                <w:webHidden/>
              </w:rPr>
              <w:fldChar w:fldCharType="end"/>
            </w:r>
          </w:hyperlink>
        </w:p>
        <w:p w14:paraId="477BC543" w14:textId="6E8F8677" w:rsidR="006E66B4" w:rsidRDefault="006E66B4">
          <w:pPr>
            <w:pStyle w:val="TOC3"/>
            <w:tabs>
              <w:tab w:val="right" w:leader="dot" w:pos="10520"/>
            </w:tabs>
            <w:rPr>
              <w:rFonts w:asciiTheme="minorHAnsi" w:eastAsiaTheme="minorEastAsia" w:hAnsiTheme="minorHAnsi" w:cstheme="minorBidi"/>
              <w:noProof/>
              <w:kern w:val="2"/>
              <w:lang w:eastAsia="en-US"/>
              <w14:ligatures w14:val="standardContextual"/>
            </w:rPr>
          </w:pPr>
          <w:hyperlink w:anchor="_Toc202364472" w:history="1">
            <w:r w:rsidRPr="002E583C">
              <w:rPr>
                <w:rStyle w:val="Hyperlink"/>
                <w:noProof/>
                <w:lang w:val="it-IT"/>
              </w:rPr>
              <w:t xml:space="preserve">Firma Elettronica </w:t>
            </w:r>
            <w:r w:rsidRPr="002E583C">
              <w:rPr>
                <w:rStyle w:val="Hyperlink"/>
                <w:rFonts w:cs="Arial"/>
                <w:noProof/>
                <w:lang w:val="it-IT"/>
              </w:rPr>
              <w:t>Semplice (SES) o Avanzata (FEA)</w:t>
            </w:r>
            <w:r>
              <w:rPr>
                <w:noProof/>
                <w:webHidden/>
              </w:rPr>
              <w:tab/>
            </w:r>
            <w:r>
              <w:rPr>
                <w:noProof/>
                <w:webHidden/>
              </w:rPr>
              <w:fldChar w:fldCharType="begin"/>
            </w:r>
            <w:r>
              <w:rPr>
                <w:noProof/>
                <w:webHidden/>
              </w:rPr>
              <w:instrText xml:space="preserve"> PAGEREF _Toc202364472 \h </w:instrText>
            </w:r>
            <w:r>
              <w:rPr>
                <w:noProof/>
                <w:webHidden/>
              </w:rPr>
            </w:r>
            <w:r>
              <w:rPr>
                <w:noProof/>
                <w:webHidden/>
              </w:rPr>
              <w:fldChar w:fldCharType="separate"/>
            </w:r>
            <w:r>
              <w:rPr>
                <w:noProof/>
                <w:webHidden/>
              </w:rPr>
              <w:t>39</w:t>
            </w:r>
            <w:r>
              <w:rPr>
                <w:noProof/>
                <w:webHidden/>
              </w:rPr>
              <w:fldChar w:fldCharType="end"/>
            </w:r>
          </w:hyperlink>
        </w:p>
        <w:p w14:paraId="5BB80C36" w14:textId="724B8237" w:rsidR="00F36741" w:rsidRDefault="79D401E4" w:rsidP="2FE6AEE2">
          <w:pPr>
            <w:pStyle w:val="TOC3"/>
            <w:tabs>
              <w:tab w:val="right" w:leader="dot" w:pos="10515"/>
            </w:tabs>
            <w:rPr>
              <w:rStyle w:val="Hyperlink"/>
              <w:noProof/>
              <w:kern w:val="2"/>
              <w:lang w:eastAsia="en-US"/>
              <w14:ligatures w14:val="standardContextual"/>
            </w:rPr>
          </w:pPr>
          <w:r>
            <w:fldChar w:fldCharType="end"/>
          </w:r>
        </w:p>
      </w:sdtContent>
    </w:sdt>
    <w:p w14:paraId="616F7FF7" w14:textId="1D71BD25" w:rsidR="00CA6E6A" w:rsidRPr="00EA778D" w:rsidRDefault="00CA6E6A"/>
    <w:p w14:paraId="0D8CFF13" w14:textId="77777777" w:rsidR="00CA6E6A" w:rsidRPr="00EA778D" w:rsidRDefault="00CA6E6A">
      <w:r w:rsidRPr="00EA778D">
        <w:rPr>
          <w:lang w:eastAsia="it-IT"/>
        </w:rPr>
        <w:br w:type="page"/>
      </w:r>
    </w:p>
    <w:p w14:paraId="6F50CF2C" w14:textId="22B87447" w:rsidR="009C0024" w:rsidRPr="00EA778D" w:rsidRDefault="68BE1CEA" w:rsidP="2E6857E7">
      <w:pPr>
        <w:pStyle w:val="Stile3"/>
        <w:spacing w:line="259" w:lineRule="auto"/>
        <w:rPr>
          <w:b w:val="0"/>
          <w:caps w:val="0"/>
          <w:lang w:val="en-US"/>
        </w:rPr>
      </w:pPr>
      <w:bookmarkStart w:id="0" w:name="_Toc202364398"/>
      <w:r w:rsidRPr="00EA778D">
        <w:rPr>
          <w:lang w:val="en-US"/>
        </w:rPr>
        <w:t>How to use this document</w:t>
      </w:r>
      <w:bookmarkEnd w:id="0"/>
    </w:p>
    <w:p w14:paraId="0CFDB951" w14:textId="4904BEF8" w:rsidR="61B2931B" w:rsidRPr="00EA778D" w:rsidRDefault="68BE1CEA" w:rsidP="000E38C8">
      <w:pPr>
        <w:pStyle w:val="NoSpacing"/>
        <w:spacing w:after="100" w:line="259" w:lineRule="auto"/>
      </w:pPr>
      <w:r w:rsidRPr="00EA778D">
        <w:t xml:space="preserve">This document provides </w:t>
      </w:r>
      <w:r w:rsidR="7BB62E11" w:rsidRPr="00EA778D">
        <w:t xml:space="preserve">short functional </w:t>
      </w:r>
      <w:r w:rsidRPr="00EA778D">
        <w:t>descriptions of the Doxee Platform</w:t>
      </w:r>
      <w:r w:rsidR="000459F9" w:rsidRPr="00EA778D">
        <w:rPr>
          <w:vertAlign w:val="superscript"/>
        </w:rPr>
        <w:t>®</w:t>
      </w:r>
      <w:r w:rsidRPr="00EA778D">
        <w:t xml:space="preserve"> and its components. It is intended to be used as a content repo</w:t>
      </w:r>
      <w:r w:rsidR="61B2931B" w:rsidRPr="00EA778D">
        <w:t xml:space="preserve">sitory for </w:t>
      </w:r>
      <w:r w:rsidR="000459F9" w:rsidRPr="00EA778D">
        <w:t xml:space="preserve">sales, </w:t>
      </w:r>
      <w:r w:rsidR="61B2931B" w:rsidRPr="00EA778D">
        <w:t>marketing</w:t>
      </w:r>
      <w:r w:rsidR="26D7725E" w:rsidRPr="00EA778D">
        <w:t>, educational</w:t>
      </w:r>
      <w:r w:rsidR="000459F9" w:rsidRPr="00EA778D">
        <w:t xml:space="preserve">, and product documentation </w:t>
      </w:r>
      <w:r w:rsidR="61B2931B" w:rsidRPr="00EA778D">
        <w:t xml:space="preserve">purposes. To this end, each </w:t>
      </w:r>
      <w:r w:rsidR="0010483B" w:rsidRPr="00EA778D">
        <w:t xml:space="preserve">entity or </w:t>
      </w:r>
      <w:r w:rsidR="61B2931B" w:rsidRPr="00EA778D">
        <w:t>ent</w:t>
      </w:r>
      <w:r w:rsidR="0D74FF09" w:rsidRPr="00EA778D">
        <w:t>r</w:t>
      </w:r>
      <w:r w:rsidR="61B2931B" w:rsidRPr="00EA778D">
        <w:t>y</w:t>
      </w:r>
      <w:r w:rsidR="562D7440" w:rsidRPr="00EA778D">
        <w:t xml:space="preserve"> contains descriptions of varying </w:t>
      </w:r>
      <w:r w:rsidR="004A4D3B" w:rsidRPr="00EA778D">
        <w:t xml:space="preserve">tone, </w:t>
      </w:r>
      <w:r w:rsidR="562D7440" w:rsidRPr="00EA778D">
        <w:t>length</w:t>
      </w:r>
      <w:r w:rsidR="004A4D3B" w:rsidRPr="00EA778D">
        <w:t xml:space="preserve">, </w:t>
      </w:r>
      <w:r w:rsidR="562D7440" w:rsidRPr="00EA778D">
        <w:t xml:space="preserve">and </w:t>
      </w:r>
      <w:r w:rsidR="000E38C8" w:rsidRPr="00EA778D">
        <w:t xml:space="preserve">detail that are appropriate for the intended touchpoint, i.e., the Doxee.com website, product marketing brochures, the </w:t>
      </w:r>
      <w:r w:rsidR="004A4D3B" w:rsidRPr="00EA778D">
        <w:t xml:space="preserve">Doxee University </w:t>
      </w:r>
      <w:r w:rsidR="00D5582E" w:rsidRPr="00EA778D">
        <w:t>eLearning</w:t>
      </w:r>
      <w:r w:rsidR="004A4D3B" w:rsidRPr="00EA778D">
        <w:t xml:space="preserve"> platform, </w:t>
      </w:r>
      <w:r w:rsidR="00D17F6A" w:rsidRPr="00EA778D">
        <w:t>and user guides</w:t>
      </w:r>
      <w:r w:rsidR="562D7440" w:rsidRPr="00EA778D">
        <w:t>.</w:t>
      </w:r>
      <w:r w:rsidR="0015189C" w:rsidRPr="00EA778D">
        <w:t xml:space="preserve"> </w:t>
      </w:r>
      <w:r w:rsidR="37BF8723" w:rsidRPr="00EA778D">
        <w:t>Each entry is structured in the following way:</w:t>
      </w:r>
    </w:p>
    <w:p w14:paraId="41733637" w14:textId="7E62646C" w:rsidR="4DFEBBBE" w:rsidRPr="00EA778D" w:rsidRDefault="00565BEE" w:rsidP="75472219">
      <w:pPr>
        <w:pStyle w:val="NoSpacing"/>
        <w:spacing w:line="259" w:lineRule="auto"/>
        <w:rPr>
          <w:rFonts w:ascii="Times New Roman" w:eastAsia="Times New Roman" w:hAnsi="Times New Roman" w:cs="Times New Roman"/>
          <w:b/>
          <w:color w:val="0070C0"/>
          <w:sz w:val="48"/>
          <w:szCs w:val="48"/>
        </w:rPr>
      </w:pPr>
      <w:r w:rsidRPr="00EA778D">
        <w:rPr>
          <w:rFonts w:ascii="Times New Roman" w:eastAsia="Times New Roman" w:hAnsi="Times New Roman" w:cs="Times New Roman"/>
          <w:b/>
          <w:color w:val="0070C0"/>
          <w:sz w:val="48"/>
          <w:szCs w:val="48"/>
        </w:rPr>
        <w:t>[</w:t>
      </w:r>
      <w:r w:rsidR="4DFEBBBE" w:rsidRPr="00EA778D">
        <w:rPr>
          <w:rFonts w:ascii="Times New Roman" w:eastAsia="Times New Roman" w:hAnsi="Times New Roman" w:cs="Times New Roman"/>
          <w:b/>
          <w:color w:val="0070C0"/>
          <w:sz w:val="48"/>
          <w:szCs w:val="48"/>
        </w:rPr>
        <w:t>Name of the entity</w:t>
      </w:r>
      <w:r w:rsidRPr="00EA778D">
        <w:rPr>
          <w:rFonts w:ascii="Times New Roman" w:eastAsia="Times New Roman" w:hAnsi="Times New Roman" w:cs="Times New Roman"/>
          <w:b/>
          <w:color w:val="0070C0"/>
          <w:sz w:val="48"/>
          <w:szCs w:val="48"/>
        </w:rPr>
        <w:t>]</w:t>
      </w:r>
    </w:p>
    <w:tbl>
      <w:tblPr>
        <w:tblStyle w:val="TableGrid"/>
        <w:tblW w:w="0" w:type="auto"/>
        <w:tblLook w:val="04A0" w:firstRow="1" w:lastRow="0" w:firstColumn="1" w:lastColumn="0" w:noHBand="0" w:noVBand="1"/>
      </w:tblPr>
      <w:tblGrid>
        <w:gridCol w:w="1961"/>
        <w:gridCol w:w="8559"/>
      </w:tblGrid>
      <w:tr w:rsidR="54E28CC5" w:rsidRPr="00EA778D" w14:paraId="2BD30B8F" w14:textId="77777777" w:rsidTr="54E28CC5">
        <w:trPr>
          <w:trHeight w:val="300"/>
        </w:trPr>
        <w:tc>
          <w:tcPr>
            <w:tcW w:w="1961" w:type="dxa"/>
          </w:tcPr>
          <w:p w14:paraId="25EB85A3" w14:textId="1747D412" w:rsidR="54E28CC5" w:rsidRPr="00EA778D" w:rsidRDefault="00BF27D6" w:rsidP="54E28CC5">
            <w:pPr>
              <w:pStyle w:val="NoSpacing"/>
              <w:rPr>
                <w:b/>
                <w:bCs/>
              </w:rPr>
            </w:pPr>
            <w:r w:rsidRPr="00EA778D">
              <w:rPr>
                <w:b/>
                <w:bCs/>
              </w:rPr>
              <w:t>Entity type</w:t>
            </w:r>
          </w:p>
        </w:tc>
        <w:tc>
          <w:tcPr>
            <w:tcW w:w="8559" w:type="dxa"/>
          </w:tcPr>
          <w:p w14:paraId="4714EF57" w14:textId="556CE805" w:rsidR="00FD1560" w:rsidRPr="00EA778D" w:rsidRDefault="00FD1560" w:rsidP="00FD1560">
            <w:pPr>
              <w:pStyle w:val="NoSpacing"/>
            </w:pPr>
            <w:r w:rsidRPr="00EA778D">
              <w:t>Type</w:t>
            </w:r>
            <w:r w:rsidR="00DA2922" w:rsidRPr="00EA778D">
              <w:t xml:space="preserve"> and hierarchical level </w:t>
            </w:r>
            <w:r w:rsidRPr="00EA778D">
              <w:t xml:space="preserve"> of the entity:</w:t>
            </w:r>
          </w:p>
          <w:p w14:paraId="0F014D22" w14:textId="1449A129" w:rsidR="54E28CC5" w:rsidRPr="00EA778D" w:rsidRDefault="61FF470E" w:rsidP="676FF95A">
            <w:pPr>
              <w:pStyle w:val="NoSpacing"/>
              <w:numPr>
                <w:ilvl w:val="0"/>
                <w:numId w:val="58"/>
              </w:numPr>
            </w:pPr>
            <w:r w:rsidRPr="00EA778D">
              <w:t>Product</w:t>
            </w:r>
            <w:r w:rsidR="0015189C" w:rsidRPr="00EA778D">
              <w:t xml:space="preserve"> brand</w:t>
            </w:r>
            <w:r w:rsidR="0010483B" w:rsidRPr="00EA778D">
              <w:t xml:space="preserve"> name</w:t>
            </w:r>
          </w:p>
          <w:p w14:paraId="52216FF8" w14:textId="7C9E93C5" w:rsidR="002832DC" w:rsidRPr="00EA778D" w:rsidRDefault="002832DC" w:rsidP="00DA2922">
            <w:pPr>
              <w:pStyle w:val="NoSpacing"/>
              <w:numPr>
                <w:ilvl w:val="1"/>
                <w:numId w:val="58"/>
              </w:numPr>
            </w:pPr>
            <w:r w:rsidRPr="00EA778D">
              <w:t>Platform functional scope</w:t>
            </w:r>
            <w:r w:rsidR="00FD1560" w:rsidRPr="00EA778D">
              <w:t xml:space="preserve"> </w:t>
            </w:r>
            <w:r w:rsidR="0010483B" w:rsidRPr="00EA778D">
              <w:t xml:space="preserve">name </w:t>
            </w:r>
            <w:r w:rsidR="00FD1560" w:rsidRPr="00EA778D">
              <w:t>for marketing and sales</w:t>
            </w:r>
          </w:p>
          <w:p w14:paraId="52CF25CE" w14:textId="1A48C14E" w:rsidR="54E28CC5" w:rsidRPr="00EA778D" w:rsidRDefault="00BF27D6" w:rsidP="00DA2922">
            <w:pPr>
              <w:pStyle w:val="NoSpacing"/>
              <w:numPr>
                <w:ilvl w:val="2"/>
                <w:numId w:val="58"/>
              </w:numPr>
            </w:pPr>
            <w:r w:rsidRPr="00EA778D">
              <w:t xml:space="preserve">Platform component </w:t>
            </w:r>
            <w:r w:rsidR="0010483B" w:rsidRPr="00EA778D">
              <w:t xml:space="preserve">name </w:t>
            </w:r>
            <w:r w:rsidR="009B7B60" w:rsidRPr="00EA778D">
              <w:t xml:space="preserve">for </w:t>
            </w:r>
            <w:r w:rsidRPr="00EA778D">
              <w:t>m</w:t>
            </w:r>
            <w:r w:rsidR="0015189C" w:rsidRPr="00EA778D">
              <w:t>arketing</w:t>
            </w:r>
            <w:r w:rsidR="009B7B60" w:rsidRPr="00EA778D">
              <w:t xml:space="preserve"> and sales</w:t>
            </w:r>
          </w:p>
          <w:p w14:paraId="66109057" w14:textId="16D424AE" w:rsidR="54E28CC5" w:rsidRPr="00EA778D" w:rsidRDefault="009B7B60" w:rsidP="00DA2922">
            <w:pPr>
              <w:pStyle w:val="NoSpacing"/>
              <w:numPr>
                <w:ilvl w:val="3"/>
                <w:numId w:val="58"/>
              </w:numPr>
            </w:pPr>
            <w:r w:rsidRPr="00EA778D">
              <w:t xml:space="preserve">Platform component </w:t>
            </w:r>
            <w:r w:rsidR="0010483B" w:rsidRPr="00EA778D">
              <w:t xml:space="preserve">name </w:t>
            </w:r>
            <w:r w:rsidRPr="00EA778D">
              <w:t xml:space="preserve">for </w:t>
            </w:r>
            <w:r w:rsidR="0010483B" w:rsidRPr="00EA778D">
              <w:t>whitepapers and user guides</w:t>
            </w:r>
          </w:p>
        </w:tc>
      </w:tr>
      <w:tr w:rsidR="54E28CC5" w:rsidRPr="00EA778D" w14:paraId="5A1881A0" w14:textId="77777777" w:rsidTr="54E28CC5">
        <w:trPr>
          <w:trHeight w:val="300"/>
        </w:trPr>
        <w:tc>
          <w:tcPr>
            <w:tcW w:w="1961" w:type="dxa"/>
          </w:tcPr>
          <w:p w14:paraId="7820857D" w14:textId="2C2C19E8" w:rsidR="54E28CC5" w:rsidRPr="00EA778D" w:rsidRDefault="00B81772" w:rsidP="54E28CC5">
            <w:pPr>
              <w:pStyle w:val="NoSpacing"/>
              <w:rPr>
                <w:b/>
                <w:bCs/>
              </w:rPr>
            </w:pPr>
            <w:r w:rsidRPr="00EA778D">
              <w:rPr>
                <w:b/>
                <w:bCs/>
              </w:rPr>
              <w:t>3-word title</w:t>
            </w:r>
          </w:p>
        </w:tc>
        <w:tc>
          <w:tcPr>
            <w:tcW w:w="8559" w:type="dxa"/>
          </w:tcPr>
          <w:p w14:paraId="7ED9BA44" w14:textId="77777777" w:rsidR="54E28CC5" w:rsidRDefault="00E55B8C" w:rsidP="54E28CC5">
            <w:pPr>
              <w:pStyle w:val="NoSpacing"/>
            </w:pPr>
            <w:r w:rsidRPr="00EA778D">
              <w:t xml:space="preserve">Brief </w:t>
            </w:r>
            <w:r w:rsidR="0080218B" w:rsidRPr="00EA778D">
              <w:t>3-word title</w:t>
            </w:r>
            <w:r w:rsidRPr="00EA778D">
              <w:t xml:space="preserve"> using public</w:t>
            </w:r>
            <w:r w:rsidR="0080218B" w:rsidRPr="00EA778D">
              <w:t>-</w:t>
            </w:r>
            <w:r w:rsidRPr="00EA778D">
              <w:t>domain terminology for immediate understanding</w:t>
            </w:r>
            <w:r w:rsidR="00F86BF1">
              <w:t>.</w:t>
            </w:r>
          </w:p>
          <w:p w14:paraId="75F87099" w14:textId="4C5BEDCE" w:rsidR="00F86BF1" w:rsidRPr="00EA778D" w:rsidRDefault="00F86BF1" w:rsidP="54E28CC5">
            <w:pPr>
              <w:pStyle w:val="NoSpacing"/>
            </w:pPr>
            <w:r>
              <w:t>This item will be used for Marketing &amp; Sales communication to customers and prospects.</w:t>
            </w:r>
          </w:p>
        </w:tc>
      </w:tr>
      <w:tr w:rsidR="54E28CC5" w:rsidRPr="00EA778D" w14:paraId="55EE7168" w14:textId="77777777" w:rsidTr="54E28CC5">
        <w:trPr>
          <w:trHeight w:val="300"/>
        </w:trPr>
        <w:tc>
          <w:tcPr>
            <w:tcW w:w="1961" w:type="dxa"/>
          </w:tcPr>
          <w:p w14:paraId="3CE17D52" w14:textId="66A0C3F1" w:rsidR="54E28CC5" w:rsidRPr="00EA778D" w:rsidRDefault="002C5D20" w:rsidP="54E28CC5">
            <w:pPr>
              <w:pStyle w:val="NoSpacing"/>
              <w:rPr>
                <w:b/>
                <w:bCs/>
              </w:rPr>
            </w:pPr>
            <w:r w:rsidRPr="00EA778D">
              <w:rPr>
                <w:b/>
                <w:bCs/>
              </w:rPr>
              <w:t>Brief title</w:t>
            </w:r>
          </w:p>
        </w:tc>
        <w:tc>
          <w:tcPr>
            <w:tcW w:w="8559" w:type="dxa"/>
          </w:tcPr>
          <w:p w14:paraId="7D9B7E37" w14:textId="77777777" w:rsidR="00F86BF1" w:rsidRDefault="008D7BEE" w:rsidP="54E28CC5">
            <w:pPr>
              <w:pStyle w:val="NoSpacing"/>
            </w:pPr>
            <w:r w:rsidRPr="00EA778D">
              <w:t>Brief 1-sentence t</w:t>
            </w:r>
            <w:r w:rsidR="00E55B8C" w:rsidRPr="00EA778D">
              <w:t>itle for landing pages or banners</w:t>
            </w:r>
            <w:r w:rsidR="00DA2922" w:rsidRPr="00EA778D">
              <w:t>.</w:t>
            </w:r>
          </w:p>
          <w:p w14:paraId="727C154B" w14:textId="06017210" w:rsidR="54E28CC5" w:rsidRPr="00EA778D" w:rsidRDefault="00F86BF1" w:rsidP="54E28CC5">
            <w:pPr>
              <w:pStyle w:val="NoSpacing"/>
            </w:pPr>
            <w:r>
              <w:t>This item will be used for Marketing &amp; Sales communication to customers and prospects.</w:t>
            </w:r>
          </w:p>
        </w:tc>
      </w:tr>
      <w:tr w:rsidR="54E28CC5" w:rsidRPr="00EA778D" w14:paraId="2E7E6F64" w14:textId="77777777" w:rsidTr="54E28CC5">
        <w:trPr>
          <w:trHeight w:val="300"/>
        </w:trPr>
        <w:tc>
          <w:tcPr>
            <w:tcW w:w="1961" w:type="dxa"/>
          </w:tcPr>
          <w:p w14:paraId="04BC488B" w14:textId="22FB3FA7" w:rsidR="54E28CC5" w:rsidRPr="00EA778D" w:rsidRDefault="002C5D20" w:rsidP="54E28CC5">
            <w:pPr>
              <w:pStyle w:val="NoSpacing"/>
              <w:rPr>
                <w:b/>
                <w:bCs/>
              </w:rPr>
            </w:pPr>
            <w:r w:rsidRPr="00EA778D">
              <w:rPr>
                <w:b/>
                <w:bCs/>
              </w:rPr>
              <w:t>Brief description</w:t>
            </w:r>
          </w:p>
        </w:tc>
        <w:tc>
          <w:tcPr>
            <w:tcW w:w="8559" w:type="dxa"/>
          </w:tcPr>
          <w:p w14:paraId="3DEB4ED4" w14:textId="77777777" w:rsidR="00F86BF1" w:rsidRDefault="00751D05" w:rsidP="54E28CC5">
            <w:pPr>
              <w:pStyle w:val="NoSpacing"/>
            </w:pPr>
            <w:r w:rsidRPr="00EA778D">
              <w:t>A brief</w:t>
            </w:r>
            <w:r w:rsidR="00DA2922" w:rsidRPr="00EA778D">
              <w:t xml:space="preserve"> </w:t>
            </w:r>
            <w:r w:rsidR="008D7BEE" w:rsidRPr="00EA778D">
              <w:t xml:space="preserve">2-paragraph </w:t>
            </w:r>
            <w:r w:rsidR="00FD1560" w:rsidRPr="00EA778D">
              <w:t xml:space="preserve">description </w:t>
            </w:r>
            <w:r w:rsidR="00DA2922" w:rsidRPr="00EA778D">
              <w:t xml:space="preserve">about </w:t>
            </w:r>
            <w:r w:rsidR="00FD1560" w:rsidRPr="00EA778D">
              <w:t xml:space="preserve">what </w:t>
            </w:r>
            <w:r w:rsidRPr="00EA778D">
              <w:t xml:space="preserve">it </w:t>
            </w:r>
            <w:r w:rsidR="00FD1560" w:rsidRPr="00EA778D">
              <w:t>is and related benefits.</w:t>
            </w:r>
            <w:r w:rsidR="002C7877">
              <w:t xml:space="preserve"> </w:t>
            </w:r>
          </w:p>
          <w:p w14:paraId="2E52708C" w14:textId="0C91515F" w:rsidR="54E28CC5" w:rsidRPr="00EA778D" w:rsidRDefault="002C7877" w:rsidP="54E28CC5">
            <w:pPr>
              <w:pStyle w:val="NoSpacing"/>
            </w:pPr>
            <w:r>
              <w:t>This item will be use</w:t>
            </w:r>
            <w:r w:rsidR="00F86BF1">
              <w:t>d</w:t>
            </w:r>
            <w:r>
              <w:t xml:space="preserve"> for Marketing &amp; Sales communication</w:t>
            </w:r>
            <w:r w:rsidR="00F86BF1">
              <w:t xml:space="preserve"> to customers and prospects.</w:t>
            </w:r>
          </w:p>
        </w:tc>
      </w:tr>
      <w:tr w:rsidR="54E28CC5" w:rsidRPr="00EA778D" w14:paraId="454430B4" w14:textId="77777777" w:rsidTr="00CD4E98">
        <w:trPr>
          <w:trHeight w:val="67"/>
        </w:trPr>
        <w:tc>
          <w:tcPr>
            <w:tcW w:w="1961" w:type="dxa"/>
          </w:tcPr>
          <w:p w14:paraId="159D0FC3" w14:textId="4694EA57" w:rsidR="54E28CC5" w:rsidRPr="00EA778D" w:rsidRDefault="002C5D20" w:rsidP="54E28CC5">
            <w:pPr>
              <w:pStyle w:val="NoSpacing"/>
              <w:rPr>
                <w:b/>
                <w:bCs/>
              </w:rPr>
            </w:pPr>
            <w:r w:rsidRPr="00EA778D">
              <w:rPr>
                <w:b/>
                <w:bCs/>
              </w:rPr>
              <w:t>Long description</w:t>
            </w:r>
          </w:p>
        </w:tc>
        <w:tc>
          <w:tcPr>
            <w:tcW w:w="8559" w:type="dxa"/>
          </w:tcPr>
          <w:p w14:paraId="05550537" w14:textId="77777777" w:rsidR="009B10F0" w:rsidRDefault="00FD1560" w:rsidP="2253CEE5">
            <w:pPr>
              <w:pStyle w:val="NoSpacing"/>
            </w:pPr>
            <w:r w:rsidRPr="00EA778D">
              <w:t>Long description for whitepapers and user guides</w:t>
            </w:r>
            <w:r w:rsidR="009B10F0">
              <w:t xml:space="preserve"> only</w:t>
            </w:r>
            <w:r w:rsidRPr="00EA778D">
              <w:t>.</w:t>
            </w:r>
          </w:p>
          <w:p w14:paraId="06D9D7E2" w14:textId="46DF733F" w:rsidR="54E28CC5" w:rsidRPr="00EA778D" w:rsidRDefault="009B10F0" w:rsidP="2253CEE5">
            <w:pPr>
              <w:pStyle w:val="NoSpacing"/>
            </w:pPr>
            <w:r>
              <w:t xml:space="preserve">This item </w:t>
            </w:r>
            <w:r w:rsidRPr="009B10F0">
              <w:rPr>
                <w:b/>
                <w:bCs/>
              </w:rPr>
              <w:t>will not</w:t>
            </w:r>
            <w:r>
              <w:t xml:space="preserve"> be used for any Marketing &amp; Sales purposes.</w:t>
            </w:r>
          </w:p>
        </w:tc>
      </w:tr>
    </w:tbl>
    <w:p w14:paraId="39B9BE83" w14:textId="1FEFED9F" w:rsidR="54E28CC5" w:rsidRPr="00EA778D" w:rsidRDefault="54E28CC5" w:rsidP="54E28CC5">
      <w:pPr>
        <w:pStyle w:val="NoSpacing"/>
        <w:spacing w:line="259" w:lineRule="auto"/>
      </w:pPr>
    </w:p>
    <w:p w14:paraId="63690CAF" w14:textId="39828010" w:rsidR="3BA44B3C" w:rsidRPr="00EA778D" w:rsidRDefault="5E8D9B04" w:rsidP="3BA44B3C">
      <w:pPr>
        <w:pStyle w:val="NoSpacing"/>
        <w:rPr>
          <w:b/>
          <w:bCs/>
        </w:rPr>
      </w:pPr>
      <w:r w:rsidRPr="00EA778D">
        <w:br w:type="page"/>
      </w:r>
    </w:p>
    <w:p w14:paraId="5169B789" w14:textId="795FDD19" w:rsidR="5E8D9B04" w:rsidRPr="00EA778D" w:rsidRDefault="5E8D9B04"/>
    <w:p w14:paraId="488E19A7" w14:textId="0DCF9341" w:rsidR="00DF7694" w:rsidRPr="00EA778D" w:rsidRDefault="00DF7694" w:rsidP="00DF7694">
      <w:pPr>
        <w:pStyle w:val="Stile3"/>
        <w:rPr>
          <w:vertAlign w:val="superscript"/>
          <w:lang w:val="en-US"/>
        </w:rPr>
      </w:pPr>
      <w:bookmarkStart w:id="1" w:name="_Toc202364399"/>
      <w:r w:rsidRPr="00EA778D">
        <w:rPr>
          <w:lang w:val="en-US"/>
        </w:rPr>
        <w:t>Doxee Platform</w:t>
      </w:r>
      <w:r w:rsidRPr="00EA778D">
        <w:rPr>
          <w:vertAlign w:val="superscript"/>
          <w:lang w:val="en-US"/>
        </w:rPr>
        <w:t>®</w:t>
      </w:r>
      <w:bookmarkEnd w:id="1"/>
    </w:p>
    <w:tbl>
      <w:tblPr>
        <w:tblStyle w:val="TableGrid"/>
        <w:tblW w:w="0" w:type="auto"/>
        <w:tblLook w:val="04A0" w:firstRow="1" w:lastRow="0" w:firstColumn="1" w:lastColumn="0" w:noHBand="0" w:noVBand="1"/>
      </w:tblPr>
      <w:tblGrid>
        <w:gridCol w:w="1426"/>
        <w:gridCol w:w="9094"/>
      </w:tblGrid>
      <w:tr w:rsidR="00FD1560" w:rsidRPr="00EA778D" w14:paraId="6E5583A6" w14:textId="77777777" w:rsidTr="00897609">
        <w:trPr>
          <w:trHeight w:val="300"/>
        </w:trPr>
        <w:tc>
          <w:tcPr>
            <w:tcW w:w="1615" w:type="dxa"/>
          </w:tcPr>
          <w:p w14:paraId="1287CBB5" w14:textId="179F93FB" w:rsidR="00FD1560" w:rsidRPr="00EA778D" w:rsidRDefault="00FD1560" w:rsidP="00FD1560">
            <w:pPr>
              <w:pStyle w:val="NoSpacing"/>
              <w:rPr>
                <w:b/>
                <w:bCs/>
              </w:rPr>
            </w:pPr>
            <w:r w:rsidRPr="00EA778D">
              <w:rPr>
                <w:b/>
                <w:bCs/>
              </w:rPr>
              <w:t>Entity type</w:t>
            </w:r>
          </w:p>
        </w:tc>
        <w:tc>
          <w:tcPr>
            <w:tcW w:w="8905" w:type="dxa"/>
          </w:tcPr>
          <w:p w14:paraId="0145B134" w14:textId="1C7A50F4" w:rsidR="00FD1560" w:rsidRPr="00EA778D" w:rsidRDefault="00FD1560" w:rsidP="00FD1560">
            <w:pPr>
              <w:pStyle w:val="NoSpacing"/>
            </w:pPr>
            <w:r w:rsidRPr="00EA778D">
              <w:t>Product brand</w:t>
            </w:r>
            <w:r w:rsidR="00146E64" w:rsidRPr="00EA778D">
              <w:t xml:space="preserve"> name</w:t>
            </w:r>
          </w:p>
        </w:tc>
      </w:tr>
      <w:tr w:rsidR="00FD2C8C" w:rsidRPr="00EA778D" w14:paraId="53FE549A" w14:textId="77777777" w:rsidTr="00897609">
        <w:tc>
          <w:tcPr>
            <w:tcW w:w="1615" w:type="dxa"/>
          </w:tcPr>
          <w:p w14:paraId="32FA6DD4" w14:textId="6E73DA20" w:rsidR="00FD2C8C" w:rsidRPr="00EA778D" w:rsidRDefault="00B81772">
            <w:pPr>
              <w:pStyle w:val="NoSpacing"/>
              <w:rPr>
                <w:b/>
                <w:bCs/>
              </w:rPr>
            </w:pPr>
            <w:r w:rsidRPr="00EA778D">
              <w:rPr>
                <w:b/>
                <w:bCs/>
              </w:rPr>
              <w:t>3-word title</w:t>
            </w:r>
          </w:p>
        </w:tc>
        <w:tc>
          <w:tcPr>
            <w:tcW w:w="8905" w:type="dxa"/>
          </w:tcPr>
          <w:p w14:paraId="4C542AE4" w14:textId="028BC407" w:rsidR="00FD2C8C" w:rsidRPr="00EA778D" w:rsidRDefault="008E52CE">
            <w:pPr>
              <w:pStyle w:val="NoSpacing"/>
            </w:pPr>
            <w:r w:rsidRPr="008E52CE">
              <w:t>One communication platform. Seamless journeys.</w:t>
            </w:r>
          </w:p>
        </w:tc>
      </w:tr>
      <w:tr w:rsidR="00FD2C8C" w:rsidRPr="00EA778D" w14:paraId="49BD7AA7" w14:textId="77777777" w:rsidTr="00897609">
        <w:tc>
          <w:tcPr>
            <w:tcW w:w="1615" w:type="dxa"/>
          </w:tcPr>
          <w:p w14:paraId="5F0087BD" w14:textId="0246BDED" w:rsidR="00FD2C8C" w:rsidRPr="00EA778D" w:rsidRDefault="002C5D20">
            <w:pPr>
              <w:pStyle w:val="NoSpacing"/>
              <w:rPr>
                <w:b/>
                <w:bCs/>
              </w:rPr>
            </w:pPr>
            <w:r w:rsidRPr="00EA778D">
              <w:rPr>
                <w:b/>
                <w:bCs/>
              </w:rPr>
              <w:t>Brief title</w:t>
            </w:r>
          </w:p>
        </w:tc>
        <w:tc>
          <w:tcPr>
            <w:tcW w:w="8905" w:type="dxa"/>
          </w:tcPr>
          <w:p w14:paraId="326437CD" w14:textId="077CD991" w:rsidR="00FD2C8C" w:rsidRPr="00EA778D" w:rsidRDefault="00995764">
            <w:pPr>
              <w:pStyle w:val="NoSpacing"/>
            </w:pPr>
            <w:r w:rsidRPr="00995764">
              <w:t>Enabling perfect communication through an AI-powered, intuitive, and flexible platform that boosts customer satisfaction and engagement.</w:t>
            </w:r>
          </w:p>
        </w:tc>
      </w:tr>
      <w:tr w:rsidR="00FD2C8C" w:rsidRPr="00EA778D" w14:paraId="777E6221" w14:textId="77777777" w:rsidTr="00897609">
        <w:tc>
          <w:tcPr>
            <w:tcW w:w="1615" w:type="dxa"/>
          </w:tcPr>
          <w:p w14:paraId="051747F1" w14:textId="0AAB3DC4" w:rsidR="00FD2C8C" w:rsidRPr="00EA778D" w:rsidRDefault="002C5D20">
            <w:pPr>
              <w:pStyle w:val="NoSpacing"/>
              <w:rPr>
                <w:b/>
                <w:bCs/>
              </w:rPr>
            </w:pPr>
            <w:r w:rsidRPr="00EA778D">
              <w:rPr>
                <w:b/>
                <w:bCs/>
              </w:rPr>
              <w:t>Brief description</w:t>
            </w:r>
          </w:p>
        </w:tc>
        <w:tc>
          <w:tcPr>
            <w:tcW w:w="8905" w:type="dxa"/>
          </w:tcPr>
          <w:p w14:paraId="60FD7BAC" w14:textId="26555AC5" w:rsidR="00FD2C8C" w:rsidRPr="00EA778D" w:rsidRDefault="00F82009">
            <w:pPr>
              <w:pStyle w:val="NoSpacing"/>
            </w:pPr>
            <w:r w:rsidRPr="00EA778D">
              <w:t>Shape</w:t>
            </w:r>
            <w:r w:rsidR="00270888" w:rsidRPr="00EA778D">
              <w:t xml:space="preserve"> your customer communication and engagement with the power of AI. Doxee Platform</w:t>
            </w:r>
            <w:r w:rsidR="00270888" w:rsidRPr="00EA778D">
              <w:rPr>
                <w:vertAlign w:val="superscript"/>
              </w:rPr>
              <w:t>®</w:t>
            </w:r>
            <w:r w:rsidR="00270888" w:rsidRPr="00EA778D">
              <w:t xml:space="preserve"> is an easy-to-use, scalable platform that optimizes how businesses create, manage, and deliver data-driven personalized and interactive communications across every customer touchpoint</w:t>
            </w:r>
          </w:p>
        </w:tc>
      </w:tr>
      <w:tr w:rsidR="00FD2C8C" w:rsidRPr="00EA778D" w14:paraId="5ADC22FC" w14:textId="77777777" w:rsidTr="00897609">
        <w:tc>
          <w:tcPr>
            <w:tcW w:w="1615" w:type="dxa"/>
          </w:tcPr>
          <w:p w14:paraId="4687745D" w14:textId="3F85B9D3" w:rsidR="00FD2C8C" w:rsidRPr="00EA778D" w:rsidRDefault="002C5D20">
            <w:pPr>
              <w:pStyle w:val="NoSpacing"/>
              <w:rPr>
                <w:b/>
                <w:bCs/>
              </w:rPr>
            </w:pPr>
            <w:r w:rsidRPr="00EA778D">
              <w:rPr>
                <w:b/>
                <w:bCs/>
              </w:rPr>
              <w:t>Long description</w:t>
            </w:r>
          </w:p>
        </w:tc>
        <w:tc>
          <w:tcPr>
            <w:tcW w:w="8905" w:type="dxa"/>
          </w:tcPr>
          <w:p w14:paraId="01C2E5AA" w14:textId="66B51226" w:rsidR="00EE72A8" w:rsidRPr="00EA778D" w:rsidRDefault="00EE72A8" w:rsidP="00EE72A8">
            <w:pPr>
              <w:pStyle w:val="NoSpacing"/>
              <w:rPr>
                <w:b/>
              </w:rPr>
            </w:pPr>
            <w:r w:rsidRPr="00EA778D">
              <w:t>Doxee Platform</w:t>
            </w:r>
            <w:r w:rsidRPr="00EA778D">
              <w:rPr>
                <w:vertAlign w:val="superscript"/>
              </w:rPr>
              <w:t>®</w:t>
            </w:r>
            <w:r w:rsidRPr="00EA778D">
              <w:t xml:space="preserve"> is an AI-powered </w:t>
            </w:r>
            <w:r w:rsidR="004827F6" w:rsidRPr="00EA778D">
              <w:t xml:space="preserve">low-code/no-code </w:t>
            </w:r>
            <w:r w:rsidRPr="00EA778D">
              <w:t xml:space="preserve">enterprise platform for customer communication and </w:t>
            </w:r>
            <w:r w:rsidR="00571680">
              <w:t>engagement</w:t>
            </w:r>
            <w:r w:rsidRPr="00EA778D">
              <w:t>. It provides an ecosystem of interoperable software components within a single platform, ensuring seamless support for the customer journey at every touchpoint. Doxee Platform</w:t>
            </w:r>
            <w:r w:rsidRPr="00EA778D">
              <w:rPr>
                <w:vertAlign w:val="superscript"/>
              </w:rPr>
              <w:t>®</w:t>
            </w:r>
            <w:r w:rsidRPr="00EA778D">
              <w:t xml:space="preserve"> leverages the latest AI-powered technologies to enhance user experience, covering data, template, video and workflow design, customer interaction and engagement with a business workplace, interactive communications, interactive personalized microsites and videos, digital archive, customer insights, customer data hub, platform reporting, omnichannel process automation with process engine and monitoring, and platform administration tools for a full SaaS experience. Doxee Platform</w:t>
            </w:r>
            <w:r w:rsidRPr="00EA778D">
              <w:rPr>
                <w:vertAlign w:val="superscript"/>
              </w:rPr>
              <w:t>®</w:t>
            </w:r>
            <w:r w:rsidRPr="00EA778D">
              <w:t xml:space="preserve"> offers marketplace apps for major cloud CRMs and ERPs like Salesforce</w:t>
            </w:r>
            <w:r w:rsidRPr="00EA778D">
              <w:rPr>
                <w:vertAlign w:val="superscript"/>
              </w:rPr>
              <w:t>®</w:t>
            </w:r>
            <w:r w:rsidRPr="00EA778D">
              <w:t>, SAP</w:t>
            </w:r>
            <w:r w:rsidRPr="00EA778D">
              <w:rPr>
                <w:vertAlign w:val="superscript"/>
              </w:rPr>
              <w:t>®</w:t>
            </w:r>
            <w:r w:rsidRPr="00EA778D">
              <w:t>, and Microsoft</w:t>
            </w:r>
            <w:r w:rsidRPr="00EA778D">
              <w:rPr>
                <w:vertAlign w:val="superscript"/>
              </w:rPr>
              <w:t>®</w:t>
            </w:r>
            <w:r w:rsidRPr="00EA778D">
              <w:t xml:space="preserve"> Dynamics 365</w:t>
            </w:r>
            <w:r w:rsidRPr="00EA778D">
              <w:rPr>
                <w:vertAlign w:val="superscript"/>
              </w:rPr>
              <w:t>®</w:t>
            </w:r>
            <w:r w:rsidRPr="00EA778D">
              <w:t>, on top of the out-of-the-box APIs and connectors. The platform empowers the construction of complex, mission-critical templates and workflows with elastic scalability, high performance, and efficiency, even for large volumes of data. It also transforms customer interactions by leveraging data to create personalized, interactive communications that align with customer needs and expectations.</w:t>
            </w:r>
          </w:p>
          <w:p w14:paraId="1A5001AB" w14:textId="6E1F7D09" w:rsidR="00FD2C8C" w:rsidRPr="00EA778D" w:rsidRDefault="00EE72A8" w:rsidP="00EE72A8">
            <w:pPr>
              <w:pStyle w:val="NoSpacing"/>
            </w:pPr>
            <w:r w:rsidRPr="00EA778D">
              <w:t>The Doxee Platform</w:t>
            </w:r>
            <w:r w:rsidRPr="00EA778D">
              <w:rPr>
                <w:vertAlign w:val="superscript"/>
              </w:rPr>
              <w:t>®</w:t>
            </w:r>
            <w:r w:rsidRPr="00EA778D">
              <w:t xml:space="preserve"> includes out-of-the-box product components as part of the standard installation, with optional add-ons available at client request. The Doxee Platform</w:t>
            </w:r>
            <w:r w:rsidRPr="00EA778D">
              <w:rPr>
                <w:vertAlign w:val="superscript"/>
              </w:rPr>
              <w:t>’</w:t>
            </w:r>
            <w:r w:rsidRPr="00EA778D">
              <w:t>s functional architecture is first introduced at a high level, followed by a detailed examination of its components. The Doxee Platform</w:t>
            </w:r>
            <w:r w:rsidRPr="00EA778D">
              <w:rPr>
                <w:vertAlign w:val="superscript"/>
              </w:rPr>
              <w:t>®</w:t>
            </w:r>
            <w:r w:rsidRPr="00EA778D">
              <w:t xml:space="preserve"> covers 6 functional scopes, including design, engagement, </w:t>
            </w:r>
            <w:r w:rsidR="002A19DA">
              <w:t>insights</w:t>
            </w:r>
            <w:r w:rsidRPr="00EA778D">
              <w:t>, integration, automation, and administration.</w:t>
            </w:r>
          </w:p>
          <w:p w14:paraId="5587EEAC" w14:textId="69B6688C" w:rsidR="00FD2C8C" w:rsidRPr="00EA778D" w:rsidRDefault="00D81C49" w:rsidP="0045556D">
            <w:pPr>
              <w:pStyle w:val="NoSpacing"/>
            </w:pPr>
            <w:r>
              <w:rPr>
                <w:noProof/>
              </w:rPr>
              <w:drawing>
                <wp:inline distT="0" distB="0" distL="0" distR="0" wp14:anchorId="15D5A9E4" wp14:editId="40E339F0">
                  <wp:extent cx="6026728" cy="3291026"/>
                  <wp:effectExtent l="0" t="0" r="0" b="5080"/>
                  <wp:docPr id="226278618" name="Picture 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78618" name="Picture 7" descr="A screenshot of a computer screen&#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32124" cy="3293972"/>
                          </a:xfrm>
                          <a:prstGeom prst="rect">
                            <a:avLst/>
                          </a:prstGeom>
                          <a:noFill/>
                        </pic:spPr>
                      </pic:pic>
                    </a:graphicData>
                  </a:graphic>
                </wp:inline>
              </w:drawing>
            </w:r>
          </w:p>
        </w:tc>
      </w:tr>
    </w:tbl>
    <w:p w14:paraId="05ABED4F" w14:textId="77777777" w:rsidR="0098487B" w:rsidRDefault="0098487B">
      <w:pPr>
        <w:rPr>
          <w:b/>
          <w:bCs/>
          <w:caps/>
          <w:color w:val="0070C0"/>
          <w:kern w:val="36"/>
          <w:sz w:val="48"/>
          <w:szCs w:val="48"/>
        </w:rPr>
      </w:pPr>
      <w:bookmarkStart w:id="2" w:name="_Toc193207225"/>
      <w:r>
        <w:br w:type="page"/>
      </w:r>
    </w:p>
    <w:p w14:paraId="30D5E3EF" w14:textId="4FB2C4AB" w:rsidR="00CA6E6A" w:rsidRPr="00EA778D" w:rsidRDefault="00CA6E6A" w:rsidP="00712BDA">
      <w:pPr>
        <w:pStyle w:val="Stile3"/>
        <w:divId w:val="2004894487"/>
        <w:rPr>
          <w:lang w:val="en-US"/>
        </w:rPr>
      </w:pPr>
      <w:bookmarkStart w:id="3" w:name="_Toc202364400"/>
      <w:r w:rsidRPr="00EA778D">
        <w:rPr>
          <w:lang w:val="en-US"/>
        </w:rPr>
        <w:t>DESIGN</w:t>
      </w:r>
      <w:bookmarkEnd w:id="2"/>
      <w:bookmarkEnd w:id="3"/>
    </w:p>
    <w:tbl>
      <w:tblPr>
        <w:tblStyle w:val="TableGrid"/>
        <w:tblW w:w="0" w:type="auto"/>
        <w:tblLook w:val="04A0" w:firstRow="1" w:lastRow="0" w:firstColumn="1" w:lastColumn="0" w:noHBand="0" w:noVBand="1"/>
      </w:tblPr>
      <w:tblGrid>
        <w:gridCol w:w="3823"/>
        <w:gridCol w:w="6697"/>
      </w:tblGrid>
      <w:tr w:rsidR="00FD1560" w:rsidRPr="00EA778D" w14:paraId="2A59E5FE" w14:textId="77777777" w:rsidTr="72226098">
        <w:trPr>
          <w:divId w:val="2004894487"/>
          <w:trHeight w:val="300"/>
        </w:trPr>
        <w:tc>
          <w:tcPr>
            <w:tcW w:w="3823" w:type="dxa"/>
          </w:tcPr>
          <w:p w14:paraId="25E0F0F7" w14:textId="3108FF13" w:rsidR="00FD1560" w:rsidRPr="00EA778D" w:rsidRDefault="00FD1560" w:rsidP="00FD1560">
            <w:pPr>
              <w:pStyle w:val="NoSpacing"/>
              <w:rPr>
                <w:b/>
                <w:bCs/>
              </w:rPr>
            </w:pPr>
            <w:r w:rsidRPr="00EA778D">
              <w:rPr>
                <w:b/>
                <w:bCs/>
              </w:rPr>
              <w:t>Entity type</w:t>
            </w:r>
          </w:p>
        </w:tc>
        <w:tc>
          <w:tcPr>
            <w:tcW w:w="6697" w:type="dxa"/>
          </w:tcPr>
          <w:p w14:paraId="4F7C3BB1" w14:textId="15C8444D" w:rsidR="00FD1560" w:rsidRPr="00EA778D" w:rsidRDefault="00AF5EB9" w:rsidP="00CB5801">
            <w:pPr>
              <w:pStyle w:val="NoSpacing"/>
            </w:pPr>
            <w:r w:rsidRPr="00EA778D">
              <w:t>The platform</w:t>
            </w:r>
            <w:r w:rsidR="00CB5801" w:rsidRPr="00EA778D">
              <w:t xml:space="preserve"> functional scope name for marketing and sales</w:t>
            </w:r>
          </w:p>
        </w:tc>
      </w:tr>
      <w:tr w:rsidR="00016924" w:rsidRPr="00EA778D" w14:paraId="3763104E" w14:textId="77777777" w:rsidTr="00016924">
        <w:trPr>
          <w:divId w:val="2004894487"/>
        </w:trPr>
        <w:tc>
          <w:tcPr>
            <w:tcW w:w="3823" w:type="dxa"/>
          </w:tcPr>
          <w:p w14:paraId="29BF11C2" w14:textId="7843A713" w:rsidR="00016924" w:rsidRPr="00EA778D" w:rsidRDefault="00B81772">
            <w:pPr>
              <w:pStyle w:val="NoSpacing"/>
              <w:rPr>
                <w:b/>
                <w:bCs/>
              </w:rPr>
            </w:pPr>
            <w:r w:rsidRPr="00EA778D">
              <w:rPr>
                <w:b/>
                <w:bCs/>
              </w:rPr>
              <w:t>3-word title</w:t>
            </w:r>
          </w:p>
        </w:tc>
        <w:tc>
          <w:tcPr>
            <w:tcW w:w="6697" w:type="dxa"/>
          </w:tcPr>
          <w:p w14:paraId="221915B9" w14:textId="66781655" w:rsidR="00016924" w:rsidRPr="00EA778D" w:rsidRDefault="00C57BB5">
            <w:pPr>
              <w:pStyle w:val="NoSpacing"/>
            </w:pPr>
            <w:r w:rsidRPr="00EA778D">
              <w:t xml:space="preserve">Collaborative </w:t>
            </w:r>
            <w:r w:rsidR="009927ED">
              <w:t>communication design.</w:t>
            </w:r>
          </w:p>
        </w:tc>
      </w:tr>
      <w:tr w:rsidR="00016924" w:rsidRPr="00EA778D" w14:paraId="3C792F1E" w14:textId="77777777" w:rsidTr="00016924">
        <w:trPr>
          <w:divId w:val="2004894487"/>
        </w:trPr>
        <w:tc>
          <w:tcPr>
            <w:tcW w:w="3823" w:type="dxa"/>
          </w:tcPr>
          <w:p w14:paraId="6E755FB8" w14:textId="298B1D16" w:rsidR="00016924" w:rsidRPr="00EA778D" w:rsidRDefault="002C5D20">
            <w:pPr>
              <w:pStyle w:val="NoSpacing"/>
              <w:rPr>
                <w:b/>
                <w:bCs/>
              </w:rPr>
            </w:pPr>
            <w:r w:rsidRPr="00EA778D">
              <w:rPr>
                <w:b/>
                <w:bCs/>
              </w:rPr>
              <w:t>Brief title</w:t>
            </w:r>
          </w:p>
        </w:tc>
        <w:tc>
          <w:tcPr>
            <w:tcW w:w="6697" w:type="dxa"/>
          </w:tcPr>
          <w:p w14:paraId="27E5F874" w14:textId="1CEF5E9B" w:rsidR="00016924" w:rsidRPr="00EA778D" w:rsidRDefault="00B73FEF">
            <w:pPr>
              <w:pStyle w:val="NoSpacing"/>
            </w:pPr>
            <w:r w:rsidRPr="00B73FEF">
              <w:t>Design personalized interactive communications.</w:t>
            </w:r>
          </w:p>
        </w:tc>
      </w:tr>
      <w:tr w:rsidR="00016924" w:rsidRPr="00EA778D" w14:paraId="735ED3BD" w14:textId="77777777" w:rsidTr="00016924">
        <w:trPr>
          <w:divId w:val="2004894487"/>
        </w:trPr>
        <w:tc>
          <w:tcPr>
            <w:tcW w:w="3823" w:type="dxa"/>
          </w:tcPr>
          <w:p w14:paraId="1011557D" w14:textId="0A4EF497" w:rsidR="00016924" w:rsidRPr="00EA778D" w:rsidRDefault="002C5D20">
            <w:pPr>
              <w:pStyle w:val="NoSpacing"/>
              <w:rPr>
                <w:b/>
                <w:bCs/>
              </w:rPr>
            </w:pPr>
            <w:r w:rsidRPr="00EA778D">
              <w:rPr>
                <w:b/>
                <w:bCs/>
              </w:rPr>
              <w:t>Brief description</w:t>
            </w:r>
          </w:p>
        </w:tc>
        <w:tc>
          <w:tcPr>
            <w:tcW w:w="6697" w:type="dxa"/>
          </w:tcPr>
          <w:p w14:paraId="1478E516" w14:textId="77777777" w:rsidR="00C36750" w:rsidRPr="00EA778D" w:rsidRDefault="00016924">
            <w:pPr>
              <w:pStyle w:val="NoSpacing"/>
            </w:pPr>
            <w:r w:rsidRPr="00EA778D">
              <w:t xml:space="preserve">Empower your team to easily design templates, videos, and workflows that drive personalized, interactive, and engaging customer communication. </w:t>
            </w:r>
          </w:p>
          <w:p w14:paraId="040949BF" w14:textId="2AA84557" w:rsidR="00016924" w:rsidRPr="00EA778D" w:rsidRDefault="00016924">
            <w:pPr>
              <w:pStyle w:val="NoSpacing"/>
            </w:pPr>
            <w:r w:rsidRPr="00EA778D">
              <w:t>Doxee Platform</w:t>
            </w:r>
            <w:r w:rsidRPr="00EA778D">
              <w:rPr>
                <w:vertAlign w:val="superscript"/>
              </w:rPr>
              <w:t>®</w:t>
            </w:r>
            <w:r w:rsidRPr="00EA778D">
              <w:t xml:space="preserve"> provides easy-to-use design capabilities and AI-powered tools for businesses to create, manage, and optimize their customer experiences.</w:t>
            </w:r>
          </w:p>
        </w:tc>
      </w:tr>
      <w:tr w:rsidR="00F4697F" w:rsidRPr="00EA778D" w14:paraId="4170BFA3" w14:textId="77777777" w:rsidTr="00016924">
        <w:trPr>
          <w:divId w:val="2004894487"/>
        </w:trPr>
        <w:tc>
          <w:tcPr>
            <w:tcW w:w="3823" w:type="dxa"/>
          </w:tcPr>
          <w:p w14:paraId="17EDF213" w14:textId="723B4231" w:rsidR="00016924" w:rsidRPr="00EA778D" w:rsidRDefault="0080218B">
            <w:pPr>
              <w:pStyle w:val="NoSpacing"/>
              <w:rPr>
                <w:b/>
                <w:bCs/>
              </w:rPr>
            </w:pPr>
            <w:r w:rsidRPr="00EA778D">
              <w:rPr>
                <w:b/>
                <w:bCs/>
              </w:rPr>
              <w:t>Long description</w:t>
            </w:r>
          </w:p>
        </w:tc>
        <w:tc>
          <w:tcPr>
            <w:tcW w:w="6697" w:type="dxa"/>
          </w:tcPr>
          <w:p w14:paraId="1E6C727C" w14:textId="45570347" w:rsidR="00016924" w:rsidRPr="00EA778D" w:rsidRDefault="006E6BA5">
            <w:pPr>
              <w:pStyle w:val="NoSpacing"/>
            </w:pPr>
            <w:r w:rsidRPr="00EA778D">
              <w:t>n/a</w:t>
            </w:r>
          </w:p>
        </w:tc>
      </w:tr>
    </w:tbl>
    <w:p w14:paraId="1198F671" w14:textId="3D2198EB" w:rsidR="00016924" w:rsidRPr="00EA778D" w:rsidRDefault="0065553C" w:rsidP="0065553C">
      <w:pPr>
        <w:pStyle w:val="NoSpacing"/>
        <w:tabs>
          <w:tab w:val="left" w:pos="4392"/>
        </w:tabs>
        <w:divId w:val="2004894487"/>
      </w:pPr>
      <w:r w:rsidRPr="00EA778D">
        <w:tab/>
      </w:r>
    </w:p>
    <w:p w14:paraId="5EE28F5E" w14:textId="71AC3164" w:rsidR="001A21D1" w:rsidRPr="00EA778D" w:rsidRDefault="001A21D1" w:rsidP="001A21D1">
      <w:pPr>
        <w:pStyle w:val="Stile1"/>
        <w:divId w:val="2004894487"/>
      </w:pPr>
      <w:bookmarkStart w:id="4" w:name="_Toc193207226"/>
      <w:bookmarkStart w:id="5" w:name="_Toc202364401"/>
      <w:r>
        <w:t>Data Designer</w:t>
      </w:r>
      <w:bookmarkEnd w:id="5"/>
    </w:p>
    <w:tbl>
      <w:tblPr>
        <w:tblStyle w:val="TableGrid"/>
        <w:tblW w:w="0" w:type="auto"/>
        <w:tblLook w:val="04A0" w:firstRow="1" w:lastRow="0" w:firstColumn="1" w:lastColumn="0" w:noHBand="0" w:noVBand="1"/>
      </w:tblPr>
      <w:tblGrid>
        <w:gridCol w:w="3823"/>
        <w:gridCol w:w="6697"/>
      </w:tblGrid>
      <w:tr w:rsidR="00FD1560" w:rsidRPr="00EA778D" w14:paraId="7CCB7578" w14:textId="77777777" w:rsidTr="72226098">
        <w:trPr>
          <w:divId w:val="2004894487"/>
          <w:trHeight w:val="300"/>
        </w:trPr>
        <w:tc>
          <w:tcPr>
            <w:tcW w:w="3823" w:type="dxa"/>
          </w:tcPr>
          <w:p w14:paraId="4203ABD6" w14:textId="5D475251" w:rsidR="00FD1560" w:rsidRPr="00EA778D" w:rsidRDefault="00FD1560" w:rsidP="00FD1560">
            <w:pPr>
              <w:pStyle w:val="NoSpacing"/>
              <w:rPr>
                <w:b/>
                <w:bCs/>
              </w:rPr>
            </w:pPr>
            <w:r w:rsidRPr="00EA778D">
              <w:rPr>
                <w:b/>
                <w:bCs/>
              </w:rPr>
              <w:t>Entity type</w:t>
            </w:r>
          </w:p>
        </w:tc>
        <w:tc>
          <w:tcPr>
            <w:tcW w:w="6697" w:type="dxa"/>
          </w:tcPr>
          <w:p w14:paraId="42B51C3D" w14:textId="77777777" w:rsidR="00BB2AC7" w:rsidRPr="00EA778D" w:rsidRDefault="00AD0B30" w:rsidP="00BB2AC7">
            <w:pPr>
              <w:pStyle w:val="NoSpacing"/>
            </w:pPr>
            <w:r w:rsidRPr="00EA778D">
              <w:t>Platform component name for marketing and sales</w:t>
            </w:r>
          </w:p>
          <w:p w14:paraId="353A5E7F" w14:textId="3C37C609" w:rsidR="00BB2AC7" w:rsidRPr="00EA778D" w:rsidRDefault="00BB2AC7" w:rsidP="00BB2AC7">
            <w:pPr>
              <w:pStyle w:val="NoSpacing"/>
            </w:pPr>
            <w:r w:rsidRPr="00EA778D">
              <w:t>Platform component name for whitepapers and user guides</w:t>
            </w:r>
          </w:p>
        </w:tc>
      </w:tr>
      <w:tr w:rsidR="00C632B1" w:rsidRPr="00EA778D" w14:paraId="0D0DF5C9" w14:textId="77777777" w:rsidTr="00C632B1">
        <w:trPr>
          <w:divId w:val="2004894487"/>
        </w:trPr>
        <w:tc>
          <w:tcPr>
            <w:tcW w:w="3823" w:type="dxa"/>
          </w:tcPr>
          <w:p w14:paraId="0D76528B" w14:textId="4174DCF0" w:rsidR="00C632B1" w:rsidRPr="00EA778D" w:rsidRDefault="00B81772" w:rsidP="00C632B1">
            <w:pPr>
              <w:pStyle w:val="NoSpacing"/>
              <w:rPr>
                <w:b/>
                <w:bCs/>
              </w:rPr>
            </w:pPr>
            <w:r w:rsidRPr="00EA778D">
              <w:rPr>
                <w:b/>
                <w:bCs/>
              </w:rPr>
              <w:t>3-word title</w:t>
            </w:r>
          </w:p>
        </w:tc>
        <w:tc>
          <w:tcPr>
            <w:tcW w:w="6697" w:type="dxa"/>
          </w:tcPr>
          <w:p w14:paraId="0F4960A9" w14:textId="43CCB8A0" w:rsidR="00C632B1" w:rsidRPr="00EA778D" w:rsidRDefault="000011EA" w:rsidP="00C632B1">
            <w:pPr>
              <w:pStyle w:val="NoSpacing"/>
            </w:pPr>
            <w:r w:rsidRPr="00EA778D">
              <w:t xml:space="preserve">Data </w:t>
            </w:r>
            <w:r w:rsidR="00AD0B30" w:rsidRPr="00EA778D">
              <w:t>transformation designer</w:t>
            </w:r>
          </w:p>
        </w:tc>
      </w:tr>
      <w:tr w:rsidR="00C632B1" w:rsidRPr="00EA778D" w14:paraId="41F04E4E" w14:textId="77777777" w:rsidTr="00C632B1">
        <w:trPr>
          <w:divId w:val="2004894487"/>
        </w:trPr>
        <w:tc>
          <w:tcPr>
            <w:tcW w:w="3823" w:type="dxa"/>
          </w:tcPr>
          <w:p w14:paraId="6B9AD0F2" w14:textId="4AB2387B" w:rsidR="00C632B1" w:rsidRPr="00EA778D" w:rsidRDefault="002C5D20" w:rsidP="00C632B1">
            <w:pPr>
              <w:pStyle w:val="NoSpacing"/>
              <w:rPr>
                <w:b/>
                <w:bCs/>
              </w:rPr>
            </w:pPr>
            <w:r w:rsidRPr="00EA778D">
              <w:rPr>
                <w:b/>
                <w:bCs/>
              </w:rPr>
              <w:t>Brief title</w:t>
            </w:r>
          </w:p>
        </w:tc>
        <w:tc>
          <w:tcPr>
            <w:tcW w:w="6697" w:type="dxa"/>
          </w:tcPr>
          <w:p w14:paraId="2D4EC535" w14:textId="79ABD615" w:rsidR="00C632B1" w:rsidRPr="00EA778D" w:rsidRDefault="00F418A8" w:rsidP="00C632B1">
            <w:pPr>
              <w:pStyle w:val="NoSpacing"/>
            </w:pPr>
            <w:r>
              <w:t>Transform raw data into ready-to-use, communication-grade output.</w:t>
            </w:r>
          </w:p>
        </w:tc>
      </w:tr>
      <w:tr w:rsidR="00C632B1" w:rsidRPr="00EA778D" w14:paraId="36025A66" w14:textId="77777777" w:rsidTr="00FD4A1F">
        <w:trPr>
          <w:divId w:val="2004894487"/>
          <w:trHeight w:val="1691"/>
        </w:trPr>
        <w:tc>
          <w:tcPr>
            <w:tcW w:w="3823" w:type="dxa"/>
          </w:tcPr>
          <w:p w14:paraId="3AF8EE30" w14:textId="237D2712" w:rsidR="00C632B1" w:rsidRPr="00EA778D" w:rsidRDefault="002C5D20" w:rsidP="00C632B1">
            <w:pPr>
              <w:pStyle w:val="NoSpacing"/>
              <w:rPr>
                <w:b/>
                <w:bCs/>
              </w:rPr>
            </w:pPr>
            <w:r w:rsidRPr="00EA778D">
              <w:rPr>
                <w:b/>
                <w:bCs/>
              </w:rPr>
              <w:t>Brief description</w:t>
            </w:r>
          </w:p>
        </w:tc>
        <w:tc>
          <w:tcPr>
            <w:tcW w:w="6697" w:type="dxa"/>
          </w:tcPr>
          <w:p w14:paraId="10C022C3" w14:textId="3272C3B3" w:rsidR="00C632B1" w:rsidRPr="00EA778D" w:rsidRDefault="00C632B1" w:rsidP="00C632B1">
            <w:pPr>
              <w:pStyle w:val="NoSpacing"/>
            </w:pPr>
            <w:r w:rsidRPr="00EA778D">
              <w:t>Effortlessly transform and manage your data to create meaningful, customer-centric outputs. Doxee Data Designer’s visual designer with intelligent business logic mapper ensures that your data is ready for seamless communication workflows</w:t>
            </w:r>
            <w:r w:rsidR="00AF5EB9" w:rsidRPr="00EA778D">
              <w:t>.</w:t>
            </w:r>
          </w:p>
        </w:tc>
      </w:tr>
      <w:tr w:rsidR="00C632B1" w:rsidRPr="00EA778D" w14:paraId="5FCED986" w14:textId="77777777" w:rsidTr="00C632B1">
        <w:trPr>
          <w:divId w:val="2004894487"/>
        </w:trPr>
        <w:tc>
          <w:tcPr>
            <w:tcW w:w="3823" w:type="dxa"/>
          </w:tcPr>
          <w:p w14:paraId="1352C071" w14:textId="272CBC3F" w:rsidR="00C632B1" w:rsidRPr="00EA778D" w:rsidRDefault="0080218B" w:rsidP="00C632B1">
            <w:pPr>
              <w:pStyle w:val="NoSpacing"/>
              <w:rPr>
                <w:b/>
                <w:bCs/>
              </w:rPr>
            </w:pPr>
            <w:r w:rsidRPr="00EA778D">
              <w:rPr>
                <w:b/>
                <w:bCs/>
              </w:rPr>
              <w:t>Long description</w:t>
            </w:r>
          </w:p>
        </w:tc>
        <w:tc>
          <w:tcPr>
            <w:tcW w:w="6697" w:type="dxa"/>
          </w:tcPr>
          <w:p w14:paraId="7B14D91E" w14:textId="77777777" w:rsidR="00842399" w:rsidRPr="00EA778D" w:rsidRDefault="00445486">
            <w:pPr>
              <w:pStyle w:val="NoSpacing"/>
            </w:pPr>
            <w:r w:rsidRPr="00EA778D">
              <w:t>Doxee Platform</w:t>
            </w:r>
            <w:r w:rsidRPr="00EA778D">
              <w:rPr>
                <w:vertAlign w:val="superscript"/>
              </w:rPr>
              <w:t xml:space="preserve">® </w:t>
            </w:r>
            <w:r w:rsidRPr="00EA778D">
              <w:t xml:space="preserve">Data Designer is a visual low-code designer for data management specialists to process data from different sources, including formats like CSV, XML, Flat Files, TXT, PDF, and AFP. </w:t>
            </w:r>
          </w:p>
          <w:p w14:paraId="1F4CF52B" w14:textId="0B271852" w:rsidR="00842399" w:rsidRPr="00EA778D" w:rsidRDefault="00445486">
            <w:pPr>
              <w:pStyle w:val="NoSpacing"/>
            </w:pPr>
            <w:r w:rsidRPr="00EA778D">
              <w:t xml:space="preserve">It simplifies the </w:t>
            </w:r>
            <w:r w:rsidR="004E2260" w:rsidRPr="00EA778D">
              <w:t>parsing and</w:t>
            </w:r>
            <w:r w:rsidRPr="00EA778D">
              <w:t xml:space="preserve"> transformation of data structures, application of business logic, </w:t>
            </w:r>
            <w:r w:rsidR="008374DE" w:rsidRPr="00EA778D">
              <w:t xml:space="preserve">data mapping, data enrichment, data quality, </w:t>
            </w:r>
            <w:r w:rsidR="004B41DD" w:rsidRPr="00EA778D">
              <w:t xml:space="preserve">data sampling, data </w:t>
            </w:r>
            <w:r w:rsidR="00893948" w:rsidRPr="00EA778D">
              <w:t xml:space="preserve">formatting, </w:t>
            </w:r>
            <w:r w:rsidR="00AF5EB9" w:rsidRPr="00EA778D">
              <w:t xml:space="preserve">and </w:t>
            </w:r>
            <w:r w:rsidR="004B41DD" w:rsidRPr="00EA778D">
              <w:t xml:space="preserve">data </w:t>
            </w:r>
            <w:r w:rsidR="001C6A9E" w:rsidRPr="00EA778D">
              <w:t xml:space="preserve">anonymization, </w:t>
            </w:r>
            <w:r w:rsidRPr="00EA778D">
              <w:t xml:space="preserve">supporting seamless customer communication workflows. </w:t>
            </w:r>
          </w:p>
          <w:p w14:paraId="7F4692F9" w14:textId="5F197CCD" w:rsidR="00797445" w:rsidRPr="00EA778D" w:rsidRDefault="00445486">
            <w:pPr>
              <w:pStyle w:val="NoSpacing"/>
            </w:pPr>
            <w:r w:rsidRPr="00EA778D">
              <w:t xml:space="preserve">The intuitive </w:t>
            </w:r>
            <w:r w:rsidR="00893948" w:rsidRPr="00EA778D">
              <w:t xml:space="preserve">web user </w:t>
            </w:r>
            <w:r w:rsidRPr="00EA778D">
              <w:t xml:space="preserve">interface minimizes training needs, allowing efficient handling of complex data transformation and integration tasks. </w:t>
            </w:r>
          </w:p>
          <w:p w14:paraId="7ADD715A" w14:textId="77777777" w:rsidR="00533DBA" w:rsidRPr="00EA778D" w:rsidRDefault="00445486" w:rsidP="00533DBA">
            <w:pPr>
              <w:pStyle w:val="NoSpacing"/>
            </w:pPr>
            <w:r w:rsidRPr="00EA778D">
              <w:t>This component enhances and organizes data for business communication. By mapping input and output variables, users can apply parsing, data cleaning, and formatting cycles to make information more readable and presentable. Supporting a wide range of input formats and infinite variable relationships, it streamlines the integration of Doxee Platform</w:t>
            </w:r>
            <w:r w:rsidRPr="00EA778D">
              <w:rPr>
                <w:vertAlign w:val="superscript"/>
              </w:rPr>
              <w:t>®</w:t>
            </w:r>
            <w:r w:rsidRPr="00EA778D">
              <w:t xml:space="preserve"> functionality into any application context, accelerating go-to-market timelines and optimizing key customer communication processes. </w:t>
            </w:r>
          </w:p>
          <w:p w14:paraId="68AD6A2B" w14:textId="3FC9AF76" w:rsidR="00C632B1" w:rsidRPr="00EA778D" w:rsidRDefault="00533DBA" w:rsidP="00C632B1">
            <w:pPr>
              <w:pStyle w:val="NoSpacing"/>
            </w:pPr>
            <w:r w:rsidRPr="00EA778D">
              <w:t>Doxee Platform</w:t>
            </w:r>
            <w:r w:rsidRPr="00EA778D">
              <w:rPr>
                <w:vertAlign w:val="superscript"/>
              </w:rPr>
              <w:t xml:space="preserve">® </w:t>
            </w:r>
            <w:r w:rsidRPr="00EA778D">
              <w:t>Data Designer</w:t>
            </w:r>
            <w:r w:rsidR="00445486" w:rsidRPr="00EA778D">
              <w:t xml:space="preserve"> also enables the combination of data from different sources, breaking down silos and facilitating integrations across domains and systems. This capability supports digital transformation, extending customer-centric strategies across the organization while unlocking the full potential of data to enhance communication and operational efficiency.</w:t>
            </w:r>
          </w:p>
        </w:tc>
      </w:tr>
    </w:tbl>
    <w:p w14:paraId="3E5C8DC4" w14:textId="4711BF07" w:rsidR="00CE3244" w:rsidRDefault="00CE3244" w:rsidP="00CE3244">
      <w:pPr>
        <w:pStyle w:val="Stile2"/>
        <w:divId w:val="2004894487"/>
        <w:rPr>
          <w:b w:val="0"/>
          <w:bCs w:val="0"/>
          <w:caps/>
          <w:color w:val="0070C0"/>
          <w:kern w:val="36"/>
          <w:sz w:val="48"/>
          <w:szCs w:val="48"/>
        </w:rPr>
      </w:pPr>
      <w:bookmarkStart w:id="6" w:name="_Toc202364402"/>
      <w:r>
        <w:t>Data Transformation</w:t>
      </w:r>
      <w:r w:rsidR="004D19D2">
        <w:t xml:space="preserve"> (DP3 only)</w:t>
      </w:r>
      <w:bookmarkEnd w:id="6"/>
    </w:p>
    <w:p w14:paraId="4E187C29" w14:textId="77777777" w:rsidR="00CA6E6A" w:rsidRPr="00EA778D" w:rsidRDefault="00CA6E6A" w:rsidP="00712BDA">
      <w:pPr>
        <w:pStyle w:val="Stile1"/>
        <w:divId w:val="2004894487"/>
      </w:pPr>
      <w:bookmarkStart w:id="7" w:name="_Toc202364403"/>
      <w:r w:rsidRPr="00EA778D">
        <w:t>Template Designer</w:t>
      </w:r>
      <w:bookmarkEnd w:id="4"/>
      <w:bookmarkEnd w:id="7"/>
    </w:p>
    <w:tbl>
      <w:tblPr>
        <w:tblStyle w:val="TableGrid"/>
        <w:tblW w:w="0" w:type="auto"/>
        <w:tblLook w:val="04A0" w:firstRow="1" w:lastRow="0" w:firstColumn="1" w:lastColumn="0" w:noHBand="0" w:noVBand="1"/>
      </w:tblPr>
      <w:tblGrid>
        <w:gridCol w:w="3823"/>
        <w:gridCol w:w="6697"/>
      </w:tblGrid>
      <w:tr w:rsidR="00FD1560" w:rsidRPr="00EA778D" w14:paraId="0A3995DD" w14:textId="77777777" w:rsidTr="72226098">
        <w:trPr>
          <w:divId w:val="2004894487"/>
          <w:trHeight w:val="300"/>
        </w:trPr>
        <w:tc>
          <w:tcPr>
            <w:tcW w:w="3823" w:type="dxa"/>
          </w:tcPr>
          <w:p w14:paraId="121AE4F1" w14:textId="12349304" w:rsidR="00FD1560" w:rsidRPr="00EA778D" w:rsidRDefault="00FD1560" w:rsidP="00FD1560">
            <w:pPr>
              <w:pStyle w:val="NoSpacing"/>
              <w:rPr>
                <w:b/>
                <w:bCs/>
              </w:rPr>
            </w:pPr>
            <w:r w:rsidRPr="00EA778D">
              <w:rPr>
                <w:b/>
                <w:bCs/>
              </w:rPr>
              <w:t>Entity type</w:t>
            </w:r>
          </w:p>
        </w:tc>
        <w:tc>
          <w:tcPr>
            <w:tcW w:w="6697" w:type="dxa"/>
          </w:tcPr>
          <w:p w14:paraId="3E7B008E" w14:textId="61567A5C" w:rsidR="00FD1560" w:rsidRPr="00EA778D" w:rsidRDefault="00AD0B30" w:rsidP="00FD1560">
            <w:pPr>
              <w:pStyle w:val="NoSpacing"/>
            </w:pPr>
            <w:r w:rsidRPr="00EA778D">
              <w:t>Platform component name for marketing and sales</w:t>
            </w:r>
          </w:p>
        </w:tc>
      </w:tr>
      <w:tr w:rsidR="006359BD" w:rsidRPr="00EA778D" w14:paraId="4C9904F4" w14:textId="77777777" w:rsidTr="006359BD">
        <w:trPr>
          <w:divId w:val="2004894487"/>
        </w:trPr>
        <w:tc>
          <w:tcPr>
            <w:tcW w:w="3823" w:type="dxa"/>
          </w:tcPr>
          <w:p w14:paraId="7D338074" w14:textId="07D1C02E" w:rsidR="006359BD" w:rsidRPr="00EA778D" w:rsidRDefault="00B81772">
            <w:pPr>
              <w:pStyle w:val="NoSpacing"/>
              <w:rPr>
                <w:b/>
                <w:bCs/>
              </w:rPr>
            </w:pPr>
            <w:r w:rsidRPr="00EA778D">
              <w:rPr>
                <w:b/>
                <w:bCs/>
              </w:rPr>
              <w:t>3-word title</w:t>
            </w:r>
          </w:p>
        </w:tc>
        <w:tc>
          <w:tcPr>
            <w:tcW w:w="6697" w:type="dxa"/>
          </w:tcPr>
          <w:p w14:paraId="3BD3EF88" w14:textId="2B390DBE" w:rsidR="006359BD" w:rsidRPr="00EA778D" w:rsidRDefault="00EF48C4">
            <w:pPr>
              <w:pStyle w:val="NoSpacing"/>
            </w:pPr>
            <w:r w:rsidRPr="00EA778D">
              <w:t xml:space="preserve">Intelligent </w:t>
            </w:r>
            <w:r w:rsidR="0080218B" w:rsidRPr="00EA778D">
              <w:t>template</w:t>
            </w:r>
            <w:r w:rsidRPr="00EA778D">
              <w:t xml:space="preserve"> </w:t>
            </w:r>
            <w:r w:rsidR="0080218B" w:rsidRPr="00EA778D">
              <w:t>d</w:t>
            </w:r>
            <w:r w:rsidR="00D50283" w:rsidRPr="00EA778D">
              <w:t>esign</w:t>
            </w:r>
          </w:p>
        </w:tc>
      </w:tr>
      <w:tr w:rsidR="006359BD" w:rsidRPr="00EA778D" w14:paraId="577BF760" w14:textId="77777777" w:rsidTr="006359BD">
        <w:trPr>
          <w:divId w:val="2004894487"/>
        </w:trPr>
        <w:tc>
          <w:tcPr>
            <w:tcW w:w="3823" w:type="dxa"/>
          </w:tcPr>
          <w:p w14:paraId="255FE899" w14:textId="77C1A48E" w:rsidR="006359BD" w:rsidRPr="00EA778D" w:rsidRDefault="002C5D20">
            <w:pPr>
              <w:pStyle w:val="NoSpacing"/>
              <w:rPr>
                <w:b/>
                <w:bCs/>
              </w:rPr>
            </w:pPr>
            <w:r w:rsidRPr="00EA778D">
              <w:rPr>
                <w:b/>
                <w:bCs/>
              </w:rPr>
              <w:t>Brief title</w:t>
            </w:r>
          </w:p>
        </w:tc>
        <w:tc>
          <w:tcPr>
            <w:tcW w:w="6697" w:type="dxa"/>
          </w:tcPr>
          <w:p w14:paraId="0141E1B1" w14:textId="29EC2D84" w:rsidR="006359BD" w:rsidRPr="00EA778D" w:rsidRDefault="006359BD" w:rsidP="0071026B">
            <w:pPr>
              <w:pStyle w:val="NoSpacing"/>
            </w:pPr>
            <w:r w:rsidRPr="00EA778D">
              <w:t>AI-enhanced tools for creating personalized interactive templates.</w:t>
            </w:r>
          </w:p>
        </w:tc>
      </w:tr>
      <w:tr w:rsidR="006359BD" w:rsidRPr="00EA778D" w14:paraId="6E4EDC75" w14:textId="77777777" w:rsidTr="006359BD">
        <w:trPr>
          <w:divId w:val="2004894487"/>
        </w:trPr>
        <w:tc>
          <w:tcPr>
            <w:tcW w:w="3823" w:type="dxa"/>
          </w:tcPr>
          <w:p w14:paraId="49CE00EE" w14:textId="5C675814" w:rsidR="006359BD" w:rsidRPr="00EA778D" w:rsidRDefault="002C5D20">
            <w:pPr>
              <w:pStyle w:val="NoSpacing"/>
              <w:rPr>
                <w:b/>
                <w:bCs/>
              </w:rPr>
            </w:pPr>
            <w:r w:rsidRPr="00EA778D">
              <w:rPr>
                <w:b/>
                <w:bCs/>
              </w:rPr>
              <w:t>Brief description</w:t>
            </w:r>
          </w:p>
        </w:tc>
        <w:tc>
          <w:tcPr>
            <w:tcW w:w="6697" w:type="dxa"/>
          </w:tcPr>
          <w:p w14:paraId="3A83D353" w14:textId="30212344" w:rsidR="006359BD" w:rsidRPr="00EA778D" w:rsidRDefault="006359BD" w:rsidP="00986DEF">
            <w:pPr>
              <w:pStyle w:val="NoSpacing"/>
            </w:pPr>
            <w:r w:rsidRPr="00EA778D">
              <w:t>Doxee Platform</w:t>
            </w:r>
            <w:r w:rsidRPr="00EA778D">
              <w:rPr>
                <w:vertAlign w:val="superscript"/>
              </w:rPr>
              <w:t>®</w:t>
            </w:r>
            <w:r w:rsidRPr="00EA778D">
              <w:t xml:space="preserve"> Template Designer revolutionizes the way you design and personalize communication templates, with AI-powered tools that support dynamic data-driven content, conditional formatting, reusable parts, and test cases for flawless customer interactions.</w:t>
            </w:r>
          </w:p>
        </w:tc>
      </w:tr>
      <w:tr w:rsidR="006359BD" w:rsidRPr="00EA778D" w14:paraId="1F99DFB8" w14:textId="77777777" w:rsidTr="006359BD">
        <w:trPr>
          <w:divId w:val="2004894487"/>
        </w:trPr>
        <w:tc>
          <w:tcPr>
            <w:tcW w:w="3823" w:type="dxa"/>
          </w:tcPr>
          <w:p w14:paraId="626C7561" w14:textId="0447B7D4" w:rsidR="006359BD" w:rsidRPr="00EA778D" w:rsidRDefault="0080218B">
            <w:pPr>
              <w:pStyle w:val="NoSpacing"/>
              <w:rPr>
                <w:b/>
                <w:bCs/>
              </w:rPr>
            </w:pPr>
            <w:r w:rsidRPr="00EA778D">
              <w:rPr>
                <w:b/>
                <w:bCs/>
              </w:rPr>
              <w:t>Long description</w:t>
            </w:r>
          </w:p>
        </w:tc>
        <w:tc>
          <w:tcPr>
            <w:tcW w:w="6697" w:type="dxa"/>
          </w:tcPr>
          <w:p w14:paraId="08AD5188" w14:textId="77777777" w:rsidR="006359BD" w:rsidRPr="00EA778D" w:rsidRDefault="006359BD">
            <w:pPr>
              <w:pStyle w:val="NoSpacing"/>
            </w:pPr>
            <w:r w:rsidRPr="00EA778D">
              <w:t>Doxee Platform</w:t>
            </w:r>
            <w:r w:rsidRPr="00EA778D">
              <w:rPr>
                <w:vertAlign w:val="superscript"/>
              </w:rPr>
              <w:t>®</w:t>
            </w:r>
            <w:r w:rsidRPr="00EA778D">
              <w:t xml:space="preserve"> Template Designer is a set of AI-powered platform components for creating and managing data-driven communication templates, supporting static and dynamic content, layout components, pagination flows components, conditional formatting, business logic, and test cases. The template designer emphasizes rationalization and reusability of parts across multiple templates, enabling centralized management of styles, dynamic variables, page masters, and reusable template parts that can be shared across multiple templates. This set of tools streamlines the creation of templates for various use cases, including communications, contracts, invoices, bank statements, and personalized advertising messages. Template Designer is modeled with W3C open standards, allowing the generation of multiple output formats such as PDF, PDF/A, PDF/UA, PostScript, AFP, Word, static and interactive HTML, Text, and Formatting Objects XML. </w:t>
            </w:r>
          </w:p>
          <w:p w14:paraId="51A41A82" w14:textId="020AA533" w:rsidR="006359BD" w:rsidRPr="00EA778D" w:rsidRDefault="006359BD">
            <w:pPr>
              <w:pStyle w:val="NoSpacing"/>
            </w:pPr>
          </w:p>
        </w:tc>
      </w:tr>
    </w:tbl>
    <w:p w14:paraId="7830262C" w14:textId="77777777" w:rsidR="00FE5F0B" w:rsidRPr="00EA778D" w:rsidRDefault="00FE5F0B">
      <w:pPr>
        <w:divId w:val="2004894487"/>
      </w:pPr>
    </w:p>
    <w:p w14:paraId="2B4962D1" w14:textId="4A9B525A" w:rsidR="00CA6E6A" w:rsidRPr="00EA778D" w:rsidRDefault="00237EB9" w:rsidP="00712BDA">
      <w:pPr>
        <w:pStyle w:val="Stile2"/>
        <w:divId w:val="2004894487"/>
      </w:pPr>
      <w:bookmarkStart w:id="8" w:name="_Toc193207227"/>
      <w:bookmarkStart w:id="9" w:name="_Toc202364404"/>
      <w:r>
        <w:t>Business</w:t>
      </w:r>
      <w:r w:rsidR="2933E1B8">
        <w:t xml:space="preserve"> Designer</w:t>
      </w:r>
      <w:bookmarkEnd w:id="8"/>
      <w:bookmarkEnd w:id="9"/>
    </w:p>
    <w:tbl>
      <w:tblPr>
        <w:tblStyle w:val="TableGrid"/>
        <w:tblW w:w="0" w:type="auto"/>
        <w:tblLook w:val="04A0" w:firstRow="1" w:lastRow="0" w:firstColumn="1" w:lastColumn="0" w:noHBand="0" w:noVBand="1"/>
      </w:tblPr>
      <w:tblGrid>
        <w:gridCol w:w="3823"/>
        <w:gridCol w:w="6697"/>
      </w:tblGrid>
      <w:tr w:rsidR="007E151A" w:rsidRPr="00EA778D" w14:paraId="5131DBE3" w14:textId="77777777" w:rsidTr="007E151A">
        <w:trPr>
          <w:divId w:val="2004894487"/>
          <w:trHeight w:val="300"/>
        </w:trPr>
        <w:tc>
          <w:tcPr>
            <w:tcW w:w="3823" w:type="dxa"/>
          </w:tcPr>
          <w:p w14:paraId="563E33BF" w14:textId="77777777" w:rsidR="007E151A" w:rsidRPr="00EA778D" w:rsidRDefault="007E151A">
            <w:pPr>
              <w:pStyle w:val="NoSpacing"/>
              <w:rPr>
                <w:b/>
                <w:bCs/>
              </w:rPr>
            </w:pPr>
            <w:r w:rsidRPr="00EA778D">
              <w:rPr>
                <w:b/>
                <w:bCs/>
              </w:rPr>
              <w:t>Entity type</w:t>
            </w:r>
          </w:p>
        </w:tc>
        <w:tc>
          <w:tcPr>
            <w:tcW w:w="6697" w:type="dxa"/>
          </w:tcPr>
          <w:p w14:paraId="2B540433" w14:textId="77777777" w:rsidR="007E151A" w:rsidRPr="00EA778D" w:rsidRDefault="007E151A">
            <w:pPr>
              <w:pStyle w:val="NoSpacing"/>
            </w:pPr>
            <w:r w:rsidRPr="00EA778D">
              <w:t>Platform component name for whitepapers and user guides</w:t>
            </w:r>
          </w:p>
        </w:tc>
      </w:tr>
      <w:tr w:rsidR="007E151A" w:rsidRPr="00EA778D" w14:paraId="3F8C6A9C" w14:textId="77777777" w:rsidTr="007E151A">
        <w:trPr>
          <w:divId w:val="2004894487"/>
        </w:trPr>
        <w:tc>
          <w:tcPr>
            <w:tcW w:w="3823" w:type="dxa"/>
          </w:tcPr>
          <w:p w14:paraId="00CD789F" w14:textId="77777777" w:rsidR="007E151A" w:rsidRPr="00EA778D" w:rsidRDefault="007E151A">
            <w:pPr>
              <w:pStyle w:val="NoSpacing"/>
              <w:rPr>
                <w:b/>
                <w:bCs/>
              </w:rPr>
            </w:pPr>
            <w:r w:rsidRPr="00EA778D">
              <w:rPr>
                <w:b/>
                <w:bCs/>
              </w:rPr>
              <w:t>3-word title</w:t>
            </w:r>
          </w:p>
        </w:tc>
        <w:tc>
          <w:tcPr>
            <w:tcW w:w="6697" w:type="dxa"/>
          </w:tcPr>
          <w:p w14:paraId="6599277A" w14:textId="77777777" w:rsidR="007E151A" w:rsidRPr="00EA778D" w:rsidRDefault="007E151A">
            <w:pPr>
              <w:pStyle w:val="NoSpacing"/>
            </w:pPr>
            <w:r w:rsidRPr="00EA778D">
              <w:t>n/a</w:t>
            </w:r>
          </w:p>
        </w:tc>
      </w:tr>
      <w:tr w:rsidR="007E151A" w:rsidRPr="00EA778D" w14:paraId="2D3A2E5C" w14:textId="77777777" w:rsidTr="007E151A">
        <w:trPr>
          <w:divId w:val="2004894487"/>
        </w:trPr>
        <w:tc>
          <w:tcPr>
            <w:tcW w:w="3823" w:type="dxa"/>
          </w:tcPr>
          <w:p w14:paraId="08E2A836" w14:textId="77777777" w:rsidR="007E151A" w:rsidRPr="00EA778D" w:rsidRDefault="007E151A">
            <w:pPr>
              <w:pStyle w:val="NoSpacing"/>
              <w:rPr>
                <w:b/>
                <w:bCs/>
              </w:rPr>
            </w:pPr>
            <w:r w:rsidRPr="00EA778D">
              <w:rPr>
                <w:b/>
                <w:bCs/>
              </w:rPr>
              <w:t>Brief title</w:t>
            </w:r>
          </w:p>
        </w:tc>
        <w:tc>
          <w:tcPr>
            <w:tcW w:w="6697" w:type="dxa"/>
          </w:tcPr>
          <w:p w14:paraId="7A5BC24E" w14:textId="77777777" w:rsidR="007E151A" w:rsidRPr="00EA778D" w:rsidRDefault="007E151A">
            <w:pPr>
              <w:pStyle w:val="NoSpacing"/>
            </w:pPr>
            <w:r w:rsidRPr="00EA778D">
              <w:t>n/a</w:t>
            </w:r>
          </w:p>
        </w:tc>
      </w:tr>
      <w:tr w:rsidR="007E151A" w:rsidRPr="00EA778D" w14:paraId="360AAE6B" w14:textId="77777777" w:rsidTr="007E151A">
        <w:trPr>
          <w:divId w:val="2004894487"/>
        </w:trPr>
        <w:tc>
          <w:tcPr>
            <w:tcW w:w="3823" w:type="dxa"/>
          </w:tcPr>
          <w:p w14:paraId="2C115B5C" w14:textId="77777777" w:rsidR="007E151A" w:rsidRPr="00EA778D" w:rsidRDefault="007E151A">
            <w:pPr>
              <w:pStyle w:val="NoSpacing"/>
              <w:rPr>
                <w:b/>
                <w:bCs/>
              </w:rPr>
            </w:pPr>
            <w:r w:rsidRPr="00EA778D">
              <w:rPr>
                <w:b/>
                <w:bCs/>
              </w:rPr>
              <w:t>Brief description</w:t>
            </w:r>
          </w:p>
        </w:tc>
        <w:tc>
          <w:tcPr>
            <w:tcW w:w="6697" w:type="dxa"/>
          </w:tcPr>
          <w:p w14:paraId="30EAAD64" w14:textId="77777777" w:rsidR="007E151A" w:rsidRPr="00EA778D" w:rsidRDefault="007E151A">
            <w:pPr>
              <w:pStyle w:val="NoSpacing"/>
            </w:pPr>
            <w:r w:rsidRPr="00EA778D">
              <w:t>n/a</w:t>
            </w:r>
          </w:p>
        </w:tc>
      </w:tr>
      <w:tr w:rsidR="007E151A" w:rsidRPr="00EA778D" w14:paraId="00B21D6B" w14:textId="77777777" w:rsidTr="007E151A">
        <w:trPr>
          <w:divId w:val="2004894487"/>
        </w:trPr>
        <w:tc>
          <w:tcPr>
            <w:tcW w:w="3823" w:type="dxa"/>
          </w:tcPr>
          <w:p w14:paraId="52D21796" w14:textId="77777777" w:rsidR="007E151A" w:rsidRPr="00EA778D" w:rsidRDefault="007E151A">
            <w:pPr>
              <w:pStyle w:val="NoSpacing"/>
              <w:rPr>
                <w:b/>
                <w:bCs/>
              </w:rPr>
            </w:pPr>
            <w:r w:rsidRPr="00EA778D">
              <w:rPr>
                <w:b/>
                <w:bCs/>
              </w:rPr>
              <w:t>Long description</w:t>
            </w:r>
          </w:p>
        </w:tc>
        <w:tc>
          <w:tcPr>
            <w:tcW w:w="6697" w:type="dxa"/>
          </w:tcPr>
          <w:p w14:paraId="60DFB1BA" w14:textId="757656F0" w:rsidR="007E151A" w:rsidRPr="00EA778D" w:rsidRDefault="007E151A">
            <w:pPr>
              <w:pStyle w:val="NoSpacing"/>
            </w:pPr>
            <w:r w:rsidRPr="00EA778D">
              <w:t>Doxee Platform</w:t>
            </w:r>
            <w:r w:rsidRPr="00EA778D">
              <w:rPr>
                <w:vertAlign w:val="superscript"/>
              </w:rPr>
              <w:t xml:space="preserve">® </w:t>
            </w:r>
            <w:r w:rsidRPr="00EA778D">
              <w:t>Business Designer is a web-based component for creating and managing templates for documents and communications, supporting static and dynamic content, layouts, and logic. Templates are structured using an element-based model that follows W3C standards, allowing the generation of outputs such as PDFs, PostScript files, responsive emails, and interactive HTML documents. The platform emphasizes reusability, enabling centralized management of styles, dynamic variables, page masters, and reusable template parts that can be shared across multiple templates. This tool streamlines the creation of templates for various use cases, including communications, contracts, invoices, bank statements, and personalized advertising messages. It integrates fixed elements, like logos, with variable data sourced from customer databases or business systems. Templates can define formatting at the template level, ensuring consistency, saving time, and reducing errors. Business Designer also features a building-blocks model, where reusable components can include logic and parameters, supporting high flexibility and scalability. Components can be local to a single template or shared as collections across templates, ensuring consistency and efficiency in managing document content and styles.</w:t>
            </w:r>
          </w:p>
        </w:tc>
      </w:tr>
    </w:tbl>
    <w:p w14:paraId="4CD56CD0" w14:textId="43B32ACD" w:rsidR="00CA6E6A" w:rsidRPr="00EA778D" w:rsidRDefault="00CA6E6A" w:rsidP="00712BDA">
      <w:pPr>
        <w:pStyle w:val="Stile2"/>
        <w:divId w:val="2004894487"/>
      </w:pPr>
      <w:bookmarkStart w:id="10" w:name="_Toc193207228"/>
      <w:bookmarkStart w:id="11" w:name="_Toc202364405"/>
      <w:r w:rsidRPr="00EA778D">
        <w:t>Template Designer</w:t>
      </w:r>
      <w:bookmarkEnd w:id="10"/>
      <w:bookmarkEnd w:id="11"/>
    </w:p>
    <w:tbl>
      <w:tblPr>
        <w:tblStyle w:val="TableGrid"/>
        <w:tblW w:w="0" w:type="auto"/>
        <w:tblLook w:val="04A0" w:firstRow="1" w:lastRow="0" w:firstColumn="1" w:lastColumn="0" w:noHBand="0" w:noVBand="1"/>
      </w:tblPr>
      <w:tblGrid>
        <w:gridCol w:w="3823"/>
        <w:gridCol w:w="6697"/>
      </w:tblGrid>
      <w:tr w:rsidR="007E151A" w:rsidRPr="00EA778D" w14:paraId="72951A6C" w14:textId="77777777" w:rsidTr="007E151A">
        <w:trPr>
          <w:divId w:val="2004894487"/>
          <w:trHeight w:val="300"/>
        </w:trPr>
        <w:tc>
          <w:tcPr>
            <w:tcW w:w="3823" w:type="dxa"/>
          </w:tcPr>
          <w:p w14:paraId="4D7CE0F3" w14:textId="77777777" w:rsidR="007E151A" w:rsidRPr="00EA778D" w:rsidRDefault="007E151A">
            <w:pPr>
              <w:pStyle w:val="NoSpacing"/>
              <w:rPr>
                <w:b/>
                <w:bCs/>
              </w:rPr>
            </w:pPr>
            <w:r w:rsidRPr="00EA778D">
              <w:rPr>
                <w:b/>
                <w:bCs/>
              </w:rPr>
              <w:t>Entity type</w:t>
            </w:r>
          </w:p>
        </w:tc>
        <w:tc>
          <w:tcPr>
            <w:tcW w:w="6697" w:type="dxa"/>
          </w:tcPr>
          <w:p w14:paraId="4ACE9774" w14:textId="77777777" w:rsidR="007E151A" w:rsidRPr="00EA778D" w:rsidRDefault="007E151A">
            <w:pPr>
              <w:pStyle w:val="NoSpacing"/>
            </w:pPr>
            <w:r w:rsidRPr="00EA778D">
              <w:t>Platform component name for whitepapers and user guides</w:t>
            </w:r>
          </w:p>
        </w:tc>
      </w:tr>
      <w:tr w:rsidR="007E151A" w:rsidRPr="00EA778D" w14:paraId="59A22FD4" w14:textId="77777777" w:rsidTr="007E151A">
        <w:trPr>
          <w:divId w:val="2004894487"/>
        </w:trPr>
        <w:tc>
          <w:tcPr>
            <w:tcW w:w="3823" w:type="dxa"/>
          </w:tcPr>
          <w:p w14:paraId="5D23A6E8" w14:textId="77777777" w:rsidR="007E151A" w:rsidRPr="00EA778D" w:rsidRDefault="007E151A">
            <w:pPr>
              <w:pStyle w:val="NoSpacing"/>
              <w:rPr>
                <w:b/>
                <w:bCs/>
              </w:rPr>
            </w:pPr>
            <w:r w:rsidRPr="00EA778D">
              <w:rPr>
                <w:b/>
                <w:bCs/>
              </w:rPr>
              <w:t>3-word title</w:t>
            </w:r>
          </w:p>
        </w:tc>
        <w:tc>
          <w:tcPr>
            <w:tcW w:w="6697" w:type="dxa"/>
          </w:tcPr>
          <w:p w14:paraId="3BC6EDEB" w14:textId="77777777" w:rsidR="007E151A" w:rsidRPr="00EA778D" w:rsidRDefault="007E151A">
            <w:pPr>
              <w:pStyle w:val="NoSpacing"/>
            </w:pPr>
            <w:r w:rsidRPr="00EA778D">
              <w:t>n/a</w:t>
            </w:r>
          </w:p>
        </w:tc>
      </w:tr>
      <w:tr w:rsidR="007E151A" w:rsidRPr="00EA778D" w14:paraId="112FBDDE" w14:textId="77777777" w:rsidTr="007E151A">
        <w:trPr>
          <w:divId w:val="2004894487"/>
        </w:trPr>
        <w:tc>
          <w:tcPr>
            <w:tcW w:w="3823" w:type="dxa"/>
          </w:tcPr>
          <w:p w14:paraId="3E11C197" w14:textId="77777777" w:rsidR="007E151A" w:rsidRPr="00EA778D" w:rsidRDefault="007E151A">
            <w:pPr>
              <w:pStyle w:val="NoSpacing"/>
              <w:rPr>
                <w:b/>
                <w:bCs/>
              </w:rPr>
            </w:pPr>
            <w:r w:rsidRPr="00EA778D">
              <w:rPr>
                <w:b/>
                <w:bCs/>
              </w:rPr>
              <w:t>Brief title</w:t>
            </w:r>
          </w:p>
        </w:tc>
        <w:tc>
          <w:tcPr>
            <w:tcW w:w="6697" w:type="dxa"/>
          </w:tcPr>
          <w:p w14:paraId="4A3C9512" w14:textId="77777777" w:rsidR="007E151A" w:rsidRPr="00EA778D" w:rsidRDefault="007E151A">
            <w:pPr>
              <w:pStyle w:val="NoSpacing"/>
            </w:pPr>
            <w:r w:rsidRPr="00EA778D">
              <w:t>n/a</w:t>
            </w:r>
          </w:p>
        </w:tc>
      </w:tr>
      <w:tr w:rsidR="007E151A" w:rsidRPr="00EA778D" w14:paraId="3417532E" w14:textId="77777777" w:rsidTr="007E151A">
        <w:trPr>
          <w:divId w:val="2004894487"/>
        </w:trPr>
        <w:tc>
          <w:tcPr>
            <w:tcW w:w="3823" w:type="dxa"/>
          </w:tcPr>
          <w:p w14:paraId="6F939775" w14:textId="77777777" w:rsidR="007E151A" w:rsidRPr="00EA778D" w:rsidRDefault="007E151A">
            <w:pPr>
              <w:pStyle w:val="NoSpacing"/>
              <w:rPr>
                <w:b/>
                <w:bCs/>
              </w:rPr>
            </w:pPr>
            <w:r w:rsidRPr="00EA778D">
              <w:rPr>
                <w:b/>
                <w:bCs/>
              </w:rPr>
              <w:t>Brief description</w:t>
            </w:r>
          </w:p>
        </w:tc>
        <w:tc>
          <w:tcPr>
            <w:tcW w:w="6697" w:type="dxa"/>
          </w:tcPr>
          <w:p w14:paraId="0C264AFC" w14:textId="77777777" w:rsidR="007E151A" w:rsidRPr="00EA778D" w:rsidRDefault="007E151A">
            <w:pPr>
              <w:pStyle w:val="NoSpacing"/>
            </w:pPr>
            <w:r w:rsidRPr="00EA778D">
              <w:t>n/a</w:t>
            </w:r>
          </w:p>
        </w:tc>
      </w:tr>
      <w:tr w:rsidR="007E151A" w:rsidRPr="00EA778D" w14:paraId="3EE038FA" w14:textId="77777777" w:rsidTr="007E151A">
        <w:trPr>
          <w:divId w:val="2004894487"/>
        </w:trPr>
        <w:tc>
          <w:tcPr>
            <w:tcW w:w="3823" w:type="dxa"/>
          </w:tcPr>
          <w:p w14:paraId="7DDED6EF" w14:textId="77777777" w:rsidR="007E151A" w:rsidRPr="00EA778D" w:rsidRDefault="007E151A">
            <w:pPr>
              <w:pStyle w:val="NoSpacing"/>
              <w:rPr>
                <w:b/>
                <w:bCs/>
              </w:rPr>
            </w:pPr>
            <w:r w:rsidRPr="00EA778D">
              <w:rPr>
                <w:b/>
                <w:bCs/>
              </w:rPr>
              <w:t>Long description</w:t>
            </w:r>
          </w:p>
        </w:tc>
        <w:tc>
          <w:tcPr>
            <w:tcW w:w="6697" w:type="dxa"/>
          </w:tcPr>
          <w:p w14:paraId="68E89D1C" w14:textId="56C22B7F" w:rsidR="007E151A" w:rsidRPr="00EA778D" w:rsidRDefault="007E151A">
            <w:pPr>
              <w:pStyle w:val="NoSpacing"/>
            </w:pPr>
            <w:r w:rsidRPr="00EA778D">
              <w:t>Doxee Platform</w:t>
            </w:r>
            <w:r w:rsidRPr="00EA778D">
              <w:rPr>
                <w:vertAlign w:val="superscript"/>
              </w:rPr>
              <w:t xml:space="preserve">® </w:t>
            </w:r>
            <w:r w:rsidRPr="00EA778D">
              <w:t>Template Designer</w:t>
            </w:r>
            <w:r w:rsidR="00DE42B0" w:rsidRPr="00DE42B0">
              <w:t xml:space="preserve"> Desktop Edition</w:t>
            </w:r>
            <w:r w:rsidRPr="00EA778D">
              <w:t xml:space="preserve"> is a rich-client application installed on the user’s computer, offering functionality identical to Business Designer for creating templates used in generating documents and digital communications on demand. It simplifies the design of layouts and formatting for static and dynamic content through an intuitive interface that requires no specialized knowledge, making it accessible to business users across various departments, including marketing, operations, customer support, and HR. Designed for efficiency and ease of use, Template Designer </w:t>
            </w:r>
            <w:r w:rsidR="00DE42B0" w:rsidRPr="00DE42B0">
              <w:t>Desktop Edition</w:t>
            </w:r>
            <w:r w:rsidRPr="00EA778D">
              <w:t xml:space="preserve"> supports creating templates for invoices, contracts, quotes, and account statements, seamlessly integrating with Doxee’s customer experience products. To accelerate time-to-market for managing large numbers of document templates, users can import Word files directly into the tool, minimizing the need for manual recreation and reducing onboarding time while supporting a streamlined workflow.</w:t>
            </w:r>
          </w:p>
        </w:tc>
      </w:tr>
    </w:tbl>
    <w:p w14:paraId="7926351B" w14:textId="77777777" w:rsidR="00CA6E6A" w:rsidRPr="00EA778D" w:rsidRDefault="00CA6E6A" w:rsidP="00712BDA">
      <w:pPr>
        <w:pStyle w:val="Stile1"/>
        <w:divId w:val="2004894487"/>
      </w:pPr>
      <w:bookmarkStart w:id="12" w:name="_Toc193207229"/>
      <w:bookmarkStart w:id="13" w:name="_Toc202364406"/>
      <w:r w:rsidRPr="00EA778D">
        <w:t>Video Designer</w:t>
      </w:r>
      <w:bookmarkEnd w:id="12"/>
      <w:bookmarkEnd w:id="13"/>
    </w:p>
    <w:tbl>
      <w:tblPr>
        <w:tblStyle w:val="TableGrid"/>
        <w:tblW w:w="0" w:type="auto"/>
        <w:tblLook w:val="04A0" w:firstRow="1" w:lastRow="0" w:firstColumn="1" w:lastColumn="0" w:noHBand="0" w:noVBand="1"/>
      </w:tblPr>
      <w:tblGrid>
        <w:gridCol w:w="3823"/>
        <w:gridCol w:w="6697"/>
      </w:tblGrid>
      <w:tr w:rsidR="00FD1560" w:rsidRPr="00EA778D" w14:paraId="0938499F" w14:textId="77777777" w:rsidTr="00D22815">
        <w:trPr>
          <w:divId w:val="2004894487"/>
        </w:trPr>
        <w:tc>
          <w:tcPr>
            <w:tcW w:w="3823" w:type="dxa"/>
          </w:tcPr>
          <w:p w14:paraId="1F52FFCC" w14:textId="42D48C5E" w:rsidR="00FD1560" w:rsidRPr="00EA778D" w:rsidRDefault="00FD1560" w:rsidP="00FD1560">
            <w:pPr>
              <w:pStyle w:val="NoSpacing"/>
              <w:rPr>
                <w:b/>
                <w:bCs/>
              </w:rPr>
            </w:pPr>
            <w:r w:rsidRPr="00EA778D">
              <w:rPr>
                <w:b/>
                <w:bCs/>
              </w:rPr>
              <w:t>Entity type</w:t>
            </w:r>
          </w:p>
        </w:tc>
        <w:tc>
          <w:tcPr>
            <w:tcW w:w="6697" w:type="dxa"/>
          </w:tcPr>
          <w:p w14:paraId="2F8054F7" w14:textId="77777777" w:rsidR="00FD1560" w:rsidRPr="00EA778D" w:rsidRDefault="00B81772" w:rsidP="00FD1560">
            <w:pPr>
              <w:pStyle w:val="NoSpacing"/>
            </w:pPr>
            <w:r w:rsidRPr="00EA778D">
              <w:t>Platform component name for marketing and sales</w:t>
            </w:r>
          </w:p>
          <w:p w14:paraId="4E2C013C" w14:textId="694863F7" w:rsidR="00BB2AC7" w:rsidRPr="00EA778D" w:rsidRDefault="00BB2AC7" w:rsidP="00FD1560">
            <w:pPr>
              <w:pStyle w:val="NoSpacing"/>
            </w:pPr>
            <w:r w:rsidRPr="00EA778D">
              <w:t>Platform component name for whitepapers and user guides</w:t>
            </w:r>
          </w:p>
        </w:tc>
      </w:tr>
      <w:tr w:rsidR="00FD1560" w:rsidRPr="00EA778D" w14:paraId="0F365390" w14:textId="77777777" w:rsidTr="00D22815">
        <w:trPr>
          <w:divId w:val="2004894487"/>
        </w:trPr>
        <w:tc>
          <w:tcPr>
            <w:tcW w:w="3823" w:type="dxa"/>
          </w:tcPr>
          <w:p w14:paraId="4F6CFEAD" w14:textId="5877D7F9" w:rsidR="00FD1560" w:rsidRPr="00EA778D" w:rsidRDefault="00B81772" w:rsidP="00FD1560">
            <w:pPr>
              <w:pStyle w:val="NoSpacing"/>
              <w:rPr>
                <w:b/>
                <w:bCs/>
              </w:rPr>
            </w:pPr>
            <w:r w:rsidRPr="00EA778D">
              <w:rPr>
                <w:b/>
                <w:bCs/>
              </w:rPr>
              <w:t>3-word title</w:t>
            </w:r>
          </w:p>
        </w:tc>
        <w:tc>
          <w:tcPr>
            <w:tcW w:w="6697" w:type="dxa"/>
          </w:tcPr>
          <w:p w14:paraId="2373093E" w14:textId="1E4CD045" w:rsidR="00FD1560" w:rsidRPr="00EA778D" w:rsidRDefault="007C7C9A" w:rsidP="00FD1560">
            <w:pPr>
              <w:pStyle w:val="NoSpacing"/>
            </w:pPr>
            <w:r w:rsidRPr="00EA778D">
              <w:t>Personalized and interactive videos</w:t>
            </w:r>
            <w:r w:rsidR="00D15CD4">
              <w:t xml:space="preserve"> designer</w:t>
            </w:r>
          </w:p>
        </w:tc>
      </w:tr>
      <w:tr w:rsidR="00D22815" w:rsidRPr="00EA778D" w14:paraId="796FEE3E" w14:textId="77777777" w:rsidTr="00D22815">
        <w:trPr>
          <w:divId w:val="2004894487"/>
        </w:trPr>
        <w:tc>
          <w:tcPr>
            <w:tcW w:w="3823" w:type="dxa"/>
          </w:tcPr>
          <w:p w14:paraId="32306C18" w14:textId="6712BD05" w:rsidR="00D22815" w:rsidRPr="00EA778D" w:rsidRDefault="002C5D20">
            <w:pPr>
              <w:pStyle w:val="NoSpacing"/>
              <w:rPr>
                <w:b/>
                <w:bCs/>
              </w:rPr>
            </w:pPr>
            <w:r w:rsidRPr="00EA778D">
              <w:rPr>
                <w:b/>
                <w:bCs/>
              </w:rPr>
              <w:t>Brief title</w:t>
            </w:r>
          </w:p>
        </w:tc>
        <w:tc>
          <w:tcPr>
            <w:tcW w:w="6697" w:type="dxa"/>
          </w:tcPr>
          <w:p w14:paraId="1875C76A" w14:textId="62E9DBCE" w:rsidR="00D22815" w:rsidRPr="00EA778D" w:rsidRDefault="00D22815">
            <w:pPr>
              <w:pStyle w:val="NoSpacing"/>
            </w:pPr>
            <w:r w:rsidRPr="00EA778D">
              <w:t>Design personalized, interactive, and engaging video experiences at scale with AI-powered tools.</w:t>
            </w:r>
          </w:p>
        </w:tc>
      </w:tr>
      <w:tr w:rsidR="00D22815" w:rsidRPr="00EA778D" w14:paraId="092BB2A4" w14:textId="77777777" w:rsidTr="00D22815">
        <w:trPr>
          <w:divId w:val="2004894487"/>
        </w:trPr>
        <w:tc>
          <w:tcPr>
            <w:tcW w:w="3823" w:type="dxa"/>
          </w:tcPr>
          <w:p w14:paraId="5613BE54" w14:textId="4B7DE679" w:rsidR="00D22815" w:rsidRPr="00EA778D" w:rsidRDefault="002C5D20">
            <w:pPr>
              <w:pStyle w:val="NoSpacing"/>
              <w:rPr>
                <w:b/>
                <w:bCs/>
              </w:rPr>
            </w:pPr>
            <w:r w:rsidRPr="00EA778D">
              <w:rPr>
                <w:b/>
                <w:bCs/>
              </w:rPr>
              <w:t>Brief description</w:t>
            </w:r>
          </w:p>
        </w:tc>
        <w:tc>
          <w:tcPr>
            <w:tcW w:w="6697" w:type="dxa"/>
          </w:tcPr>
          <w:p w14:paraId="7B5E1D85" w14:textId="77777777" w:rsidR="00D22815" w:rsidRPr="00EA778D" w:rsidRDefault="00D22815" w:rsidP="007C7C9A">
            <w:pPr>
              <w:pStyle w:val="NoSpacing"/>
            </w:pPr>
            <w:r w:rsidRPr="00EA778D">
              <w:t>Create personalized and interactive video experiences that engage your customers on a scale. Doxee Platform Video Designer offers AI-powered tools for non-linear video editing, enabling you to deliver unique, dynamic videos tailored to individual preferences.</w:t>
            </w:r>
          </w:p>
          <w:p w14:paraId="249BD449" w14:textId="27C12994" w:rsidR="00D22815" w:rsidRPr="00EA778D" w:rsidRDefault="00D22815"/>
        </w:tc>
      </w:tr>
      <w:tr w:rsidR="00D22815" w:rsidRPr="00EA778D" w14:paraId="422A6526" w14:textId="77777777" w:rsidTr="00D22815">
        <w:trPr>
          <w:divId w:val="2004894487"/>
        </w:trPr>
        <w:tc>
          <w:tcPr>
            <w:tcW w:w="3823" w:type="dxa"/>
          </w:tcPr>
          <w:p w14:paraId="6C70E0F1" w14:textId="6B615BDE" w:rsidR="00D22815" w:rsidRPr="00EA778D" w:rsidRDefault="0080218B">
            <w:pPr>
              <w:pStyle w:val="NoSpacing"/>
              <w:rPr>
                <w:b/>
                <w:bCs/>
              </w:rPr>
            </w:pPr>
            <w:r w:rsidRPr="00EA778D">
              <w:rPr>
                <w:b/>
                <w:bCs/>
              </w:rPr>
              <w:t>Long description</w:t>
            </w:r>
          </w:p>
        </w:tc>
        <w:tc>
          <w:tcPr>
            <w:tcW w:w="6697" w:type="dxa"/>
          </w:tcPr>
          <w:p w14:paraId="2B1CA469" w14:textId="77777777" w:rsidR="00D22815" w:rsidRPr="00EA778D" w:rsidRDefault="00D22815" w:rsidP="00D22815">
            <w:pPr>
              <w:pStyle w:val="NoSpacing"/>
            </w:pPr>
            <w:r w:rsidRPr="00EA778D">
              <w:t>Doxee Platform</w:t>
            </w:r>
            <w:r w:rsidRPr="00EA778D">
              <w:rPr>
                <w:vertAlign w:val="superscript"/>
              </w:rPr>
              <w:t xml:space="preserve">® </w:t>
            </w:r>
            <w:r w:rsidRPr="00EA778D">
              <w:t>Video Designer is an AI-powered web-based non-linear video editing component for creating and managing templates for personalized and interactive HTML5 videos. It enables the visual composition of video timelines using stock content and dynamic templates, emphasizing ease of use. Video transforms customer data into personalized and interactive video experiences, incorporating elements like personalized text, banners, images, voice (via text-to-speech and audio libraries), and tailored scenes based on recipient data to deliver unique narratives. Video includes interactive features like in-depth pop-ups, links to data collection landing pages, and calls to action for actions like purchases or payments. Its user-directed storytelling or UDS feature empowers recipients to navigate their storytelling paths, turning videos into a dynamic, bi-directional communication tool that engages viewers while providing insights into their preferences. By combining personalized content with interactivity, Video enhances audience engagement, shortens the conversion funnel, and drives high conversion rates.</w:t>
            </w:r>
          </w:p>
          <w:p w14:paraId="5EC83872" w14:textId="77777777" w:rsidR="00D22815" w:rsidRPr="00EA778D" w:rsidRDefault="00D22815">
            <w:pPr>
              <w:pStyle w:val="NoSpacing"/>
            </w:pPr>
          </w:p>
        </w:tc>
      </w:tr>
    </w:tbl>
    <w:p w14:paraId="12CCFF81" w14:textId="5BF7876A" w:rsidR="00CA6E6A" w:rsidRPr="00EA778D" w:rsidRDefault="00826832" w:rsidP="00712BDA">
      <w:pPr>
        <w:pStyle w:val="Stile1"/>
        <w:divId w:val="2004894487"/>
      </w:pPr>
      <w:bookmarkStart w:id="14" w:name="_Toc193207231"/>
      <w:bookmarkStart w:id="15" w:name="_Toc202364407"/>
      <w:r>
        <w:t>Process</w:t>
      </w:r>
      <w:r w:rsidR="00CA6E6A" w:rsidRPr="00EA778D">
        <w:t xml:space="preserve"> Designer</w:t>
      </w:r>
      <w:bookmarkEnd w:id="14"/>
      <w:bookmarkEnd w:id="15"/>
    </w:p>
    <w:tbl>
      <w:tblPr>
        <w:tblStyle w:val="TableGrid"/>
        <w:tblW w:w="0" w:type="auto"/>
        <w:tblLook w:val="04A0" w:firstRow="1" w:lastRow="0" w:firstColumn="1" w:lastColumn="0" w:noHBand="0" w:noVBand="1"/>
      </w:tblPr>
      <w:tblGrid>
        <w:gridCol w:w="3823"/>
        <w:gridCol w:w="6697"/>
      </w:tblGrid>
      <w:tr w:rsidR="00FD1560" w:rsidRPr="00EA778D" w14:paraId="69E9297C" w14:textId="77777777" w:rsidTr="00D22815">
        <w:trPr>
          <w:divId w:val="2004894487"/>
        </w:trPr>
        <w:tc>
          <w:tcPr>
            <w:tcW w:w="3823" w:type="dxa"/>
          </w:tcPr>
          <w:p w14:paraId="1BF43B24" w14:textId="5126985E" w:rsidR="00FD1560" w:rsidRPr="00EA778D" w:rsidRDefault="00FD1560" w:rsidP="00FD1560">
            <w:pPr>
              <w:pStyle w:val="NoSpacing"/>
              <w:rPr>
                <w:b/>
                <w:bCs/>
              </w:rPr>
            </w:pPr>
            <w:r w:rsidRPr="00EA778D">
              <w:rPr>
                <w:b/>
                <w:bCs/>
              </w:rPr>
              <w:t>Entity type</w:t>
            </w:r>
          </w:p>
        </w:tc>
        <w:tc>
          <w:tcPr>
            <w:tcW w:w="6697" w:type="dxa"/>
          </w:tcPr>
          <w:p w14:paraId="038D9711" w14:textId="45EEFDD3" w:rsidR="00FD1560" w:rsidRPr="00EA778D" w:rsidRDefault="00FF2D93" w:rsidP="00FF2D93">
            <w:pPr>
              <w:pStyle w:val="NoSpacing"/>
            </w:pPr>
            <w:r w:rsidRPr="00EA778D">
              <w:t>Platform component name for marketing and sales</w:t>
            </w:r>
          </w:p>
        </w:tc>
      </w:tr>
      <w:tr w:rsidR="00FD1560" w:rsidRPr="00EA778D" w14:paraId="5D384102" w14:textId="77777777" w:rsidTr="00D22815">
        <w:trPr>
          <w:divId w:val="2004894487"/>
        </w:trPr>
        <w:tc>
          <w:tcPr>
            <w:tcW w:w="3823" w:type="dxa"/>
          </w:tcPr>
          <w:p w14:paraId="30E970BC" w14:textId="13F7842F" w:rsidR="00FD1560" w:rsidRPr="00EA778D" w:rsidRDefault="00FD1560" w:rsidP="00FD1560">
            <w:pPr>
              <w:pStyle w:val="NoSpacing"/>
              <w:rPr>
                <w:b/>
                <w:bCs/>
              </w:rPr>
            </w:pPr>
            <w:r w:rsidRPr="00EA778D">
              <w:rPr>
                <w:b/>
                <w:bCs/>
              </w:rPr>
              <w:t>Entity name</w:t>
            </w:r>
          </w:p>
        </w:tc>
        <w:tc>
          <w:tcPr>
            <w:tcW w:w="6697" w:type="dxa"/>
          </w:tcPr>
          <w:p w14:paraId="0696AB5A" w14:textId="2A4604FD" w:rsidR="00FD1560" w:rsidRPr="00EA778D" w:rsidRDefault="00C137FE" w:rsidP="00FD1560">
            <w:pPr>
              <w:pStyle w:val="NoSpacing"/>
            </w:pPr>
            <w:r w:rsidRPr="00EA778D">
              <w:t xml:space="preserve">Automated </w:t>
            </w:r>
            <w:r w:rsidR="00087A94">
              <w:t>process</w:t>
            </w:r>
            <w:r w:rsidRPr="00EA778D">
              <w:t xml:space="preserve"> designer</w:t>
            </w:r>
          </w:p>
        </w:tc>
      </w:tr>
      <w:tr w:rsidR="00D22815" w:rsidRPr="00EA778D" w14:paraId="080DF124" w14:textId="77777777" w:rsidTr="00D22815">
        <w:trPr>
          <w:divId w:val="2004894487"/>
        </w:trPr>
        <w:tc>
          <w:tcPr>
            <w:tcW w:w="3823" w:type="dxa"/>
          </w:tcPr>
          <w:p w14:paraId="5222D519" w14:textId="3E3668B9" w:rsidR="00D22815" w:rsidRPr="00EA778D" w:rsidRDefault="002C5D20">
            <w:pPr>
              <w:pStyle w:val="NoSpacing"/>
              <w:rPr>
                <w:b/>
                <w:bCs/>
              </w:rPr>
            </w:pPr>
            <w:r w:rsidRPr="00EA778D">
              <w:rPr>
                <w:b/>
                <w:bCs/>
              </w:rPr>
              <w:t>Brief title</w:t>
            </w:r>
          </w:p>
        </w:tc>
        <w:tc>
          <w:tcPr>
            <w:tcW w:w="6697" w:type="dxa"/>
          </w:tcPr>
          <w:p w14:paraId="1D560516" w14:textId="0A47BF96" w:rsidR="00D22815" w:rsidRPr="00EA778D" w:rsidRDefault="00B67E07" w:rsidP="00977FD7">
            <w:pPr>
              <w:pStyle w:val="NoSpacing"/>
              <w:jc w:val="left"/>
            </w:pPr>
            <w:r w:rsidRPr="00EA778D">
              <w:t>Easily t</w:t>
            </w:r>
            <w:r w:rsidR="008D4FB5" w:rsidRPr="00EA778D">
              <w:t>ransform</w:t>
            </w:r>
            <w:r w:rsidR="00F82BF5" w:rsidRPr="00EA778D">
              <w:t xml:space="preserve"> </w:t>
            </w:r>
            <w:r w:rsidR="00356FA4" w:rsidRPr="00EA778D">
              <w:t>e</w:t>
            </w:r>
            <w:r w:rsidR="008C160F" w:rsidRPr="00EA778D">
              <w:t>nd-to-</w:t>
            </w:r>
            <w:r w:rsidR="00356FA4" w:rsidRPr="00EA778D">
              <w:t>e</w:t>
            </w:r>
            <w:r w:rsidR="008C160F" w:rsidRPr="00EA778D">
              <w:t xml:space="preserve">nd </w:t>
            </w:r>
            <w:r w:rsidR="00356FA4" w:rsidRPr="00EA778D">
              <w:t>b</w:t>
            </w:r>
            <w:r w:rsidR="008C160F" w:rsidRPr="00EA778D">
              <w:t xml:space="preserve">usiness </w:t>
            </w:r>
            <w:r w:rsidR="00F82BF5" w:rsidRPr="00EA778D">
              <w:t>case</w:t>
            </w:r>
            <w:r w:rsidR="00FC53C9" w:rsidRPr="00EA778D">
              <w:t>s</w:t>
            </w:r>
            <w:r w:rsidR="008C160F" w:rsidRPr="00EA778D">
              <w:t xml:space="preserve"> </w:t>
            </w:r>
            <w:r w:rsidR="00C64CA1" w:rsidRPr="00EA778D">
              <w:t>into</w:t>
            </w:r>
            <w:r w:rsidR="008C160F" w:rsidRPr="00EA778D">
              <w:t xml:space="preserve"> efficient, scalable</w:t>
            </w:r>
            <w:r w:rsidR="00DF0A13" w:rsidRPr="00EA778D">
              <w:t xml:space="preserve">, and automated </w:t>
            </w:r>
            <w:r w:rsidR="00686FD2">
              <w:t>CCM processes</w:t>
            </w:r>
            <w:r w:rsidR="008C160F" w:rsidRPr="00EA778D">
              <w:t>.</w:t>
            </w:r>
          </w:p>
        </w:tc>
      </w:tr>
      <w:tr w:rsidR="00D22815" w:rsidRPr="00EA778D" w14:paraId="176A958D" w14:textId="77777777" w:rsidTr="00D22815">
        <w:trPr>
          <w:divId w:val="2004894487"/>
        </w:trPr>
        <w:tc>
          <w:tcPr>
            <w:tcW w:w="3823" w:type="dxa"/>
          </w:tcPr>
          <w:p w14:paraId="19E8A4E2" w14:textId="5F5F1F69" w:rsidR="00D22815" w:rsidRPr="00EA778D" w:rsidRDefault="002C5D20">
            <w:pPr>
              <w:pStyle w:val="NoSpacing"/>
              <w:rPr>
                <w:b/>
                <w:bCs/>
              </w:rPr>
            </w:pPr>
            <w:r w:rsidRPr="00EA778D">
              <w:rPr>
                <w:b/>
                <w:bCs/>
              </w:rPr>
              <w:t>Brief description</w:t>
            </w:r>
          </w:p>
        </w:tc>
        <w:tc>
          <w:tcPr>
            <w:tcW w:w="6697" w:type="dxa"/>
          </w:tcPr>
          <w:p w14:paraId="2F27E1AA" w14:textId="73278090" w:rsidR="00D22815" w:rsidRDefault="00550B2D" w:rsidP="00686FD2">
            <w:pPr>
              <w:pStyle w:val="NoSpacing"/>
            </w:pPr>
            <w:r w:rsidRPr="00EA778D">
              <w:t>Build</w:t>
            </w:r>
            <w:r w:rsidR="00D22815" w:rsidRPr="00EA778D">
              <w:t xml:space="preserve"> end-to-end document </w:t>
            </w:r>
            <w:r w:rsidR="00B24496">
              <w:t xml:space="preserve">automation </w:t>
            </w:r>
            <w:r w:rsidR="00D22815" w:rsidRPr="00EA778D">
              <w:t xml:space="preserve">and communication </w:t>
            </w:r>
            <w:r w:rsidR="00686FD2">
              <w:t>processes</w:t>
            </w:r>
            <w:r w:rsidR="00D22815" w:rsidRPr="00EA778D">
              <w:t xml:space="preserve"> with a powerful, flexible designer that integrates automated and </w:t>
            </w:r>
            <w:r w:rsidR="001A779C">
              <w:t xml:space="preserve">interactive </w:t>
            </w:r>
            <w:r w:rsidR="00D22815" w:rsidRPr="00EA778D">
              <w:t>user-driven steps for seamless business process execution.</w:t>
            </w:r>
          </w:p>
          <w:p w14:paraId="5A30A659" w14:textId="77777777" w:rsidR="00D22815" w:rsidRPr="00EA778D" w:rsidRDefault="00D22815" w:rsidP="00686FD2">
            <w:pPr>
              <w:pStyle w:val="NoSpacing"/>
            </w:pPr>
          </w:p>
        </w:tc>
      </w:tr>
      <w:tr w:rsidR="00D22815" w:rsidRPr="00EA778D" w14:paraId="26925F9E" w14:textId="77777777" w:rsidTr="00D22815">
        <w:trPr>
          <w:divId w:val="2004894487"/>
        </w:trPr>
        <w:tc>
          <w:tcPr>
            <w:tcW w:w="3823" w:type="dxa"/>
          </w:tcPr>
          <w:p w14:paraId="6EF8074E" w14:textId="68EDFAFA" w:rsidR="00D22815" w:rsidRPr="00EA778D" w:rsidRDefault="0080218B">
            <w:pPr>
              <w:pStyle w:val="NoSpacing"/>
              <w:rPr>
                <w:b/>
                <w:bCs/>
              </w:rPr>
            </w:pPr>
            <w:r w:rsidRPr="00EA778D">
              <w:rPr>
                <w:b/>
                <w:bCs/>
              </w:rPr>
              <w:t>Long description</w:t>
            </w:r>
          </w:p>
        </w:tc>
        <w:tc>
          <w:tcPr>
            <w:tcW w:w="6697" w:type="dxa"/>
          </w:tcPr>
          <w:p w14:paraId="1C969934" w14:textId="1EE6B8C2" w:rsidR="00D22815" w:rsidRPr="00EA778D" w:rsidRDefault="00D22815" w:rsidP="00D22815">
            <w:pPr>
              <w:pStyle w:val="NoSpacing"/>
            </w:pPr>
            <w:r w:rsidRPr="00EA778D">
              <w:t>Doxee Platform</w:t>
            </w:r>
            <w:r w:rsidRPr="00EA778D">
              <w:rPr>
                <w:vertAlign w:val="superscript"/>
              </w:rPr>
              <w:t>®</w:t>
            </w:r>
            <w:r w:rsidRPr="00EA778D">
              <w:t xml:space="preserve"> </w:t>
            </w:r>
            <w:r w:rsidR="00100730">
              <w:t>Process</w:t>
            </w:r>
            <w:r w:rsidRPr="00EA778D">
              <w:t xml:space="preserve"> Designer </w:t>
            </w:r>
            <w:r w:rsidR="00345611" w:rsidRPr="00EA778D">
              <w:t>is a set of</w:t>
            </w:r>
            <w:r w:rsidRPr="00EA778D">
              <w:t xml:space="preserve"> </w:t>
            </w:r>
            <w:r w:rsidR="00345611" w:rsidRPr="00EA778D">
              <w:t>platform components</w:t>
            </w:r>
            <w:r w:rsidRPr="00EA778D">
              <w:t xml:space="preserve"> for creating and configuring document and communication generation processes on the Doxee Platform</w:t>
            </w:r>
            <w:r w:rsidRPr="00EA778D">
              <w:rPr>
                <w:vertAlign w:val="superscript"/>
              </w:rPr>
              <w:t>®</w:t>
            </w:r>
            <w:r w:rsidRPr="00EA778D">
              <w:t>, incorporating both automated and interactive user-driven steps. Users define processes by arranging activities and human tasks, each with configurable parameters. It is a solution for configuring production processes that transform raw data into business communications. It defines tasks, creates logical and sequential connections, and supports custom code for process configuration.</w:t>
            </w:r>
          </w:p>
          <w:p w14:paraId="1119D1CD" w14:textId="77777777" w:rsidR="00D22815" w:rsidRPr="00EA778D" w:rsidRDefault="00D22815">
            <w:pPr>
              <w:pStyle w:val="NoSpacing"/>
            </w:pPr>
          </w:p>
        </w:tc>
      </w:tr>
    </w:tbl>
    <w:p w14:paraId="13605791" w14:textId="77777777" w:rsidR="00CA6E6A" w:rsidRPr="00EA778D" w:rsidRDefault="00CA6E6A" w:rsidP="00712BDA">
      <w:pPr>
        <w:pStyle w:val="Stile2"/>
        <w:divId w:val="2004894487"/>
      </w:pPr>
      <w:bookmarkStart w:id="16" w:name="_Toc193207232"/>
      <w:bookmarkStart w:id="17" w:name="_Toc202364408"/>
      <w:r w:rsidRPr="00EA778D">
        <w:t>Process Designer</w:t>
      </w:r>
      <w:bookmarkEnd w:id="16"/>
      <w:bookmarkEnd w:id="17"/>
    </w:p>
    <w:tbl>
      <w:tblPr>
        <w:tblStyle w:val="TableGrid"/>
        <w:tblW w:w="0" w:type="auto"/>
        <w:tblLook w:val="04A0" w:firstRow="1" w:lastRow="0" w:firstColumn="1" w:lastColumn="0" w:noHBand="0" w:noVBand="1"/>
      </w:tblPr>
      <w:tblGrid>
        <w:gridCol w:w="3823"/>
        <w:gridCol w:w="6697"/>
      </w:tblGrid>
      <w:tr w:rsidR="00164790" w:rsidRPr="00EA778D" w14:paraId="1DF960E5" w14:textId="77777777" w:rsidTr="00164790">
        <w:trPr>
          <w:divId w:val="2004894487"/>
          <w:trHeight w:val="300"/>
        </w:trPr>
        <w:tc>
          <w:tcPr>
            <w:tcW w:w="3823" w:type="dxa"/>
          </w:tcPr>
          <w:p w14:paraId="5A6CD84E" w14:textId="77777777" w:rsidR="00164790" w:rsidRPr="00EA778D" w:rsidRDefault="00164790">
            <w:pPr>
              <w:pStyle w:val="NoSpacing"/>
              <w:rPr>
                <w:b/>
                <w:bCs/>
              </w:rPr>
            </w:pPr>
            <w:r w:rsidRPr="00EA778D">
              <w:rPr>
                <w:b/>
                <w:bCs/>
              </w:rPr>
              <w:t>Entity type</w:t>
            </w:r>
          </w:p>
        </w:tc>
        <w:tc>
          <w:tcPr>
            <w:tcW w:w="6697" w:type="dxa"/>
          </w:tcPr>
          <w:p w14:paraId="1CB31A01" w14:textId="77777777" w:rsidR="00164790" w:rsidRPr="00EA778D" w:rsidRDefault="00164790">
            <w:pPr>
              <w:pStyle w:val="NoSpacing"/>
            </w:pPr>
            <w:r w:rsidRPr="00EA778D">
              <w:t>Platform component name for whitepapers and user guides</w:t>
            </w:r>
          </w:p>
        </w:tc>
      </w:tr>
      <w:tr w:rsidR="00164790" w:rsidRPr="00EA778D" w14:paraId="6444B7C7" w14:textId="77777777" w:rsidTr="00164790">
        <w:trPr>
          <w:divId w:val="2004894487"/>
        </w:trPr>
        <w:tc>
          <w:tcPr>
            <w:tcW w:w="3823" w:type="dxa"/>
          </w:tcPr>
          <w:p w14:paraId="03070471" w14:textId="77777777" w:rsidR="00164790" w:rsidRPr="00EA778D" w:rsidRDefault="00164790">
            <w:pPr>
              <w:pStyle w:val="NoSpacing"/>
              <w:rPr>
                <w:b/>
                <w:bCs/>
              </w:rPr>
            </w:pPr>
            <w:r w:rsidRPr="00EA778D">
              <w:rPr>
                <w:b/>
                <w:bCs/>
              </w:rPr>
              <w:t>3-word title</w:t>
            </w:r>
          </w:p>
        </w:tc>
        <w:tc>
          <w:tcPr>
            <w:tcW w:w="6697" w:type="dxa"/>
          </w:tcPr>
          <w:p w14:paraId="3F420EF6" w14:textId="77777777" w:rsidR="00164790" w:rsidRPr="00EA778D" w:rsidRDefault="00164790">
            <w:pPr>
              <w:pStyle w:val="NoSpacing"/>
            </w:pPr>
            <w:r w:rsidRPr="00EA778D">
              <w:t>n/a</w:t>
            </w:r>
          </w:p>
        </w:tc>
      </w:tr>
      <w:tr w:rsidR="00164790" w:rsidRPr="00EA778D" w14:paraId="39B50814" w14:textId="77777777" w:rsidTr="00164790">
        <w:trPr>
          <w:divId w:val="2004894487"/>
        </w:trPr>
        <w:tc>
          <w:tcPr>
            <w:tcW w:w="3823" w:type="dxa"/>
          </w:tcPr>
          <w:p w14:paraId="3B4B37EB" w14:textId="77777777" w:rsidR="00164790" w:rsidRPr="00EA778D" w:rsidRDefault="00164790">
            <w:pPr>
              <w:pStyle w:val="NoSpacing"/>
              <w:rPr>
                <w:b/>
                <w:bCs/>
              </w:rPr>
            </w:pPr>
            <w:r w:rsidRPr="00EA778D">
              <w:rPr>
                <w:b/>
                <w:bCs/>
              </w:rPr>
              <w:t>Brief title</w:t>
            </w:r>
          </w:p>
        </w:tc>
        <w:tc>
          <w:tcPr>
            <w:tcW w:w="6697" w:type="dxa"/>
          </w:tcPr>
          <w:p w14:paraId="4FACF80E" w14:textId="77777777" w:rsidR="00164790" w:rsidRPr="00EA778D" w:rsidRDefault="00164790">
            <w:pPr>
              <w:pStyle w:val="NoSpacing"/>
            </w:pPr>
            <w:r w:rsidRPr="00EA778D">
              <w:t>n/a</w:t>
            </w:r>
          </w:p>
        </w:tc>
      </w:tr>
      <w:tr w:rsidR="00164790" w:rsidRPr="00EA778D" w14:paraId="0742B29A" w14:textId="77777777" w:rsidTr="00164790">
        <w:trPr>
          <w:divId w:val="2004894487"/>
        </w:trPr>
        <w:tc>
          <w:tcPr>
            <w:tcW w:w="3823" w:type="dxa"/>
          </w:tcPr>
          <w:p w14:paraId="7103BCAE" w14:textId="77777777" w:rsidR="00164790" w:rsidRPr="00EA778D" w:rsidRDefault="00164790">
            <w:pPr>
              <w:pStyle w:val="NoSpacing"/>
              <w:rPr>
                <w:b/>
                <w:bCs/>
              </w:rPr>
            </w:pPr>
            <w:r w:rsidRPr="00EA778D">
              <w:rPr>
                <w:b/>
                <w:bCs/>
              </w:rPr>
              <w:t>Brief description</w:t>
            </w:r>
          </w:p>
        </w:tc>
        <w:tc>
          <w:tcPr>
            <w:tcW w:w="6697" w:type="dxa"/>
          </w:tcPr>
          <w:p w14:paraId="376A621D" w14:textId="77777777" w:rsidR="00164790" w:rsidRPr="00EA778D" w:rsidRDefault="00164790">
            <w:pPr>
              <w:pStyle w:val="NoSpacing"/>
            </w:pPr>
            <w:r w:rsidRPr="00EA778D">
              <w:t>n/a</w:t>
            </w:r>
          </w:p>
        </w:tc>
      </w:tr>
      <w:tr w:rsidR="00164790" w:rsidRPr="00EA778D" w14:paraId="2EBA73BA" w14:textId="77777777" w:rsidTr="00164790">
        <w:trPr>
          <w:divId w:val="2004894487"/>
        </w:trPr>
        <w:tc>
          <w:tcPr>
            <w:tcW w:w="3823" w:type="dxa"/>
          </w:tcPr>
          <w:p w14:paraId="24CA7D09" w14:textId="77777777" w:rsidR="00164790" w:rsidRPr="00EA778D" w:rsidRDefault="00164790">
            <w:pPr>
              <w:pStyle w:val="NoSpacing"/>
              <w:rPr>
                <w:b/>
                <w:bCs/>
              </w:rPr>
            </w:pPr>
            <w:r w:rsidRPr="00EA778D">
              <w:rPr>
                <w:b/>
                <w:bCs/>
              </w:rPr>
              <w:t>Long description</w:t>
            </w:r>
          </w:p>
        </w:tc>
        <w:tc>
          <w:tcPr>
            <w:tcW w:w="6697" w:type="dxa"/>
          </w:tcPr>
          <w:p w14:paraId="072B99DD" w14:textId="690BCC8C" w:rsidR="00164790" w:rsidRPr="00EA778D" w:rsidRDefault="00164790">
            <w:pPr>
              <w:pStyle w:val="NoSpacing"/>
            </w:pPr>
            <w:r w:rsidRPr="00EA778D">
              <w:t>Doxee Platform</w:t>
            </w:r>
            <w:r w:rsidRPr="00EA778D">
              <w:rPr>
                <w:vertAlign w:val="superscript"/>
              </w:rPr>
              <w:t xml:space="preserve">® </w:t>
            </w:r>
            <w:r w:rsidRPr="00EA778D">
              <w:t>Process Designer is a tool for creating and configuring document and communication generation processes on the Doxee Platform</w:t>
            </w:r>
            <w:r w:rsidRPr="00EA778D">
              <w:rPr>
                <w:vertAlign w:val="superscript"/>
              </w:rPr>
              <w:t>®</w:t>
            </w:r>
            <w:r w:rsidRPr="00EA778D">
              <w:t>, incorporating both automated and interactive user-driven steps. Users define processes by arranging activities and human tasks, each with configurable parameters. These tasks include predefined types and support for custom tasks via HTML, enabling flexibility. Activities can range from data retrieval and form conversion to API calls, email sending, and XSL transformations. Custom activities can be developed in Java and added as components for extended functionality, with processes defined in XML supporting forks, loops, and other constructs. Its intuitive interface allows users to model complex workflows by connecting tasks and activities. The tool integrates seamlessly with Data Designer, enabling efficient data mapping for use within workflows. Users can create multilevel processes that combine automated functions with manual interventions, accommodating the complexities of production and distribution processes.</w:t>
            </w:r>
          </w:p>
        </w:tc>
      </w:tr>
    </w:tbl>
    <w:p w14:paraId="513E208F" w14:textId="77777777" w:rsidR="00CA6E6A" w:rsidRPr="00EA778D" w:rsidRDefault="00CA6E6A" w:rsidP="00712BDA">
      <w:pPr>
        <w:pStyle w:val="Stile2"/>
        <w:divId w:val="2004894487"/>
      </w:pPr>
      <w:bookmarkStart w:id="18" w:name="_Toc193207233"/>
      <w:bookmarkStart w:id="19" w:name="_Toc202364409"/>
      <w:r w:rsidRPr="00EA778D">
        <w:t>Batch Workflows</w:t>
      </w:r>
      <w:bookmarkEnd w:id="18"/>
      <w:bookmarkEnd w:id="19"/>
    </w:p>
    <w:tbl>
      <w:tblPr>
        <w:tblStyle w:val="TableGrid"/>
        <w:tblW w:w="0" w:type="auto"/>
        <w:tblLook w:val="04A0" w:firstRow="1" w:lastRow="0" w:firstColumn="1" w:lastColumn="0" w:noHBand="0" w:noVBand="1"/>
      </w:tblPr>
      <w:tblGrid>
        <w:gridCol w:w="3823"/>
        <w:gridCol w:w="6697"/>
      </w:tblGrid>
      <w:tr w:rsidR="00164790" w:rsidRPr="00EA778D" w14:paraId="1C5A7D0C" w14:textId="77777777" w:rsidTr="00164790">
        <w:trPr>
          <w:divId w:val="2004894487"/>
          <w:trHeight w:val="300"/>
        </w:trPr>
        <w:tc>
          <w:tcPr>
            <w:tcW w:w="3823" w:type="dxa"/>
          </w:tcPr>
          <w:p w14:paraId="7A5AAB60" w14:textId="77777777" w:rsidR="00164790" w:rsidRPr="00EA778D" w:rsidRDefault="00164790">
            <w:pPr>
              <w:pStyle w:val="NoSpacing"/>
              <w:rPr>
                <w:b/>
                <w:bCs/>
              </w:rPr>
            </w:pPr>
            <w:r w:rsidRPr="00EA778D">
              <w:rPr>
                <w:b/>
                <w:bCs/>
              </w:rPr>
              <w:t>Entity type</w:t>
            </w:r>
          </w:p>
        </w:tc>
        <w:tc>
          <w:tcPr>
            <w:tcW w:w="6697" w:type="dxa"/>
          </w:tcPr>
          <w:p w14:paraId="036D8A2C" w14:textId="77777777" w:rsidR="00164790" w:rsidRPr="00EA778D" w:rsidRDefault="00164790">
            <w:pPr>
              <w:pStyle w:val="NoSpacing"/>
            </w:pPr>
            <w:r w:rsidRPr="00EA778D">
              <w:t>Platform component name for whitepapers and user guides</w:t>
            </w:r>
          </w:p>
        </w:tc>
      </w:tr>
      <w:tr w:rsidR="00164790" w:rsidRPr="00EA778D" w14:paraId="77B8B914" w14:textId="77777777" w:rsidTr="00164790">
        <w:trPr>
          <w:divId w:val="2004894487"/>
        </w:trPr>
        <w:tc>
          <w:tcPr>
            <w:tcW w:w="3823" w:type="dxa"/>
          </w:tcPr>
          <w:p w14:paraId="567BFEA3" w14:textId="77777777" w:rsidR="00164790" w:rsidRPr="00EA778D" w:rsidRDefault="00164790">
            <w:pPr>
              <w:pStyle w:val="NoSpacing"/>
              <w:rPr>
                <w:b/>
                <w:bCs/>
              </w:rPr>
            </w:pPr>
            <w:r w:rsidRPr="00EA778D">
              <w:rPr>
                <w:b/>
                <w:bCs/>
              </w:rPr>
              <w:t>3-word title</w:t>
            </w:r>
          </w:p>
        </w:tc>
        <w:tc>
          <w:tcPr>
            <w:tcW w:w="6697" w:type="dxa"/>
          </w:tcPr>
          <w:p w14:paraId="6DE4A5C7" w14:textId="77777777" w:rsidR="00164790" w:rsidRPr="00EA778D" w:rsidRDefault="00164790">
            <w:pPr>
              <w:pStyle w:val="NoSpacing"/>
            </w:pPr>
            <w:r w:rsidRPr="00EA778D">
              <w:t>n/a</w:t>
            </w:r>
          </w:p>
        </w:tc>
      </w:tr>
      <w:tr w:rsidR="00164790" w:rsidRPr="00EA778D" w14:paraId="50C498C4" w14:textId="77777777" w:rsidTr="00164790">
        <w:trPr>
          <w:divId w:val="2004894487"/>
        </w:trPr>
        <w:tc>
          <w:tcPr>
            <w:tcW w:w="3823" w:type="dxa"/>
          </w:tcPr>
          <w:p w14:paraId="04A122CA" w14:textId="77777777" w:rsidR="00164790" w:rsidRPr="00EA778D" w:rsidRDefault="00164790">
            <w:pPr>
              <w:pStyle w:val="NoSpacing"/>
              <w:rPr>
                <w:b/>
                <w:bCs/>
              </w:rPr>
            </w:pPr>
            <w:r w:rsidRPr="00EA778D">
              <w:rPr>
                <w:b/>
                <w:bCs/>
              </w:rPr>
              <w:t>Brief title</w:t>
            </w:r>
          </w:p>
        </w:tc>
        <w:tc>
          <w:tcPr>
            <w:tcW w:w="6697" w:type="dxa"/>
          </w:tcPr>
          <w:p w14:paraId="34C04FDD" w14:textId="77777777" w:rsidR="00164790" w:rsidRPr="00EA778D" w:rsidRDefault="00164790">
            <w:pPr>
              <w:pStyle w:val="NoSpacing"/>
            </w:pPr>
            <w:r w:rsidRPr="00EA778D">
              <w:t>n/a</w:t>
            </w:r>
          </w:p>
        </w:tc>
      </w:tr>
      <w:tr w:rsidR="00164790" w:rsidRPr="00EA778D" w14:paraId="730CD18B" w14:textId="77777777" w:rsidTr="00164790">
        <w:trPr>
          <w:divId w:val="2004894487"/>
        </w:trPr>
        <w:tc>
          <w:tcPr>
            <w:tcW w:w="3823" w:type="dxa"/>
          </w:tcPr>
          <w:p w14:paraId="21257BFC" w14:textId="77777777" w:rsidR="00164790" w:rsidRPr="00EA778D" w:rsidRDefault="00164790">
            <w:pPr>
              <w:pStyle w:val="NoSpacing"/>
              <w:rPr>
                <w:b/>
                <w:bCs/>
              </w:rPr>
            </w:pPr>
            <w:r w:rsidRPr="00EA778D">
              <w:rPr>
                <w:b/>
                <w:bCs/>
              </w:rPr>
              <w:t>Brief description</w:t>
            </w:r>
          </w:p>
        </w:tc>
        <w:tc>
          <w:tcPr>
            <w:tcW w:w="6697" w:type="dxa"/>
          </w:tcPr>
          <w:p w14:paraId="361231CA" w14:textId="77777777" w:rsidR="00164790" w:rsidRPr="00EA778D" w:rsidRDefault="00164790">
            <w:pPr>
              <w:pStyle w:val="NoSpacing"/>
            </w:pPr>
            <w:r w:rsidRPr="00EA778D">
              <w:t>n/a</w:t>
            </w:r>
          </w:p>
        </w:tc>
      </w:tr>
      <w:tr w:rsidR="00164790" w:rsidRPr="00EA778D" w14:paraId="76DB9844" w14:textId="77777777" w:rsidTr="00164790">
        <w:trPr>
          <w:divId w:val="2004894487"/>
        </w:trPr>
        <w:tc>
          <w:tcPr>
            <w:tcW w:w="3823" w:type="dxa"/>
          </w:tcPr>
          <w:p w14:paraId="4DCFC66B" w14:textId="77777777" w:rsidR="00164790" w:rsidRPr="00EA778D" w:rsidRDefault="00164790">
            <w:pPr>
              <w:pStyle w:val="NoSpacing"/>
              <w:rPr>
                <w:b/>
                <w:bCs/>
              </w:rPr>
            </w:pPr>
            <w:r w:rsidRPr="00EA778D">
              <w:rPr>
                <w:b/>
                <w:bCs/>
              </w:rPr>
              <w:t>Long description</w:t>
            </w:r>
          </w:p>
        </w:tc>
        <w:tc>
          <w:tcPr>
            <w:tcW w:w="6697" w:type="dxa"/>
          </w:tcPr>
          <w:p w14:paraId="36FBD9B4" w14:textId="535F1CC0" w:rsidR="00164790" w:rsidRPr="00EA778D" w:rsidRDefault="00164790">
            <w:pPr>
              <w:pStyle w:val="NoSpacing"/>
            </w:pPr>
            <w:r w:rsidRPr="00EA778D">
              <w:t>Doxee Platform</w:t>
            </w:r>
            <w:r w:rsidRPr="00EA778D">
              <w:rPr>
                <w:vertAlign w:val="superscript"/>
              </w:rPr>
              <w:t xml:space="preserve">® </w:t>
            </w:r>
            <w:r w:rsidRPr="00EA778D">
              <w:t>Batch Workflows is a solution for configuring production processes that transform raw data into business communications. It defines tasks, creates logical and sequential connections, and supports custom code for process configuration, making it ideal for managing large volumes of correspondence.</w:t>
            </w:r>
          </w:p>
        </w:tc>
      </w:tr>
    </w:tbl>
    <w:p w14:paraId="73217825" w14:textId="77777777" w:rsidR="007C48A6" w:rsidRPr="00EA778D" w:rsidRDefault="007C48A6" w:rsidP="007C48A6">
      <w:pPr>
        <w:pStyle w:val="Stile2"/>
        <w:divId w:val="2004894487"/>
      </w:pPr>
      <w:bookmarkStart w:id="20" w:name="_Toc193207234"/>
      <w:bookmarkStart w:id="21" w:name="_Toc193207257"/>
      <w:bookmarkStart w:id="22" w:name="_Toc202364410"/>
      <w:r w:rsidRPr="00EA778D">
        <w:t>Batch Workflow</w:t>
      </w:r>
      <w:bookmarkEnd w:id="21"/>
      <w:r w:rsidRPr="00EA778D">
        <w:t>s</w:t>
      </w:r>
      <w:bookmarkEnd w:id="22"/>
    </w:p>
    <w:tbl>
      <w:tblPr>
        <w:tblStyle w:val="TableGrid"/>
        <w:tblW w:w="0" w:type="auto"/>
        <w:tblLook w:val="04A0" w:firstRow="1" w:lastRow="0" w:firstColumn="1" w:lastColumn="0" w:noHBand="0" w:noVBand="1"/>
      </w:tblPr>
      <w:tblGrid>
        <w:gridCol w:w="3823"/>
        <w:gridCol w:w="6697"/>
      </w:tblGrid>
      <w:tr w:rsidR="007C48A6" w:rsidRPr="00EA778D" w14:paraId="06DC04C5" w14:textId="77777777" w:rsidTr="007C48A6">
        <w:trPr>
          <w:divId w:val="2004894487"/>
          <w:trHeight w:val="300"/>
        </w:trPr>
        <w:tc>
          <w:tcPr>
            <w:tcW w:w="3823" w:type="dxa"/>
          </w:tcPr>
          <w:p w14:paraId="660B24B1" w14:textId="77777777" w:rsidR="007C48A6" w:rsidRPr="00EA778D" w:rsidRDefault="007C48A6">
            <w:pPr>
              <w:pStyle w:val="NoSpacing"/>
              <w:rPr>
                <w:b/>
                <w:bCs/>
              </w:rPr>
            </w:pPr>
            <w:r w:rsidRPr="00EA778D">
              <w:rPr>
                <w:b/>
                <w:bCs/>
              </w:rPr>
              <w:t>Entity type</w:t>
            </w:r>
          </w:p>
        </w:tc>
        <w:tc>
          <w:tcPr>
            <w:tcW w:w="6697" w:type="dxa"/>
          </w:tcPr>
          <w:p w14:paraId="548B80E0" w14:textId="77777777" w:rsidR="007C48A6" w:rsidRPr="00EA778D" w:rsidRDefault="007C48A6">
            <w:pPr>
              <w:pStyle w:val="NoSpacing"/>
            </w:pPr>
            <w:r w:rsidRPr="00EA778D">
              <w:t>Platform component name for whitepapers and user guides</w:t>
            </w:r>
          </w:p>
        </w:tc>
      </w:tr>
      <w:tr w:rsidR="007C48A6" w:rsidRPr="00EA778D" w14:paraId="1F37A0D2" w14:textId="77777777" w:rsidTr="007C48A6">
        <w:trPr>
          <w:divId w:val="2004894487"/>
        </w:trPr>
        <w:tc>
          <w:tcPr>
            <w:tcW w:w="3823" w:type="dxa"/>
          </w:tcPr>
          <w:p w14:paraId="41AFA28D" w14:textId="77777777" w:rsidR="007C48A6" w:rsidRPr="00EA778D" w:rsidRDefault="007C48A6">
            <w:pPr>
              <w:pStyle w:val="NoSpacing"/>
              <w:rPr>
                <w:b/>
                <w:bCs/>
              </w:rPr>
            </w:pPr>
            <w:r w:rsidRPr="00EA778D">
              <w:rPr>
                <w:b/>
                <w:bCs/>
              </w:rPr>
              <w:t>3-word title</w:t>
            </w:r>
          </w:p>
        </w:tc>
        <w:tc>
          <w:tcPr>
            <w:tcW w:w="6697" w:type="dxa"/>
          </w:tcPr>
          <w:p w14:paraId="09FBE2C7" w14:textId="77777777" w:rsidR="007C48A6" w:rsidRPr="00EA778D" w:rsidRDefault="007C48A6">
            <w:pPr>
              <w:pStyle w:val="NoSpacing"/>
            </w:pPr>
            <w:r w:rsidRPr="00EA778D">
              <w:t>n/a</w:t>
            </w:r>
          </w:p>
        </w:tc>
      </w:tr>
      <w:tr w:rsidR="007C48A6" w:rsidRPr="00EA778D" w14:paraId="00A0A54A" w14:textId="77777777" w:rsidTr="007C48A6">
        <w:trPr>
          <w:divId w:val="2004894487"/>
        </w:trPr>
        <w:tc>
          <w:tcPr>
            <w:tcW w:w="3823" w:type="dxa"/>
          </w:tcPr>
          <w:p w14:paraId="3421586E" w14:textId="77777777" w:rsidR="007C48A6" w:rsidRPr="00EA778D" w:rsidRDefault="007C48A6">
            <w:pPr>
              <w:pStyle w:val="NoSpacing"/>
              <w:rPr>
                <w:b/>
                <w:bCs/>
              </w:rPr>
            </w:pPr>
            <w:r w:rsidRPr="00EA778D">
              <w:rPr>
                <w:b/>
                <w:bCs/>
              </w:rPr>
              <w:t>Brief title</w:t>
            </w:r>
          </w:p>
        </w:tc>
        <w:tc>
          <w:tcPr>
            <w:tcW w:w="6697" w:type="dxa"/>
          </w:tcPr>
          <w:p w14:paraId="7E4A3A04" w14:textId="77777777" w:rsidR="007C48A6" w:rsidRPr="00EA778D" w:rsidRDefault="007C48A6">
            <w:pPr>
              <w:pStyle w:val="NoSpacing"/>
            </w:pPr>
            <w:r w:rsidRPr="00EA778D">
              <w:t>n/a</w:t>
            </w:r>
          </w:p>
        </w:tc>
      </w:tr>
      <w:tr w:rsidR="007C48A6" w:rsidRPr="00EA778D" w14:paraId="7F1A13ED" w14:textId="77777777" w:rsidTr="007C48A6">
        <w:trPr>
          <w:divId w:val="2004894487"/>
        </w:trPr>
        <w:tc>
          <w:tcPr>
            <w:tcW w:w="3823" w:type="dxa"/>
          </w:tcPr>
          <w:p w14:paraId="2DF1C8D9" w14:textId="77777777" w:rsidR="007C48A6" w:rsidRPr="00EA778D" w:rsidRDefault="007C48A6">
            <w:pPr>
              <w:pStyle w:val="NoSpacing"/>
              <w:rPr>
                <w:b/>
                <w:bCs/>
              </w:rPr>
            </w:pPr>
            <w:r w:rsidRPr="00EA778D">
              <w:rPr>
                <w:b/>
                <w:bCs/>
              </w:rPr>
              <w:t>Brief description</w:t>
            </w:r>
          </w:p>
        </w:tc>
        <w:tc>
          <w:tcPr>
            <w:tcW w:w="6697" w:type="dxa"/>
          </w:tcPr>
          <w:p w14:paraId="2FB2F2D1" w14:textId="77777777" w:rsidR="007C48A6" w:rsidRPr="00EA778D" w:rsidRDefault="007C48A6">
            <w:pPr>
              <w:pStyle w:val="NoSpacing"/>
            </w:pPr>
            <w:r w:rsidRPr="00EA778D">
              <w:t>n/a</w:t>
            </w:r>
          </w:p>
        </w:tc>
      </w:tr>
      <w:tr w:rsidR="007C48A6" w:rsidRPr="00EA778D" w14:paraId="42708B65" w14:textId="77777777" w:rsidTr="007C48A6">
        <w:trPr>
          <w:divId w:val="2004894487"/>
        </w:trPr>
        <w:tc>
          <w:tcPr>
            <w:tcW w:w="3823" w:type="dxa"/>
          </w:tcPr>
          <w:p w14:paraId="267B650C" w14:textId="77777777" w:rsidR="007C48A6" w:rsidRPr="00EA778D" w:rsidRDefault="007C48A6">
            <w:pPr>
              <w:pStyle w:val="NoSpacing"/>
              <w:rPr>
                <w:b/>
                <w:bCs/>
              </w:rPr>
            </w:pPr>
            <w:r w:rsidRPr="00EA778D">
              <w:rPr>
                <w:b/>
                <w:bCs/>
              </w:rPr>
              <w:t>Long description</w:t>
            </w:r>
          </w:p>
        </w:tc>
        <w:tc>
          <w:tcPr>
            <w:tcW w:w="6697" w:type="dxa"/>
          </w:tcPr>
          <w:p w14:paraId="66E0357B" w14:textId="77777777" w:rsidR="007C48A6" w:rsidRPr="00EA778D" w:rsidRDefault="007C48A6">
            <w:pPr>
              <w:pStyle w:val="NoSpacing"/>
            </w:pPr>
            <w:r w:rsidRPr="00EA778D">
              <w:t>Doxee Platform</w:t>
            </w:r>
            <w:r w:rsidRPr="00EA778D">
              <w:rPr>
                <w:vertAlign w:val="superscript"/>
              </w:rPr>
              <w:t xml:space="preserve">® </w:t>
            </w:r>
            <w:r w:rsidRPr="00EA778D">
              <w:t xml:space="preserve">Batch Workflow engine handles document acceptance, processing, production, and multi-channel delivery, streamlining the creation and distribution of extensive document batches. With scheduled execution mode, intelligent parallel processes are used to ensure compliance with service agreements while enabling fully automated workflows for high-volume document handling. This mode supports logistical tracking, manages sampling and production approvals, and integrates with existing document systems. The high level of automation, scalability, and process efficiency is enhanced by a cloud-based service model, available in </w:t>
            </w:r>
            <w:r>
              <w:t>multi-environment</w:t>
            </w:r>
            <w:r w:rsidRPr="00EA778D">
              <w:t xml:space="preserve"> or </w:t>
            </w:r>
            <w:r>
              <w:t>single-environment</w:t>
            </w:r>
            <w:r w:rsidRPr="00EA778D">
              <w:t xml:space="preserve"> configurations, reducing IT workload while ensuring security and performance across all implementation scenarios. Batch workflow includes omnichannel distributions to send communications through multiple channels and protocols like SFTP, Email, SMS, PEC, and </w:t>
            </w:r>
            <w:proofErr w:type="spellStart"/>
            <w:r w:rsidRPr="00EA778D">
              <w:t>AppIO</w:t>
            </w:r>
            <w:proofErr w:type="spellEnd"/>
            <w:r w:rsidRPr="00EA778D">
              <w:t>.</w:t>
            </w:r>
          </w:p>
        </w:tc>
      </w:tr>
    </w:tbl>
    <w:p w14:paraId="72A0881E" w14:textId="77777777" w:rsidR="007C48A6" w:rsidRPr="00EA778D" w:rsidRDefault="007C48A6" w:rsidP="007C48A6">
      <w:pPr>
        <w:pStyle w:val="NoSpacing"/>
        <w:divId w:val="2004894487"/>
      </w:pPr>
    </w:p>
    <w:p w14:paraId="12E0D575" w14:textId="77777777" w:rsidR="00CA6E6A" w:rsidRPr="00EA778D" w:rsidRDefault="00CA6E6A" w:rsidP="00712BDA">
      <w:pPr>
        <w:pStyle w:val="Stile2"/>
        <w:divId w:val="2004894487"/>
      </w:pPr>
      <w:bookmarkStart w:id="23" w:name="_Toc202364411"/>
      <w:r w:rsidRPr="00EA778D">
        <w:t>On-Demand Workflows</w:t>
      </w:r>
      <w:bookmarkEnd w:id="20"/>
      <w:bookmarkEnd w:id="23"/>
    </w:p>
    <w:tbl>
      <w:tblPr>
        <w:tblStyle w:val="TableGrid"/>
        <w:tblW w:w="0" w:type="auto"/>
        <w:tblLook w:val="04A0" w:firstRow="1" w:lastRow="0" w:firstColumn="1" w:lastColumn="0" w:noHBand="0" w:noVBand="1"/>
      </w:tblPr>
      <w:tblGrid>
        <w:gridCol w:w="3823"/>
        <w:gridCol w:w="6697"/>
      </w:tblGrid>
      <w:tr w:rsidR="00164790" w:rsidRPr="00EA778D" w14:paraId="0A5C119E" w14:textId="77777777" w:rsidTr="00164790">
        <w:trPr>
          <w:divId w:val="2004894487"/>
          <w:trHeight w:val="300"/>
        </w:trPr>
        <w:tc>
          <w:tcPr>
            <w:tcW w:w="3823" w:type="dxa"/>
          </w:tcPr>
          <w:p w14:paraId="051D92B0" w14:textId="77777777" w:rsidR="00164790" w:rsidRPr="00EA778D" w:rsidRDefault="00164790">
            <w:pPr>
              <w:pStyle w:val="NoSpacing"/>
              <w:rPr>
                <w:b/>
                <w:bCs/>
              </w:rPr>
            </w:pPr>
            <w:r w:rsidRPr="00EA778D">
              <w:rPr>
                <w:b/>
                <w:bCs/>
              </w:rPr>
              <w:t>Entity type</w:t>
            </w:r>
          </w:p>
        </w:tc>
        <w:tc>
          <w:tcPr>
            <w:tcW w:w="6697" w:type="dxa"/>
          </w:tcPr>
          <w:p w14:paraId="5A911193" w14:textId="77777777" w:rsidR="00164790" w:rsidRPr="00EA778D" w:rsidRDefault="00164790">
            <w:pPr>
              <w:pStyle w:val="NoSpacing"/>
            </w:pPr>
            <w:r w:rsidRPr="00EA778D">
              <w:t>Platform component name for whitepapers and user guides</w:t>
            </w:r>
          </w:p>
        </w:tc>
      </w:tr>
      <w:tr w:rsidR="00164790" w:rsidRPr="00EA778D" w14:paraId="2E9E0BF0" w14:textId="77777777" w:rsidTr="00164790">
        <w:trPr>
          <w:divId w:val="2004894487"/>
        </w:trPr>
        <w:tc>
          <w:tcPr>
            <w:tcW w:w="3823" w:type="dxa"/>
          </w:tcPr>
          <w:p w14:paraId="091C8C61" w14:textId="77777777" w:rsidR="00164790" w:rsidRPr="00EA778D" w:rsidRDefault="00164790">
            <w:pPr>
              <w:pStyle w:val="NoSpacing"/>
              <w:rPr>
                <w:b/>
                <w:bCs/>
              </w:rPr>
            </w:pPr>
            <w:r w:rsidRPr="00EA778D">
              <w:rPr>
                <w:b/>
                <w:bCs/>
              </w:rPr>
              <w:t>3-word title</w:t>
            </w:r>
          </w:p>
        </w:tc>
        <w:tc>
          <w:tcPr>
            <w:tcW w:w="6697" w:type="dxa"/>
          </w:tcPr>
          <w:p w14:paraId="27421EA3" w14:textId="77777777" w:rsidR="00164790" w:rsidRPr="00EA778D" w:rsidRDefault="00164790">
            <w:pPr>
              <w:pStyle w:val="NoSpacing"/>
            </w:pPr>
            <w:r w:rsidRPr="00EA778D">
              <w:t>n/a</w:t>
            </w:r>
          </w:p>
        </w:tc>
      </w:tr>
      <w:tr w:rsidR="00164790" w:rsidRPr="00EA778D" w14:paraId="6B3E9340" w14:textId="77777777" w:rsidTr="00164790">
        <w:trPr>
          <w:divId w:val="2004894487"/>
        </w:trPr>
        <w:tc>
          <w:tcPr>
            <w:tcW w:w="3823" w:type="dxa"/>
          </w:tcPr>
          <w:p w14:paraId="003CBCED" w14:textId="77777777" w:rsidR="00164790" w:rsidRPr="00EA778D" w:rsidRDefault="00164790">
            <w:pPr>
              <w:pStyle w:val="NoSpacing"/>
              <w:rPr>
                <w:b/>
                <w:bCs/>
              </w:rPr>
            </w:pPr>
            <w:r w:rsidRPr="00EA778D">
              <w:rPr>
                <w:b/>
                <w:bCs/>
              </w:rPr>
              <w:t>Brief title</w:t>
            </w:r>
          </w:p>
        </w:tc>
        <w:tc>
          <w:tcPr>
            <w:tcW w:w="6697" w:type="dxa"/>
          </w:tcPr>
          <w:p w14:paraId="35286F32" w14:textId="77777777" w:rsidR="00164790" w:rsidRPr="00EA778D" w:rsidRDefault="00164790">
            <w:pPr>
              <w:pStyle w:val="NoSpacing"/>
            </w:pPr>
            <w:r w:rsidRPr="00EA778D">
              <w:t>n/a</w:t>
            </w:r>
          </w:p>
        </w:tc>
      </w:tr>
      <w:tr w:rsidR="00164790" w:rsidRPr="00EA778D" w14:paraId="0125553A" w14:textId="77777777" w:rsidTr="00164790">
        <w:trPr>
          <w:divId w:val="2004894487"/>
        </w:trPr>
        <w:tc>
          <w:tcPr>
            <w:tcW w:w="3823" w:type="dxa"/>
          </w:tcPr>
          <w:p w14:paraId="5AA3EE6B" w14:textId="77777777" w:rsidR="00164790" w:rsidRPr="00EA778D" w:rsidRDefault="00164790">
            <w:pPr>
              <w:pStyle w:val="NoSpacing"/>
              <w:rPr>
                <w:b/>
                <w:bCs/>
              </w:rPr>
            </w:pPr>
            <w:r w:rsidRPr="00EA778D">
              <w:rPr>
                <w:b/>
                <w:bCs/>
              </w:rPr>
              <w:t>Brief description</w:t>
            </w:r>
          </w:p>
        </w:tc>
        <w:tc>
          <w:tcPr>
            <w:tcW w:w="6697" w:type="dxa"/>
          </w:tcPr>
          <w:p w14:paraId="5DFE5590" w14:textId="77777777" w:rsidR="00164790" w:rsidRPr="00EA778D" w:rsidRDefault="00164790">
            <w:pPr>
              <w:pStyle w:val="NoSpacing"/>
            </w:pPr>
            <w:r w:rsidRPr="00EA778D">
              <w:t>n/a</w:t>
            </w:r>
          </w:p>
        </w:tc>
      </w:tr>
      <w:tr w:rsidR="00164790" w:rsidRPr="00EA778D" w14:paraId="1E08AB4A" w14:textId="77777777" w:rsidTr="00164790">
        <w:trPr>
          <w:divId w:val="2004894487"/>
        </w:trPr>
        <w:tc>
          <w:tcPr>
            <w:tcW w:w="3823" w:type="dxa"/>
          </w:tcPr>
          <w:p w14:paraId="1043325E" w14:textId="77777777" w:rsidR="00164790" w:rsidRPr="00EA778D" w:rsidRDefault="00164790">
            <w:pPr>
              <w:pStyle w:val="NoSpacing"/>
              <w:rPr>
                <w:b/>
                <w:bCs/>
              </w:rPr>
            </w:pPr>
            <w:r w:rsidRPr="00EA778D">
              <w:rPr>
                <w:b/>
                <w:bCs/>
              </w:rPr>
              <w:t>Long description</w:t>
            </w:r>
          </w:p>
        </w:tc>
        <w:tc>
          <w:tcPr>
            <w:tcW w:w="6697" w:type="dxa"/>
          </w:tcPr>
          <w:p w14:paraId="7CEFFEA3" w14:textId="749EE267" w:rsidR="00164790" w:rsidRPr="00EA778D" w:rsidRDefault="00164790">
            <w:pPr>
              <w:pStyle w:val="NoSpacing"/>
            </w:pPr>
            <w:r w:rsidRPr="00EA778D">
              <w:t>Doxee Platform</w:t>
            </w:r>
            <w:r w:rsidRPr="00EA778D">
              <w:rPr>
                <w:vertAlign w:val="superscript"/>
              </w:rPr>
              <w:t xml:space="preserve">® </w:t>
            </w:r>
            <w:r w:rsidRPr="00EA778D">
              <w:t xml:space="preserve">On-demand Workflows enable the configuration of production processes to transform raw data into business communications, focusing on ad-hoc or immediate requests initiated by user interactions or external events. Unlike batch processes, on-demand workflows execute tasks as needed and are tied to specific document templates or output types. These processes are initiated and completed via APIs, such as Web </w:t>
            </w:r>
            <w:r w:rsidR="00AF5EB9" w:rsidRPr="00EA778D">
              <w:t>Services</w:t>
            </w:r>
            <w:r w:rsidRPr="00EA778D">
              <w:t xml:space="preserve"> or REST, allowing for seamless integration.</w:t>
            </w:r>
          </w:p>
        </w:tc>
      </w:tr>
    </w:tbl>
    <w:p w14:paraId="66BF65EC" w14:textId="77777777" w:rsidR="007C48A6" w:rsidRPr="00EA778D" w:rsidRDefault="007C48A6" w:rsidP="007C48A6">
      <w:pPr>
        <w:pStyle w:val="Stile2"/>
        <w:divId w:val="2004894487"/>
      </w:pPr>
      <w:bookmarkStart w:id="24" w:name="_Toc193207235"/>
      <w:bookmarkStart w:id="25" w:name="_Toc193207256"/>
      <w:bookmarkStart w:id="26" w:name="_Toc202364412"/>
      <w:r w:rsidRPr="00EA778D">
        <w:t>On-Demand Workflow</w:t>
      </w:r>
      <w:bookmarkEnd w:id="25"/>
      <w:r w:rsidRPr="00EA778D">
        <w:t>s</w:t>
      </w:r>
      <w:bookmarkEnd w:id="26"/>
    </w:p>
    <w:tbl>
      <w:tblPr>
        <w:tblStyle w:val="TableGrid"/>
        <w:tblW w:w="0" w:type="auto"/>
        <w:tblLook w:val="04A0" w:firstRow="1" w:lastRow="0" w:firstColumn="1" w:lastColumn="0" w:noHBand="0" w:noVBand="1"/>
      </w:tblPr>
      <w:tblGrid>
        <w:gridCol w:w="3823"/>
        <w:gridCol w:w="6697"/>
      </w:tblGrid>
      <w:tr w:rsidR="007C48A6" w:rsidRPr="00EA778D" w14:paraId="1FEB1DD0" w14:textId="77777777" w:rsidTr="007C48A6">
        <w:trPr>
          <w:divId w:val="2004894487"/>
          <w:trHeight w:val="300"/>
        </w:trPr>
        <w:tc>
          <w:tcPr>
            <w:tcW w:w="3823" w:type="dxa"/>
          </w:tcPr>
          <w:p w14:paraId="57B5F071" w14:textId="77777777" w:rsidR="007C48A6" w:rsidRPr="00EA778D" w:rsidRDefault="007C48A6">
            <w:pPr>
              <w:pStyle w:val="NoSpacing"/>
              <w:rPr>
                <w:b/>
                <w:bCs/>
              </w:rPr>
            </w:pPr>
            <w:r w:rsidRPr="00EA778D">
              <w:rPr>
                <w:b/>
                <w:bCs/>
              </w:rPr>
              <w:t>Entity type</w:t>
            </w:r>
          </w:p>
        </w:tc>
        <w:tc>
          <w:tcPr>
            <w:tcW w:w="6697" w:type="dxa"/>
          </w:tcPr>
          <w:p w14:paraId="79D5F37E" w14:textId="77777777" w:rsidR="007C48A6" w:rsidRPr="00EA778D" w:rsidRDefault="007C48A6">
            <w:pPr>
              <w:pStyle w:val="NoSpacing"/>
            </w:pPr>
            <w:r w:rsidRPr="00EA778D">
              <w:t>Platform component name for whitepapers and user guides</w:t>
            </w:r>
          </w:p>
        </w:tc>
      </w:tr>
      <w:tr w:rsidR="007C48A6" w:rsidRPr="00EA778D" w14:paraId="1CF87E0E" w14:textId="77777777" w:rsidTr="007C48A6">
        <w:trPr>
          <w:divId w:val="2004894487"/>
        </w:trPr>
        <w:tc>
          <w:tcPr>
            <w:tcW w:w="3823" w:type="dxa"/>
          </w:tcPr>
          <w:p w14:paraId="19E383EA" w14:textId="77777777" w:rsidR="007C48A6" w:rsidRPr="00EA778D" w:rsidRDefault="007C48A6">
            <w:pPr>
              <w:pStyle w:val="NoSpacing"/>
              <w:rPr>
                <w:b/>
                <w:bCs/>
              </w:rPr>
            </w:pPr>
            <w:r w:rsidRPr="00EA778D">
              <w:rPr>
                <w:b/>
                <w:bCs/>
              </w:rPr>
              <w:t>3-word title</w:t>
            </w:r>
          </w:p>
        </w:tc>
        <w:tc>
          <w:tcPr>
            <w:tcW w:w="6697" w:type="dxa"/>
          </w:tcPr>
          <w:p w14:paraId="48486932" w14:textId="77777777" w:rsidR="007C48A6" w:rsidRPr="00EA778D" w:rsidRDefault="007C48A6">
            <w:pPr>
              <w:pStyle w:val="NoSpacing"/>
            </w:pPr>
            <w:r w:rsidRPr="00EA778D">
              <w:t>n/a</w:t>
            </w:r>
          </w:p>
        </w:tc>
      </w:tr>
      <w:tr w:rsidR="007C48A6" w:rsidRPr="00EA778D" w14:paraId="4AAFD775" w14:textId="77777777" w:rsidTr="007C48A6">
        <w:trPr>
          <w:divId w:val="2004894487"/>
        </w:trPr>
        <w:tc>
          <w:tcPr>
            <w:tcW w:w="3823" w:type="dxa"/>
          </w:tcPr>
          <w:p w14:paraId="04089F3B" w14:textId="77777777" w:rsidR="007C48A6" w:rsidRPr="00EA778D" w:rsidRDefault="007C48A6">
            <w:pPr>
              <w:pStyle w:val="NoSpacing"/>
              <w:rPr>
                <w:b/>
                <w:bCs/>
              </w:rPr>
            </w:pPr>
            <w:r w:rsidRPr="00EA778D">
              <w:rPr>
                <w:b/>
                <w:bCs/>
              </w:rPr>
              <w:t>Brief title</w:t>
            </w:r>
          </w:p>
        </w:tc>
        <w:tc>
          <w:tcPr>
            <w:tcW w:w="6697" w:type="dxa"/>
          </w:tcPr>
          <w:p w14:paraId="59D13A21" w14:textId="77777777" w:rsidR="007C48A6" w:rsidRPr="00EA778D" w:rsidRDefault="007C48A6">
            <w:pPr>
              <w:pStyle w:val="NoSpacing"/>
            </w:pPr>
            <w:r w:rsidRPr="00EA778D">
              <w:t>n/a</w:t>
            </w:r>
          </w:p>
        </w:tc>
      </w:tr>
      <w:tr w:rsidR="007C48A6" w:rsidRPr="00EA778D" w14:paraId="5E4F8F81" w14:textId="77777777" w:rsidTr="007C48A6">
        <w:trPr>
          <w:divId w:val="2004894487"/>
        </w:trPr>
        <w:tc>
          <w:tcPr>
            <w:tcW w:w="3823" w:type="dxa"/>
          </w:tcPr>
          <w:p w14:paraId="56E98AAE" w14:textId="77777777" w:rsidR="007C48A6" w:rsidRPr="00EA778D" w:rsidRDefault="007C48A6">
            <w:pPr>
              <w:pStyle w:val="NoSpacing"/>
              <w:rPr>
                <w:b/>
                <w:bCs/>
              </w:rPr>
            </w:pPr>
            <w:r w:rsidRPr="00EA778D">
              <w:rPr>
                <w:b/>
                <w:bCs/>
              </w:rPr>
              <w:t>Brief description</w:t>
            </w:r>
          </w:p>
        </w:tc>
        <w:tc>
          <w:tcPr>
            <w:tcW w:w="6697" w:type="dxa"/>
          </w:tcPr>
          <w:p w14:paraId="587A139F" w14:textId="77777777" w:rsidR="007C48A6" w:rsidRPr="00EA778D" w:rsidRDefault="007C48A6">
            <w:pPr>
              <w:pStyle w:val="NoSpacing"/>
            </w:pPr>
            <w:r w:rsidRPr="00EA778D">
              <w:t>n/a</w:t>
            </w:r>
          </w:p>
        </w:tc>
      </w:tr>
      <w:tr w:rsidR="007C48A6" w:rsidRPr="00EA778D" w14:paraId="2C7C24D2" w14:textId="77777777" w:rsidTr="007C48A6">
        <w:trPr>
          <w:divId w:val="2004894487"/>
        </w:trPr>
        <w:tc>
          <w:tcPr>
            <w:tcW w:w="3823" w:type="dxa"/>
          </w:tcPr>
          <w:p w14:paraId="2D41326A" w14:textId="77777777" w:rsidR="007C48A6" w:rsidRPr="00EA778D" w:rsidRDefault="007C48A6">
            <w:pPr>
              <w:pStyle w:val="NoSpacing"/>
              <w:rPr>
                <w:b/>
                <w:bCs/>
              </w:rPr>
            </w:pPr>
            <w:r w:rsidRPr="00EA778D">
              <w:rPr>
                <w:b/>
                <w:bCs/>
              </w:rPr>
              <w:t>Long description</w:t>
            </w:r>
          </w:p>
        </w:tc>
        <w:tc>
          <w:tcPr>
            <w:tcW w:w="6697" w:type="dxa"/>
          </w:tcPr>
          <w:p w14:paraId="3937CB39" w14:textId="77777777" w:rsidR="007C48A6" w:rsidRPr="00EA778D" w:rsidRDefault="007C48A6">
            <w:pPr>
              <w:pStyle w:val="NoSpacing"/>
            </w:pPr>
            <w:r w:rsidRPr="00EA778D">
              <w:t>Doxee Platform</w:t>
            </w:r>
            <w:r w:rsidRPr="00EA778D">
              <w:rPr>
                <w:vertAlign w:val="superscript"/>
              </w:rPr>
              <w:t xml:space="preserve">® </w:t>
            </w:r>
            <w:r w:rsidRPr="00EA778D">
              <w:t xml:space="preserve">On-Demand Workflows engine ensured scalability by horizontally scaling application components to manage spikes </w:t>
            </w:r>
            <w:r>
              <w:t>in</w:t>
            </w:r>
            <w:r w:rsidRPr="00EA778D">
              <w:t xml:space="preserve"> requests and maintain consistent execution times. The platform supports end-to-end orchestration of document production workflows, including integration with recurring billing systems.</w:t>
            </w:r>
          </w:p>
        </w:tc>
      </w:tr>
    </w:tbl>
    <w:p w14:paraId="2D4D9422" w14:textId="77777777" w:rsidR="00CA6E6A" w:rsidRPr="00EA778D" w:rsidRDefault="00CA6E6A" w:rsidP="00712BDA">
      <w:pPr>
        <w:pStyle w:val="Stile2"/>
        <w:divId w:val="2004894487"/>
      </w:pPr>
      <w:bookmarkStart w:id="27" w:name="_Toc202364413"/>
      <w:r w:rsidRPr="00EA778D">
        <w:t>Output Management</w:t>
      </w:r>
      <w:bookmarkEnd w:id="24"/>
      <w:bookmarkEnd w:id="27"/>
    </w:p>
    <w:tbl>
      <w:tblPr>
        <w:tblStyle w:val="TableGrid"/>
        <w:tblW w:w="0" w:type="auto"/>
        <w:tblLook w:val="04A0" w:firstRow="1" w:lastRow="0" w:firstColumn="1" w:lastColumn="0" w:noHBand="0" w:noVBand="1"/>
      </w:tblPr>
      <w:tblGrid>
        <w:gridCol w:w="3823"/>
        <w:gridCol w:w="6697"/>
      </w:tblGrid>
      <w:tr w:rsidR="00164790" w:rsidRPr="00EA778D" w14:paraId="1622A075" w14:textId="77777777" w:rsidTr="00164790">
        <w:trPr>
          <w:divId w:val="2004894487"/>
          <w:trHeight w:val="300"/>
        </w:trPr>
        <w:tc>
          <w:tcPr>
            <w:tcW w:w="3823" w:type="dxa"/>
          </w:tcPr>
          <w:p w14:paraId="4D886794" w14:textId="77777777" w:rsidR="00164790" w:rsidRPr="00EA778D" w:rsidRDefault="00164790">
            <w:pPr>
              <w:pStyle w:val="NoSpacing"/>
              <w:rPr>
                <w:b/>
                <w:bCs/>
              </w:rPr>
            </w:pPr>
            <w:r w:rsidRPr="00EA778D">
              <w:rPr>
                <w:b/>
                <w:bCs/>
              </w:rPr>
              <w:t>Entity type</w:t>
            </w:r>
          </w:p>
        </w:tc>
        <w:tc>
          <w:tcPr>
            <w:tcW w:w="6697" w:type="dxa"/>
          </w:tcPr>
          <w:p w14:paraId="04FA6C8A" w14:textId="77777777" w:rsidR="00164790" w:rsidRPr="00EA778D" w:rsidRDefault="00164790">
            <w:pPr>
              <w:pStyle w:val="NoSpacing"/>
            </w:pPr>
            <w:r w:rsidRPr="00EA778D">
              <w:t>Platform component name for whitepapers and user guides</w:t>
            </w:r>
          </w:p>
        </w:tc>
      </w:tr>
      <w:tr w:rsidR="00164790" w:rsidRPr="00EA778D" w14:paraId="04E4175B" w14:textId="77777777" w:rsidTr="00164790">
        <w:trPr>
          <w:divId w:val="2004894487"/>
        </w:trPr>
        <w:tc>
          <w:tcPr>
            <w:tcW w:w="3823" w:type="dxa"/>
          </w:tcPr>
          <w:p w14:paraId="4972766E" w14:textId="77777777" w:rsidR="00164790" w:rsidRPr="00EA778D" w:rsidRDefault="00164790">
            <w:pPr>
              <w:pStyle w:val="NoSpacing"/>
              <w:rPr>
                <w:b/>
                <w:bCs/>
              </w:rPr>
            </w:pPr>
            <w:r w:rsidRPr="00EA778D">
              <w:rPr>
                <w:b/>
                <w:bCs/>
              </w:rPr>
              <w:t>3-word title</w:t>
            </w:r>
          </w:p>
        </w:tc>
        <w:tc>
          <w:tcPr>
            <w:tcW w:w="6697" w:type="dxa"/>
          </w:tcPr>
          <w:p w14:paraId="47363034" w14:textId="77777777" w:rsidR="00164790" w:rsidRPr="00EA778D" w:rsidRDefault="00164790">
            <w:pPr>
              <w:pStyle w:val="NoSpacing"/>
            </w:pPr>
            <w:r w:rsidRPr="00EA778D">
              <w:t>n/a</w:t>
            </w:r>
          </w:p>
        </w:tc>
      </w:tr>
      <w:tr w:rsidR="00164790" w:rsidRPr="00EA778D" w14:paraId="6C63B259" w14:textId="77777777" w:rsidTr="00164790">
        <w:trPr>
          <w:divId w:val="2004894487"/>
        </w:trPr>
        <w:tc>
          <w:tcPr>
            <w:tcW w:w="3823" w:type="dxa"/>
          </w:tcPr>
          <w:p w14:paraId="3D60B714" w14:textId="77777777" w:rsidR="00164790" w:rsidRPr="00EA778D" w:rsidRDefault="00164790">
            <w:pPr>
              <w:pStyle w:val="NoSpacing"/>
              <w:rPr>
                <w:b/>
                <w:bCs/>
              </w:rPr>
            </w:pPr>
            <w:r w:rsidRPr="00EA778D">
              <w:rPr>
                <w:b/>
                <w:bCs/>
              </w:rPr>
              <w:t>Brief title</w:t>
            </w:r>
          </w:p>
        </w:tc>
        <w:tc>
          <w:tcPr>
            <w:tcW w:w="6697" w:type="dxa"/>
          </w:tcPr>
          <w:p w14:paraId="425C5CDF" w14:textId="77777777" w:rsidR="00164790" w:rsidRPr="00EA778D" w:rsidRDefault="00164790">
            <w:pPr>
              <w:pStyle w:val="NoSpacing"/>
            </w:pPr>
            <w:r w:rsidRPr="00EA778D">
              <w:t>n/a</w:t>
            </w:r>
          </w:p>
        </w:tc>
      </w:tr>
      <w:tr w:rsidR="00164790" w:rsidRPr="00EA778D" w14:paraId="13F403A8" w14:textId="77777777" w:rsidTr="00164790">
        <w:trPr>
          <w:divId w:val="2004894487"/>
        </w:trPr>
        <w:tc>
          <w:tcPr>
            <w:tcW w:w="3823" w:type="dxa"/>
          </w:tcPr>
          <w:p w14:paraId="47BDEA48" w14:textId="77777777" w:rsidR="00164790" w:rsidRPr="00EA778D" w:rsidRDefault="00164790">
            <w:pPr>
              <w:pStyle w:val="NoSpacing"/>
              <w:rPr>
                <w:b/>
                <w:bCs/>
              </w:rPr>
            </w:pPr>
            <w:r w:rsidRPr="00EA778D">
              <w:rPr>
                <w:b/>
                <w:bCs/>
              </w:rPr>
              <w:t>Brief description</w:t>
            </w:r>
          </w:p>
        </w:tc>
        <w:tc>
          <w:tcPr>
            <w:tcW w:w="6697" w:type="dxa"/>
          </w:tcPr>
          <w:p w14:paraId="5BD1A000" w14:textId="77777777" w:rsidR="00164790" w:rsidRPr="00EA778D" w:rsidRDefault="00164790">
            <w:pPr>
              <w:pStyle w:val="NoSpacing"/>
            </w:pPr>
            <w:r w:rsidRPr="00EA778D">
              <w:t>n/a</w:t>
            </w:r>
          </w:p>
        </w:tc>
      </w:tr>
      <w:tr w:rsidR="00164790" w:rsidRPr="00EA778D" w14:paraId="05631F5E" w14:textId="77777777" w:rsidTr="00164790">
        <w:trPr>
          <w:divId w:val="2004894487"/>
        </w:trPr>
        <w:tc>
          <w:tcPr>
            <w:tcW w:w="3823" w:type="dxa"/>
          </w:tcPr>
          <w:p w14:paraId="133D0DD7" w14:textId="77777777" w:rsidR="00164790" w:rsidRPr="00EA778D" w:rsidRDefault="00164790">
            <w:pPr>
              <w:pStyle w:val="NoSpacing"/>
              <w:rPr>
                <w:b/>
                <w:bCs/>
              </w:rPr>
            </w:pPr>
            <w:r w:rsidRPr="00EA778D">
              <w:rPr>
                <w:b/>
                <w:bCs/>
              </w:rPr>
              <w:t>Long description</w:t>
            </w:r>
          </w:p>
        </w:tc>
        <w:tc>
          <w:tcPr>
            <w:tcW w:w="6697" w:type="dxa"/>
          </w:tcPr>
          <w:p w14:paraId="2848A15C" w14:textId="5A519DC2" w:rsidR="00164790" w:rsidRPr="00EA778D" w:rsidRDefault="00164790">
            <w:pPr>
              <w:pStyle w:val="NoSpacing"/>
            </w:pPr>
            <w:r w:rsidRPr="00EA778D">
              <w:t>Doxee Platform</w:t>
            </w:r>
            <w:r w:rsidRPr="00EA778D">
              <w:rPr>
                <w:vertAlign w:val="superscript"/>
              </w:rPr>
              <w:t xml:space="preserve">® </w:t>
            </w:r>
            <w:r w:rsidRPr="00EA778D">
              <w:t>Output Management allows users to configure the output parameters of final documents during print spool generation. It manages aspects such as file structure, accompanying indexes, overprints, format conversion, and metadata production, including indexing data for document spools. Additionally, it applies Optical Mark Recognition (OMR) to preexisting print spools, ensuring efficient document processing and management.</w:t>
            </w:r>
            <w:commentRangeStart w:id="28"/>
            <w:commentRangeStart w:id="29"/>
            <w:commentRangeEnd w:id="28"/>
            <w:r w:rsidRPr="00EA778D">
              <w:rPr>
                <w:rStyle w:val="CommentReference"/>
                <w:sz w:val="24"/>
                <w:szCs w:val="24"/>
              </w:rPr>
              <w:commentReference w:id="28"/>
            </w:r>
            <w:commentRangeEnd w:id="29"/>
            <w:r w:rsidRPr="00EA778D">
              <w:rPr>
                <w:rStyle w:val="CommentReference"/>
                <w:sz w:val="24"/>
                <w:szCs w:val="24"/>
              </w:rPr>
              <w:commentReference w:id="29"/>
            </w:r>
          </w:p>
        </w:tc>
      </w:tr>
    </w:tbl>
    <w:p w14:paraId="1F3DC5BB" w14:textId="77777777" w:rsidR="0098487B" w:rsidRDefault="0098487B">
      <w:pPr>
        <w:rPr>
          <w:rStyle w:val="Strong"/>
          <w:caps/>
          <w:color w:val="0070C0"/>
          <w:kern w:val="36"/>
          <w:sz w:val="48"/>
          <w:szCs w:val="48"/>
        </w:rPr>
      </w:pPr>
      <w:bookmarkStart w:id="30" w:name="_Toc193207236"/>
      <w:r>
        <w:rPr>
          <w:rStyle w:val="Strong"/>
          <w:b w:val="0"/>
          <w:bCs w:val="0"/>
        </w:rPr>
        <w:br w:type="page"/>
      </w:r>
    </w:p>
    <w:p w14:paraId="5B42AF0C" w14:textId="2DC4C657" w:rsidR="00CA6E6A" w:rsidRPr="00EA778D" w:rsidRDefault="00CA6E6A" w:rsidP="00712BDA">
      <w:pPr>
        <w:pStyle w:val="Stile3"/>
        <w:divId w:val="2004894487"/>
        <w:rPr>
          <w:lang w:val="en-US"/>
        </w:rPr>
      </w:pPr>
      <w:bookmarkStart w:id="31" w:name="_Toc202364414"/>
      <w:r w:rsidRPr="00EA778D">
        <w:rPr>
          <w:rStyle w:val="Strong"/>
          <w:b/>
          <w:bCs/>
          <w:lang w:val="en-US"/>
        </w:rPr>
        <w:t>ENGAGEMENT</w:t>
      </w:r>
      <w:bookmarkEnd w:id="30"/>
      <w:bookmarkEnd w:id="31"/>
    </w:p>
    <w:tbl>
      <w:tblPr>
        <w:tblStyle w:val="TableGrid"/>
        <w:tblW w:w="0" w:type="auto"/>
        <w:tblLook w:val="04A0" w:firstRow="1" w:lastRow="0" w:firstColumn="1" w:lastColumn="0" w:noHBand="0" w:noVBand="1"/>
      </w:tblPr>
      <w:tblGrid>
        <w:gridCol w:w="3823"/>
        <w:gridCol w:w="6697"/>
      </w:tblGrid>
      <w:tr w:rsidR="00D41BEB" w:rsidRPr="00EA778D" w14:paraId="41B237E8" w14:textId="77777777" w:rsidTr="001B59D9">
        <w:trPr>
          <w:divId w:val="2004894487"/>
        </w:trPr>
        <w:tc>
          <w:tcPr>
            <w:tcW w:w="3823" w:type="dxa"/>
          </w:tcPr>
          <w:p w14:paraId="7CDD415A" w14:textId="0E0E3B42" w:rsidR="00D41BEB" w:rsidRPr="00EA778D" w:rsidRDefault="00D41BEB" w:rsidP="00D41BEB">
            <w:pPr>
              <w:pStyle w:val="NoSpacing"/>
            </w:pPr>
            <w:bookmarkStart w:id="32" w:name="_Toc193207237"/>
            <w:r w:rsidRPr="00EA778D">
              <w:rPr>
                <w:b/>
                <w:bCs/>
              </w:rPr>
              <w:t>Entity type</w:t>
            </w:r>
          </w:p>
        </w:tc>
        <w:tc>
          <w:tcPr>
            <w:tcW w:w="6697" w:type="dxa"/>
          </w:tcPr>
          <w:p w14:paraId="4F210B10" w14:textId="77A588E0" w:rsidR="00D41BEB" w:rsidRPr="00EA778D" w:rsidRDefault="00AF5EB9" w:rsidP="00D41BEB">
            <w:pPr>
              <w:pStyle w:val="NoSpacing"/>
            </w:pPr>
            <w:r w:rsidRPr="00EA778D">
              <w:t>The platform</w:t>
            </w:r>
            <w:r w:rsidR="00242996" w:rsidRPr="00EA778D">
              <w:t xml:space="preserve"> functional scope name for marketing and sales</w:t>
            </w:r>
          </w:p>
        </w:tc>
      </w:tr>
      <w:tr w:rsidR="001B59D9" w:rsidRPr="00EA778D" w14:paraId="2E6BBAB0" w14:textId="77777777" w:rsidTr="001B59D9">
        <w:trPr>
          <w:divId w:val="2004894487"/>
        </w:trPr>
        <w:tc>
          <w:tcPr>
            <w:tcW w:w="3823" w:type="dxa"/>
          </w:tcPr>
          <w:p w14:paraId="6D17A9FA" w14:textId="4640D337" w:rsidR="001B59D9" w:rsidRPr="00EA778D" w:rsidRDefault="00B81772">
            <w:pPr>
              <w:pStyle w:val="NoSpacing"/>
              <w:rPr>
                <w:b/>
                <w:bCs/>
              </w:rPr>
            </w:pPr>
            <w:r w:rsidRPr="00EA778D">
              <w:rPr>
                <w:b/>
                <w:bCs/>
              </w:rPr>
              <w:t>3-word title</w:t>
            </w:r>
          </w:p>
        </w:tc>
        <w:tc>
          <w:tcPr>
            <w:tcW w:w="6697" w:type="dxa"/>
          </w:tcPr>
          <w:p w14:paraId="3FE0CED6" w14:textId="238B39E2" w:rsidR="001B59D9" w:rsidRPr="00EA778D" w:rsidRDefault="004778AD">
            <w:pPr>
              <w:pStyle w:val="NoSpacing"/>
            </w:pPr>
            <w:r w:rsidRPr="00EA778D">
              <w:t xml:space="preserve">Interactive </w:t>
            </w:r>
            <w:r w:rsidR="00220DA2" w:rsidRPr="00EA778D">
              <w:t>c</w:t>
            </w:r>
            <w:r w:rsidRPr="00EA778D">
              <w:t xml:space="preserve">ustomer </w:t>
            </w:r>
            <w:r w:rsidR="00220DA2" w:rsidRPr="00EA778D">
              <w:t>engagement</w:t>
            </w:r>
          </w:p>
        </w:tc>
      </w:tr>
      <w:tr w:rsidR="001B59D9" w:rsidRPr="00EA778D" w14:paraId="47E698EE" w14:textId="77777777" w:rsidTr="001B59D9">
        <w:trPr>
          <w:divId w:val="2004894487"/>
        </w:trPr>
        <w:tc>
          <w:tcPr>
            <w:tcW w:w="3823" w:type="dxa"/>
          </w:tcPr>
          <w:p w14:paraId="75E5CEB2" w14:textId="1AE4041C" w:rsidR="001B59D9" w:rsidRPr="00EA778D" w:rsidRDefault="002C5D20">
            <w:pPr>
              <w:pStyle w:val="NoSpacing"/>
              <w:rPr>
                <w:b/>
                <w:bCs/>
              </w:rPr>
            </w:pPr>
            <w:r w:rsidRPr="00EA778D">
              <w:rPr>
                <w:b/>
                <w:bCs/>
              </w:rPr>
              <w:t>Brief title</w:t>
            </w:r>
          </w:p>
        </w:tc>
        <w:tc>
          <w:tcPr>
            <w:tcW w:w="6697" w:type="dxa"/>
          </w:tcPr>
          <w:p w14:paraId="0C377DED" w14:textId="0D6A59A0" w:rsidR="001B59D9" w:rsidRPr="00EA778D" w:rsidRDefault="00945707">
            <w:pPr>
              <w:pStyle w:val="NoSpacing"/>
            </w:pPr>
            <w:r w:rsidRPr="002535FD">
              <w:t>Enhance customer engagement with interactive experiences</w:t>
            </w:r>
            <w:r w:rsidR="002535FD" w:rsidRPr="002535FD">
              <w:t xml:space="preserve"> enabled by a smart workplace for business users</w:t>
            </w:r>
            <w:r w:rsidRPr="002535FD">
              <w:t>.</w:t>
            </w:r>
          </w:p>
        </w:tc>
      </w:tr>
      <w:tr w:rsidR="001B59D9" w:rsidRPr="00EA778D" w14:paraId="1E059BF2" w14:textId="77777777" w:rsidTr="001B59D9">
        <w:trPr>
          <w:divId w:val="2004894487"/>
        </w:trPr>
        <w:tc>
          <w:tcPr>
            <w:tcW w:w="3823" w:type="dxa"/>
          </w:tcPr>
          <w:p w14:paraId="7485C643" w14:textId="73CB7919" w:rsidR="001B59D9" w:rsidRPr="00EA778D" w:rsidRDefault="002C5D20">
            <w:pPr>
              <w:pStyle w:val="NoSpacing"/>
              <w:rPr>
                <w:b/>
                <w:bCs/>
              </w:rPr>
            </w:pPr>
            <w:r w:rsidRPr="00EA778D">
              <w:rPr>
                <w:b/>
                <w:bCs/>
              </w:rPr>
              <w:t>Brief description</w:t>
            </w:r>
          </w:p>
        </w:tc>
        <w:tc>
          <w:tcPr>
            <w:tcW w:w="6697" w:type="dxa"/>
          </w:tcPr>
          <w:p w14:paraId="57E241DD" w14:textId="76FC8EB9" w:rsidR="001B59D9" w:rsidRPr="00EA778D" w:rsidRDefault="00A671D2">
            <w:pPr>
              <w:pStyle w:val="NoSpacing"/>
            </w:pPr>
            <w:r w:rsidRPr="00EA778D">
              <w:t>Doxee Platform</w:t>
            </w:r>
            <w:r w:rsidR="00371560" w:rsidRPr="00EA778D">
              <w:rPr>
                <w:vertAlign w:val="superscript"/>
              </w:rPr>
              <w:t>®</w:t>
            </w:r>
            <w:r w:rsidRPr="00EA778D">
              <w:t xml:space="preserve"> Engagement </w:t>
            </w:r>
            <w:r w:rsidR="00B70568" w:rsidRPr="00EA778D">
              <w:t>functionalities</w:t>
            </w:r>
            <w:r w:rsidRPr="00EA778D">
              <w:t xml:space="preserve"> enable businesses to create interactive and personalized customer communications</w:t>
            </w:r>
            <w:r w:rsidR="00F72FC3" w:rsidRPr="00EA778D">
              <w:t>,</w:t>
            </w:r>
            <w:r w:rsidR="3C0324C0" w:rsidRPr="00EA778D">
              <w:t xml:space="preserve"> </w:t>
            </w:r>
            <w:r w:rsidR="00F72FC3" w:rsidRPr="00EA778D">
              <w:t>microsites, and videos</w:t>
            </w:r>
            <w:r w:rsidRPr="00EA778D">
              <w:t xml:space="preserve"> across multiple </w:t>
            </w:r>
            <w:r w:rsidR="003F3078" w:rsidRPr="00EA778D">
              <w:t>touchpoints</w:t>
            </w:r>
            <w:r w:rsidRPr="00EA778D">
              <w:t xml:space="preserve">. </w:t>
            </w:r>
            <w:r w:rsidR="00C20961" w:rsidRPr="00EA778D">
              <w:t xml:space="preserve">Organizations can drive deeper engagement, streamline </w:t>
            </w:r>
            <w:r w:rsidR="004A67F2" w:rsidRPr="00EA778D">
              <w:t xml:space="preserve">business </w:t>
            </w:r>
            <w:r w:rsidR="00C20961" w:rsidRPr="00EA778D">
              <w:t xml:space="preserve">workflows, </w:t>
            </w:r>
            <w:r w:rsidR="00D63BDA" w:rsidRPr="00EA778D">
              <w:t>plus</w:t>
            </w:r>
            <w:r w:rsidR="00C20961" w:rsidRPr="00EA778D">
              <w:t xml:space="preserve"> </w:t>
            </w:r>
            <w:r w:rsidR="00AF5EB9" w:rsidRPr="00EA778D">
              <w:t>enhance</w:t>
            </w:r>
            <w:r w:rsidR="00C20961" w:rsidRPr="00EA778D">
              <w:t xml:space="preserve"> customer interactions w</w:t>
            </w:r>
            <w:r w:rsidRPr="00EA778D">
              <w:t>ith dynamic content, intuitive tools, and secure archiving</w:t>
            </w:r>
            <w:r w:rsidR="00585FBB" w:rsidRPr="00EA778D">
              <w:t xml:space="preserve"> and retrieval.</w:t>
            </w:r>
            <w:r w:rsidRPr="00EA778D">
              <w:t xml:space="preserve"> </w:t>
            </w:r>
          </w:p>
        </w:tc>
      </w:tr>
      <w:tr w:rsidR="001B59D9" w:rsidRPr="00EA778D" w14:paraId="5E4AA7AD" w14:textId="77777777" w:rsidTr="001B59D9">
        <w:trPr>
          <w:divId w:val="2004894487"/>
        </w:trPr>
        <w:tc>
          <w:tcPr>
            <w:tcW w:w="3823" w:type="dxa"/>
          </w:tcPr>
          <w:p w14:paraId="583C5287" w14:textId="1480DC77" w:rsidR="001B59D9" w:rsidRPr="00EA778D" w:rsidRDefault="0080218B">
            <w:pPr>
              <w:pStyle w:val="NoSpacing"/>
              <w:rPr>
                <w:b/>
                <w:bCs/>
              </w:rPr>
            </w:pPr>
            <w:r w:rsidRPr="00EA778D">
              <w:rPr>
                <w:b/>
                <w:bCs/>
              </w:rPr>
              <w:t>Long description</w:t>
            </w:r>
          </w:p>
        </w:tc>
        <w:tc>
          <w:tcPr>
            <w:tcW w:w="6697" w:type="dxa"/>
          </w:tcPr>
          <w:p w14:paraId="1D36E70D" w14:textId="491FD691" w:rsidR="001B59D9" w:rsidRPr="00EA778D" w:rsidRDefault="00790DEE">
            <w:pPr>
              <w:pStyle w:val="NoSpacing"/>
            </w:pPr>
            <w:r w:rsidRPr="00EA778D">
              <w:t>n/a</w:t>
            </w:r>
          </w:p>
        </w:tc>
      </w:tr>
    </w:tbl>
    <w:p w14:paraId="266FE2FA" w14:textId="3C68C68D" w:rsidR="00CA6E6A" w:rsidRPr="00EA778D" w:rsidRDefault="00CA6E6A" w:rsidP="00712BDA">
      <w:pPr>
        <w:pStyle w:val="Stile1"/>
        <w:divId w:val="2004894487"/>
      </w:pPr>
      <w:bookmarkStart w:id="33" w:name="_Toc193207238"/>
      <w:bookmarkStart w:id="34" w:name="_Toc202364415"/>
      <w:bookmarkEnd w:id="32"/>
      <w:r w:rsidRPr="00EA778D">
        <w:t xml:space="preserve">Interactive </w:t>
      </w:r>
      <w:bookmarkEnd w:id="33"/>
      <w:r w:rsidR="00B356E6">
        <w:t>Documents</w:t>
      </w:r>
      <w:bookmarkEnd w:id="34"/>
    </w:p>
    <w:tbl>
      <w:tblPr>
        <w:tblStyle w:val="TableGrid"/>
        <w:tblW w:w="0" w:type="auto"/>
        <w:tblLook w:val="04A0" w:firstRow="1" w:lastRow="0" w:firstColumn="1" w:lastColumn="0" w:noHBand="0" w:noVBand="1"/>
      </w:tblPr>
      <w:tblGrid>
        <w:gridCol w:w="3823"/>
        <w:gridCol w:w="6697"/>
      </w:tblGrid>
      <w:tr w:rsidR="00D41BEB" w:rsidRPr="00EA778D" w14:paraId="747B0315" w14:textId="77777777" w:rsidTr="00210A0A">
        <w:trPr>
          <w:divId w:val="2004894487"/>
          <w:trHeight w:val="300"/>
        </w:trPr>
        <w:tc>
          <w:tcPr>
            <w:tcW w:w="3823" w:type="dxa"/>
          </w:tcPr>
          <w:p w14:paraId="5BA35C3F" w14:textId="06351AC7" w:rsidR="00D41BEB" w:rsidRPr="00EA778D" w:rsidRDefault="00D41BEB" w:rsidP="00D41BEB">
            <w:pPr>
              <w:pStyle w:val="NoSpacing"/>
              <w:rPr>
                <w:b/>
                <w:bCs/>
              </w:rPr>
            </w:pPr>
            <w:r w:rsidRPr="00EA778D">
              <w:rPr>
                <w:b/>
                <w:bCs/>
              </w:rPr>
              <w:t>Entity type</w:t>
            </w:r>
          </w:p>
        </w:tc>
        <w:tc>
          <w:tcPr>
            <w:tcW w:w="6697" w:type="dxa"/>
          </w:tcPr>
          <w:p w14:paraId="745D2213" w14:textId="77777777" w:rsidR="00D41BEB" w:rsidRPr="00EA778D" w:rsidRDefault="00B81772" w:rsidP="00D41BEB">
            <w:pPr>
              <w:pStyle w:val="NoSpacing"/>
            </w:pPr>
            <w:r w:rsidRPr="00EA778D">
              <w:t>Platform component name for marketing and sales</w:t>
            </w:r>
          </w:p>
          <w:p w14:paraId="2516BDC5" w14:textId="33F115A9" w:rsidR="009F5884" w:rsidRPr="00EA778D" w:rsidRDefault="009F5884" w:rsidP="00D41BEB">
            <w:pPr>
              <w:pStyle w:val="NoSpacing"/>
            </w:pPr>
            <w:r w:rsidRPr="00EA778D">
              <w:t>Platform component name for whitepapers and user guides</w:t>
            </w:r>
          </w:p>
        </w:tc>
      </w:tr>
      <w:tr w:rsidR="00210A0A" w:rsidRPr="00EA778D" w14:paraId="2492E6CE" w14:textId="77777777" w:rsidTr="00210A0A">
        <w:trPr>
          <w:divId w:val="2004894487"/>
        </w:trPr>
        <w:tc>
          <w:tcPr>
            <w:tcW w:w="3823" w:type="dxa"/>
          </w:tcPr>
          <w:p w14:paraId="51D2B24C" w14:textId="1795B571" w:rsidR="00210A0A" w:rsidRPr="00EA778D" w:rsidRDefault="00B81772">
            <w:pPr>
              <w:pStyle w:val="NoSpacing"/>
              <w:rPr>
                <w:b/>
                <w:bCs/>
              </w:rPr>
            </w:pPr>
            <w:r w:rsidRPr="00EA778D">
              <w:rPr>
                <w:b/>
                <w:bCs/>
              </w:rPr>
              <w:t>3-word title</w:t>
            </w:r>
          </w:p>
        </w:tc>
        <w:tc>
          <w:tcPr>
            <w:tcW w:w="6697" w:type="dxa"/>
          </w:tcPr>
          <w:p w14:paraId="1B0EDF22" w14:textId="34AAEB8F" w:rsidR="00210A0A" w:rsidRPr="00EA778D" w:rsidRDefault="00E616A6">
            <w:pPr>
              <w:pStyle w:val="NoSpacing"/>
            </w:pPr>
            <w:r>
              <w:t>Customer</w:t>
            </w:r>
            <w:r w:rsidR="006F0953" w:rsidRPr="00EA778D">
              <w:t xml:space="preserve"> correspondence management</w:t>
            </w:r>
          </w:p>
        </w:tc>
      </w:tr>
      <w:tr w:rsidR="00210A0A" w:rsidRPr="00EA778D" w14:paraId="46C126A0" w14:textId="77777777" w:rsidTr="00210A0A">
        <w:trPr>
          <w:divId w:val="2004894487"/>
        </w:trPr>
        <w:tc>
          <w:tcPr>
            <w:tcW w:w="3823" w:type="dxa"/>
          </w:tcPr>
          <w:p w14:paraId="32AD434E" w14:textId="09281706" w:rsidR="00210A0A" w:rsidRPr="00EA778D" w:rsidRDefault="002C5D20">
            <w:pPr>
              <w:pStyle w:val="NoSpacing"/>
              <w:rPr>
                <w:b/>
                <w:bCs/>
              </w:rPr>
            </w:pPr>
            <w:r w:rsidRPr="00EA778D">
              <w:rPr>
                <w:b/>
                <w:bCs/>
              </w:rPr>
              <w:t>Brief title</w:t>
            </w:r>
          </w:p>
        </w:tc>
        <w:tc>
          <w:tcPr>
            <w:tcW w:w="6697" w:type="dxa"/>
          </w:tcPr>
          <w:p w14:paraId="3BFBD257" w14:textId="002BA783" w:rsidR="00210A0A" w:rsidRPr="00EA778D" w:rsidRDefault="006D13E0">
            <w:pPr>
              <w:pStyle w:val="NoSpacing"/>
            </w:pPr>
            <w:r w:rsidRPr="00EA778D">
              <w:t xml:space="preserve">An efficient collaborative workspace for </w:t>
            </w:r>
            <w:r>
              <w:t xml:space="preserve">managing business </w:t>
            </w:r>
            <w:r w:rsidRPr="00EA778D">
              <w:t xml:space="preserve">cases </w:t>
            </w:r>
            <w:r w:rsidR="0083425B" w:rsidRPr="00EA778D">
              <w:t xml:space="preserve">with interactive </w:t>
            </w:r>
            <w:r>
              <w:t>documents</w:t>
            </w:r>
            <w:r w:rsidR="0083425B" w:rsidRPr="00EA778D">
              <w:t>.</w:t>
            </w:r>
            <w:r w:rsidR="00DE1B08">
              <w:t xml:space="preserve"> </w:t>
            </w:r>
          </w:p>
        </w:tc>
      </w:tr>
      <w:tr w:rsidR="00210A0A" w:rsidRPr="00EA778D" w14:paraId="4449AC60" w14:textId="77777777" w:rsidTr="00210A0A">
        <w:trPr>
          <w:divId w:val="2004894487"/>
        </w:trPr>
        <w:tc>
          <w:tcPr>
            <w:tcW w:w="3823" w:type="dxa"/>
          </w:tcPr>
          <w:p w14:paraId="7AF3ABDA" w14:textId="3D459B6F" w:rsidR="00210A0A" w:rsidRPr="00EA778D" w:rsidRDefault="002C5D20">
            <w:pPr>
              <w:pStyle w:val="NoSpacing"/>
              <w:rPr>
                <w:b/>
                <w:bCs/>
              </w:rPr>
            </w:pPr>
            <w:r w:rsidRPr="00EA778D">
              <w:rPr>
                <w:b/>
                <w:bCs/>
              </w:rPr>
              <w:t>Brief description</w:t>
            </w:r>
          </w:p>
        </w:tc>
        <w:tc>
          <w:tcPr>
            <w:tcW w:w="6697" w:type="dxa"/>
          </w:tcPr>
          <w:p w14:paraId="7114C154" w14:textId="12E5A527" w:rsidR="00210A0A" w:rsidRPr="00EA778D" w:rsidRDefault="00AB4D48" w:rsidP="2FE6AEE2">
            <w:pPr>
              <w:pStyle w:val="NoSpacing"/>
            </w:pPr>
            <w:r w:rsidRPr="00EA778D">
              <w:t>Doxee Platform</w:t>
            </w:r>
            <w:r w:rsidRPr="00EA778D">
              <w:rPr>
                <w:vertAlign w:val="superscript"/>
              </w:rPr>
              <w:t>®</w:t>
            </w:r>
            <w:r w:rsidRPr="00EA778D">
              <w:t xml:space="preserve"> </w:t>
            </w:r>
            <w:r w:rsidR="004359B4">
              <w:t>Interactive Documents</w:t>
            </w:r>
            <w:r w:rsidRPr="00EA778D">
              <w:t xml:space="preserve"> enables interactive document editing, clearly defining areas where business users can make modifications and insert predefined text components.</w:t>
            </w:r>
          </w:p>
        </w:tc>
      </w:tr>
      <w:tr w:rsidR="00210A0A" w:rsidRPr="00EA778D" w14:paraId="45864131" w14:textId="77777777" w:rsidTr="00210A0A">
        <w:trPr>
          <w:divId w:val="2004894487"/>
        </w:trPr>
        <w:tc>
          <w:tcPr>
            <w:tcW w:w="3823" w:type="dxa"/>
          </w:tcPr>
          <w:p w14:paraId="5966B843" w14:textId="364ADC7C" w:rsidR="00210A0A" w:rsidRPr="00EA778D" w:rsidRDefault="0080218B">
            <w:pPr>
              <w:pStyle w:val="NoSpacing"/>
              <w:rPr>
                <w:b/>
                <w:bCs/>
              </w:rPr>
            </w:pPr>
            <w:r w:rsidRPr="00EA778D">
              <w:rPr>
                <w:b/>
                <w:bCs/>
              </w:rPr>
              <w:t>Long description</w:t>
            </w:r>
          </w:p>
        </w:tc>
        <w:tc>
          <w:tcPr>
            <w:tcW w:w="6697" w:type="dxa"/>
          </w:tcPr>
          <w:p w14:paraId="512FEC4B" w14:textId="6B360298" w:rsidR="00210A0A" w:rsidRPr="00EA778D" w:rsidRDefault="517D8F53">
            <w:pPr>
              <w:pStyle w:val="NoSpacing"/>
            </w:pPr>
            <w:r>
              <w:t>Doxee Platform</w:t>
            </w:r>
            <w:r w:rsidRPr="2FE6AEE2">
              <w:rPr>
                <w:vertAlign w:val="superscript"/>
              </w:rPr>
              <w:t>®</w:t>
            </w:r>
            <w:r>
              <w:t xml:space="preserve"> Interactive Documents is a collaborative environment that enables seamless execution and management of workflows across various business cases. From document processing to customer interactions, teams can coordinate tasks, automate approvals, and monitor progress in real time, ensuring efficiency, compliance, and a streamlined operational experience. Moreover, Doxee Platform</w:t>
            </w:r>
            <w:r w:rsidRPr="2FE6AEE2">
              <w:rPr>
                <w:vertAlign w:val="superscript"/>
              </w:rPr>
              <w:t>®</w:t>
            </w:r>
            <w:r>
              <w:t xml:space="preserve"> Interactive Documents provides the graphical user interface for executing document workflows and processes defined in the Process Designer. It manages tasks that require human intervention and supports a broad range of interactive document creation activities, enhancing flexibility, user engagement, and external system integration.</w:t>
            </w:r>
          </w:p>
          <w:p w14:paraId="3B380C82" w14:textId="77777777" w:rsidR="00210A0A" w:rsidRPr="00EA778D" w:rsidRDefault="517D8F53">
            <w:pPr>
              <w:pStyle w:val="NoSpacing"/>
            </w:pPr>
            <w:r>
              <w:t>Key features:</w:t>
            </w:r>
          </w:p>
          <w:p w14:paraId="730B6811" w14:textId="77777777" w:rsidR="00210A0A" w:rsidRPr="00EA778D" w:rsidRDefault="517D8F53" w:rsidP="2FE6AEE2">
            <w:pPr>
              <w:pStyle w:val="NoSpacing"/>
              <w:numPr>
                <w:ilvl w:val="0"/>
                <w:numId w:val="9"/>
              </w:numPr>
            </w:pPr>
            <w:r>
              <w:t>CRM enhancement tools: Facilitate tasks like managing technical support tickets, billing, and sending notifications.</w:t>
            </w:r>
          </w:p>
          <w:p w14:paraId="404E7E13" w14:textId="77777777" w:rsidR="00210A0A" w:rsidRPr="00EA778D" w:rsidRDefault="517D8F53" w:rsidP="2FE6AEE2">
            <w:pPr>
              <w:pStyle w:val="NoSpacing"/>
              <w:numPr>
                <w:ilvl w:val="0"/>
                <w:numId w:val="9"/>
              </w:numPr>
            </w:pPr>
            <w:r>
              <w:t>Personalized customer service: Enables specialists to enrich one-to-one communications with customized data, offers, and financial insights.</w:t>
            </w:r>
          </w:p>
          <w:p w14:paraId="44F06D48" w14:textId="77777777" w:rsidR="00210A0A" w:rsidRPr="00EA778D" w:rsidRDefault="517D8F53" w:rsidP="2FE6AEE2">
            <w:pPr>
              <w:pStyle w:val="NoSpacing"/>
              <w:numPr>
                <w:ilvl w:val="0"/>
                <w:numId w:val="9"/>
              </w:numPr>
            </w:pPr>
            <w:r>
              <w:t>Customizable web portal: Allows users to configure templates and forms, add relevant data, and trigger approval workflows for document delivery.</w:t>
            </w:r>
          </w:p>
          <w:p w14:paraId="279A6CE9" w14:textId="77777777" w:rsidR="00210A0A" w:rsidRPr="00EA778D" w:rsidRDefault="517D8F53" w:rsidP="2FE6AEE2">
            <w:pPr>
              <w:pStyle w:val="NoSpacing"/>
              <w:numPr>
                <w:ilvl w:val="0"/>
                <w:numId w:val="9"/>
              </w:numPr>
            </w:pPr>
            <w:r>
              <w:t>Seamless system integration; connects existing ERP and CRM systems, enabling document preview and workflow validation before dispatch.</w:t>
            </w:r>
          </w:p>
          <w:p w14:paraId="456CB365" w14:textId="77777777" w:rsidR="00210A0A" w:rsidRPr="00EA778D" w:rsidRDefault="517D8F53" w:rsidP="2FE6AEE2">
            <w:pPr>
              <w:pStyle w:val="NoSpacing"/>
              <w:numPr>
                <w:ilvl w:val="0"/>
                <w:numId w:val="9"/>
              </w:numPr>
            </w:pPr>
            <w:r>
              <w:t>Task Manager coordinates all necessary tasks within interactive processes, ensuring smooth interactions between Workplace and other Doxee products.</w:t>
            </w:r>
          </w:p>
          <w:p w14:paraId="41A6DC8F" w14:textId="77777777" w:rsidR="00210A0A" w:rsidRPr="00EA778D" w:rsidRDefault="517D8F53" w:rsidP="2FE6AEE2">
            <w:pPr>
              <w:pStyle w:val="NoSpacing"/>
              <w:numPr>
                <w:ilvl w:val="0"/>
                <w:numId w:val="9"/>
              </w:numPr>
            </w:pPr>
            <w:r>
              <w:t>Granular access control: Configuration settings (via Business Designer and Template Designer) determine which users can modify specific content blocks.</w:t>
            </w:r>
          </w:p>
          <w:p w14:paraId="027AF1FF" w14:textId="77777777" w:rsidR="00210A0A" w:rsidRPr="00EA778D" w:rsidRDefault="517D8F53" w:rsidP="2FE6AEE2">
            <w:pPr>
              <w:pStyle w:val="NoSpacing"/>
              <w:numPr>
                <w:ilvl w:val="0"/>
                <w:numId w:val="9"/>
              </w:numPr>
            </w:pPr>
            <w:r>
              <w:t xml:space="preserve">Flexible document structure: Controls whether blocks can be added once or multiple times and their placement based on predefined rules. </w:t>
            </w:r>
          </w:p>
          <w:p w14:paraId="7051168A" w14:textId="77777777" w:rsidR="00210A0A" w:rsidRPr="00EA778D" w:rsidRDefault="517D8F53" w:rsidP="2FE6AEE2">
            <w:pPr>
              <w:pStyle w:val="NoSpacing"/>
              <w:numPr>
                <w:ilvl w:val="0"/>
                <w:numId w:val="9"/>
              </w:numPr>
            </w:pPr>
            <w:r>
              <w:t>Customization options: Users can adjust formatting, such as font size and style.</w:t>
            </w:r>
          </w:p>
          <w:p w14:paraId="45E5EE67" w14:textId="77777777" w:rsidR="00210A0A" w:rsidRPr="00EA778D" w:rsidRDefault="517D8F53" w:rsidP="2FE6AEE2">
            <w:pPr>
              <w:pStyle w:val="NoSpacing"/>
              <w:numPr>
                <w:ilvl w:val="0"/>
                <w:numId w:val="9"/>
              </w:numPr>
            </w:pPr>
            <w:r>
              <w:t>Guidance tools: Interactive comments and help texts (accessible via mouse-over) assist users in document modification.</w:t>
            </w:r>
          </w:p>
          <w:p w14:paraId="6217C8FB" w14:textId="495152EC" w:rsidR="00210A0A" w:rsidRPr="00EA778D" w:rsidRDefault="517D8F53" w:rsidP="2FE6AEE2">
            <w:pPr>
              <w:pStyle w:val="NoSpacing"/>
              <w:numPr>
                <w:ilvl w:val="0"/>
                <w:numId w:val="9"/>
              </w:numPr>
            </w:pPr>
            <w:r>
              <w:t>User-friendly interface: Editable sections are visually highlighted for clarity.</w:t>
            </w:r>
          </w:p>
        </w:tc>
      </w:tr>
    </w:tbl>
    <w:p w14:paraId="5921C269" w14:textId="48CBA070" w:rsidR="0091230C" w:rsidRDefault="0091230C" w:rsidP="0091230C">
      <w:pPr>
        <w:pStyle w:val="Stile2"/>
        <w:divId w:val="2004894487"/>
      </w:pPr>
      <w:bookmarkStart w:id="35" w:name="_Toc193207240"/>
      <w:bookmarkStart w:id="36" w:name="_Toc202364416"/>
      <w:r>
        <w:t>Workplace</w:t>
      </w:r>
      <w:bookmarkEnd w:id="36"/>
    </w:p>
    <w:p w14:paraId="3A10CE46" w14:textId="151ABEA7" w:rsidR="0091230C" w:rsidRPr="00EA778D" w:rsidRDefault="0091230C" w:rsidP="0091230C">
      <w:pPr>
        <w:pStyle w:val="Stile2"/>
        <w:divId w:val="2004894487"/>
      </w:pPr>
      <w:bookmarkStart w:id="37" w:name="_Toc202364417"/>
      <w:r>
        <w:t>Composer</w:t>
      </w:r>
      <w:bookmarkEnd w:id="37"/>
    </w:p>
    <w:p w14:paraId="324FC147" w14:textId="1C96C444" w:rsidR="00CA6E6A" w:rsidRPr="00EA778D" w:rsidRDefault="00CA6E6A" w:rsidP="00712BDA">
      <w:pPr>
        <w:pStyle w:val="Stile1"/>
        <w:divId w:val="2004894487"/>
      </w:pPr>
      <w:bookmarkStart w:id="38" w:name="_Toc202364418"/>
      <w:r w:rsidRPr="00EA778D">
        <w:t xml:space="preserve">Personalized </w:t>
      </w:r>
      <w:r w:rsidR="00B356E6">
        <w:t xml:space="preserve">Forms &amp; </w:t>
      </w:r>
      <w:r w:rsidRPr="00EA778D">
        <w:t>Microsites</w:t>
      </w:r>
      <w:bookmarkEnd w:id="35"/>
      <w:bookmarkEnd w:id="38"/>
    </w:p>
    <w:tbl>
      <w:tblPr>
        <w:tblStyle w:val="TableGrid"/>
        <w:tblW w:w="0" w:type="auto"/>
        <w:tblLook w:val="04A0" w:firstRow="1" w:lastRow="0" w:firstColumn="1" w:lastColumn="0" w:noHBand="0" w:noVBand="1"/>
      </w:tblPr>
      <w:tblGrid>
        <w:gridCol w:w="3823"/>
        <w:gridCol w:w="6697"/>
      </w:tblGrid>
      <w:tr w:rsidR="00D41BEB" w:rsidRPr="00EA778D" w14:paraId="1C8FBAD7" w14:textId="77777777" w:rsidTr="008B0D84">
        <w:trPr>
          <w:divId w:val="2004894487"/>
          <w:trHeight w:val="899"/>
        </w:trPr>
        <w:tc>
          <w:tcPr>
            <w:tcW w:w="3823" w:type="dxa"/>
          </w:tcPr>
          <w:p w14:paraId="6A3633C0" w14:textId="655BC1F3" w:rsidR="00D41BEB" w:rsidRPr="00EA778D" w:rsidRDefault="00D41BEB" w:rsidP="00D41BEB">
            <w:pPr>
              <w:pStyle w:val="NoSpacing"/>
              <w:rPr>
                <w:b/>
                <w:bCs/>
              </w:rPr>
            </w:pPr>
            <w:r w:rsidRPr="00EA778D">
              <w:rPr>
                <w:b/>
                <w:bCs/>
              </w:rPr>
              <w:t>Entity type</w:t>
            </w:r>
          </w:p>
        </w:tc>
        <w:tc>
          <w:tcPr>
            <w:tcW w:w="6697" w:type="dxa"/>
          </w:tcPr>
          <w:p w14:paraId="014B1302" w14:textId="77777777" w:rsidR="00D41BEB" w:rsidRPr="00EA778D" w:rsidRDefault="00685738" w:rsidP="00D41BEB">
            <w:pPr>
              <w:pStyle w:val="NoSpacing"/>
            </w:pPr>
            <w:r w:rsidRPr="00EA778D">
              <w:t>Platform component name for marketing and sales</w:t>
            </w:r>
          </w:p>
          <w:p w14:paraId="3C6C29E3" w14:textId="3824F225" w:rsidR="009F5884" w:rsidRPr="00EA778D" w:rsidRDefault="009F5884" w:rsidP="00D41BEB">
            <w:pPr>
              <w:pStyle w:val="NoSpacing"/>
            </w:pPr>
            <w:r w:rsidRPr="00EA778D">
              <w:t>Platform component name for whitepapers and user guides</w:t>
            </w:r>
          </w:p>
        </w:tc>
      </w:tr>
      <w:tr w:rsidR="00C34352" w:rsidRPr="00EA778D" w14:paraId="7E30134C" w14:textId="77777777" w:rsidTr="00C34352">
        <w:trPr>
          <w:divId w:val="2004894487"/>
        </w:trPr>
        <w:tc>
          <w:tcPr>
            <w:tcW w:w="3823" w:type="dxa"/>
          </w:tcPr>
          <w:p w14:paraId="3D0812C2" w14:textId="3EBFEA1F" w:rsidR="00C34352" w:rsidRPr="00EA778D" w:rsidRDefault="00B81772">
            <w:pPr>
              <w:pStyle w:val="NoSpacing"/>
              <w:rPr>
                <w:b/>
                <w:bCs/>
              </w:rPr>
            </w:pPr>
            <w:r w:rsidRPr="00EA778D">
              <w:rPr>
                <w:b/>
                <w:bCs/>
              </w:rPr>
              <w:t>3-word title</w:t>
            </w:r>
          </w:p>
        </w:tc>
        <w:tc>
          <w:tcPr>
            <w:tcW w:w="6697" w:type="dxa"/>
          </w:tcPr>
          <w:p w14:paraId="79C463A8" w14:textId="355AF65C" w:rsidR="00C34352" w:rsidRPr="00EA778D" w:rsidRDefault="0040675D">
            <w:pPr>
              <w:pStyle w:val="NoSpacing"/>
            </w:pPr>
            <w:r w:rsidRPr="00EA778D">
              <w:t>Personalized and i</w:t>
            </w:r>
            <w:r w:rsidR="00BE4FC1" w:rsidRPr="00EA778D">
              <w:t xml:space="preserve">nteractive </w:t>
            </w:r>
            <w:r w:rsidR="00B674A5">
              <w:t>web touchpoints</w:t>
            </w:r>
          </w:p>
        </w:tc>
      </w:tr>
      <w:tr w:rsidR="00C34352" w:rsidRPr="00EA778D" w14:paraId="1BCB4CB6" w14:textId="77777777" w:rsidTr="00C34352">
        <w:trPr>
          <w:divId w:val="2004894487"/>
        </w:trPr>
        <w:tc>
          <w:tcPr>
            <w:tcW w:w="3823" w:type="dxa"/>
          </w:tcPr>
          <w:p w14:paraId="156140C6" w14:textId="084A32BD" w:rsidR="00C34352" w:rsidRPr="00EA778D" w:rsidRDefault="002C5D20">
            <w:pPr>
              <w:pStyle w:val="NoSpacing"/>
              <w:rPr>
                <w:b/>
                <w:bCs/>
              </w:rPr>
            </w:pPr>
            <w:r w:rsidRPr="00EA778D">
              <w:rPr>
                <w:b/>
                <w:bCs/>
              </w:rPr>
              <w:t>Brief title</w:t>
            </w:r>
          </w:p>
        </w:tc>
        <w:tc>
          <w:tcPr>
            <w:tcW w:w="6697" w:type="dxa"/>
          </w:tcPr>
          <w:p w14:paraId="4EFEB0A3" w14:textId="5088538E" w:rsidR="00C34352" w:rsidRPr="00EA778D" w:rsidRDefault="00367AC0">
            <w:pPr>
              <w:pStyle w:val="NoSpacing"/>
            </w:pPr>
            <w:r w:rsidRPr="00EA778D">
              <w:t>Deliver personalized, data-driven web experiences that engage across digital channels.</w:t>
            </w:r>
          </w:p>
        </w:tc>
      </w:tr>
      <w:tr w:rsidR="00C34352" w:rsidRPr="00EA778D" w14:paraId="65D8C979" w14:textId="77777777" w:rsidTr="00C34352">
        <w:trPr>
          <w:divId w:val="2004894487"/>
        </w:trPr>
        <w:tc>
          <w:tcPr>
            <w:tcW w:w="3823" w:type="dxa"/>
          </w:tcPr>
          <w:p w14:paraId="614AA062" w14:textId="29C1444F" w:rsidR="00C34352" w:rsidRPr="00EA778D" w:rsidRDefault="002C5D20">
            <w:pPr>
              <w:pStyle w:val="NoSpacing"/>
              <w:rPr>
                <w:b/>
                <w:bCs/>
              </w:rPr>
            </w:pPr>
            <w:r w:rsidRPr="00EA778D">
              <w:rPr>
                <w:b/>
                <w:bCs/>
              </w:rPr>
              <w:t>Brief description</w:t>
            </w:r>
          </w:p>
        </w:tc>
        <w:tc>
          <w:tcPr>
            <w:tcW w:w="6697" w:type="dxa"/>
          </w:tcPr>
          <w:p w14:paraId="06F7A745" w14:textId="01E0BD44" w:rsidR="00C34352" w:rsidRPr="00EA778D" w:rsidRDefault="00F943CB" w:rsidP="00B674A5">
            <w:pPr>
              <w:pStyle w:val="NoSpacing"/>
              <w:ind w:left="720"/>
            </w:pPr>
            <w:r w:rsidRPr="00EA778D">
              <w:t>Doxee Platform</w:t>
            </w:r>
            <w:r w:rsidRPr="004650AF">
              <w:rPr>
                <w:vertAlign w:val="superscript"/>
              </w:rPr>
              <w:t>®</w:t>
            </w:r>
            <w:r w:rsidRPr="00EA778D">
              <w:t xml:space="preserve"> </w:t>
            </w:r>
            <w:r>
              <w:t>Forms &amp;</w:t>
            </w:r>
            <w:r w:rsidRPr="00EA778D">
              <w:t xml:space="preserve"> Microsites deliver highly personalized and interactive web environments. These microsites adapt in real-time to customer data and behaviors, enabling businesses to present relevant content, enable self-service actions, and guide users through seamless digital journeys. With secure access via PURLs and broad omnichannel distribution, Doxee Platform</w:t>
            </w:r>
            <w:r w:rsidRPr="004650AF">
              <w:rPr>
                <w:vertAlign w:val="superscript"/>
              </w:rPr>
              <w:t>®</w:t>
            </w:r>
            <w:r w:rsidRPr="00EA778D">
              <w:t xml:space="preserve"> </w:t>
            </w:r>
            <w:r>
              <w:t xml:space="preserve">Forms &amp; </w:t>
            </w:r>
            <w:r w:rsidRPr="00EA778D">
              <w:t xml:space="preserve">Microsites boosts engagement and </w:t>
            </w:r>
            <w:r>
              <w:t>supports</w:t>
            </w:r>
            <w:r w:rsidRPr="00EA778D">
              <w:t xml:space="preserve"> a frictionless customer experience.</w:t>
            </w:r>
          </w:p>
        </w:tc>
      </w:tr>
      <w:tr w:rsidR="00C34352" w:rsidRPr="00EA778D" w14:paraId="3419B540" w14:textId="77777777" w:rsidTr="00C34352">
        <w:trPr>
          <w:divId w:val="2004894487"/>
        </w:trPr>
        <w:tc>
          <w:tcPr>
            <w:tcW w:w="3823" w:type="dxa"/>
          </w:tcPr>
          <w:p w14:paraId="48B604C4" w14:textId="2A162732" w:rsidR="00C34352" w:rsidRPr="00EA778D" w:rsidRDefault="0080218B">
            <w:pPr>
              <w:pStyle w:val="NoSpacing"/>
              <w:rPr>
                <w:b/>
                <w:bCs/>
              </w:rPr>
            </w:pPr>
            <w:r w:rsidRPr="00EA778D">
              <w:rPr>
                <w:b/>
                <w:bCs/>
              </w:rPr>
              <w:t>Long description</w:t>
            </w:r>
          </w:p>
        </w:tc>
        <w:tc>
          <w:tcPr>
            <w:tcW w:w="6697" w:type="dxa"/>
          </w:tcPr>
          <w:p w14:paraId="555C7C51" w14:textId="66E51D12" w:rsidR="00B674A5" w:rsidRPr="00EA778D" w:rsidRDefault="00B674A5" w:rsidP="00B674A5">
            <w:pPr>
              <w:pStyle w:val="NoSpacing"/>
            </w:pPr>
            <w:r>
              <w:br/>
            </w:r>
            <w:r w:rsidRPr="00EA778D">
              <w:t>Doxee Platform</w:t>
            </w:r>
            <w:r w:rsidRPr="00EA778D">
              <w:rPr>
                <w:vertAlign w:val="superscript"/>
              </w:rPr>
              <w:t>®</w:t>
            </w:r>
            <w:r w:rsidRPr="00EA778D">
              <w:t xml:space="preserve"> Microsites allows businesses to create dynamic, interactive web experiences tailored to individual customers.</w:t>
            </w:r>
          </w:p>
          <w:p w14:paraId="581A06F1" w14:textId="77777777" w:rsidR="00B674A5" w:rsidRPr="00EA778D" w:rsidRDefault="00B674A5" w:rsidP="00B674A5">
            <w:pPr>
              <w:pStyle w:val="NoSpacing"/>
            </w:pPr>
            <w:r w:rsidRPr="00EA778D">
              <w:t>Key capabilities:</w:t>
            </w:r>
          </w:p>
          <w:p w14:paraId="79892B62" w14:textId="77777777" w:rsidR="00B674A5" w:rsidRPr="00EA778D" w:rsidRDefault="00B674A5" w:rsidP="00B674A5">
            <w:pPr>
              <w:pStyle w:val="NoSpacing"/>
              <w:numPr>
                <w:ilvl w:val="0"/>
                <w:numId w:val="14"/>
              </w:numPr>
            </w:pPr>
            <w:r w:rsidRPr="00EA778D">
              <w:t>Data-driven personalization: Customizes content, navigation, and features based on customer information.</w:t>
            </w:r>
          </w:p>
          <w:p w14:paraId="1E5234A8" w14:textId="77777777" w:rsidR="00B674A5" w:rsidRPr="00EA778D" w:rsidRDefault="00B674A5" w:rsidP="00B674A5">
            <w:pPr>
              <w:pStyle w:val="NoSpacing"/>
              <w:numPr>
                <w:ilvl w:val="0"/>
                <w:numId w:val="14"/>
              </w:numPr>
            </w:pPr>
            <w:r w:rsidRPr="00EA778D">
              <w:t>Interactive engagement: Supports elements like e-commerce, chatbots, and self-service portals.</w:t>
            </w:r>
          </w:p>
          <w:p w14:paraId="09E1BCEE" w14:textId="52BAD3A4" w:rsidR="00C34352" w:rsidRPr="00EA778D" w:rsidRDefault="00B674A5" w:rsidP="00B674A5">
            <w:pPr>
              <w:pStyle w:val="NoSpacing"/>
              <w:tabs>
                <w:tab w:val="left" w:pos="934"/>
              </w:tabs>
            </w:pPr>
            <w:r w:rsidRPr="00EA778D">
              <w:t>Omnichannel distribution: Microsites can be securely shared via email, SMS, social media, app notifications, and chatbots through PURLs. PURLs ensure that content is accessible only to the intended recipient and for a limited time.</w:t>
            </w:r>
          </w:p>
        </w:tc>
      </w:tr>
    </w:tbl>
    <w:p w14:paraId="01460308" w14:textId="73EC14A4" w:rsidR="0091230C" w:rsidRPr="00EA778D" w:rsidRDefault="0091230C" w:rsidP="0091230C">
      <w:pPr>
        <w:pStyle w:val="Stile2"/>
        <w:divId w:val="2004894487"/>
      </w:pPr>
      <w:bookmarkStart w:id="39" w:name="_Toc202364419"/>
      <w:proofErr w:type="spellStart"/>
      <w:r>
        <w:t>Pweb</w:t>
      </w:r>
      <w:bookmarkEnd w:id="39"/>
      <w:proofErr w:type="spellEnd"/>
    </w:p>
    <w:p w14:paraId="686407BC" w14:textId="1D3BA854" w:rsidR="00CA6E6A" w:rsidRPr="00EA778D" w:rsidRDefault="006C4321" w:rsidP="00712BDA">
      <w:pPr>
        <w:pStyle w:val="Stile1"/>
        <w:divId w:val="2004894487"/>
      </w:pPr>
      <w:bookmarkStart w:id="40" w:name="_Toc193207241"/>
      <w:bookmarkStart w:id="41" w:name="_Toc202364420"/>
      <w:r>
        <w:t>Interactive</w:t>
      </w:r>
      <w:r w:rsidR="00CA6E6A" w:rsidRPr="00EA778D">
        <w:t xml:space="preserve"> Videos</w:t>
      </w:r>
      <w:bookmarkEnd w:id="40"/>
      <w:bookmarkEnd w:id="41"/>
    </w:p>
    <w:tbl>
      <w:tblPr>
        <w:tblStyle w:val="TableGrid"/>
        <w:tblW w:w="0" w:type="auto"/>
        <w:tblLook w:val="04A0" w:firstRow="1" w:lastRow="0" w:firstColumn="1" w:lastColumn="0" w:noHBand="0" w:noVBand="1"/>
      </w:tblPr>
      <w:tblGrid>
        <w:gridCol w:w="3823"/>
        <w:gridCol w:w="6697"/>
      </w:tblGrid>
      <w:tr w:rsidR="005F1352" w:rsidRPr="00EA778D" w14:paraId="39BB2D7C" w14:textId="77777777" w:rsidTr="00C34352">
        <w:trPr>
          <w:divId w:val="2004894487"/>
          <w:trHeight w:val="300"/>
        </w:trPr>
        <w:tc>
          <w:tcPr>
            <w:tcW w:w="3823" w:type="dxa"/>
          </w:tcPr>
          <w:p w14:paraId="175BFF11" w14:textId="572DDBD5" w:rsidR="005F1352" w:rsidRPr="00EA778D" w:rsidRDefault="005F1352" w:rsidP="005F1352">
            <w:pPr>
              <w:pStyle w:val="NoSpacing"/>
              <w:rPr>
                <w:b/>
                <w:bCs/>
              </w:rPr>
            </w:pPr>
            <w:r w:rsidRPr="00EA778D">
              <w:rPr>
                <w:b/>
                <w:bCs/>
              </w:rPr>
              <w:t>Entity type</w:t>
            </w:r>
          </w:p>
        </w:tc>
        <w:tc>
          <w:tcPr>
            <w:tcW w:w="6697" w:type="dxa"/>
          </w:tcPr>
          <w:p w14:paraId="783D6CFD" w14:textId="77777777" w:rsidR="005F1352" w:rsidRPr="00EA778D" w:rsidRDefault="005F1352" w:rsidP="005F1352">
            <w:pPr>
              <w:pStyle w:val="NoSpacing"/>
            </w:pPr>
            <w:r w:rsidRPr="00EA778D">
              <w:t>Platform component name for marketing and sales</w:t>
            </w:r>
          </w:p>
          <w:p w14:paraId="3F54F802" w14:textId="678B13D4" w:rsidR="005F1352" w:rsidRPr="00EA778D" w:rsidRDefault="005F1352" w:rsidP="005F1352">
            <w:pPr>
              <w:pStyle w:val="NoSpacing"/>
            </w:pPr>
            <w:r w:rsidRPr="00EA778D">
              <w:t>Platform component name for whitepapers and user guides</w:t>
            </w:r>
          </w:p>
        </w:tc>
      </w:tr>
      <w:tr w:rsidR="005F1352" w:rsidRPr="00EA778D" w14:paraId="60CBD130" w14:textId="77777777" w:rsidTr="00C34352">
        <w:trPr>
          <w:divId w:val="2004894487"/>
        </w:trPr>
        <w:tc>
          <w:tcPr>
            <w:tcW w:w="3823" w:type="dxa"/>
          </w:tcPr>
          <w:p w14:paraId="63BEE9F2" w14:textId="14BC285A" w:rsidR="005F1352" w:rsidRPr="00EA778D" w:rsidRDefault="005F1352" w:rsidP="005F1352">
            <w:pPr>
              <w:pStyle w:val="NoSpacing"/>
              <w:rPr>
                <w:b/>
                <w:bCs/>
              </w:rPr>
            </w:pPr>
            <w:r w:rsidRPr="00EA778D">
              <w:rPr>
                <w:b/>
                <w:bCs/>
              </w:rPr>
              <w:t>3-word title</w:t>
            </w:r>
          </w:p>
        </w:tc>
        <w:tc>
          <w:tcPr>
            <w:tcW w:w="6697" w:type="dxa"/>
          </w:tcPr>
          <w:p w14:paraId="2E21C693" w14:textId="47295956" w:rsidR="005F1352" w:rsidRPr="00EA778D" w:rsidRDefault="005F1352" w:rsidP="005F1352">
            <w:pPr>
              <w:pStyle w:val="NoSpacing"/>
            </w:pPr>
            <w:r w:rsidRPr="00EA778D">
              <w:t>Personalized interactive videos</w:t>
            </w:r>
          </w:p>
        </w:tc>
      </w:tr>
      <w:tr w:rsidR="005F1352" w:rsidRPr="00EA778D" w14:paraId="01EADD16" w14:textId="77777777" w:rsidTr="00C34352">
        <w:trPr>
          <w:divId w:val="2004894487"/>
        </w:trPr>
        <w:tc>
          <w:tcPr>
            <w:tcW w:w="3823" w:type="dxa"/>
          </w:tcPr>
          <w:p w14:paraId="06250BD6" w14:textId="26DA8275" w:rsidR="005F1352" w:rsidRPr="00EA778D" w:rsidRDefault="005F1352" w:rsidP="005F1352">
            <w:pPr>
              <w:pStyle w:val="NoSpacing"/>
              <w:rPr>
                <w:b/>
                <w:bCs/>
              </w:rPr>
            </w:pPr>
            <w:r w:rsidRPr="00EA778D">
              <w:rPr>
                <w:b/>
                <w:bCs/>
              </w:rPr>
              <w:t>Brief title</w:t>
            </w:r>
          </w:p>
        </w:tc>
        <w:tc>
          <w:tcPr>
            <w:tcW w:w="6697" w:type="dxa"/>
          </w:tcPr>
          <w:p w14:paraId="5643CBB6" w14:textId="18551109" w:rsidR="005F1352" w:rsidRPr="00EA778D" w:rsidRDefault="005F1352" w:rsidP="005F1352">
            <w:pPr>
              <w:pStyle w:val="NoSpacing"/>
            </w:pPr>
            <w:r w:rsidRPr="00EA778D">
              <w:t>Deliver highly personalized interactive video experiences across any channel.</w:t>
            </w:r>
          </w:p>
        </w:tc>
      </w:tr>
      <w:tr w:rsidR="005F1352" w:rsidRPr="00EA778D" w14:paraId="4B6E4052" w14:textId="77777777" w:rsidTr="00C34352">
        <w:trPr>
          <w:divId w:val="2004894487"/>
        </w:trPr>
        <w:tc>
          <w:tcPr>
            <w:tcW w:w="3823" w:type="dxa"/>
          </w:tcPr>
          <w:p w14:paraId="2A3051E9" w14:textId="4DFE5867" w:rsidR="005F1352" w:rsidRPr="00EA778D" w:rsidRDefault="005F1352" w:rsidP="005F1352">
            <w:pPr>
              <w:pStyle w:val="NoSpacing"/>
              <w:rPr>
                <w:b/>
                <w:bCs/>
              </w:rPr>
            </w:pPr>
            <w:r w:rsidRPr="00EA778D">
              <w:rPr>
                <w:b/>
                <w:bCs/>
              </w:rPr>
              <w:t>Brief description</w:t>
            </w:r>
          </w:p>
        </w:tc>
        <w:tc>
          <w:tcPr>
            <w:tcW w:w="6697" w:type="dxa"/>
          </w:tcPr>
          <w:p w14:paraId="625F9A46" w14:textId="374FF88B" w:rsidR="005F1352" w:rsidRPr="00EA778D" w:rsidRDefault="005F1352" w:rsidP="005F1352">
            <w:pPr>
              <w:pStyle w:val="NoSpacing"/>
            </w:pPr>
            <w:r w:rsidRPr="00EA778D">
              <w:t>Doxee Platform</w:t>
            </w:r>
            <w:r w:rsidRPr="00EA778D">
              <w:rPr>
                <w:vertAlign w:val="superscript"/>
              </w:rPr>
              <w:t>®</w:t>
            </w:r>
            <w:r w:rsidRPr="00EA778D">
              <w:t xml:space="preserve"> Personalized Videos transforms customer data into highly customized and interactive video experiences.</w:t>
            </w:r>
          </w:p>
          <w:p w14:paraId="08AE4C45" w14:textId="77777777" w:rsidR="005F1352" w:rsidRPr="00EA778D" w:rsidRDefault="005F1352" w:rsidP="005F1352">
            <w:pPr>
              <w:pStyle w:val="NoSpacing"/>
            </w:pPr>
            <w:r w:rsidRPr="00EA778D">
              <w:t>Main capabilities:</w:t>
            </w:r>
          </w:p>
          <w:p w14:paraId="21B0A891" w14:textId="77777777" w:rsidR="005F1352" w:rsidRPr="00EA778D" w:rsidRDefault="005F1352" w:rsidP="005F1352">
            <w:pPr>
              <w:pStyle w:val="NoSpacing"/>
              <w:numPr>
                <w:ilvl w:val="0"/>
                <w:numId w:val="15"/>
              </w:numPr>
            </w:pPr>
            <w:r w:rsidRPr="00EA778D">
              <w:t>Scene &amp; content personalization: Adjusts video components, text, and visuals based on recipient data.</w:t>
            </w:r>
          </w:p>
          <w:p w14:paraId="113F90AE" w14:textId="77777777" w:rsidR="005F1352" w:rsidRPr="00EA778D" w:rsidRDefault="005F1352" w:rsidP="005F1352">
            <w:pPr>
              <w:pStyle w:val="NoSpacing"/>
              <w:numPr>
                <w:ilvl w:val="0"/>
                <w:numId w:val="15"/>
              </w:numPr>
            </w:pPr>
            <w:r w:rsidRPr="00EA778D">
              <w:t>Text-to-speech integration: Converts personalized data (e.g., billing details, consumption data) into narrated audio content.</w:t>
            </w:r>
          </w:p>
          <w:p w14:paraId="4E9E1A0F" w14:textId="77777777" w:rsidR="005F1352" w:rsidRPr="00EA778D" w:rsidRDefault="005F1352" w:rsidP="005F1352">
            <w:pPr>
              <w:pStyle w:val="NoSpacing"/>
              <w:numPr>
                <w:ilvl w:val="0"/>
                <w:numId w:val="15"/>
              </w:numPr>
            </w:pPr>
            <w:r w:rsidRPr="00EA778D">
              <w:t>Secure &amp; exclusive access: Delivered via PURLs, ensuring that only the intended recipient can view the content within a set timeframe.</w:t>
            </w:r>
          </w:p>
          <w:p w14:paraId="1AC324FA" w14:textId="7618310A" w:rsidR="005F1352" w:rsidRPr="00EA778D" w:rsidRDefault="005F1352" w:rsidP="005F1352">
            <w:pPr>
              <w:pStyle w:val="NoSpacing"/>
              <w:numPr>
                <w:ilvl w:val="0"/>
                <w:numId w:val="15"/>
              </w:numPr>
            </w:pPr>
            <w:r w:rsidRPr="00EA778D">
              <w:t>Omnichannel reach: Supports distribution across multiple channels, including social media, SMS, email, app notifications, and chatbots. PURLs provide targeted access and can be customized with branded domains for a seamless user experience.</w:t>
            </w:r>
          </w:p>
        </w:tc>
      </w:tr>
      <w:tr w:rsidR="005F1352" w:rsidRPr="00EA778D" w14:paraId="31B0488F" w14:textId="77777777" w:rsidTr="00C34352">
        <w:trPr>
          <w:divId w:val="2004894487"/>
        </w:trPr>
        <w:tc>
          <w:tcPr>
            <w:tcW w:w="3823" w:type="dxa"/>
          </w:tcPr>
          <w:p w14:paraId="5FA657CA" w14:textId="741E2123" w:rsidR="005F1352" w:rsidRPr="00EA778D" w:rsidRDefault="005F1352" w:rsidP="005F1352">
            <w:pPr>
              <w:pStyle w:val="NoSpacing"/>
              <w:rPr>
                <w:b/>
                <w:bCs/>
              </w:rPr>
            </w:pPr>
            <w:r w:rsidRPr="00EA778D">
              <w:rPr>
                <w:b/>
                <w:bCs/>
              </w:rPr>
              <w:t>Long description</w:t>
            </w:r>
          </w:p>
        </w:tc>
        <w:tc>
          <w:tcPr>
            <w:tcW w:w="6697" w:type="dxa"/>
          </w:tcPr>
          <w:p w14:paraId="61D603A5" w14:textId="5FF59DC3" w:rsidR="005F1352" w:rsidRPr="00EA778D" w:rsidRDefault="005F1352" w:rsidP="005F1352">
            <w:pPr>
              <w:pStyle w:val="NoSpacing"/>
            </w:pPr>
            <w:r w:rsidRPr="00EA778D">
              <w:t>Doxee Platform</w:t>
            </w:r>
            <w:r w:rsidRPr="00EA778D">
              <w:rPr>
                <w:vertAlign w:val="superscript"/>
              </w:rPr>
              <w:t>®</w:t>
            </w:r>
            <w:r w:rsidRPr="00EA778D">
              <w:t xml:space="preserve"> Personalized Videos transforms customer data into personalized, interactive video experiences. It allows for the dynamic personalization of video content, adjusting scenes, components, and text elements based on recipient data. With text-to-speech functionality, audio content can also be personalized, conveying detailed information like consumption or transaction data for a more engaging experience. Personalized Videos are delivered securely through a PURL, ensuring that only the intended recipient can access the content for a limited time. Personalized Video supports multi-channel distribution via social media, SMS, email, app notifications, and chatbots. Integrated with other Doxee modules, it provides a fully personalized, multi-channel digital experience, enhancing modern communication strategies.</w:t>
            </w:r>
          </w:p>
          <w:p w14:paraId="6A56CEAB" w14:textId="3A6D4D8C" w:rsidR="005F1352" w:rsidRPr="00EA778D" w:rsidRDefault="005F1352" w:rsidP="005F1352">
            <w:pPr>
              <w:pStyle w:val="NoSpacing"/>
            </w:pPr>
            <w:r w:rsidRPr="00EA778D">
              <w:t>Personalized URLs are secure (hash signature), permanent, or temporary, unique web links to provide targeted access to resources. Each link is unique and identifies a single resource, giving secure and personalized access to the recipient</w:t>
            </w:r>
            <w:r w:rsidRPr="00EA778D">
              <w:rPr>
                <w:b/>
                <w:bCs/>
              </w:rPr>
              <w:t xml:space="preserve">. </w:t>
            </w:r>
            <w:r w:rsidRPr="00EA778D">
              <w:t>Served by the Doxee Platform</w:t>
            </w:r>
            <w:r w:rsidRPr="00EA778D">
              <w:rPr>
                <w:vertAlign w:val="superscript"/>
              </w:rPr>
              <w:t>®</w:t>
            </w:r>
            <w:r w:rsidRPr="00EA778D">
              <w:t xml:space="preserve"> with support for a custom domain. </w:t>
            </w:r>
          </w:p>
          <w:p w14:paraId="0B82BD99" w14:textId="77777777" w:rsidR="005F1352" w:rsidRPr="00EA778D" w:rsidRDefault="005F1352" w:rsidP="005F1352">
            <w:pPr>
              <w:pStyle w:val="NoSpacing"/>
            </w:pPr>
          </w:p>
        </w:tc>
      </w:tr>
    </w:tbl>
    <w:p w14:paraId="2370973F" w14:textId="7B371048" w:rsidR="0098487B" w:rsidRDefault="0091230C" w:rsidP="0091230C">
      <w:pPr>
        <w:pStyle w:val="Stile2"/>
        <w:rPr>
          <w:b w:val="0"/>
          <w:bCs w:val="0"/>
          <w:caps/>
          <w:color w:val="0070C0"/>
          <w:kern w:val="36"/>
          <w:sz w:val="48"/>
          <w:szCs w:val="48"/>
        </w:rPr>
      </w:pPr>
      <w:bookmarkStart w:id="42" w:name="_Toc202364421"/>
      <w:proofErr w:type="spellStart"/>
      <w:r>
        <w:t>Pvideo</w:t>
      </w:r>
      <w:bookmarkEnd w:id="42"/>
      <w:proofErr w:type="spellEnd"/>
    </w:p>
    <w:p w14:paraId="1CC9E00D" w14:textId="1B1BCCBA" w:rsidR="00B356E6" w:rsidRPr="00EA778D" w:rsidRDefault="00B356E6" w:rsidP="00B356E6">
      <w:pPr>
        <w:pStyle w:val="Stile1"/>
        <w:divId w:val="2004894487"/>
      </w:pPr>
      <w:bookmarkStart w:id="43" w:name="_Toc193207239"/>
      <w:bookmarkStart w:id="44" w:name="_Toc202364422"/>
      <w:r>
        <w:t>Digital Archive</w:t>
      </w:r>
      <w:bookmarkEnd w:id="43"/>
      <w:bookmarkEnd w:id="44"/>
    </w:p>
    <w:tbl>
      <w:tblPr>
        <w:tblStyle w:val="TableGrid"/>
        <w:tblW w:w="0" w:type="auto"/>
        <w:tblLook w:val="04A0" w:firstRow="1" w:lastRow="0" w:firstColumn="1" w:lastColumn="0" w:noHBand="0" w:noVBand="1"/>
      </w:tblPr>
      <w:tblGrid>
        <w:gridCol w:w="3823"/>
        <w:gridCol w:w="6697"/>
      </w:tblGrid>
      <w:tr w:rsidR="00B356E6" w:rsidRPr="00752683" w14:paraId="0A4254A1" w14:textId="77777777" w:rsidTr="00B356E6">
        <w:trPr>
          <w:divId w:val="2004894487"/>
          <w:trHeight w:val="300"/>
        </w:trPr>
        <w:tc>
          <w:tcPr>
            <w:tcW w:w="3823" w:type="dxa"/>
          </w:tcPr>
          <w:p w14:paraId="07A506F4" w14:textId="77777777" w:rsidR="00B356E6" w:rsidRPr="00752683" w:rsidRDefault="00B356E6">
            <w:pPr>
              <w:pStyle w:val="NoSpacing"/>
            </w:pPr>
            <w:r w:rsidRPr="00752683">
              <w:t>Entity type</w:t>
            </w:r>
          </w:p>
        </w:tc>
        <w:tc>
          <w:tcPr>
            <w:tcW w:w="6697" w:type="dxa"/>
          </w:tcPr>
          <w:p w14:paraId="610862E7" w14:textId="77777777" w:rsidR="00B356E6" w:rsidRPr="00752683" w:rsidRDefault="00B356E6">
            <w:pPr>
              <w:pStyle w:val="NoSpacing"/>
            </w:pPr>
            <w:r w:rsidRPr="00752683">
              <w:t>Platform component name for marketing and sales</w:t>
            </w:r>
          </w:p>
          <w:p w14:paraId="19C734D3" w14:textId="77777777" w:rsidR="00B356E6" w:rsidRPr="00752683" w:rsidRDefault="00B356E6">
            <w:pPr>
              <w:pStyle w:val="NoSpacing"/>
            </w:pPr>
            <w:r w:rsidRPr="00752683">
              <w:t>Platform component name for whitepapers and user guides</w:t>
            </w:r>
          </w:p>
        </w:tc>
      </w:tr>
      <w:tr w:rsidR="00B356E6" w:rsidRPr="00752683" w14:paraId="2B4894C6" w14:textId="77777777" w:rsidTr="00B356E6">
        <w:trPr>
          <w:divId w:val="2004894487"/>
        </w:trPr>
        <w:tc>
          <w:tcPr>
            <w:tcW w:w="3823" w:type="dxa"/>
          </w:tcPr>
          <w:p w14:paraId="2DB54D07" w14:textId="77777777" w:rsidR="00B356E6" w:rsidRPr="00752683" w:rsidRDefault="00B356E6">
            <w:pPr>
              <w:pStyle w:val="NoSpacing"/>
            </w:pPr>
            <w:r w:rsidRPr="00752683">
              <w:t>3-word title</w:t>
            </w:r>
          </w:p>
        </w:tc>
        <w:tc>
          <w:tcPr>
            <w:tcW w:w="6697" w:type="dxa"/>
          </w:tcPr>
          <w:p w14:paraId="1F58C349" w14:textId="77777777" w:rsidR="00B356E6" w:rsidRPr="00752683" w:rsidRDefault="00B356E6">
            <w:pPr>
              <w:pStyle w:val="NoSpacing"/>
            </w:pPr>
            <w:r w:rsidRPr="00752683">
              <w:t>Communication archive &amp; retrieval</w:t>
            </w:r>
          </w:p>
        </w:tc>
      </w:tr>
      <w:tr w:rsidR="00B356E6" w:rsidRPr="00752683" w14:paraId="1167A056" w14:textId="77777777" w:rsidTr="00B356E6">
        <w:trPr>
          <w:divId w:val="2004894487"/>
        </w:trPr>
        <w:tc>
          <w:tcPr>
            <w:tcW w:w="3823" w:type="dxa"/>
          </w:tcPr>
          <w:p w14:paraId="1A802DD3" w14:textId="77777777" w:rsidR="00B356E6" w:rsidRPr="00752683" w:rsidRDefault="00B356E6">
            <w:pPr>
              <w:pStyle w:val="NoSpacing"/>
            </w:pPr>
            <w:r w:rsidRPr="00752683">
              <w:t>Brief title</w:t>
            </w:r>
          </w:p>
        </w:tc>
        <w:tc>
          <w:tcPr>
            <w:tcW w:w="6697" w:type="dxa"/>
          </w:tcPr>
          <w:p w14:paraId="426AAC7A" w14:textId="77777777" w:rsidR="00B356E6" w:rsidRPr="00752683" w:rsidRDefault="00B356E6">
            <w:pPr>
              <w:pStyle w:val="NoSpacing"/>
            </w:pPr>
            <w:r w:rsidRPr="00752683">
              <w:t>Secure, scalable archiving and fast document retrieval for communications.</w:t>
            </w:r>
          </w:p>
        </w:tc>
      </w:tr>
      <w:tr w:rsidR="00B356E6" w:rsidRPr="00752683" w14:paraId="71B5463C" w14:textId="77777777" w:rsidTr="00B356E6">
        <w:trPr>
          <w:divId w:val="2004894487"/>
        </w:trPr>
        <w:tc>
          <w:tcPr>
            <w:tcW w:w="3823" w:type="dxa"/>
          </w:tcPr>
          <w:p w14:paraId="4F7EB8D1" w14:textId="77777777" w:rsidR="00B356E6" w:rsidRPr="00752683" w:rsidRDefault="00B356E6">
            <w:pPr>
              <w:pStyle w:val="NoSpacing"/>
            </w:pPr>
            <w:r w:rsidRPr="00752683">
              <w:t>Brief description</w:t>
            </w:r>
          </w:p>
        </w:tc>
        <w:tc>
          <w:tcPr>
            <w:tcW w:w="6697" w:type="dxa"/>
          </w:tcPr>
          <w:p w14:paraId="4B84FEE5" w14:textId="77777777" w:rsidR="00B356E6" w:rsidRPr="00752683" w:rsidRDefault="00B356E6">
            <w:pPr>
              <w:pStyle w:val="NoSpacing"/>
            </w:pPr>
            <w:r w:rsidRPr="00752683">
              <w:t>Doxee Platform</w:t>
            </w:r>
            <w:r w:rsidRPr="00752683">
              <w:rPr>
                <w:vertAlign w:val="superscript"/>
              </w:rPr>
              <w:t>®</w:t>
            </w:r>
            <w:r w:rsidRPr="00752683">
              <w:t xml:space="preserve"> Digital Archive is an integrated communication repository that securely stores and manages communications produced by the Doxee Platform</w:t>
            </w:r>
            <w:r w:rsidRPr="00752683">
              <w:rPr>
                <w:vertAlign w:val="superscript"/>
              </w:rPr>
              <w:t>®</w:t>
            </w:r>
            <w:r w:rsidRPr="00752683">
              <w:t xml:space="preserve">  or uploaded from third-party systems, regardless of format or delivery channel.</w:t>
            </w:r>
          </w:p>
          <w:p w14:paraId="48337048" w14:textId="77777777" w:rsidR="00B356E6" w:rsidRPr="00752683" w:rsidRDefault="00B356E6">
            <w:pPr>
              <w:pStyle w:val="NoSpacing"/>
            </w:pPr>
            <w:r w:rsidRPr="00752683">
              <w:t>Core functionalities:</w:t>
            </w:r>
          </w:p>
          <w:p w14:paraId="786752DE" w14:textId="77777777" w:rsidR="00B356E6" w:rsidRPr="00752683" w:rsidRDefault="00B356E6">
            <w:pPr>
              <w:pStyle w:val="NoSpacing"/>
              <w:numPr>
                <w:ilvl w:val="0"/>
                <w:numId w:val="13"/>
              </w:numPr>
            </w:pPr>
            <w:r w:rsidRPr="00752683">
              <w:t>Short- and long-term archiving: Supports both temporary and permanent storage.</w:t>
            </w:r>
          </w:p>
          <w:p w14:paraId="2EE31140" w14:textId="77777777" w:rsidR="00B356E6" w:rsidRPr="00752683" w:rsidRDefault="00B356E6">
            <w:pPr>
              <w:pStyle w:val="NoSpacing"/>
              <w:numPr>
                <w:ilvl w:val="0"/>
                <w:numId w:val="13"/>
              </w:numPr>
            </w:pPr>
            <w:r w:rsidRPr="00752683">
              <w:t>Automated storage &amp; retrieval: Accessible via a web interface or API integration with external systems.</w:t>
            </w:r>
          </w:p>
          <w:p w14:paraId="58198ECD" w14:textId="77777777" w:rsidR="00B356E6" w:rsidRPr="00752683" w:rsidRDefault="00B356E6">
            <w:pPr>
              <w:pStyle w:val="NoSpacing"/>
              <w:numPr>
                <w:ilvl w:val="0"/>
                <w:numId w:val="13"/>
              </w:numPr>
            </w:pPr>
            <w:r w:rsidRPr="00752683">
              <w:t>Scalability &amp; security: Ensures efficient handling of large document volumes with encryption and permission-based access.</w:t>
            </w:r>
          </w:p>
          <w:p w14:paraId="67884468" w14:textId="77777777" w:rsidR="00B356E6" w:rsidRPr="00752683" w:rsidRDefault="00B356E6">
            <w:pPr>
              <w:pStyle w:val="NoSpacing"/>
              <w:numPr>
                <w:ilvl w:val="0"/>
                <w:numId w:val="13"/>
              </w:numPr>
            </w:pPr>
            <w:r w:rsidRPr="00752683">
              <w:t>Personalized URLs (PURLs): secure unique web links with hash signatures to enable personalized access to specific documents or resources.</w:t>
            </w:r>
          </w:p>
        </w:tc>
      </w:tr>
      <w:tr w:rsidR="00B356E6" w:rsidRPr="00752683" w14:paraId="61F20A04" w14:textId="77777777" w:rsidTr="00B356E6">
        <w:trPr>
          <w:divId w:val="2004894487"/>
        </w:trPr>
        <w:tc>
          <w:tcPr>
            <w:tcW w:w="3823" w:type="dxa"/>
          </w:tcPr>
          <w:p w14:paraId="525460AF" w14:textId="77777777" w:rsidR="00B356E6" w:rsidRPr="00752683" w:rsidRDefault="00B356E6">
            <w:pPr>
              <w:pStyle w:val="NoSpacing"/>
            </w:pPr>
            <w:r w:rsidRPr="00752683">
              <w:t>Long description</w:t>
            </w:r>
          </w:p>
        </w:tc>
        <w:tc>
          <w:tcPr>
            <w:tcW w:w="6697" w:type="dxa"/>
          </w:tcPr>
          <w:p w14:paraId="0A0E0134" w14:textId="77777777" w:rsidR="00B356E6" w:rsidRPr="00752683" w:rsidRDefault="00B356E6">
            <w:pPr>
              <w:pStyle w:val="NoSpacing"/>
            </w:pPr>
            <w:r w:rsidRPr="00752683">
              <w:t>Doxee Platform</w:t>
            </w:r>
            <w:r w:rsidRPr="00752683">
              <w:rPr>
                <w:vertAlign w:val="superscript"/>
              </w:rPr>
              <w:t>®</w:t>
            </w:r>
            <w:r w:rsidRPr="00752683">
              <w:t xml:space="preserve"> Digital Archive is a document repository integrated directly into the Doxee Platform’s processes and applications. It stores documents and metadata produced by the Doxee Platform or another third-party system, regardless of format or delivery channel. </w:t>
            </w:r>
          </w:p>
          <w:p w14:paraId="5650E362" w14:textId="77777777" w:rsidR="00B356E6" w:rsidRPr="00752683" w:rsidRDefault="00B356E6">
            <w:pPr>
              <w:pStyle w:val="NoSpacing"/>
            </w:pPr>
            <w:r w:rsidRPr="00752683">
              <w:t xml:space="preserve">Designed for both short- and long-term archiving and retrieval, Digital Archive supports automated document storage and retrieval via a web-based interface or API integration with external systems. </w:t>
            </w:r>
          </w:p>
          <w:p w14:paraId="783008FB" w14:textId="77777777" w:rsidR="00B356E6" w:rsidRPr="00752683" w:rsidRDefault="00B356E6">
            <w:pPr>
              <w:pStyle w:val="NoSpacing"/>
            </w:pPr>
            <w:r w:rsidRPr="00752683">
              <w:t>It offers a secure, scalable, and flexible solution for managing large document volumes, ensuring efficient access and seamless workflow integration.</w:t>
            </w:r>
          </w:p>
          <w:p w14:paraId="65D571FA" w14:textId="77777777" w:rsidR="00B356E6" w:rsidRPr="00752683" w:rsidRDefault="00B356E6">
            <w:pPr>
              <w:pStyle w:val="NoSpacing"/>
            </w:pPr>
            <w:r w:rsidRPr="00752683">
              <w:t>Document access is controlled through permissions and encryption, ensuring that only authorized users can view sensitive information.</w:t>
            </w:r>
          </w:p>
          <w:p w14:paraId="48827A22" w14:textId="77777777" w:rsidR="00B356E6" w:rsidRPr="00752683" w:rsidRDefault="00B356E6">
            <w:pPr>
              <w:pStyle w:val="NoSpacing"/>
            </w:pPr>
            <w:r w:rsidRPr="00752683">
              <w:t>Personalized URLs are secure (hash signature), permanent, or temporary, unique web links to provide targeted access to communications. Each link is unique and identifies a single communication, giving secure and personalized access to the recipient. Served by the Doxee Platform</w:t>
            </w:r>
            <w:r w:rsidRPr="00752683">
              <w:rPr>
                <w:vertAlign w:val="superscript"/>
              </w:rPr>
              <w:t>®</w:t>
            </w:r>
            <w:r w:rsidRPr="00752683">
              <w:t xml:space="preserve"> with optional support for custom domains.</w:t>
            </w:r>
          </w:p>
          <w:p w14:paraId="50943CEC" w14:textId="77777777" w:rsidR="00B356E6" w:rsidRPr="00752683" w:rsidRDefault="00B356E6">
            <w:pPr>
              <w:pStyle w:val="NoSpacing"/>
            </w:pPr>
          </w:p>
        </w:tc>
      </w:tr>
    </w:tbl>
    <w:p w14:paraId="5239383B" w14:textId="287D4CB7" w:rsidR="00752683" w:rsidRDefault="00752683" w:rsidP="00752683">
      <w:pPr>
        <w:pStyle w:val="Stile2"/>
        <w:divId w:val="2004894487"/>
        <w:rPr>
          <w:b w:val="0"/>
          <w:bCs w:val="0"/>
          <w:caps/>
          <w:color w:val="0070C0"/>
          <w:kern w:val="36"/>
          <w:sz w:val="48"/>
          <w:szCs w:val="48"/>
        </w:rPr>
      </w:pPr>
      <w:bookmarkStart w:id="45" w:name="_Toc202364423"/>
      <w:r>
        <w:t>Digital Archiving</w:t>
      </w:r>
      <w:bookmarkEnd w:id="45"/>
    </w:p>
    <w:p w14:paraId="36F7F5F5" w14:textId="3CA8D963" w:rsidR="00CA6E6A" w:rsidRPr="00EA778D" w:rsidRDefault="00025D68" w:rsidP="00712BDA">
      <w:pPr>
        <w:pStyle w:val="Stile3"/>
        <w:divId w:val="2004894487"/>
        <w:rPr>
          <w:lang w:val="en-US"/>
        </w:rPr>
      </w:pPr>
      <w:bookmarkStart w:id="46" w:name="_Toc202364424"/>
      <w:r>
        <w:rPr>
          <w:lang w:val="en-US"/>
        </w:rPr>
        <w:t>INSIGHTS</w:t>
      </w:r>
      <w:bookmarkEnd w:id="46"/>
    </w:p>
    <w:tbl>
      <w:tblPr>
        <w:tblStyle w:val="TableGrid"/>
        <w:tblW w:w="0" w:type="auto"/>
        <w:tblLook w:val="04A0" w:firstRow="1" w:lastRow="0" w:firstColumn="1" w:lastColumn="0" w:noHBand="0" w:noVBand="1"/>
      </w:tblPr>
      <w:tblGrid>
        <w:gridCol w:w="3823"/>
        <w:gridCol w:w="6697"/>
      </w:tblGrid>
      <w:tr w:rsidR="001B59D9" w:rsidRPr="00EA778D" w14:paraId="0C8D3CFB" w14:textId="77777777" w:rsidTr="001B59D9">
        <w:trPr>
          <w:divId w:val="2004894487"/>
        </w:trPr>
        <w:tc>
          <w:tcPr>
            <w:tcW w:w="3823" w:type="dxa"/>
          </w:tcPr>
          <w:p w14:paraId="74BFA5AF" w14:textId="3B059A76" w:rsidR="001B59D9" w:rsidRPr="00EA778D" w:rsidRDefault="00FD1560">
            <w:pPr>
              <w:pStyle w:val="NoSpacing"/>
              <w:rPr>
                <w:b/>
                <w:bCs/>
              </w:rPr>
            </w:pPr>
            <w:bookmarkStart w:id="47" w:name="_Toc193207244"/>
            <w:bookmarkStart w:id="48" w:name="_Toc193207243"/>
            <w:r w:rsidRPr="00EA778D">
              <w:rPr>
                <w:b/>
                <w:bCs/>
              </w:rPr>
              <w:t>Entity type</w:t>
            </w:r>
          </w:p>
        </w:tc>
        <w:tc>
          <w:tcPr>
            <w:tcW w:w="6697" w:type="dxa"/>
          </w:tcPr>
          <w:p w14:paraId="774426B1" w14:textId="4F1D2614" w:rsidR="001B59D9" w:rsidRPr="00EA778D" w:rsidRDefault="00AF5EB9">
            <w:pPr>
              <w:pStyle w:val="NoSpacing"/>
              <w:rPr>
                <w:b/>
                <w:bCs/>
              </w:rPr>
            </w:pPr>
            <w:r w:rsidRPr="00EA778D">
              <w:t>The platform</w:t>
            </w:r>
            <w:r w:rsidR="00242996" w:rsidRPr="00EA778D">
              <w:t xml:space="preserve"> functional scope name for marketing and sales</w:t>
            </w:r>
          </w:p>
        </w:tc>
      </w:tr>
      <w:tr w:rsidR="00FD1560" w:rsidRPr="00EA778D" w14:paraId="13F3B458" w14:textId="77777777" w:rsidTr="001B59D9">
        <w:trPr>
          <w:divId w:val="2004894487"/>
        </w:trPr>
        <w:tc>
          <w:tcPr>
            <w:tcW w:w="3823" w:type="dxa"/>
          </w:tcPr>
          <w:p w14:paraId="21691338" w14:textId="6133938F" w:rsidR="00FD1560" w:rsidRPr="00EA778D" w:rsidRDefault="00B81772" w:rsidP="00FD1560">
            <w:pPr>
              <w:pStyle w:val="NoSpacing"/>
              <w:rPr>
                <w:b/>
                <w:bCs/>
              </w:rPr>
            </w:pPr>
            <w:r w:rsidRPr="00EA778D">
              <w:rPr>
                <w:b/>
                <w:bCs/>
              </w:rPr>
              <w:t>3-word title</w:t>
            </w:r>
          </w:p>
        </w:tc>
        <w:tc>
          <w:tcPr>
            <w:tcW w:w="6697" w:type="dxa"/>
          </w:tcPr>
          <w:p w14:paraId="5713215C" w14:textId="0BC27F5F" w:rsidR="00FD1560" w:rsidRPr="00EA778D" w:rsidRDefault="000B3091" w:rsidP="00FD1560">
            <w:pPr>
              <w:pStyle w:val="NoSpacing"/>
            </w:pPr>
            <w:r w:rsidRPr="00EA778D">
              <w:t>D</w:t>
            </w:r>
            <w:r w:rsidR="00FD1560" w:rsidRPr="00EA778D">
              <w:t>ata-</w:t>
            </w:r>
            <w:r w:rsidR="0079424F" w:rsidRPr="00EA778D">
              <w:t>d</w:t>
            </w:r>
            <w:r w:rsidR="00FD1560" w:rsidRPr="00EA778D">
              <w:t xml:space="preserve">riven </w:t>
            </w:r>
            <w:r w:rsidRPr="00EA778D">
              <w:t>customer analytics</w:t>
            </w:r>
          </w:p>
        </w:tc>
      </w:tr>
      <w:tr w:rsidR="00FD1560" w:rsidRPr="00EA778D" w14:paraId="3E40AB40" w14:textId="77777777" w:rsidTr="001B59D9">
        <w:trPr>
          <w:divId w:val="2004894487"/>
        </w:trPr>
        <w:tc>
          <w:tcPr>
            <w:tcW w:w="3823" w:type="dxa"/>
          </w:tcPr>
          <w:p w14:paraId="075A595B" w14:textId="478A810A" w:rsidR="00FD1560" w:rsidRPr="00EA778D" w:rsidRDefault="002C5D20" w:rsidP="00FD1560">
            <w:pPr>
              <w:pStyle w:val="NoSpacing"/>
              <w:rPr>
                <w:b/>
                <w:bCs/>
              </w:rPr>
            </w:pPr>
            <w:r w:rsidRPr="00EA778D">
              <w:rPr>
                <w:b/>
                <w:bCs/>
              </w:rPr>
              <w:t>Brief title</w:t>
            </w:r>
          </w:p>
        </w:tc>
        <w:tc>
          <w:tcPr>
            <w:tcW w:w="6697" w:type="dxa"/>
          </w:tcPr>
          <w:p w14:paraId="3022B32E" w14:textId="0553B4A2" w:rsidR="00FD1560" w:rsidRPr="00EA778D" w:rsidRDefault="00D649F1" w:rsidP="00FD1560">
            <w:pPr>
              <w:pStyle w:val="NoSpacing"/>
            </w:pPr>
            <w:r w:rsidRPr="00D649F1">
              <w:t>Gain insights into customer engagement, processes, and channels to optimize communications.</w:t>
            </w:r>
          </w:p>
        </w:tc>
      </w:tr>
      <w:tr w:rsidR="00FD1560" w:rsidRPr="00EA778D" w14:paraId="115C4830" w14:textId="77777777" w:rsidTr="001B59D9">
        <w:trPr>
          <w:divId w:val="2004894487"/>
        </w:trPr>
        <w:tc>
          <w:tcPr>
            <w:tcW w:w="3823" w:type="dxa"/>
          </w:tcPr>
          <w:p w14:paraId="51F69149" w14:textId="551D38C8" w:rsidR="00FD1560" w:rsidRPr="00EA778D" w:rsidRDefault="002C5D20" w:rsidP="00FD1560">
            <w:pPr>
              <w:pStyle w:val="NoSpacing"/>
              <w:rPr>
                <w:b/>
                <w:bCs/>
              </w:rPr>
            </w:pPr>
            <w:r w:rsidRPr="00EA778D">
              <w:rPr>
                <w:b/>
                <w:bCs/>
              </w:rPr>
              <w:t>Brief description</w:t>
            </w:r>
          </w:p>
        </w:tc>
        <w:tc>
          <w:tcPr>
            <w:tcW w:w="6697" w:type="dxa"/>
          </w:tcPr>
          <w:p w14:paraId="7B3091F4" w14:textId="0FAE6C09" w:rsidR="00FD1560" w:rsidRPr="00EA778D" w:rsidRDefault="00FD1560" w:rsidP="00FD1560">
            <w:pPr>
              <w:pStyle w:val="NoSpacing"/>
            </w:pPr>
            <w:r w:rsidRPr="00EA778D">
              <w:t>Measure, analyze, and optimize your customer communications with Doxee Platform Analytics. Track customer engagement insights to drive better decisions and achieve business goals.</w:t>
            </w:r>
            <w:r w:rsidRPr="00EA778D">
              <w:br/>
            </w:r>
          </w:p>
        </w:tc>
      </w:tr>
      <w:tr w:rsidR="00FD1560" w:rsidRPr="00EA778D" w14:paraId="0BBCD6B2" w14:textId="77777777" w:rsidTr="001B59D9">
        <w:trPr>
          <w:divId w:val="2004894487"/>
        </w:trPr>
        <w:tc>
          <w:tcPr>
            <w:tcW w:w="3823" w:type="dxa"/>
          </w:tcPr>
          <w:p w14:paraId="1C4A075F" w14:textId="2F31B64F" w:rsidR="00FD1560" w:rsidRPr="00EA778D" w:rsidRDefault="0080218B" w:rsidP="00FD1560">
            <w:pPr>
              <w:pStyle w:val="NoSpacing"/>
              <w:rPr>
                <w:b/>
                <w:bCs/>
              </w:rPr>
            </w:pPr>
            <w:r w:rsidRPr="00EA778D">
              <w:rPr>
                <w:b/>
                <w:bCs/>
              </w:rPr>
              <w:t>Long description</w:t>
            </w:r>
          </w:p>
        </w:tc>
        <w:tc>
          <w:tcPr>
            <w:tcW w:w="6697" w:type="dxa"/>
          </w:tcPr>
          <w:p w14:paraId="5F098840" w14:textId="77143E9C" w:rsidR="00FD1560" w:rsidRPr="00EA778D" w:rsidRDefault="00FD1560" w:rsidP="00FD1560">
            <w:pPr>
              <w:pStyle w:val="NoSpacing"/>
            </w:pPr>
            <w:r w:rsidRPr="00EA778D">
              <w:t>n/a</w:t>
            </w:r>
          </w:p>
        </w:tc>
      </w:tr>
    </w:tbl>
    <w:p w14:paraId="5BFC332E" w14:textId="00276BFA" w:rsidR="00CA6E6A" w:rsidRPr="00EA778D" w:rsidRDefault="00CA6E6A" w:rsidP="00712BDA">
      <w:pPr>
        <w:pStyle w:val="Stile1"/>
        <w:divId w:val="2004894487"/>
      </w:pPr>
      <w:bookmarkStart w:id="49" w:name="_Toc202364425"/>
      <w:r w:rsidRPr="00EA778D">
        <w:rPr>
          <w:rStyle w:val="legacy-color-text-inverse"/>
        </w:rPr>
        <w:t>Customer Insights</w:t>
      </w:r>
      <w:r w:rsidRPr="00EA778D">
        <w:t>​</w:t>
      </w:r>
      <w:bookmarkEnd w:id="47"/>
      <w:bookmarkEnd w:id="49"/>
    </w:p>
    <w:tbl>
      <w:tblPr>
        <w:tblStyle w:val="TableGrid"/>
        <w:tblW w:w="0" w:type="auto"/>
        <w:tblLook w:val="04A0" w:firstRow="1" w:lastRow="0" w:firstColumn="1" w:lastColumn="0" w:noHBand="0" w:noVBand="1"/>
      </w:tblPr>
      <w:tblGrid>
        <w:gridCol w:w="3823"/>
        <w:gridCol w:w="6697"/>
      </w:tblGrid>
      <w:tr w:rsidR="005F1352" w:rsidRPr="00EA778D" w14:paraId="65875F2C" w14:textId="77777777" w:rsidTr="00C34352">
        <w:trPr>
          <w:divId w:val="2004894487"/>
          <w:trHeight w:val="300"/>
        </w:trPr>
        <w:tc>
          <w:tcPr>
            <w:tcW w:w="3823" w:type="dxa"/>
          </w:tcPr>
          <w:p w14:paraId="51284EC3" w14:textId="1A0A8DC4" w:rsidR="005F1352" w:rsidRPr="00EA778D" w:rsidRDefault="005F1352" w:rsidP="005F1352">
            <w:pPr>
              <w:pStyle w:val="NoSpacing"/>
              <w:rPr>
                <w:b/>
                <w:bCs/>
              </w:rPr>
            </w:pPr>
            <w:r w:rsidRPr="00EA778D">
              <w:rPr>
                <w:b/>
                <w:bCs/>
              </w:rPr>
              <w:t>Entity type</w:t>
            </w:r>
          </w:p>
        </w:tc>
        <w:tc>
          <w:tcPr>
            <w:tcW w:w="6697" w:type="dxa"/>
          </w:tcPr>
          <w:p w14:paraId="3E0DE1AF" w14:textId="77777777" w:rsidR="005F1352" w:rsidRPr="00EA778D" w:rsidRDefault="005F1352" w:rsidP="005F1352">
            <w:pPr>
              <w:pStyle w:val="NoSpacing"/>
            </w:pPr>
            <w:r w:rsidRPr="00EA778D">
              <w:t>Platform component name for marketing and sales</w:t>
            </w:r>
          </w:p>
          <w:p w14:paraId="126270A0" w14:textId="3597D344" w:rsidR="005F1352" w:rsidRPr="00EA778D" w:rsidRDefault="005F1352" w:rsidP="005F1352">
            <w:pPr>
              <w:pStyle w:val="NoSpacing"/>
            </w:pPr>
            <w:r w:rsidRPr="00EA778D">
              <w:t>Platform component name for whitepapers and user guides</w:t>
            </w:r>
          </w:p>
        </w:tc>
      </w:tr>
      <w:tr w:rsidR="005F1352" w:rsidRPr="00EA778D" w14:paraId="03CE0F9B" w14:textId="77777777" w:rsidTr="00C34352">
        <w:trPr>
          <w:divId w:val="2004894487"/>
        </w:trPr>
        <w:tc>
          <w:tcPr>
            <w:tcW w:w="3823" w:type="dxa"/>
          </w:tcPr>
          <w:p w14:paraId="75F25A2C" w14:textId="20C95A90" w:rsidR="005F1352" w:rsidRPr="00EA778D" w:rsidRDefault="005F1352" w:rsidP="005F1352">
            <w:pPr>
              <w:pStyle w:val="NoSpacing"/>
              <w:rPr>
                <w:b/>
                <w:bCs/>
              </w:rPr>
            </w:pPr>
            <w:r w:rsidRPr="00EA778D">
              <w:rPr>
                <w:b/>
                <w:bCs/>
              </w:rPr>
              <w:t>3-word title</w:t>
            </w:r>
          </w:p>
        </w:tc>
        <w:tc>
          <w:tcPr>
            <w:tcW w:w="6697" w:type="dxa"/>
          </w:tcPr>
          <w:p w14:paraId="6D7A319C" w14:textId="41354F69" w:rsidR="005F1352" w:rsidRPr="00EA778D" w:rsidRDefault="005F1352" w:rsidP="005F1352">
            <w:pPr>
              <w:pStyle w:val="NoSpacing"/>
            </w:pPr>
            <w:r w:rsidRPr="00EA778D">
              <w:t>Behavioral communication analytics</w:t>
            </w:r>
          </w:p>
        </w:tc>
      </w:tr>
      <w:tr w:rsidR="005F1352" w:rsidRPr="00EA778D" w14:paraId="0682F8F4" w14:textId="77777777" w:rsidTr="00C34352">
        <w:trPr>
          <w:divId w:val="2004894487"/>
        </w:trPr>
        <w:tc>
          <w:tcPr>
            <w:tcW w:w="3823" w:type="dxa"/>
          </w:tcPr>
          <w:p w14:paraId="1339705F" w14:textId="3D1D0AE8" w:rsidR="005F1352" w:rsidRPr="00EA778D" w:rsidRDefault="005F1352" w:rsidP="005F1352">
            <w:pPr>
              <w:pStyle w:val="NoSpacing"/>
              <w:rPr>
                <w:b/>
                <w:bCs/>
              </w:rPr>
            </w:pPr>
            <w:r w:rsidRPr="00EA778D">
              <w:rPr>
                <w:b/>
                <w:bCs/>
              </w:rPr>
              <w:t>Brief title</w:t>
            </w:r>
          </w:p>
        </w:tc>
        <w:tc>
          <w:tcPr>
            <w:tcW w:w="6697" w:type="dxa"/>
          </w:tcPr>
          <w:p w14:paraId="1D98B5CB" w14:textId="51867DB9" w:rsidR="005F1352" w:rsidRPr="00EA778D" w:rsidRDefault="005F1352" w:rsidP="005F1352">
            <w:pPr>
              <w:pStyle w:val="NoSpacing"/>
            </w:pPr>
            <w:r w:rsidRPr="00EA778D">
              <w:t>Turn every customer interaction into actionable data for optimization.</w:t>
            </w:r>
          </w:p>
        </w:tc>
      </w:tr>
      <w:tr w:rsidR="005F1352" w:rsidRPr="00EA778D" w14:paraId="714287A0" w14:textId="77777777" w:rsidTr="00C34352">
        <w:trPr>
          <w:divId w:val="2004894487"/>
        </w:trPr>
        <w:tc>
          <w:tcPr>
            <w:tcW w:w="3823" w:type="dxa"/>
          </w:tcPr>
          <w:p w14:paraId="699551B3" w14:textId="0608BA72" w:rsidR="005F1352" w:rsidRPr="00EA778D" w:rsidRDefault="005F1352" w:rsidP="005F1352">
            <w:pPr>
              <w:pStyle w:val="NoSpacing"/>
              <w:rPr>
                <w:b/>
                <w:bCs/>
              </w:rPr>
            </w:pPr>
            <w:r w:rsidRPr="00EA778D">
              <w:rPr>
                <w:b/>
                <w:bCs/>
              </w:rPr>
              <w:t>Brief description</w:t>
            </w:r>
          </w:p>
        </w:tc>
        <w:tc>
          <w:tcPr>
            <w:tcW w:w="6697" w:type="dxa"/>
          </w:tcPr>
          <w:p w14:paraId="206C2E8C" w14:textId="7FE160F7" w:rsidR="005F1352" w:rsidRPr="00EA778D" w:rsidRDefault="005F1352" w:rsidP="005F1352">
            <w:pPr>
              <w:pStyle w:val="NoSpacing"/>
            </w:pPr>
            <w:r w:rsidRPr="00EA778D">
              <w:t>By collecting and analyzing data from various endpoints, companies can gain valuable insights into customer behavior, preferences, and pain points, which helps optimize touchpoints, identify areas for improvement, and make data-driven decisions to enhance the customer journey. Doxee tracks every action within communication, allowing for the measurement of its effectiveness and providing key performance indicators (KPIs) to improve conversion rates. Behavioral analytics enables A/B testing, empowering CRM and Marketing Automation systems to create more effective and consistent communication workflows.</w:t>
            </w:r>
          </w:p>
        </w:tc>
      </w:tr>
      <w:tr w:rsidR="005F1352" w:rsidRPr="00EA778D" w14:paraId="3728D0A8" w14:textId="77777777" w:rsidTr="00C34352">
        <w:trPr>
          <w:divId w:val="2004894487"/>
        </w:trPr>
        <w:tc>
          <w:tcPr>
            <w:tcW w:w="3823" w:type="dxa"/>
          </w:tcPr>
          <w:p w14:paraId="2059EC01" w14:textId="26B3CBEC" w:rsidR="005F1352" w:rsidRPr="00EA778D" w:rsidRDefault="005F1352" w:rsidP="005F1352">
            <w:pPr>
              <w:pStyle w:val="NoSpacing"/>
              <w:rPr>
                <w:b/>
                <w:bCs/>
              </w:rPr>
            </w:pPr>
            <w:r w:rsidRPr="00EA778D">
              <w:rPr>
                <w:b/>
                <w:bCs/>
              </w:rPr>
              <w:t>Long description</w:t>
            </w:r>
          </w:p>
        </w:tc>
        <w:tc>
          <w:tcPr>
            <w:tcW w:w="6697" w:type="dxa"/>
          </w:tcPr>
          <w:p w14:paraId="34BFA4FA" w14:textId="07250A9D" w:rsidR="005F1352" w:rsidRPr="00EA778D" w:rsidRDefault="00DE0A6A" w:rsidP="005F1352">
            <w:pPr>
              <w:pStyle w:val="NoSpacing"/>
            </w:pPr>
            <w:r w:rsidRPr="00EA778D">
              <w:t xml:space="preserve">n/a </w:t>
            </w:r>
          </w:p>
        </w:tc>
      </w:tr>
    </w:tbl>
    <w:p w14:paraId="0BED0F88" w14:textId="7D34FFFE" w:rsidR="00CA6E6A" w:rsidRPr="00EA778D" w:rsidRDefault="00CA6E6A" w:rsidP="004A7D95">
      <w:pPr>
        <w:pStyle w:val="NoSpacing"/>
        <w:divId w:val="2004894487"/>
      </w:pPr>
    </w:p>
    <w:p w14:paraId="207999A4" w14:textId="1459528D" w:rsidR="003C40CE" w:rsidRPr="00EA778D" w:rsidRDefault="003C40CE" w:rsidP="003C40CE">
      <w:pPr>
        <w:pStyle w:val="Stile1"/>
        <w:divId w:val="2004894487"/>
      </w:pPr>
      <w:bookmarkStart w:id="50" w:name="_Toc193207258"/>
      <w:bookmarkStart w:id="51" w:name="_Toc202364426"/>
      <w:bookmarkEnd w:id="48"/>
      <w:r w:rsidRPr="00EA778D">
        <w:t xml:space="preserve">Process </w:t>
      </w:r>
      <w:bookmarkEnd w:id="50"/>
      <w:r w:rsidR="00221481">
        <w:t>Insights</w:t>
      </w:r>
      <w:bookmarkEnd w:id="51"/>
    </w:p>
    <w:tbl>
      <w:tblPr>
        <w:tblStyle w:val="TableGrid"/>
        <w:tblW w:w="0" w:type="auto"/>
        <w:tblLook w:val="04A0" w:firstRow="1" w:lastRow="0" w:firstColumn="1" w:lastColumn="0" w:noHBand="0" w:noVBand="1"/>
      </w:tblPr>
      <w:tblGrid>
        <w:gridCol w:w="3823"/>
        <w:gridCol w:w="6697"/>
      </w:tblGrid>
      <w:tr w:rsidR="003C40CE" w:rsidRPr="00EA778D" w14:paraId="5AE99F62" w14:textId="77777777" w:rsidTr="003C40CE">
        <w:trPr>
          <w:divId w:val="2004894487"/>
          <w:trHeight w:val="300"/>
        </w:trPr>
        <w:tc>
          <w:tcPr>
            <w:tcW w:w="3823" w:type="dxa"/>
          </w:tcPr>
          <w:p w14:paraId="7E380A88" w14:textId="77777777" w:rsidR="003C40CE" w:rsidRPr="00EA778D" w:rsidRDefault="003C40CE" w:rsidP="009E53DA">
            <w:pPr>
              <w:pStyle w:val="NoSpacing"/>
              <w:rPr>
                <w:b/>
                <w:bCs/>
              </w:rPr>
            </w:pPr>
            <w:r w:rsidRPr="00EA778D">
              <w:rPr>
                <w:b/>
                <w:bCs/>
              </w:rPr>
              <w:t>Entity type</w:t>
            </w:r>
          </w:p>
        </w:tc>
        <w:tc>
          <w:tcPr>
            <w:tcW w:w="6697" w:type="dxa"/>
          </w:tcPr>
          <w:p w14:paraId="46F90961" w14:textId="77777777" w:rsidR="003C40CE" w:rsidRPr="00EA778D" w:rsidRDefault="003C40CE" w:rsidP="009E53DA">
            <w:pPr>
              <w:pStyle w:val="NoSpacing"/>
            </w:pPr>
            <w:r w:rsidRPr="00EA778D">
              <w:t>Platform component name for marketing and sales</w:t>
            </w:r>
          </w:p>
        </w:tc>
      </w:tr>
      <w:tr w:rsidR="003C40CE" w:rsidRPr="00EA778D" w14:paraId="21F4CC79" w14:textId="77777777" w:rsidTr="003C40CE">
        <w:trPr>
          <w:divId w:val="2004894487"/>
        </w:trPr>
        <w:tc>
          <w:tcPr>
            <w:tcW w:w="3823" w:type="dxa"/>
          </w:tcPr>
          <w:p w14:paraId="4F9467F0" w14:textId="77777777" w:rsidR="003C40CE" w:rsidRPr="00EA778D" w:rsidRDefault="003C40CE" w:rsidP="009E53DA">
            <w:pPr>
              <w:pStyle w:val="NoSpacing"/>
              <w:rPr>
                <w:b/>
                <w:bCs/>
              </w:rPr>
            </w:pPr>
            <w:r w:rsidRPr="00EA778D">
              <w:rPr>
                <w:b/>
                <w:bCs/>
              </w:rPr>
              <w:t>3-word title</w:t>
            </w:r>
          </w:p>
        </w:tc>
        <w:tc>
          <w:tcPr>
            <w:tcW w:w="6697" w:type="dxa"/>
          </w:tcPr>
          <w:p w14:paraId="0B644D43" w14:textId="77777777" w:rsidR="003C40CE" w:rsidRPr="00EA778D" w:rsidRDefault="003C40CE" w:rsidP="009E53DA">
            <w:pPr>
              <w:pStyle w:val="NoSpacing"/>
            </w:pPr>
            <w:r w:rsidRPr="00EA778D">
              <w:t>Integrated process monitoring</w:t>
            </w:r>
          </w:p>
        </w:tc>
      </w:tr>
      <w:tr w:rsidR="003C40CE" w:rsidRPr="00EA778D" w14:paraId="6231A048" w14:textId="77777777" w:rsidTr="003C40CE">
        <w:trPr>
          <w:divId w:val="2004894487"/>
        </w:trPr>
        <w:tc>
          <w:tcPr>
            <w:tcW w:w="3823" w:type="dxa"/>
          </w:tcPr>
          <w:p w14:paraId="4754FC39" w14:textId="77777777" w:rsidR="003C40CE" w:rsidRPr="00EA778D" w:rsidRDefault="003C40CE" w:rsidP="009E53DA">
            <w:pPr>
              <w:pStyle w:val="NoSpacing"/>
              <w:rPr>
                <w:b/>
                <w:bCs/>
              </w:rPr>
            </w:pPr>
            <w:r w:rsidRPr="00EA778D">
              <w:rPr>
                <w:b/>
                <w:bCs/>
              </w:rPr>
              <w:t>Brief title</w:t>
            </w:r>
          </w:p>
        </w:tc>
        <w:tc>
          <w:tcPr>
            <w:tcW w:w="6697" w:type="dxa"/>
          </w:tcPr>
          <w:p w14:paraId="225CEE60" w14:textId="77777777" w:rsidR="003C40CE" w:rsidRPr="00EA778D" w:rsidRDefault="003C40CE" w:rsidP="009E53DA">
            <w:pPr>
              <w:pStyle w:val="NoSpacing"/>
              <w:rPr>
                <w:color w:val="E97132" w:themeColor="accent2"/>
              </w:rPr>
            </w:pPr>
            <w:r w:rsidRPr="00EA778D">
              <w:t>Monitor, track, troubleshoot, and optimize automated processes in real time.</w:t>
            </w:r>
          </w:p>
        </w:tc>
      </w:tr>
      <w:tr w:rsidR="003C40CE" w:rsidRPr="00EA778D" w14:paraId="4A449F4B" w14:textId="77777777" w:rsidTr="003C40CE">
        <w:trPr>
          <w:divId w:val="2004894487"/>
        </w:trPr>
        <w:tc>
          <w:tcPr>
            <w:tcW w:w="3823" w:type="dxa"/>
          </w:tcPr>
          <w:p w14:paraId="24DEC7F8" w14:textId="77777777" w:rsidR="003C40CE" w:rsidRPr="00EA778D" w:rsidRDefault="003C40CE" w:rsidP="009E53DA">
            <w:pPr>
              <w:pStyle w:val="NoSpacing"/>
              <w:rPr>
                <w:b/>
                <w:bCs/>
              </w:rPr>
            </w:pPr>
            <w:r w:rsidRPr="00EA778D">
              <w:rPr>
                <w:b/>
                <w:bCs/>
              </w:rPr>
              <w:t>Brief description</w:t>
            </w:r>
          </w:p>
        </w:tc>
        <w:tc>
          <w:tcPr>
            <w:tcW w:w="6697" w:type="dxa"/>
          </w:tcPr>
          <w:p w14:paraId="11AA3875" w14:textId="4BEEA90F" w:rsidR="003C40CE" w:rsidRPr="00EA778D" w:rsidRDefault="003C40CE" w:rsidP="009E53DA">
            <w:pPr>
              <w:pStyle w:val="NoSpacing"/>
              <w:rPr>
                <w:color w:val="196B24" w:themeColor="accent3"/>
              </w:rPr>
            </w:pPr>
            <w:r w:rsidRPr="00EA778D">
              <w:t>Doxee Platform</w:t>
            </w:r>
            <w:r w:rsidRPr="00EA778D">
              <w:rPr>
                <w:vertAlign w:val="superscript"/>
              </w:rPr>
              <w:t xml:space="preserve">® </w:t>
            </w:r>
            <w:r w:rsidRPr="00EA778D">
              <w:t xml:space="preserve">Process </w:t>
            </w:r>
            <w:r w:rsidR="004A1201">
              <w:t>Insights</w:t>
            </w:r>
            <w:r w:rsidRPr="00EA778D">
              <w:t xml:space="preserve"> provides extensive management and monitoring features for all types of processes on the Doxee Platform</w:t>
            </w:r>
            <w:r w:rsidRPr="00EA778D">
              <w:rPr>
                <w:vertAlign w:val="superscript"/>
              </w:rPr>
              <w:t>®</w:t>
            </w:r>
            <w:r w:rsidRPr="00EA778D">
              <w:t>. It enables users to check the execution status of applications and address any processes that are not functioning properly. As such, this service is essential for the daily management of the Platform's production cycle.</w:t>
            </w:r>
          </w:p>
        </w:tc>
      </w:tr>
      <w:tr w:rsidR="003C40CE" w:rsidRPr="00EA778D" w14:paraId="0B048620" w14:textId="77777777" w:rsidTr="003C40CE">
        <w:trPr>
          <w:divId w:val="2004894487"/>
        </w:trPr>
        <w:tc>
          <w:tcPr>
            <w:tcW w:w="3823" w:type="dxa"/>
          </w:tcPr>
          <w:p w14:paraId="459FE254" w14:textId="77777777" w:rsidR="003C40CE" w:rsidRPr="00EA778D" w:rsidRDefault="003C40CE" w:rsidP="009E53DA">
            <w:pPr>
              <w:pStyle w:val="NoSpacing"/>
              <w:rPr>
                <w:b/>
                <w:bCs/>
              </w:rPr>
            </w:pPr>
            <w:r w:rsidRPr="00EA778D">
              <w:rPr>
                <w:b/>
                <w:bCs/>
              </w:rPr>
              <w:t>Long description</w:t>
            </w:r>
          </w:p>
        </w:tc>
        <w:tc>
          <w:tcPr>
            <w:tcW w:w="6697" w:type="dxa"/>
          </w:tcPr>
          <w:p w14:paraId="21BA8171" w14:textId="77777777" w:rsidR="003C40CE" w:rsidRPr="00EA778D" w:rsidRDefault="003C40CE" w:rsidP="009E53DA">
            <w:pPr>
              <w:pStyle w:val="NoSpacing"/>
            </w:pPr>
            <w:r w:rsidRPr="00EA778D">
              <w:t>n/a</w:t>
            </w:r>
          </w:p>
        </w:tc>
      </w:tr>
    </w:tbl>
    <w:p w14:paraId="479A2456" w14:textId="77777777" w:rsidR="003C40CE" w:rsidRDefault="003C40CE" w:rsidP="003C40CE">
      <w:pPr>
        <w:pStyle w:val="NoSpacing"/>
        <w:divId w:val="2004894487"/>
      </w:pPr>
    </w:p>
    <w:p w14:paraId="1206F2A5" w14:textId="1DC43364" w:rsidR="007D728A" w:rsidRDefault="007D728A" w:rsidP="007D728A">
      <w:pPr>
        <w:pStyle w:val="Stile2"/>
        <w:divId w:val="2004894487"/>
      </w:pPr>
      <w:bookmarkStart w:id="52" w:name="_Toc202364427"/>
      <w:r>
        <w:t>Tracking &amp; Reporting</w:t>
      </w:r>
      <w:r w:rsidR="00D4525B">
        <w:t xml:space="preserve"> (</w:t>
      </w:r>
      <w:r w:rsidR="00F40699">
        <w:t>DP2/DP3)</w:t>
      </w:r>
      <w:bookmarkEnd w:id="52"/>
    </w:p>
    <w:p w14:paraId="490B9A7B" w14:textId="60B743AD" w:rsidR="00D4525B" w:rsidRDefault="00D4525B" w:rsidP="007D728A">
      <w:pPr>
        <w:pStyle w:val="Stile2"/>
        <w:divId w:val="2004894487"/>
        <w:rPr>
          <w:b w:val="0"/>
          <w:bCs w:val="0"/>
          <w:caps/>
          <w:color w:val="0070C0"/>
          <w:kern w:val="36"/>
          <w:sz w:val="48"/>
          <w:szCs w:val="48"/>
        </w:rPr>
      </w:pPr>
      <w:bookmarkStart w:id="53" w:name="_Toc202364428"/>
      <w:r>
        <w:t>Platfor</w:t>
      </w:r>
      <w:r w:rsidR="00F40699">
        <w:t>m</w:t>
      </w:r>
      <w:r>
        <w:t xml:space="preserve"> Reporting (ex Infinica)</w:t>
      </w:r>
      <w:r w:rsidR="00CE3244">
        <w:t xml:space="preserve"> – not to be documented</w:t>
      </w:r>
      <w:bookmarkEnd w:id="53"/>
    </w:p>
    <w:p w14:paraId="1D25ADC4" w14:textId="77777777" w:rsidR="007D728A" w:rsidRPr="00EA778D" w:rsidRDefault="007D728A" w:rsidP="003C40CE">
      <w:pPr>
        <w:pStyle w:val="NoSpacing"/>
        <w:divId w:val="2004894487"/>
      </w:pPr>
    </w:p>
    <w:p w14:paraId="495F8EBB" w14:textId="3D7BB88F" w:rsidR="00CA6E6A" w:rsidRPr="00EA778D" w:rsidRDefault="00A83F29" w:rsidP="00712BDA">
      <w:pPr>
        <w:pStyle w:val="Stile1"/>
        <w:divId w:val="2004894487"/>
        <w:rPr>
          <w:rStyle w:val="legacy-color-text-inverse"/>
        </w:rPr>
      </w:pPr>
      <w:bookmarkStart w:id="54" w:name="_Toc193207246"/>
      <w:bookmarkStart w:id="55" w:name="_Toc202364429"/>
      <w:r>
        <w:rPr>
          <w:rStyle w:val="legacy-color-text-inverse"/>
        </w:rPr>
        <w:t>Channel</w:t>
      </w:r>
      <w:r w:rsidR="00CA6E6A" w:rsidRPr="00EA778D">
        <w:rPr>
          <w:rStyle w:val="legacy-color-text-inverse"/>
        </w:rPr>
        <w:t xml:space="preserve"> </w:t>
      </w:r>
      <w:bookmarkEnd w:id="54"/>
      <w:r>
        <w:rPr>
          <w:rStyle w:val="legacy-color-text-inverse"/>
        </w:rPr>
        <w:t>Insights</w:t>
      </w:r>
      <w:bookmarkEnd w:id="55"/>
    </w:p>
    <w:tbl>
      <w:tblPr>
        <w:tblStyle w:val="TableGrid"/>
        <w:tblW w:w="0" w:type="auto"/>
        <w:tblLook w:val="04A0" w:firstRow="1" w:lastRow="0" w:firstColumn="1" w:lastColumn="0" w:noHBand="0" w:noVBand="1"/>
      </w:tblPr>
      <w:tblGrid>
        <w:gridCol w:w="3823"/>
        <w:gridCol w:w="6697"/>
      </w:tblGrid>
      <w:tr w:rsidR="005F1352" w:rsidRPr="00EA778D" w14:paraId="7CB21A76" w14:textId="77777777" w:rsidTr="00C34352">
        <w:trPr>
          <w:divId w:val="2004894487"/>
          <w:trHeight w:val="300"/>
        </w:trPr>
        <w:tc>
          <w:tcPr>
            <w:tcW w:w="3823" w:type="dxa"/>
          </w:tcPr>
          <w:p w14:paraId="0514C769" w14:textId="35ED907A" w:rsidR="005F1352" w:rsidRPr="00EA778D" w:rsidRDefault="005F1352" w:rsidP="005F1352">
            <w:pPr>
              <w:pStyle w:val="NoSpacing"/>
              <w:rPr>
                <w:b/>
                <w:bCs/>
              </w:rPr>
            </w:pPr>
            <w:r w:rsidRPr="00EA778D">
              <w:rPr>
                <w:b/>
                <w:bCs/>
              </w:rPr>
              <w:t>Entity type</w:t>
            </w:r>
          </w:p>
        </w:tc>
        <w:tc>
          <w:tcPr>
            <w:tcW w:w="6697" w:type="dxa"/>
          </w:tcPr>
          <w:p w14:paraId="4F03D64C" w14:textId="77777777" w:rsidR="005F1352" w:rsidRPr="00EA778D" w:rsidRDefault="005F1352" w:rsidP="005F1352">
            <w:pPr>
              <w:pStyle w:val="NoSpacing"/>
            </w:pPr>
            <w:r w:rsidRPr="00EA778D">
              <w:t>Platform component name for marketing and sales</w:t>
            </w:r>
          </w:p>
          <w:p w14:paraId="0932CB68" w14:textId="6140FB12" w:rsidR="005F1352" w:rsidRPr="00EA778D" w:rsidRDefault="005F1352" w:rsidP="005F1352">
            <w:pPr>
              <w:pStyle w:val="NoSpacing"/>
            </w:pPr>
            <w:r w:rsidRPr="00EA778D">
              <w:t>Platform component name for whitepapers and user guides</w:t>
            </w:r>
          </w:p>
        </w:tc>
      </w:tr>
      <w:tr w:rsidR="005F1352" w:rsidRPr="00EA778D" w14:paraId="3D88B398" w14:textId="77777777" w:rsidTr="00C34352">
        <w:trPr>
          <w:divId w:val="2004894487"/>
        </w:trPr>
        <w:tc>
          <w:tcPr>
            <w:tcW w:w="3823" w:type="dxa"/>
          </w:tcPr>
          <w:p w14:paraId="21327324" w14:textId="18C17E8E" w:rsidR="005F1352" w:rsidRPr="00EA778D" w:rsidRDefault="005F1352" w:rsidP="005F1352">
            <w:pPr>
              <w:pStyle w:val="NoSpacing"/>
              <w:rPr>
                <w:b/>
                <w:bCs/>
              </w:rPr>
            </w:pPr>
            <w:r w:rsidRPr="00EA778D">
              <w:rPr>
                <w:b/>
                <w:bCs/>
              </w:rPr>
              <w:t>3-word title</w:t>
            </w:r>
          </w:p>
        </w:tc>
        <w:tc>
          <w:tcPr>
            <w:tcW w:w="6697" w:type="dxa"/>
          </w:tcPr>
          <w:p w14:paraId="2777E493" w14:textId="70ABFB47" w:rsidR="005F1352" w:rsidRPr="00EA778D" w:rsidRDefault="005F1352" w:rsidP="005F1352">
            <w:pPr>
              <w:pStyle w:val="NoSpacing"/>
            </w:pPr>
            <w:r w:rsidRPr="00EA778D">
              <w:t>Platform reporting</w:t>
            </w:r>
            <w:r w:rsidR="00FA53FC" w:rsidRPr="00EA778D">
              <w:t xml:space="preserve"> data</w:t>
            </w:r>
          </w:p>
        </w:tc>
      </w:tr>
      <w:tr w:rsidR="005F1352" w:rsidRPr="00EA778D" w14:paraId="58FC5159" w14:textId="77777777" w:rsidTr="00C34352">
        <w:trPr>
          <w:divId w:val="2004894487"/>
        </w:trPr>
        <w:tc>
          <w:tcPr>
            <w:tcW w:w="3823" w:type="dxa"/>
          </w:tcPr>
          <w:p w14:paraId="405EA00A" w14:textId="3C041C4A" w:rsidR="005F1352" w:rsidRPr="00EA778D" w:rsidRDefault="005F1352" w:rsidP="005F1352">
            <w:pPr>
              <w:pStyle w:val="NoSpacing"/>
              <w:rPr>
                <w:b/>
                <w:bCs/>
              </w:rPr>
            </w:pPr>
            <w:r w:rsidRPr="00EA778D">
              <w:rPr>
                <w:b/>
                <w:bCs/>
              </w:rPr>
              <w:t>Brief title</w:t>
            </w:r>
          </w:p>
        </w:tc>
        <w:tc>
          <w:tcPr>
            <w:tcW w:w="6697" w:type="dxa"/>
          </w:tcPr>
          <w:p w14:paraId="092E86F6" w14:textId="0FADEBFC" w:rsidR="005F1352" w:rsidRPr="00EA778D" w:rsidRDefault="005F1352" w:rsidP="005F1352">
            <w:pPr>
              <w:pStyle w:val="NoSpacing"/>
            </w:pPr>
            <w:r w:rsidRPr="00EA778D">
              <w:t>Measure communication effectiveness and operational performance in real time.</w:t>
            </w:r>
          </w:p>
        </w:tc>
      </w:tr>
      <w:tr w:rsidR="005F1352" w:rsidRPr="00EA778D" w14:paraId="3EDC97E7" w14:textId="77777777" w:rsidTr="00C34352">
        <w:trPr>
          <w:divId w:val="2004894487"/>
        </w:trPr>
        <w:tc>
          <w:tcPr>
            <w:tcW w:w="3823" w:type="dxa"/>
          </w:tcPr>
          <w:p w14:paraId="62C9B632" w14:textId="12DF3E23" w:rsidR="005F1352" w:rsidRPr="00EA778D" w:rsidRDefault="005F1352" w:rsidP="005F1352">
            <w:pPr>
              <w:pStyle w:val="NoSpacing"/>
              <w:rPr>
                <w:b/>
                <w:bCs/>
              </w:rPr>
            </w:pPr>
            <w:r w:rsidRPr="00EA778D">
              <w:rPr>
                <w:b/>
                <w:bCs/>
              </w:rPr>
              <w:t>Brief description</w:t>
            </w:r>
          </w:p>
        </w:tc>
        <w:tc>
          <w:tcPr>
            <w:tcW w:w="6697" w:type="dxa"/>
          </w:tcPr>
          <w:p w14:paraId="48BE4723" w14:textId="06F1DF64" w:rsidR="005F1352" w:rsidRPr="00EA778D" w:rsidRDefault="005F1352" w:rsidP="005F1352">
            <w:pPr>
              <w:pStyle w:val="NoSpacing"/>
            </w:pPr>
            <w:r w:rsidRPr="00EA778D">
              <w:t>Doxee Platform</w:t>
            </w:r>
            <w:r w:rsidRPr="00EA778D">
              <w:rPr>
                <w:vertAlign w:val="superscript"/>
              </w:rPr>
              <w:t xml:space="preserve">® </w:t>
            </w:r>
            <w:r w:rsidR="004A1201">
              <w:t>Channel Insights</w:t>
            </w:r>
            <w:r w:rsidRPr="00EA778D">
              <w:t xml:space="preserve"> tracks every action within communication, allowing for the measurement of its effectiveness and providing key performance indicators (KPIs) to improve conversion rates.​ Doxee also tracks compliance with Service Level Agreements (SLAs), offering channel-specific tracking and the ability to focus on individual documents.</w:t>
            </w:r>
          </w:p>
          <w:p w14:paraId="6F5F8775" w14:textId="46BBD791" w:rsidR="005F1352" w:rsidRPr="00EA778D" w:rsidRDefault="005F1352" w:rsidP="005F1352">
            <w:pPr>
              <w:pStyle w:val="NoSpacing"/>
              <w:rPr>
                <w:color w:val="196B24" w:themeColor="accent3"/>
              </w:rPr>
            </w:pPr>
            <w:r w:rsidRPr="00EA778D">
              <w:t>The reporting component eases the creation of reports to support business intelligence applications, enabling management-oriented decision-making. Its primary function is to provide predefined data models, reports, and dashboards that seamlessly integrate with the customer’s existing BI solutions, offering insights into document generation processes. This component extracts relevant data from the Doxee platform</w:t>
            </w:r>
            <w:r w:rsidRPr="00EA778D">
              <w:rPr>
                <w:vertAlign w:val="superscript"/>
              </w:rPr>
              <w:t>®</w:t>
            </w:r>
            <w:r w:rsidRPr="00EA778D">
              <w:t>, transforms it into formats suitable for BI systems, and makes it accessible for detailed analysis. Users can efficiently query data and create adaptable reports tailored to specific needs, ensuring flexibility and precision in reporting.</w:t>
            </w:r>
          </w:p>
        </w:tc>
      </w:tr>
      <w:tr w:rsidR="005F1352" w:rsidRPr="00EA778D" w14:paraId="45087B62" w14:textId="77777777" w:rsidTr="00C34352">
        <w:trPr>
          <w:divId w:val="2004894487"/>
        </w:trPr>
        <w:tc>
          <w:tcPr>
            <w:tcW w:w="3823" w:type="dxa"/>
          </w:tcPr>
          <w:p w14:paraId="2FBC5142" w14:textId="6D0F03AC" w:rsidR="005F1352" w:rsidRPr="00EA778D" w:rsidRDefault="005F1352" w:rsidP="005F1352">
            <w:pPr>
              <w:pStyle w:val="NoSpacing"/>
              <w:rPr>
                <w:b/>
                <w:bCs/>
              </w:rPr>
            </w:pPr>
            <w:r w:rsidRPr="00EA778D">
              <w:rPr>
                <w:b/>
                <w:bCs/>
              </w:rPr>
              <w:t>Long description</w:t>
            </w:r>
          </w:p>
        </w:tc>
        <w:tc>
          <w:tcPr>
            <w:tcW w:w="6697" w:type="dxa"/>
          </w:tcPr>
          <w:p w14:paraId="668630BC" w14:textId="4F1465FF" w:rsidR="005F1352" w:rsidRPr="00EA778D" w:rsidRDefault="003E2FD4" w:rsidP="005F1352">
            <w:pPr>
              <w:pStyle w:val="NoSpacing"/>
            </w:pPr>
            <w:r w:rsidRPr="00EA778D">
              <w:t>n/a</w:t>
            </w:r>
          </w:p>
        </w:tc>
      </w:tr>
    </w:tbl>
    <w:p w14:paraId="430F19B3" w14:textId="77777777" w:rsidR="00C34352" w:rsidRPr="00EA778D" w:rsidRDefault="00C34352" w:rsidP="00BC33BE">
      <w:pPr>
        <w:pStyle w:val="NoSpacing"/>
        <w:divId w:val="2004894487"/>
      </w:pPr>
    </w:p>
    <w:p w14:paraId="5AB23E2D" w14:textId="77777777" w:rsidR="0098487B" w:rsidRDefault="0098487B">
      <w:pPr>
        <w:rPr>
          <w:b/>
          <w:bCs/>
          <w:caps/>
          <w:color w:val="0070C0"/>
          <w:kern w:val="36"/>
          <w:sz w:val="48"/>
          <w:szCs w:val="48"/>
        </w:rPr>
      </w:pPr>
      <w:bookmarkStart w:id="56" w:name="_Toc193207248"/>
      <w:r>
        <w:br w:type="page"/>
      </w:r>
    </w:p>
    <w:p w14:paraId="2D82D780" w14:textId="25B66B08" w:rsidR="00CA6E6A" w:rsidRPr="00EA778D" w:rsidRDefault="00CA6E6A" w:rsidP="002B7AC8">
      <w:pPr>
        <w:pStyle w:val="Stile3"/>
        <w:divId w:val="2004894487"/>
        <w:rPr>
          <w:lang w:val="en-US"/>
        </w:rPr>
      </w:pPr>
      <w:bookmarkStart w:id="57" w:name="_Toc202364430"/>
      <w:r w:rsidRPr="00EA778D">
        <w:rPr>
          <w:lang w:val="en-US"/>
        </w:rPr>
        <w:t>INTEGRATION</w:t>
      </w:r>
      <w:bookmarkEnd w:id="56"/>
      <w:bookmarkEnd w:id="57"/>
    </w:p>
    <w:tbl>
      <w:tblPr>
        <w:tblStyle w:val="TableGrid"/>
        <w:tblW w:w="0" w:type="auto"/>
        <w:tblLook w:val="04A0" w:firstRow="1" w:lastRow="0" w:firstColumn="1" w:lastColumn="0" w:noHBand="0" w:noVBand="1"/>
      </w:tblPr>
      <w:tblGrid>
        <w:gridCol w:w="3823"/>
        <w:gridCol w:w="6697"/>
      </w:tblGrid>
      <w:tr w:rsidR="00FD1560" w:rsidRPr="00EA778D" w14:paraId="4277764B" w14:textId="77777777" w:rsidTr="001B59D9">
        <w:trPr>
          <w:divId w:val="2004894487"/>
        </w:trPr>
        <w:tc>
          <w:tcPr>
            <w:tcW w:w="3823" w:type="dxa"/>
          </w:tcPr>
          <w:p w14:paraId="32E26A90" w14:textId="157E4167" w:rsidR="00FD1560" w:rsidRPr="00EA778D" w:rsidRDefault="00FD1560" w:rsidP="00FD1560">
            <w:pPr>
              <w:pStyle w:val="NoSpacing"/>
              <w:rPr>
                <w:b/>
                <w:bCs/>
              </w:rPr>
            </w:pPr>
            <w:r w:rsidRPr="00EA778D">
              <w:rPr>
                <w:b/>
                <w:bCs/>
              </w:rPr>
              <w:t>Entity type</w:t>
            </w:r>
          </w:p>
        </w:tc>
        <w:tc>
          <w:tcPr>
            <w:tcW w:w="6697" w:type="dxa"/>
          </w:tcPr>
          <w:p w14:paraId="331EDFAB" w14:textId="006CD2FC" w:rsidR="00FD1560" w:rsidRPr="00EA778D" w:rsidRDefault="00242996" w:rsidP="00FD1560">
            <w:pPr>
              <w:pStyle w:val="NoSpacing"/>
            </w:pPr>
            <w:r w:rsidRPr="00EA778D">
              <w:t>Platform functional scope name for marketing and sales</w:t>
            </w:r>
          </w:p>
        </w:tc>
      </w:tr>
      <w:tr w:rsidR="001B59D9" w:rsidRPr="00EA778D" w14:paraId="5D5CFA5B" w14:textId="77777777" w:rsidTr="001B59D9">
        <w:trPr>
          <w:divId w:val="2004894487"/>
        </w:trPr>
        <w:tc>
          <w:tcPr>
            <w:tcW w:w="3823" w:type="dxa"/>
          </w:tcPr>
          <w:p w14:paraId="7C01E68C" w14:textId="50A37191" w:rsidR="001B59D9" w:rsidRPr="00EA778D" w:rsidRDefault="00B81772">
            <w:pPr>
              <w:pStyle w:val="NoSpacing"/>
              <w:rPr>
                <w:b/>
                <w:bCs/>
              </w:rPr>
            </w:pPr>
            <w:r w:rsidRPr="00EA778D">
              <w:rPr>
                <w:b/>
                <w:bCs/>
              </w:rPr>
              <w:t>3-word title</w:t>
            </w:r>
          </w:p>
        </w:tc>
        <w:tc>
          <w:tcPr>
            <w:tcW w:w="6697" w:type="dxa"/>
          </w:tcPr>
          <w:p w14:paraId="6FF677C0" w14:textId="0AC72BD7" w:rsidR="001B59D9" w:rsidRPr="00EA778D" w:rsidRDefault="00931368">
            <w:pPr>
              <w:pStyle w:val="NoSpacing"/>
            </w:pPr>
            <w:r w:rsidRPr="00EA778D">
              <w:t xml:space="preserve">Seamless </w:t>
            </w:r>
            <w:r w:rsidR="00FA53FC" w:rsidRPr="00EA778D">
              <w:t>s</w:t>
            </w:r>
            <w:r w:rsidRPr="00EA778D">
              <w:t xml:space="preserve">ystem </w:t>
            </w:r>
            <w:r w:rsidR="00FA53FC" w:rsidRPr="00EA778D">
              <w:t>integration</w:t>
            </w:r>
          </w:p>
        </w:tc>
      </w:tr>
      <w:tr w:rsidR="001B59D9" w:rsidRPr="00EA778D" w14:paraId="56E3B869" w14:textId="77777777" w:rsidTr="001B59D9">
        <w:trPr>
          <w:divId w:val="2004894487"/>
        </w:trPr>
        <w:tc>
          <w:tcPr>
            <w:tcW w:w="3823" w:type="dxa"/>
          </w:tcPr>
          <w:p w14:paraId="52FD6DC4" w14:textId="08F11E75" w:rsidR="001B59D9" w:rsidRPr="00EA778D" w:rsidRDefault="002C5D20">
            <w:pPr>
              <w:pStyle w:val="NoSpacing"/>
              <w:rPr>
                <w:b/>
                <w:bCs/>
              </w:rPr>
            </w:pPr>
            <w:r w:rsidRPr="00EA778D">
              <w:rPr>
                <w:b/>
                <w:bCs/>
              </w:rPr>
              <w:t>Brief title</w:t>
            </w:r>
          </w:p>
        </w:tc>
        <w:tc>
          <w:tcPr>
            <w:tcW w:w="6697" w:type="dxa"/>
          </w:tcPr>
          <w:p w14:paraId="5F68E9F1" w14:textId="4A7DEC5D" w:rsidR="001B59D9" w:rsidRPr="00EA778D" w:rsidRDefault="00297234">
            <w:pPr>
              <w:pStyle w:val="NoSpacing"/>
            </w:pPr>
            <w:r w:rsidRPr="00297234">
              <w:t>Seamlessly integrate CRM/ERP through Marketplace Apps, API, and Connectors.</w:t>
            </w:r>
          </w:p>
        </w:tc>
      </w:tr>
      <w:tr w:rsidR="001B59D9" w:rsidRPr="00EA778D" w14:paraId="42B69577" w14:textId="77777777" w:rsidTr="001B59D9">
        <w:trPr>
          <w:divId w:val="2004894487"/>
        </w:trPr>
        <w:tc>
          <w:tcPr>
            <w:tcW w:w="3823" w:type="dxa"/>
          </w:tcPr>
          <w:p w14:paraId="792689A1" w14:textId="020AF984" w:rsidR="001B59D9" w:rsidRPr="00EA778D" w:rsidRDefault="002C5D20">
            <w:pPr>
              <w:pStyle w:val="NoSpacing"/>
              <w:rPr>
                <w:b/>
                <w:bCs/>
              </w:rPr>
            </w:pPr>
            <w:r w:rsidRPr="00EA778D">
              <w:rPr>
                <w:b/>
                <w:bCs/>
              </w:rPr>
              <w:t>Brief description</w:t>
            </w:r>
          </w:p>
        </w:tc>
        <w:tc>
          <w:tcPr>
            <w:tcW w:w="6697" w:type="dxa"/>
          </w:tcPr>
          <w:p w14:paraId="567ADE7F" w14:textId="4D15B7DF" w:rsidR="001B59D9" w:rsidRPr="00EA778D" w:rsidRDefault="00271BC8">
            <w:pPr>
              <w:pStyle w:val="NoSpacing"/>
            </w:pPr>
            <w:r w:rsidRPr="00EA778D">
              <w:t>Simplify your system interactions with Doxee Platform</w:t>
            </w:r>
            <w:r w:rsidR="001F40A3" w:rsidRPr="00EA778D">
              <w:rPr>
                <w:vertAlign w:val="superscript"/>
              </w:rPr>
              <w:t>®</w:t>
            </w:r>
            <w:r w:rsidRPr="00EA778D">
              <w:rPr>
                <w:vertAlign w:val="superscript"/>
              </w:rPr>
              <w:t xml:space="preserve"> </w:t>
            </w:r>
            <w:r w:rsidRPr="00EA778D">
              <w:t>integration tools</w:t>
            </w:r>
            <w:r w:rsidR="00437726">
              <w:t>,</w:t>
            </w:r>
            <w:r w:rsidRPr="00EA778D">
              <w:t xml:space="preserve"> </w:t>
            </w:r>
            <w:r w:rsidR="001F40A3" w:rsidRPr="00EA778D">
              <w:t>which</w:t>
            </w:r>
            <w:r w:rsidRPr="00EA778D">
              <w:t xml:space="preserve"> enable seamless data flow </w:t>
            </w:r>
            <w:r w:rsidR="007B12BC" w:rsidRPr="00EA778D">
              <w:t>through</w:t>
            </w:r>
            <w:r w:rsidRPr="00EA778D">
              <w:t xml:space="preserve"> </w:t>
            </w:r>
            <w:r w:rsidR="00AC6A22" w:rsidRPr="00EA778D">
              <w:t>Sales</w:t>
            </w:r>
            <w:r w:rsidR="00A20359" w:rsidRPr="00EA778D">
              <w:t>f</w:t>
            </w:r>
            <w:r w:rsidR="00AC6A22" w:rsidRPr="00EA778D">
              <w:t>orce</w:t>
            </w:r>
            <w:r w:rsidR="009E2A53" w:rsidRPr="00EA778D">
              <w:rPr>
                <w:vertAlign w:val="superscript"/>
              </w:rPr>
              <w:t>®</w:t>
            </w:r>
            <w:r w:rsidR="00AC6A22" w:rsidRPr="00EA778D">
              <w:t>, SAP</w:t>
            </w:r>
            <w:r w:rsidR="009E2A53" w:rsidRPr="00EA778D">
              <w:rPr>
                <w:vertAlign w:val="superscript"/>
              </w:rPr>
              <w:t>®</w:t>
            </w:r>
            <w:r w:rsidR="00437726">
              <w:rPr>
                <w:vertAlign w:val="superscript"/>
              </w:rPr>
              <w:t>,</w:t>
            </w:r>
            <w:r w:rsidR="00AC6A22" w:rsidRPr="00EA778D">
              <w:t xml:space="preserve"> and M</w:t>
            </w:r>
            <w:r w:rsidR="009E2A53" w:rsidRPr="00EA778D">
              <w:t>icrosoft</w:t>
            </w:r>
            <w:r w:rsidR="009E2A53" w:rsidRPr="00EA778D">
              <w:rPr>
                <w:vertAlign w:val="superscript"/>
              </w:rPr>
              <w:t>®</w:t>
            </w:r>
            <w:r w:rsidR="00AC6A22" w:rsidRPr="00EA778D">
              <w:t xml:space="preserve"> Dynamics 365</w:t>
            </w:r>
            <w:r w:rsidR="009E2A53" w:rsidRPr="00EA778D">
              <w:rPr>
                <w:vertAlign w:val="superscript"/>
              </w:rPr>
              <w:t>®</w:t>
            </w:r>
            <w:r w:rsidR="00AC6A22" w:rsidRPr="00EA778D">
              <w:t xml:space="preserve"> marketplace</w:t>
            </w:r>
            <w:r w:rsidR="00864030" w:rsidRPr="00EA778D">
              <w:t xml:space="preserve"> </w:t>
            </w:r>
            <w:r w:rsidR="00B102AD" w:rsidRPr="00EA778D">
              <w:t>apps</w:t>
            </w:r>
            <w:r w:rsidRPr="00EA778D">
              <w:t xml:space="preserve">, making your customer communications </w:t>
            </w:r>
            <w:r w:rsidR="001F40A3" w:rsidRPr="00EA778D">
              <w:t xml:space="preserve">centralized and </w:t>
            </w:r>
            <w:r w:rsidRPr="00EA778D">
              <w:t>efficient.</w:t>
            </w:r>
            <w:r w:rsidR="00B815E4" w:rsidRPr="00EA778D">
              <w:t xml:space="preserve"> </w:t>
            </w:r>
          </w:p>
        </w:tc>
      </w:tr>
      <w:tr w:rsidR="001B59D9" w:rsidRPr="00EA778D" w14:paraId="5AAF980E" w14:textId="77777777" w:rsidTr="001B59D9">
        <w:trPr>
          <w:divId w:val="2004894487"/>
        </w:trPr>
        <w:tc>
          <w:tcPr>
            <w:tcW w:w="3823" w:type="dxa"/>
          </w:tcPr>
          <w:p w14:paraId="7190BC36" w14:textId="416C3FAD" w:rsidR="001B59D9" w:rsidRPr="00EA778D" w:rsidRDefault="001B59D9">
            <w:pPr>
              <w:pStyle w:val="NoSpacing"/>
              <w:rPr>
                <w:b/>
                <w:bCs/>
              </w:rPr>
            </w:pPr>
            <w:r w:rsidRPr="00EA778D">
              <w:rPr>
                <w:b/>
                <w:bCs/>
              </w:rPr>
              <w:t>Whitepaper</w:t>
            </w:r>
            <w:r w:rsidR="00673A98" w:rsidRPr="00EA778D">
              <w:rPr>
                <w:b/>
                <w:bCs/>
              </w:rPr>
              <w:t>s</w:t>
            </w:r>
            <w:r w:rsidRPr="00EA778D">
              <w:rPr>
                <w:b/>
                <w:bCs/>
              </w:rPr>
              <w:t xml:space="preserve"> &amp; documentation</w:t>
            </w:r>
            <w:r w:rsidR="00437726">
              <w:rPr>
                <w:b/>
                <w:bCs/>
              </w:rPr>
              <w:t>:</w:t>
            </w:r>
            <w:r w:rsidRPr="00EA778D">
              <w:rPr>
                <w:b/>
                <w:bCs/>
              </w:rPr>
              <w:t xml:space="preserve"> </w:t>
            </w:r>
            <w:r w:rsidR="00437726">
              <w:rPr>
                <w:b/>
                <w:bCs/>
              </w:rPr>
              <w:t>a</w:t>
            </w:r>
            <w:r w:rsidRPr="00EA778D">
              <w:rPr>
                <w:b/>
                <w:bCs/>
              </w:rPr>
              <w:t xml:space="preserve"> detailed description</w:t>
            </w:r>
          </w:p>
        </w:tc>
        <w:tc>
          <w:tcPr>
            <w:tcW w:w="6697" w:type="dxa"/>
          </w:tcPr>
          <w:p w14:paraId="5891567B" w14:textId="30B315CC" w:rsidR="001B59D9" w:rsidRPr="00EA778D" w:rsidRDefault="00881541">
            <w:pPr>
              <w:pStyle w:val="NoSpacing"/>
            </w:pPr>
            <w:r w:rsidRPr="00EA778D">
              <w:t>n</w:t>
            </w:r>
            <w:r w:rsidR="00062651" w:rsidRPr="00EA778D">
              <w:t>/a</w:t>
            </w:r>
          </w:p>
        </w:tc>
      </w:tr>
    </w:tbl>
    <w:p w14:paraId="2D5D0FEB" w14:textId="45E3BC08" w:rsidR="002369E2" w:rsidRPr="00EA778D" w:rsidRDefault="00BC2157" w:rsidP="002369E2">
      <w:pPr>
        <w:pStyle w:val="Stile1"/>
        <w:divId w:val="2004894487"/>
      </w:pPr>
      <w:bookmarkStart w:id="58" w:name="_Toc202364431"/>
      <w:r>
        <w:t xml:space="preserve">Marketplace </w:t>
      </w:r>
      <w:r w:rsidR="002369E2" w:rsidRPr="00EA778D">
        <w:t>App</w:t>
      </w:r>
      <w:r>
        <w:t>s</w:t>
      </w:r>
      <w:bookmarkEnd w:id="58"/>
    </w:p>
    <w:tbl>
      <w:tblPr>
        <w:tblStyle w:val="TableGrid"/>
        <w:tblW w:w="0" w:type="auto"/>
        <w:tblLook w:val="04A0" w:firstRow="1" w:lastRow="0" w:firstColumn="1" w:lastColumn="0" w:noHBand="0" w:noVBand="1"/>
      </w:tblPr>
      <w:tblGrid>
        <w:gridCol w:w="3823"/>
        <w:gridCol w:w="6697"/>
      </w:tblGrid>
      <w:tr w:rsidR="000E6B99" w:rsidRPr="00EA778D" w14:paraId="5980CB43" w14:textId="77777777" w:rsidTr="00C34352">
        <w:trPr>
          <w:divId w:val="2004894487"/>
          <w:trHeight w:val="300"/>
        </w:trPr>
        <w:tc>
          <w:tcPr>
            <w:tcW w:w="3823" w:type="dxa"/>
          </w:tcPr>
          <w:p w14:paraId="65F9BCBF" w14:textId="408AD18B" w:rsidR="000E6B99" w:rsidRPr="00EA778D" w:rsidRDefault="000E6B99" w:rsidP="000E6B99">
            <w:pPr>
              <w:pStyle w:val="NoSpacing"/>
              <w:rPr>
                <w:b/>
                <w:bCs/>
              </w:rPr>
            </w:pPr>
            <w:r w:rsidRPr="00EA778D">
              <w:rPr>
                <w:b/>
                <w:bCs/>
              </w:rPr>
              <w:t>Entity type</w:t>
            </w:r>
          </w:p>
        </w:tc>
        <w:tc>
          <w:tcPr>
            <w:tcW w:w="6697" w:type="dxa"/>
          </w:tcPr>
          <w:p w14:paraId="3FF55E3C" w14:textId="77777777" w:rsidR="000E6B99" w:rsidRPr="00EA778D" w:rsidRDefault="000E6B99" w:rsidP="000E6B99">
            <w:pPr>
              <w:pStyle w:val="NoSpacing"/>
            </w:pPr>
            <w:r w:rsidRPr="00EA778D">
              <w:t>Platform component name for marketing and sales</w:t>
            </w:r>
          </w:p>
          <w:p w14:paraId="38CADCAE" w14:textId="432D0C66" w:rsidR="000E6B99" w:rsidRPr="00EA778D" w:rsidRDefault="000E6B99" w:rsidP="000E6B99">
            <w:pPr>
              <w:pStyle w:val="NoSpacing"/>
            </w:pPr>
            <w:r w:rsidRPr="00EA778D">
              <w:t>Platform component name for whitepapers and user guides</w:t>
            </w:r>
          </w:p>
        </w:tc>
      </w:tr>
      <w:tr w:rsidR="000E6B99" w:rsidRPr="00EA778D" w14:paraId="4299AE18" w14:textId="77777777" w:rsidTr="00C34352">
        <w:trPr>
          <w:divId w:val="2004894487"/>
        </w:trPr>
        <w:tc>
          <w:tcPr>
            <w:tcW w:w="3823" w:type="dxa"/>
          </w:tcPr>
          <w:p w14:paraId="265EF16B" w14:textId="625217A8" w:rsidR="000E6B99" w:rsidRPr="00EA778D" w:rsidRDefault="000E6B99" w:rsidP="000E6B99">
            <w:pPr>
              <w:pStyle w:val="NoSpacing"/>
              <w:rPr>
                <w:b/>
                <w:bCs/>
              </w:rPr>
            </w:pPr>
            <w:r w:rsidRPr="00EA778D">
              <w:rPr>
                <w:b/>
                <w:bCs/>
              </w:rPr>
              <w:t>3-word title</w:t>
            </w:r>
          </w:p>
        </w:tc>
        <w:tc>
          <w:tcPr>
            <w:tcW w:w="6697" w:type="dxa"/>
          </w:tcPr>
          <w:p w14:paraId="23605B42" w14:textId="237F4092" w:rsidR="000E6B99" w:rsidRPr="00EA778D" w:rsidRDefault="0080532A" w:rsidP="000E6B99">
            <w:pPr>
              <w:pStyle w:val="NoSpacing"/>
              <w:rPr>
                <w:color w:val="E97132" w:themeColor="accent2"/>
              </w:rPr>
            </w:pPr>
            <w:r w:rsidRPr="00EA778D">
              <w:t>Customer communication</w:t>
            </w:r>
            <w:r w:rsidR="000E6B99" w:rsidRPr="00EA778D">
              <w:t xml:space="preserve"> through </w:t>
            </w:r>
            <w:r w:rsidR="008A13BF">
              <w:t xml:space="preserve">CRM/ERP </w:t>
            </w:r>
            <w:r w:rsidR="000E6B99" w:rsidRPr="00EA778D">
              <w:t>marketplace</w:t>
            </w:r>
            <w:r w:rsidR="0001793D" w:rsidRPr="00EA778D">
              <w:t>s</w:t>
            </w:r>
          </w:p>
        </w:tc>
      </w:tr>
      <w:tr w:rsidR="000E6B99" w:rsidRPr="00EA778D" w14:paraId="1F3C108D" w14:textId="77777777" w:rsidTr="00C34352">
        <w:trPr>
          <w:divId w:val="2004894487"/>
        </w:trPr>
        <w:tc>
          <w:tcPr>
            <w:tcW w:w="3823" w:type="dxa"/>
          </w:tcPr>
          <w:p w14:paraId="1CB8B4A0" w14:textId="5B97752A" w:rsidR="000E6B99" w:rsidRPr="00EA778D" w:rsidRDefault="000E6B99" w:rsidP="000E6B99">
            <w:pPr>
              <w:pStyle w:val="NoSpacing"/>
              <w:rPr>
                <w:b/>
                <w:bCs/>
              </w:rPr>
            </w:pPr>
            <w:r w:rsidRPr="00EA778D">
              <w:rPr>
                <w:b/>
                <w:bCs/>
              </w:rPr>
              <w:t>Brief title</w:t>
            </w:r>
          </w:p>
        </w:tc>
        <w:tc>
          <w:tcPr>
            <w:tcW w:w="6697" w:type="dxa"/>
          </w:tcPr>
          <w:p w14:paraId="74F612CC" w14:textId="04779E85" w:rsidR="000E6B99" w:rsidRPr="00EA778D" w:rsidRDefault="00885470" w:rsidP="000E6B99">
            <w:pPr>
              <w:pStyle w:val="NoSpacing"/>
              <w:tabs>
                <w:tab w:val="left" w:pos="2620"/>
              </w:tabs>
              <w:rPr>
                <w:color w:val="196B24" w:themeColor="accent3"/>
              </w:rPr>
            </w:pPr>
            <w:r w:rsidRPr="00EA778D">
              <w:t xml:space="preserve">Design and automate your </w:t>
            </w:r>
            <w:r w:rsidR="000E6B99" w:rsidRPr="00EA778D">
              <w:t xml:space="preserve">personalized </w:t>
            </w:r>
            <w:r w:rsidRPr="00EA778D">
              <w:t xml:space="preserve">and interactive communications </w:t>
            </w:r>
            <w:r w:rsidR="000E6B99" w:rsidRPr="00EA778D">
              <w:t xml:space="preserve">directly within your </w:t>
            </w:r>
            <w:r w:rsidR="00001848" w:rsidRPr="00001848">
              <w:t>Salesforce</w:t>
            </w:r>
            <w:r w:rsidR="00001848" w:rsidRPr="00001848">
              <w:rPr>
                <w:vertAlign w:val="superscript"/>
              </w:rPr>
              <w:t>®</w:t>
            </w:r>
            <w:r w:rsidR="00001848" w:rsidRPr="00001848">
              <w:t>, SAP</w:t>
            </w:r>
            <w:r w:rsidR="00001848" w:rsidRPr="00001848">
              <w:rPr>
                <w:vertAlign w:val="superscript"/>
              </w:rPr>
              <w:t>®</w:t>
            </w:r>
            <w:r w:rsidR="00001848" w:rsidRPr="00001848">
              <w:t xml:space="preserve">, </w:t>
            </w:r>
            <w:r w:rsidR="00001848">
              <w:t>or</w:t>
            </w:r>
            <w:r w:rsidR="00001848" w:rsidRPr="00001848">
              <w:t xml:space="preserve"> Microsoft Dynamics 365</w:t>
            </w:r>
            <w:r w:rsidR="00001848" w:rsidRPr="00001848">
              <w:rPr>
                <w:vertAlign w:val="superscript"/>
              </w:rPr>
              <w:t>®</w:t>
            </w:r>
            <w:r w:rsidR="000E6B99" w:rsidRPr="00EA778D">
              <w:t>.</w:t>
            </w:r>
          </w:p>
        </w:tc>
      </w:tr>
      <w:tr w:rsidR="000E6B99" w:rsidRPr="00EA778D" w14:paraId="789B1953" w14:textId="77777777" w:rsidTr="00C34352">
        <w:trPr>
          <w:divId w:val="2004894487"/>
        </w:trPr>
        <w:tc>
          <w:tcPr>
            <w:tcW w:w="3823" w:type="dxa"/>
          </w:tcPr>
          <w:p w14:paraId="5E53AF09" w14:textId="4270AB37" w:rsidR="000E6B99" w:rsidRPr="00EA778D" w:rsidRDefault="000E6B99" w:rsidP="000E6B99">
            <w:pPr>
              <w:pStyle w:val="NoSpacing"/>
              <w:rPr>
                <w:b/>
                <w:bCs/>
              </w:rPr>
            </w:pPr>
            <w:r w:rsidRPr="00EA778D">
              <w:rPr>
                <w:b/>
                <w:bCs/>
              </w:rPr>
              <w:t>Brief description</w:t>
            </w:r>
          </w:p>
        </w:tc>
        <w:tc>
          <w:tcPr>
            <w:tcW w:w="6697" w:type="dxa"/>
          </w:tcPr>
          <w:p w14:paraId="735BD512" w14:textId="50C8C279" w:rsidR="000E6B99" w:rsidRPr="00EA778D" w:rsidRDefault="000E6B99" w:rsidP="000E6B99">
            <w:pPr>
              <w:pStyle w:val="NoSpacing"/>
            </w:pPr>
            <w:r w:rsidRPr="00EA778D">
              <w:t>Doxee Platform</w:t>
            </w:r>
            <w:r w:rsidRPr="00EA778D">
              <w:rPr>
                <w:vertAlign w:val="superscript"/>
              </w:rPr>
              <w:t xml:space="preserve">® </w:t>
            </w:r>
            <w:r w:rsidR="001D0F28">
              <w:t>Marketplace</w:t>
            </w:r>
            <w:r w:rsidRPr="00EA778D">
              <w:t xml:space="preserve"> App</w:t>
            </w:r>
            <w:r w:rsidR="001D0F28">
              <w:t>s</w:t>
            </w:r>
            <w:r w:rsidRPr="00EA778D">
              <w:t xml:space="preserve"> transforms the way businesses generate, customize, and manage documents by integrating seamlessly with leading CRM systems. Designed to enhance efficiency and user experience, Doxee </w:t>
            </w:r>
            <w:r w:rsidR="00CF6B77" w:rsidRPr="00EA778D">
              <w:t>Platform</w:t>
            </w:r>
            <w:r w:rsidR="00CF6B77" w:rsidRPr="00EA778D">
              <w:rPr>
                <w:vertAlign w:val="superscript"/>
              </w:rPr>
              <w:t xml:space="preserve">® </w:t>
            </w:r>
            <w:r w:rsidR="00CF6B77">
              <w:t>Marketplace</w:t>
            </w:r>
            <w:r w:rsidR="00CF6B77" w:rsidRPr="00EA778D">
              <w:t xml:space="preserve"> App</w:t>
            </w:r>
            <w:r w:rsidR="00CF6B77">
              <w:t>s</w:t>
            </w:r>
            <w:r w:rsidRPr="00EA778D">
              <w:t xml:space="preserve"> provides a powerful yet intuitive solution that simplifies document creation, automates workflows, and ensures consistency across business processes.</w:t>
            </w:r>
          </w:p>
          <w:p w14:paraId="250A1158" w14:textId="72B0F775" w:rsidR="000E6B99" w:rsidRPr="00EA778D" w:rsidRDefault="000E6B99" w:rsidP="000E6B99">
            <w:pPr>
              <w:pStyle w:val="NoSpacing"/>
            </w:pPr>
            <w:r w:rsidRPr="00EA778D">
              <w:t xml:space="preserve">With </w:t>
            </w:r>
            <w:r w:rsidR="00437726">
              <w:t xml:space="preserve">the </w:t>
            </w:r>
            <w:r w:rsidRPr="00EA778D">
              <w:t xml:space="preserve">Doxee </w:t>
            </w:r>
            <w:r w:rsidR="00CF6B77" w:rsidRPr="00EA778D">
              <w:t>Platform</w:t>
            </w:r>
            <w:r w:rsidR="00CF6B77" w:rsidRPr="00EA778D">
              <w:rPr>
                <w:vertAlign w:val="superscript"/>
              </w:rPr>
              <w:t xml:space="preserve">® </w:t>
            </w:r>
            <w:r w:rsidR="00CF6B77">
              <w:t>Marketplace</w:t>
            </w:r>
            <w:r w:rsidR="00CF6B77" w:rsidRPr="00EA778D">
              <w:t xml:space="preserve"> App</w:t>
            </w:r>
            <w:r w:rsidR="00CF6B77">
              <w:t>s</w:t>
            </w:r>
            <w:r w:rsidRPr="00EA778D">
              <w:t>, users can effortlessly generate personalized documents directly within their CRM environment, leveraging pre-configured templates and dynamic data fields. Whether it’s contracts, proposals, reports, or customer communications, every document is tailored to your business needs with just a few clicks. The intuitive interface allows users to modify templates in real time, ensuring adaptability to evolving business requirements without disrupting workflows.</w:t>
            </w:r>
          </w:p>
          <w:p w14:paraId="0E4835E9" w14:textId="16FCBE61" w:rsidR="000E6B99" w:rsidRPr="00EA778D" w:rsidRDefault="000E6B99" w:rsidP="000E6B99">
            <w:pPr>
              <w:pStyle w:val="NoSpacing"/>
            </w:pPr>
            <w:r w:rsidRPr="00EA778D">
              <w:t xml:space="preserve">Beyond document creation, Doxee </w:t>
            </w:r>
            <w:r w:rsidR="00CF6B77" w:rsidRPr="00EA778D">
              <w:t>Platform</w:t>
            </w:r>
            <w:r w:rsidR="00CF6B77" w:rsidRPr="00EA778D">
              <w:rPr>
                <w:vertAlign w:val="superscript"/>
              </w:rPr>
              <w:t xml:space="preserve">® </w:t>
            </w:r>
            <w:r w:rsidR="00CF6B77">
              <w:t>Marketplace</w:t>
            </w:r>
            <w:r w:rsidR="00CF6B77" w:rsidRPr="00EA778D">
              <w:t xml:space="preserve"> App</w:t>
            </w:r>
            <w:r w:rsidR="00CF6B77">
              <w:t>s</w:t>
            </w:r>
            <w:r w:rsidRPr="00EA778D">
              <w:t xml:space="preserve"> enhances collaboration by centralizing template management, streamlining approval processes, and enabling automation that reduces manual efforts. Its flexible configuration adapts to different roles and use cases, making it an essential tool for sales, marketing, customer service, and operations teams.</w:t>
            </w:r>
          </w:p>
          <w:p w14:paraId="4B6EE6DA" w14:textId="4904FCEF" w:rsidR="000E6B99" w:rsidRPr="00EA778D" w:rsidRDefault="000E6B99" w:rsidP="000E6B99">
            <w:pPr>
              <w:pStyle w:val="NoSpacing"/>
              <w:rPr>
                <w:color w:val="196B24" w:themeColor="accent3"/>
              </w:rPr>
            </w:pPr>
            <w:r w:rsidRPr="00EA778D">
              <w:t xml:space="preserve">Doxee </w:t>
            </w:r>
            <w:r w:rsidR="00CF6B77" w:rsidRPr="00EA778D">
              <w:t>Platform</w:t>
            </w:r>
            <w:r w:rsidR="00CF6B77" w:rsidRPr="00EA778D">
              <w:rPr>
                <w:vertAlign w:val="superscript"/>
              </w:rPr>
              <w:t xml:space="preserve">® </w:t>
            </w:r>
            <w:r w:rsidR="00CF6B77">
              <w:t>Marketplace</w:t>
            </w:r>
            <w:r w:rsidR="00CF6B77" w:rsidRPr="00EA778D">
              <w:t xml:space="preserve"> App</w:t>
            </w:r>
            <w:r w:rsidR="00CF6B77">
              <w:t>s</w:t>
            </w:r>
            <w:r w:rsidRPr="00EA778D">
              <w:t xml:space="preserve"> is available for Salesforce</w:t>
            </w:r>
            <w:r w:rsidRPr="00EA778D">
              <w:rPr>
                <w:vertAlign w:val="superscript"/>
              </w:rPr>
              <w:t>®</w:t>
            </w:r>
            <w:r w:rsidRPr="00EA778D">
              <w:t>, Microsoft Dynamics 365</w:t>
            </w:r>
            <w:r w:rsidRPr="00EA778D">
              <w:rPr>
                <w:vertAlign w:val="superscript"/>
              </w:rPr>
              <w:t>®</w:t>
            </w:r>
            <w:r w:rsidRPr="00EA778D">
              <w:t>, and SAP</w:t>
            </w:r>
            <w:r w:rsidRPr="00EA778D">
              <w:rPr>
                <w:vertAlign w:val="superscript"/>
              </w:rPr>
              <w:t>®</w:t>
            </w:r>
            <w:r w:rsidRPr="00EA778D">
              <w:t xml:space="preserve">, ensuring a smooth and native integration into the existing CRMs and </w:t>
            </w:r>
            <w:r w:rsidR="00437726">
              <w:t>ERP</w:t>
            </w:r>
            <w:r w:rsidRPr="00EA778D">
              <w:t xml:space="preserve"> ecosystems.</w:t>
            </w:r>
          </w:p>
        </w:tc>
      </w:tr>
      <w:tr w:rsidR="000E6B99" w:rsidRPr="00EA778D" w14:paraId="0988F3E3" w14:textId="77777777" w:rsidTr="00C34352">
        <w:trPr>
          <w:divId w:val="2004894487"/>
        </w:trPr>
        <w:tc>
          <w:tcPr>
            <w:tcW w:w="3823" w:type="dxa"/>
          </w:tcPr>
          <w:p w14:paraId="71278713" w14:textId="2BEC62C2" w:rsidR="000E6B99" w:rsidRPr="00EA778D" w:rsidRDefault="000E6B99" w:rsidP="000E6B99">
            <w:pPr>
              <w:pStyle w:val="NoSpacing"/>
              <w:rPr>
                <w:b/>
                <w:bCs/>
              </w:rPr>
            </w:pPr>
            <w:r w:rsidRPr="00EA778D">
              <w:rPr>
                <w:b/>
                <w:bCs/>
              </w:rPr>
              <w:t>Long description</w:t>
            </w:r>
          </w:p>
        </w:tc>
        <w:tc>
          <w:tcPr>
            <w:tcW w:w="6697" w:type="dxa"/>
          </w:tcPr>
          <w:p w14:paraId="1475E2C2" w14:textId="0491AE50" w:rsidR="000E6B99" w:rsidRPr="00EA778D" w:rsidRDefault="003E2FD4" w:rsidP="000E6B99">
            <w:pPr>
              <w:pStyle w:val="NoSpacing"/>
            </w:pPr>
            <w:r w:rsidRPr="00EA778D">
              <w:t>n/a</w:t>
            </w:r>
          </w:p>
        </w:tc>
      </w:tr>
    </w:tbl>
    <w:p w14:paraId="0C6C2731" w14:textId="09D2B44E" w:rsidR="00BD56C3" w:rsidRPr="00EA778D" w:rsidRDefault="00BD56C3" w:rsidP="004A7D95">
      <w:pPr>
        <w:pStyle w:val="NoSpacing"/>
        <w:divId w:val="2004894487"/>
      </w:pPr>
    </w:p>
    <w:p w14:paraId="212F7E61" w14:textId="20F23246" w:rsidR="00CA6E6A" w:rsidRPr="00EA778D" w:rsidRDefault="00CA6E6A" w:rsidP="00712BDA">
      <w:pPr>
        <w:pStyle w:val="Stile1"/>
        <w:divId w:val="2004894487"/>
      </w:pPr>
      <w:bookmarkStart w:id="59" w:name="_Toc193207252"/>
      <w:bookmarkStart w:id="60" w:name="_Toc202364432"/>
      <w:r w:rsidRPr="00EA778D">
        <w:t>APIs and Connectors</w:t>
      </w:r>
      <w:bookmarkEnd w:id="59"/>
      <w:bookmarkEnd w:id="60"/>
    </w:p>
    <w:tbl>
      <w:tblPr>
        <w:tblStyle w:val="TableGrid"/>
        <w:tblW w:w="0" w:type="auto"/>
        <w:tblLook w:val="04A0" w:firstRow="1" w:lastRow="0" w:firstColumn="1" w:lastColumn="0" w:noHBand="0" w:noVBand="1"/>
      </w:tblPr>
      <w:tblGrid>
        <w:gridCol w:w="3823"/>
        <w:gridCol w:w="6697"/>
      </w:tblGrid>
      <w:tr w:rsidR="00D41BEB" w:rsidRPr="00EA778D" w14:paraId="6B9085F7" w14:textId="77777777">
        <w:trPr>
          <w:trHeight w:val="300"/>
        </w:trPr>
        <w:tc>
          <w:tcPr>
            <w:tcW w:w="3823" w:type="dxa"/>
          </w:tcPr>
          <w:p w14:paraId="1BA3FF03" w14:textId="0DAD86EF" w:rsidR="00D41BEB" w:rsidRPr="00EA778D" w:rsidRDefault="00D41BEB" w:rsidP="00D41BEB">
            <w:pPr>
              <w:pStyle w:val="NoSpacing"/>
              <w:rPr>
                <w:b/>
                <w:bCs/>
              </w:rPr>
            </w:pPr>
            <w:r w:rsidRPr="00EA778D">
              <w:rPr>
                <w:b/>
                <w:bCs/>
              </w:rPr>
              <w:t>Entity type</w:t>
            </w:r>
          </w:p>
        </w:tc>
        <w:tc>
          <w:tcPr>
            <w:tcW w:w="6697" w:type="dxa"/>
          </w:tcPr>
          <w:p w14:paraId="393408DF" w14:textId="77777777" w:rsidR="00D41BEB" w:rsidRPr="00EA778D" w:rsidRDefault="00685738" w:rsidP="00D41BEB">
            <w:pPr>
              <w:pStyle w:val="NoSpacing"/>
            </w:pPr>
            <w:r w:rsidRPr="00EA778D">
              <w:t>Platform component name for marketing and sales</w:t>
            </w:r>
          </w:p>
          <w:p w14:paraId="7D7AD028" w14:textId="1C451267" w:rsidR="00570242" w:rsidRPr="00EA778D" w:rsidRDefault="00570242" w:rsidP="00D41BEB">
            <w:pPr>
              <w:pStyle w:val="NoSpacing"/>
            </w:pPr>
            <w:r w:rsidRPr="00EA778D">
              <w:t>Platform component name for whitepapers and user guides</w:t>
            </w:r>
          </w:p>
        </w:tc>
      </w:tr>
      <w:tr w:rsidR="00C34352" w:rsidRPr="00EA778D" w14:paraId="5EBABDE7" w14:textId="77777777">
        <w:tc>
          <w:tcPr>
            <w:tcW w:w="3823" w:type="dxa"/>
          </w:tcPr>
          <w:p w14:paraId="570A75E6" w14:textId="1831018F" w:rsidR="00C34352" w:rsidRPr="00EA778D" w:rsidRDefault="00B81772">
            <w:pPr>
              <w:pStyle w:val="NoSpacing"/>
              <w:rPr>
                <w:b/>
                <w:bCs/>
              </w:rPr>
            </w:pPr>
            <w:r w:rsidRPr="00EA778D">
              <w:rPr>
                <w:b/>
                <w:bCs/>
              </w:rPr>
              <w:t>3-word title</w:t>
            </w:r>
          </w:p>
        </w:tc>
        <w:tc>
          <w:tcPr>
            <w:tcW w:w="6697" w:type="dxa"/>
          </w:tcPr>
          <w:p w14:paraId="4759E533" w14:textId="0A028DD3" w:rsidR="00C34352" w:rsidRPr="00EA778D" w:rsidRDefault="00A702D4">
            <w:pPr>
              <w:pStyle w:val="NoSpacing"/>
              <w:rPr>
                <w:color w:val="E97132" w:themeColor="accent2"/>
              </w:rPr>
            </w:pPr>
            <w:r>
              <w:t xml:space="preserve">Seamless integration </w:t>
            </w:r>
            <w:r w:rsidR="00273F91">
              <w:t>through</w:t>
            </w:r>
            <w:r>
              <w:t xml:space="preserve"> </w:t>
            </w:r>
            <w:r w:rsidR="00A3713C" w:rsidRPr="00EA778D">
              <w:t xml:space="preserve">API </w:t>
            </w:r>
            <w:r>
              <w:t>&amp; Connectors</w:t>
            </w:r>
          </w:p>
        </w:tc>
      </w:tr>
      <w:tr w:rsidR="00C34352" w:rsidRPr="00EA778D" w14:paraId="7B22DFC5" w14:textId="77777777">
        <w:tc>
          <w:tcPr>
            <w:tcW w:w="3823" w:type="dxa"/>
          </w:tcPr>
          <w:p w14:paraId="3D1421BB" w14:textId="52F66EE7" w:rsidR="00C34352" w:rsidRPr="00EA778D" w:rsidRDefault="002C5D20">
            <w:pPr>
              <w:pStyle w:val="NoSpacing"/>
              <w:rPr>
                <w:b/>
                <w:bCs/>
              </w:rPr>
            </w:pPr>
            <w:r w:rsidRPr="00EA778D">
              <w:rPr>
                <w:b/>
                <w:bCs/>
              </w:rPr>
              <w:t>Brief title</w:t>
            </w:r>
          </w:p>
        </w:tc>
        <w:tc>
          <w:tcPr>
            <w:tcW w:w="6697" w:type="dxa"/>
          </w:tcPr>
          <w:p w14:paraId="485EE278" w14:textId="0E554B9A" w:rsidR="00C34352" w:rsidRPr="00EA778D" w:rsidRDefault="00A3713C">
            <w:pPr>
              <w:pStyle w:val="NoSpacing"/>
              <w:rPr>
                <w:color w:val="E97132" w:themeColor="accent2"/>
              </w:rPr>
            </w:pPr>
            <w:r w:rsidRPr="00EA778D">
              <w:t xml:space="preserve">Automate workflows and enhance communication through seamless </w:t>
            </w:r>
            <w:r w:rsidR="00635BA6" w:rsidRPr="00EA778D">
              <w:t xml:space="preserve">API </w:t>
            </w:r>
            <w:r w:rsidR="00635BA6">
              <w:t xml:space="preserve">&amp; Connectors </w:t>
            </w:r>
            <w:r w:rsidRPr="00EA778D">
              <w:t>integration.</w:t>
            </w:r>
          </w:p>
        </w:tc>
      </w:tr>
      <w:tr w:rsidR="00C34352" w:rsidRPr="00EA778D" w14:paraId="641D0642" w14:textId="77777777">
        <w:tc>
          <w:tcPr>
            <w:tcW w:w="3823" w:type="dxa"/>
          </w:tcPr>
          <w:p w14:paraId="03EF8207" w14:textId="003170C2" w:rsidR="00C34352" w:rsidRPr="00EA778D" w:rsidRDefault="002C5D20">
            <w:pPr>
              <w:pStyle w:val="NoSpacing"/>
              <w:rPr>
                <w:b/>
                <w:bCs/>
              </w:rPr>
            </w:pPr>
            <w:r w:rsidRPr="00EA778D">
              <w:rPr>
                <w:b/>
                <w:bCs/>
              </w:rPr>
              <w:t>Brief description</w:t>
            </w:r>
          </w:p>
        </w:tc>
        <w:tc>
          <w:tcPr>
            <w:tcW w:w="6697" w:type="dxa"/>
          </w:tcPr>
          <w:p w14:paraId="165C0AF5" w14:textId="318410C5" w:rsidR="00C34352" w:rsidRPr="00EA778D" w:rsidRDefault="00FF5B18">
            <w:pPr>
              <w:pStyle w:val="NoSpacing"/>
              <w:rPr>
                <w:color w:val="196B24" w:themeColor="accent3"/>
              </w:rPr>
            </w:pPr>
            <w:r w:rsidRPr="00EA778D">
              <w:t>Doxee Platform</w:t>
            </w:r>
            <w:r w:rsidRPr="00EA778D">
              <w:rPr>
                <w:vertAlign w:val="superscript"/>
              </w:rPr>
              <w:t xml:space="preserve">® </w:t>
            </w:r>
            <w:r w:rsidRPr="00EA778D">
              <w:t>provides REST APIs that enable the integration of on-demand workflows with enterprise systems, offering tailored functionality. These APIs allow for different levels of integration to enhance customer experience and optimize business communication management. APIs can automate communication processes, triggering personalized messages based on specific events, such as a purchase or request. Additionally, REST APIs support on-demand job execution, archive extraction, and the generation of personalized URLs for distributing interactive web content and videos.</w:t>
            </w:r>
          </w:p>
        </w:tc>
      </w:tr>
      <w:tr w:rsidR="00C34352" w:rsidRPr="00EA778D" w14:paraId="7821912B" w14:textId="77777777">
        <w:tc>
          <w:tcPr>
            <w:tcW w:w="3823" w:type="dxa"/>
          </w:tcPr>
          <w:p w14:paraId="48860717" w14:textId="4FEA3322" w:rsidR="00C34352" w:rsidRPr="00EA778D" w:rsidRDefault="0080218B">
            <w:pPr>
              <w:pStyle w:val="NoSpacing"/>
              <w:rPr>
                <w:b/>
                <w:bCs/>
              </w:rPr>
            </w:pPr>
            <w:r w:rsidRPr="00EA778D">
              <w:rPr>
                <w:b/>
                <w:bCs/>
              </w:rPr>
              <w:t>Long description</w:t>
            </w:r>
          </w:p>
        </w:tc>
        <w:tc>
          <w:tcPr>
            <w:tcW w:w="6697" w:type="dxa"/>
          </w:tcPr>
          <w:p w14:paraId="58CAD386" w14:textId="3918A631" w:rsidR="00C34352" w:rsidRPr="00EA778D" w:rsidRDefault="003E2FD4">
            <w:pPr>
              <w:pStyle w:val="NoSpacing"/>
            </w:pPr>
            <w:r w:rsidRPr="00EA778D">
              <w:t>n/a</w:t>
            </w:r>
          </w:p>
        </w:tc>
      </w:tr>
    </w:tbl>
    <w:p w14:paraId="3FCC45F9" w14:textId="33F66328" w:rsidR="00D26AEC" w:rsidRPr="00EA778D" w:rsidRDefault="00D26AEC" w:rsidP="00DA43B8">
      <w:pPr>
        <w:pStyle w:val="NoSpacing"/>
        <w:rPr>
          <w:b/>
          <w:caps/>
          <w:color w:val="0070C0"/>
          <w:kern w:val="36"/>
          <w:sz w:val="48"/>
          <w:szCs w:val="48"/>
        </w:rPr>
      </w:pPr>
      <w:bookmarkStart w:id="61" w:name="_Toc193207253"/>
    </w:p>
    <w:p w14:paraId="6A949C6F" w14:textId="77777777" w:rsidR="0098487B" w:rsidRDefault="0098487B">
      <w:pPr>
        <w:rPr>
          <w:b/>
          <w:bCs/>
          <w:caps/>
          <w:color w:val="0070C0"/>
          <w:kern w:val="36"/>
          <w:sz w:val="48"/>
          <w:szCs w:val="48"/>
        </w:rPr>
      </w:pPr>
      <w:r>
        <w:br w:type="page"/>
      </w:r>
    </w:p>
    <w:p w14:paraId="22D42F28" w14:textId="214DC6B1" w:rsidR="00CA6E6A" w:rsidRPr="00EA778D" w:rsidRDefault="00CA6E6A" w:rsidP="00712BDA">
      <w:pPr>
        <w:pStyle w:val="Stile3"/>
        <w:divId w:val="2004894487"/>
        <w:rPr>
          <w:lang w:val="en-US"/>
        </w:rPr>
      </w:pPr>
      <w:bookmarkStart w:id="62" w:name="_Toc202364433"/>
      <w:r w:rsidRPr="00EA778D">
        <w:rPr>
          <w:lang w:val="en-US"/>
        </w:rPr>
        <w:t>AUTOMATION</w:t>
      </w:r>
      <w:bookmarkEnd w:id="61"/>
      <w:bookmarkEnd w:id="62"/>
    </w:p>
    <w:tbl>
      <w:tblPr>
        <w:tblStyle w:val="TableGrid"/>
        <w:tblW w:w="0" w:type="auto"/>
        <w:tblLook w:val="04A0" w:firstRow="1" w:lastRow="0" w:firstColumn="1" w:lastColumn="0" w:noHBand="0" w:noVBand="1"/>
      </w:tblPr>
      <w:tblGrid>
        <w:gridCol w:w="3823"/>
        <w:gridCol w:w="6697"/>
      </w:tblGrid>
      <w:tr w:rsidR="00FD1560" w:rsidRPr="00EA778D" w14:paraId="5B330F2A" w14:textId="77777777" w:rsidTr="001B59D9">
        <w:trPr>
          <w:divId w:val="2004894487"/>
        </w:trPr>
        <w:tc>
          <w:tcPr>
            <w:tcW w:w="3823" w:type="dxa"/>
          </w:tcPr>
          <w:p w14:paraId="68E6DBAA" w14:textId="6E8008BF" w:rsidR="00FD1560" w:rsidRPr="00EA778D" w:rsidRDefault="00FD1560" w:rsidP="00FD1560">
            <w:pPr>
              <w:pStyle w:val="NoSpacing"/>
              <w:rPr>
                <w:b/>
                <w:bCs/>
              </w:rPr>
            </w:pPr>
            <w:bookmarkStart w:id="63" w:name="_Toc193207254"/>
            <w:r w:rsidRPr="00EA778D">
              <w:rPr>
                <w:b/>
                <w:bCs/>
              </w:rPr>
              <w:t>Entity type</w:t>
            </w:r>
          </w:p>
        </w:tc>
        <w:tc>
          <w:tcPr>
            <w:tcW w:w="6697" w:type="dxa"/>
          </w:tcPr>
          <w:p w14:paraId="7B85E870" w14:textId="69E6C6B7" w:rsidR="00FD1560" w:rsidRPr="00EA778D" w:rsidRDefault="00242996" w:rsidP="00FD1560">
            <w:pPr>
              <w:pStyle w:val="NoSpacing"/>
            </w:pPr>
            <w:r w:rsidRPr="00EA778D">
              <w:t>Platform functional scope name for marketing and sales</w:t>
            </w:r>
          </w:p>
        </w:tc>
      </w:tr>
      <w:tr w:rsidR="001B59D9" w:rsidRPr="00EA778D" w14:paraId="536F7B64" w14:textId="77777777" w:rsidTr="001B59D9">
        <w:trPr>
          <w:divId w:val="2004894487"/>
        </w:trPr>
        <w:tc>
          <w:tcPr>
            <w:tcW w:w="3823" w:type="dxa"/>
          </w:tcPr>
          <w:p w14:paraId="50D9AF79" w14:textId="74BC6BF5" w:rsidR="001B59D9" w:rsidRPr="00EA778D" w:rsidRDefault="00B81772">
            <w:pPr>
              <w:pStyle w:val="NoSpacing"/>
              <w:rPr>
                <w:b/>
                <w:bCs/>
              </w:rPr>
            </w:pPr>
            <w:r w:rsidRPr="00EA778D">
              <w:rPr>
                <w:b/>
                <w:bCs/>
              </w:rPr>
              <w:t>3-word title</w:t>
            </w:r>
          </w:p>
        </w:tc>
        <w:tc>
          <w:tcPr>
            <w:tcW w:w="6697" w:type="dxa"/>
          </w:tcPr>
          <w:p w14:paraId="4A2DA067" w14:textId="10D897CE" w:rsidR="001B59D9" w:rsidRPr="00EA778D" w:rsidRDefault="00D878D2">
            <w:pPr>
              <w:pStyle w:val="NoSpacing"/>
            </w:pPr>
            <w:r w:rsidRPr="00EA778D">
              <w:t xml:space="preserve">Scalable </w:t>
            </w:r>
            <w:r w:rsidR="00AE012A" w:rsidRPr="00EA778D">
              <w:t>process automation</w:t>
            </w:r>
          </w:p>
        </w:tc>
      </w:tr>
      <w:tr w:rsidR="001B59D9" w:rsidRPr="00EA778D" w14:paraId="791FAB08" w14:textId="77777777" w:rsidTr="001B59D9">
        <w:trPr>
          <w:divId w:val="2004894487"/>
        </w:trPr>
        <w:tc>
          <w:tcPr>
            <w:tcW w:w="3823" w:type="dxa"/>
          </w:tcPr>
          <w:p w14:paraId="76DD7B59" w14:textId="2D28ED1D" w:rsidR="001B59D9" w:rsidRPr="00EA778D" w:rsidRDefault="002C5D20">
            <w:pPr>
              <w:pStyle w:val="NoSpacing"/>
              <w:rPr>
                <w:b/>
                <w:bCs/>
              </w:rPr>
            </w:pPr>
            <w:r w:rsidRPr="00EA778D">
              <w:rPr>
                <w:b/>
                <w:bCs/>
              </w:rPr>
              <w:t>Brief title</w:t>
            </w:r>
          </w:p>
        </w:tc>
        <w:tc>
          <w:tcPr>
            <w:tcW w:w="6697" w:type="dxa"/>
          </w:tcPr>
          <w:p w14:paraId="29D2053C" w14:textId="71551649" w:rsidR="001B59D9" w:rsidRPr="00EA778D" w:rsidRDefault="00E07420" w:rsidP="009B2E8E">
            <w:pPr>
              <w:pStyle w:val="NoSpacing"/>
            </w:pPr>
            <w:r w:rsidRPr="00E07420">
              <w:t>Enhance production efficiency with scalable omnichannel process automation.</w:t>
            </w:r>
          </w:p>
        </w:tc>
      </w:tr>
      <w:tr w:rsidR="001B59D9" w:rsidRPr="00EA778D" w14:paraId="7B6DE545" w14:textId="77777777" w:rsidTr="001B59D9">
        <w:trPr>
          <w:divId w:val="2004894487"/>
        </w:trPr>
        <w:tc>
          <w:tcPr>
            <w:tcW w:w="3823" w:type="dxa"/>
          </w:tcPr>
          <w:p w14:paraId="4EF142BF" w14:textId="64D1CFA8" w:rsidR="001B59D9" w:rsidRPr="00EA778D" w:rsidRDefault="002C5D20">
            <w:pPr>
              <w:pStyle w:val="NoSpacing"/>
              <w:rPr>
                <w:b/>
                <w:bCs/>
              </w:rPr>
            </w:pPr>
            <w:r w:rsidRPr="00EA778D">
              <w:rPr>
                <w:b/>
                <w:bCs/>
              </w:rPr>
              <w:t>Brief description</w:t>
            </w:r>
          </w:p>
        </w:tc>
        <w:tc>
          <w:tcPr>
            <w:tcW w:w="6697" w:type="dxa"/>
          </w:tcPr>
          <w:p w14:paraId="189A885C" w14:textId="1DC92E72" w:rsidR="001B59D9" w:rsidRPr="00EA778D" w:rsidRDefault="007F38FF">
            <w:pPr>
              <w:pStyle w:val="NoSpacing"/>
            </w:pPr>
            <w:r w:rsidRPr="007F38FF">
              <w:t>Streamline and scale communication workflows with powerful process and delivery automation. The Doxee Platform automates the creation, orchestration, and omnichannel distribution of personalized documents  and communications—boosting performance, reducing manual effort, and accelerating time to market.</w:t>
            </w:r>
          </w:p>
        </w:tc>
      </w:tr>
      <w:tr w:rsidR="001B59D9" w:rsidRPr="00EA778D" w14:paraId="1C38D4FB" w14:textId="77777777" w:rsidTr="001B59D9">
        <w:trPr>
          <w:divId w:val="2004894487"/>
        </w:trPr>
        <w:tc>
          <w:tcPr>
            <w:tcW w:w="3823" w:type="dxa"/>
          </w:tcPr>
          <w:p w14:paraId="42017C95" w14:textId="4FD44A0A" w:rsidR="001B59D9" w:rsidRPr="00EA778D" w:rsidRDefault="0080218B">
            <w:pPr>
              <w:pStyle w:val="NoSpacing"/>
              <w:rPr>
                <w:b/>
                <w:bCs/>
              </w:rPr>
            </w:pPr>
            <w:r w:rsidRPr="00EA778D">
              <w:rPr>
                <w:b/>
                <w:bCs/>
              </w:rPr>
              <w:t>Long description</w:t>
            </w:r>
          </w:p>
        </w:tc>
        <w:tc>
          <w:tcPr>
            <w:tcW w:w="6697" w:type="dxa"/>
          </w:tcPr>
          <w:p w14:paraId="4E1524FD" w14:textId="0F09EB08" w:rsidR="001B59D9" w:rsidRPr="00EA778D" w:rsidRDefault="00790DEE">
            <w:pPr>
              <w:pStyle w:val="NoSpacing"/>
            </w:pPr>
            <w:r w:rsidRPr="00EA778D">
              <w:t>n/a</w:t>
            </w:r>
          </w:p>
        </w:tc>
      </w:tr>
    </w:tbl>
    <w:p w14:paraId="4CF09173" w14:textId="12F9FEEE" w:rsidR="00CA6E6A" w:rsidRPr="00EA778D" w:rsidRDefault="00CA6E6A" w:rsidP="00712BDA">
      <w:pPr>
        <w:pStyle w:val="Stile1"/>
        <w:divId w:val="2004894487"/>
      </w:pPr>
      <w:bookmarkStart w:id="64" w:name="_Toc202364434"/>
      <w:r w:rsidRPr="00EA778D">
        <w:t>Process Engine</w:t>
      </w:r>
      <w:bookmarkEnd w:id="63"/>
      <w:bookmarkEnd w:id="64"/>
    </w:p>
    <w:tbl>
      <w:tblPr>
        <w:tblStyle w:val="TableGrid"/>
        <w:tblW w:w="0" w:type="auto"/>
        <w:tblLook w:val="04A0" w:firstRow="1" w:lastRow="0" w:firstColumn="1" w:lastColumn="0" w:noHBand="0" w:noVBand="1"/>
      </w:tblPr>
      <w:tblGrid>
        <w:gridCol w:w="3823"/>
        <w:gridCol w:w="6697"/>
      </w:tblGrid>
      <w:tr w:rsidR="00D41BEB" w:rsidRPr="00EA778D" w14:paraId="1FC84EC7" w14:textId="77777777" w:rsidTr="00C34352">
        <w:trPr>
          <w:divId w:val="2004894487"/>
          <w:trHeight w:val="300"/>
        </w:trPr>
        <w:tc>
          <w:tcPr>
            <w:tcW w:w="3823" w:type="dxa"/>
          </w:tcPr>
          <w:p w14:paraId="3C7BE48F" w14:textId="3E2194E6" w:rsidR="00D41BEB" w:rsidRPr="00EA778D" w:rsidRDefault="00D41BEB" w:rsidP="00D41BEB">
            <w:pPr>
              <w:pStyle w:val="NoSpacing"/>
              <w:rPr>
                <w:b/>
                <w:bCs/>
              </w:rPr>
            </w:pPr>
            <w:r w:rsidRPr="00EA778D">
              <w:rPr>
                <w:b/>
                <w:bCs/>
              </w:rPr>
              <w:t>Entity type</w:t>
            </w:r>
          </w:p>
        </w:tc>
        <w:tc>
          <w:tcPr>
            <w:tcW w:w="6697" w:type="dxa"/>
          </w:tcPr>
          <w:p w14:paraId="77FC2946" w14:textId="321E2467" w:rsidR="00D41BEB" w:rsidRPr="00EA778D" w:rsidRDefault="00685738" w:rsidP="00D41BEB">
            <w:pPr>
              <w:pStyle w:val="NoSpacing"/>
            </w:pPr>
            <w:r w:rsidRPr="00EA778D">
              <w:t>Platform component name for marketing and sales</w:t>
            </w:r>
          </w:p>
        </w:tc>
      </w:tr>
      <w:tr w:rsidR="00C34352" w:rsidRPr="00EA778D" w14:paraId="04376124" w14:textId="77777777" w:rsidTr="00C34352">
        <w:trPr>
          <w:divId w:val="2004894487"/>
        </w:trPr>
        <w:tc>
          <w:tcPr>
            <w:tcW w:w="3823" w:type="dxa"/>
          </w:tcPr>
          <w:p w14:paraId="2B5D122C" w14:textId="066E93F9" w:rsidR="00C34352" w:rsidRPr="00EA778D" w:rsidRDefault="00B81772">
            <w:pPr>
              <w:pStyle w:val="NoSpacing"/>
              <w:rPr>
                <w:b/>
                <w:bCs/>
              </w:rPr>
            </w:pPr>
            <w:r w:rsidRPr="00EA778D">
              <w:rPr>
                <w:b/>
                <w:bCs/>
              </w:rPr>
              <w:t>3-word title</w:t>
            </w:r>
          </w:p>
        </w:tc>
        <w:tc>
          <w:tcPr>
            <w:tcW w:w="6697" w:type="dxa"/>
          </w:tcPr>
          <w:p w14:paraId="2C8EFAC7" w14:textId="3D5C0941" w:rsidR="00C34352" w:rsidRPr="00EA778D" w:rsidRDefault="000702C2">
            <w:pPr>
              <w:pStyle w:val="NoSpacing"/>
            </w:pPr>
            <w:r w:rsidRPr="00EA778D">
              <w:t>Elastic process a</w:t>
            </w:r>
            <w:r w:rsidR="004D0744" w:rsidRPr="00EA778D">
              <w:t>utomation</w:t>
            </w:r>
          </w:p>
        </w:tc>
      </w:tr>
      <w:tr w:rsidR="00C34352" w:rsidRPr="00EA778D" w14:paraId="577603CB" w14:textId="77777777" w:rsidTr="00C34352">
        <w:trPr>
          <w:divId w:val="2004894487"/>
        </w:trPr>
        <w:tc>
          <w:tcPr>
            <w:tcW w:w="3823" w:type="dxa"/>
          </w:tcPr>
          <w:p w14:paraId="5B964212" w14:textId="2CC65337" w:rsidR="00C34352" w:rsidRPr="00EA778D" w:rsidRDefault="002C5D20">
            <w:pPr>
              <w:pStyle w:val="NoSpacing"/>
              <w:rPr>
                <w:b/>
                <w:bCs/>
              </w:rPr>
            </w:pPr>
            <w:r w:rsidRPr="00EA778D">
              <w:rPr>
                <w:b/>
                <w:bCs/>
              </w:rPr>
              <w:t>Brief title</w:t>
            </w:r>
          </w:p>
        </w:tc>
        <w:tc>
          <w:tcPr>
            <w:tcW w:w="6697" w:type="dxa"/>
          </w:tcPr>
          <w:p w14:paraId="2E719BE2" w14:textId="42107C0A" w:rsidR="00C34352" w:rsidRPr="00EA778D" w:rsidRDefault="004D0744">
            <w:pPr>
              <w:pStyle w:val="NoSpacing"/>
              <w:rPr>
                <w:color w:val="E97132" w:themeColor="accent2"/>
              </w:rPr>
            </w:pPr>
            <w:r w:rsidRPr="00EA778D">
              <w:t xml:space="preserve">Orchestrate and scale </w:t>
            </w:r>
            <w:r w:rsidR="000702C2" w:rsidRPr="00EA778D">
              <w:t xml:space="preserve">communication </w:t>
            </w:r>
            <w:r w:rsidR="007A55F0" w:rsidRPr="00EA778D">
              <w:t xml:space="preserve">automation </w:t>
            </w:r>
            <w:r w:rsidRPr="00EA778D">
              <w:t xml:space="preserve">across all systems and </w:t>
            </w:r>
            <w:r w:rsidR="007A55F0" w:rsidRPr="00EA778D">
              <w:t>touchpoints</w:t>
            </w:r>
            <w:r w:rsidRPr="00EA778D">
              <w:t>.</w:t>
            </w:r>
          </w:p>
        </w:tc>
      </w:tr>
      <w:tr w:rsidR="00C34352" w:rsidRPr="00EA778D" w14:paraId="3B057DCB" w14:textId="77777777" w:rsidTr="00C34352">
        <w:trPr>
          <w:divId w:val="2004894487"/>
        </w:trPr>
        <w:tc>
          <w:tcPr>
            <w:tcW w:w="3823" w:type="dxa"/>
          </w:tcPr>
          <w:p w14:paraId="657C62A7" w14:textId="2646A61B" w:rsidR="00C34352" w:rsidRPr="00EA778D" w:rsidRDefault="002C5D20">
            <w:pPr>
              <w:pStyle w:val="NoSpacing"/>
              <w:rPr>
                <w:b/>
                <w:bCs/>
              </w:rPr>
            </w:pPr>
            <w:r w:rsidRPr="00EA778D">
              <w:rPr>
                <w:b/>
                <w:bCs/>
              </w:rPr>
              <w:t>Brief description</w:t>
            </w:r>
          </w:p>
        </w:tc>
        <w:tc>
          <w:tcPr>
            <w:tcW w:w="6697" w:type="dxa"/>
          </w:tcPr>
          <w:p w14:paraId="6FE18DB0" w14:textId="4FCC4316" w:rsidR="00C34352" w:rsidRPr="00EA778D" w:rsidRDefault="00366F97">
            <w:pPr>
              <w:pStyle w:val="NoSpacing"/>
            </w:pPr>
            <w:r>
              <w:t>Doxee Platform® Process Engine is the central automation core for managing large-scale document production and data-driven workflows. It orchestrates human and system tasks with precision, scales across enterprise workloads, and accelerates the creation of personalized communications—reducing errors, enhancing efficiency, and speeding up time to market.</w:t>
            </w:r>
            <w:r>
              <w:br/>
            </w:r>
          </w:p>
        </w:tc>
      </w:tr>
      <w:tr w:rsidR="00C34352" w:rsidRPr="00EA778D" w14:paraId="11CAFF4C" w14:textId="77777777" w:rsidTr="00C34352">
        <w:trPr>
          <w:divId w:val="2004894487"/>
        </w:trPr>
        <w:tc>
          <w:tcPr>
            <w:tcW w:w="3823" w:type="dxa"/>
          </w:tcPr>
          <w:p w14:paraId="5CB79AF4" w14:textId="0F924670" w:rsidR="00C34352" w:rsidRPr="00EA778D" w:rsidRDefault="0080218B">
            <w:pPr>
              <w:pStyle w:val="NoSpacing"/>
              <w:rPr>
                <w:b/>
                <w:bCs/>
              </w:rPr>
            </w:pPr>
            <w:r w:rsidRPr="00EA778D">
              <w:rPr>
                <w:b/>
                <w:bCs/>
              </w:rPr>
              <w:t>Long description</w:t>
            </w:r>
          </w:p>
        </w:tc>
        <w:tc>
          <w:tcPr>
            <w:tcW w:w="6697" w:type="dxa"/>
          </w:tcPr>
          <w:p w14:paraId="0AC0640D" w14:textId="0A5C450F" w:rsidR="00C34352" w:rsidRPr="00EA778D" w:rsidRDefault="003E2FD4">
            <w:pPr>
              <w:pStyle w:val="NoSpacing"/>
            </w:pPr>
            <w:r w:rsidRPr="00EA778D">
              <w:t>n/a</w:t>
            </w:r>
          </w:p>
        </w:tc>
      </w:tr>
    </w:tbl>
    <w:p w14:paraId="1EABC67C" w14:textId="77777777" w:rsidR="00C34352" w:rsidRPr="00EA778D" w:rsidRDefault="00C34352" w:rsidP="004A7D95">
      <w:pPr>
        <w:pStyle w:val="NoSpacing"/>
        <w:divId w:val="2004894487"/>
      </w:pPr>
    </w:p>
    <w:p w14:paraId="222FB5C4" w14:textId="77777777" w:rsidR="00CA6E6A" w:rsidRPr="00EA778D" w:rsidRDefault="00CA6E6A" w:rsidP="00712BDA">
      <w:pPr>
        <w:pStyle w:val="Stile2"/>
        <w:divId w:val="2004894487"/>
      </w:pPr>
      <w:bookmarkStart w:id="65" w:name="_Toc193207255"/>
      <w:bookmarkStart w:id="66" w:name="_Toc202364435"/>
      <w:r w:rsidRPr="00EA778D">
        <w:t>Process Engine</w:t>
      </w:r>
      <w:bookmarkEnd w:id="65"/>
      <w:bookmarkEnd w:id="66"/>
    </w:p>
    <w:tbl>
      <w:tblPr>
        <w:tblStyle w:val="TableGrid"/>
        <w:tblW w:w="0" w:type="auto"/>
        <w:tblLook w:val="04A0" w:firstRow="1" w:lastRow="0" w:firstColumn="1" w:lastColumn="0" w:noHBand="0" w:noVBand="1"/>
      </w:tblPr>
      <w:tblGrid>
        <w:gridCol w:w="3823"/>
        <w:gridCol w:w="6697"/>
      </w:tblGrid>
      <w:tr w:rsidR="00AB1CA7" w:rsidRPr="00EA778D" w14:paraId="56FADF23" w14:textId="77777777" w:rsidTr="00AB1CA7">
        <w:trPr>
          <w:divId w:val="2004894487"/>
          <w:trHeight w:val="300"/>
        </w:trPr>
        <w:tc>
          <w:tcPr>
            <w:tcW w:w="3823" w:type="dxa"/>
          </w:tcPr>
          <w:p w14:paraId="4C067EF5" w14:textId="77777777" w:rsidR="00AB1CA7" w:rsidRPr="00EA778D" w:rsidRDefault="00AB1CA7">
            <w:pPr>
              <w:pStyle w:val="NoSpacing"/>
              <w:rPr>
                <w:b/>
                <w:bCs/>
              </w:rPr>
            </w:pPr>
            <w:r w:rsidRPr="00EA778D">
              <w:rPr>
                <w:b/>
                <w:bCs/>
              </w:rPr>
              <w:t>Entity type</w:t>
            </w:r>
          </w:p>
        </w:tc>
        <w:tc>
          <w:tcPr>
            <w:tcW w:w="6697" w:type="dxa"/>
          </w:tcPr>
          <w:p w14:paraId="30415F89" w14:textId="77777777" w:rsidR="00AB1CA7" w:rsidRPr="00EA778D" w:rsidRDefault="00AB1CA7">
            <w:pPr>
              <w:pStyle w:val="NoSpacing"/>
            </w:pPr>
            <w:r w:rsidRPr="00EA778D">
              <w:t>Platform component name for whitepapers and user guides</w:t>
            </w:r>
          </w:p>
        </w:tc>
      </w:tr>
      <w:tr w:rsidR="00AB1CA7" w:rsidRPr="00EA778D" w14:paraId="577EB3D8" w14:textId="77777777" w:rsidTr="00AB1CA7">
        <w:trPr>
          <w:divId w:val="2004894487"/>
        </w:trPr>
        <w:tc>
          <w:tcPr>
            <w:tcW w:w="3823" w:type="dxa"/>
          </w:tcPr>
          <w:p w14:paraId="714F2FC8" w14:textId="77777777" w:rsidR="00AB1CA7" w:rsidRPr="00EA778D" w:rsidRDefault="00AB1CA7">
            <w:pPr>
              <w:pStyle w:val="NoSpacing"/>
              <w:rPr>
                <w:b/>
                <w:bCs/>
              </w:rPr>
            </w:pPr>
            <w:r w:rsidRPr="00EA778D">
              <w:rPr>
                <w:b/>
                <w:bCs/>
              </w:rPr>
              <w:t>3-word title</w:t>
            </w:r>
          </w:p>
        </w:tc>
        <w:tc>
          <w:tcPr>
            <w:tcW w:w="6697" w:type="dxa"/>
          </w:tcPr>
          <w:p w14:paraId="05E90558" w14:textId="77777777" w:rsidR="00AB1CA7" w:rsidRPr="00EA778D" w:rsidRDefault="00AB1CA7">
            <w:pPr>
              <w:pStyle w:val="NoSpacing"/>
            </w:pPr>
            <w:r w:rsidRPr="00EA778D">
              <w:t>n/a</w:t>
            </w:r>
          </w:p>
        </w:tc>
      </w:tr>
      <w:tr w:rsidR="00AB1CA7" w:rsidRPr="00EA778D" w14:paraId="00335035" w14:textId="77777777" w:rsidTr="00AB1CA7">
        <w:trPr>
          <w:divId w:val="2004894487"/>
        </w:trPr>
        <w:tc>
          <w:tcPr>
            <w:tcW w:w="3823" w:type="dxa"/>
          </w:tcPr>
          <w:p w14:paraId="32C64C1F" w14:textId="77777777" w:rsidR="00AB1CA7" w:rsidRPr="00EA778D" w:rsidRDefault="00AB1CA7">
            <w:pPr>
              <w:pStyle w:val="NoSpacing"/>
              <w:rPr>
                <w:b/>
                <w:bCs/>
              </w:rPr>
            </w:pPr>
            <w:r w:rsidRPr="00EA778D">
              <w:rPr>
                <w:b/>
                <w:bCs/>
              </w:rPr>
              <w:t>Brief title</w:t>
            </w:r>
          </w:p>
        </w:tc>
        <w:tc>
          <w:tcPr>
            <w:tcW w:w="6697" w:type="dxa"/>
          </w:tcPr>
          <w:p w14:paraId="7C631541" w14:textId="77777777" w:rsidR="00AB1CA7" w:rsidRPr="00EA778D" w:rsidRDefault="00AB1CA7">
            <w:pPr>
              <w:pStyle w:val="NoSpacing"/>
            </w:pPr>
            <w:r w:rsidRPr="00EA778D">
              <w:t>n/a</w:t>
            </w:r>
          </w:p>
        </w:tc>
      </w:tr>
      <w:tr w:rsidR="00AB1CA7" w:rsidRPr="00EA778D" w14:paraId="68635487" w14:textId="77777777" w:rsidTr="00AB1CA7">
        <w:trPr>
          <w:divId w:val="2004894487"/>
        </w:trPr>
        <w:tc>
          <w:tcPr>
            <w:tcW w:w="3823" w:type="dxa"/>
          </w:tcPr>
          <w:p w14:paraId="4B98C2D1" w14:textId="77777777" w:rsidR="00AB1CA7" w:rsidRPr="00EA778D" w:rsidRDefault="00AB1CA7">
            <w:pPr>
              <w:pStyle w:val="NoSpacing"/>
              <w:rPr>
                <w:b/>
                <w:bCs/>
              </w:rPr>
            </w:pPr>
            <w:r w:rsidRPr="00EA778D">
              <w:rPr>
                <w:b/>
                <w:bCs/>
              </w:rPr>
              <w:t>Brief description</w:t>
            </w:r>
          </w:p>
        </w:tc>
        <w:tc>
          <w:tcPr>
            <w:tcW w:w="6697" w:type="dxa"/>
          </w:tcPr>
          <w:p w14:paraId="3E76A34B" w14:textId="77777777" w:rsidR="00AB1CA7" w:rsidRPr="00EA778D" w:rsidRDefault="00AB1CA7">
            <w:pPr>
              <w:pStyle w:val="NoSpacing"/>
            </w:pPr>
            <w:r w:rsidRPr="00EA778D">
              <w:t>n/a</w:t>
            </w:r>
          </w:p>
        </w:tc>
      </w:tr>
      <w:tr w:rsidR="00AB1CA7" w:rsidRPr="00EA778D" w14:paraId="74E3E377" w14:textId="77777777" w:rsidTr="00AB1CA7">
        <w:trPr>
          <w:divId w:val="2004894487"/>
        </w:trPr>
        <w:tc>
          <w:tcPr>
            <w:tcW w:w="3823" w:type="dxa"/>
          </w:tcPr>
          <w:p w14:paraId="45AEA88B" w14:textId="77777777" w:rsidR="00AB1CA7" w:rsidRPr="00EA778D" w:rsidRDefault="00AB1CA7">
            <w:pPr>
              <w:pStyle w:val="NoSpacing"/>
              <w:rPr>
                <w:b/>
                <w:bCs/>
              </w:rPr>
            </w:pPr>
            <w:r w:rsidRPr="00EA778D">
              <w:rPr>
                <w:b/>
                <w:bCs/>
              </w:rPr>
              <w:t>Long description</w:t>
            </w:r>
          </w:p>
        </w:tc>
        <w:tc>
          <w:tcPr>
            <w:tcW w:w="6697" w:type="dxa"/>
          </w:tcPr>
          <w:p w14:paraId="5884ACBE" w14:textId="2BC010D5" w:rsidR="00AB1CA7" w:rsidRPr="00EA778D" w:rsidRDefault="00AB1CA7">
            <w:pPr>
              <w:pStyle w:val="NoSpacing"/>
            </w:pPr>
            <w:r w:rsidRPr="00EA778D">
              <w:t>Doxee Platform</w:t>
            </w:r>
            <w:r w:rsidRPr="00EA778D">
              <w:rPr>
                <w:vertAlign w:val="superscript"/>
              </w:rPr>
              <w:t xml:space="preserve">® </w:t>
            </w:r>
            <w:r w:rsidRPr="00EA778D">
              <w:t>Process Engine is built on the BPMN 2.0 standard, automating workflows and managing both data processing and human tasks that require user input (based on the process definition made with Process Designer). It integrates seamlessly with enterprise systems, handling the full data pipeline and transferring information to enterprise applications via specific connectors. The engine's processing power ensures rapid task execution and efficient time to market. It also stores detailed process information in a log database for monitoring and reporting, offering custom configurations to track activities and ensure compliance. The Process Engine serves as the core orchestrator of all resources involved in document creation.</w:t>
            </w:r>
          </w:p>
        </w:tc>
      </w:tr>
    </w:tbl>
    <w:p w14:paraId="7CAF4E93" w14:textId="77777777" w:rsidR="00FF4CD8" w:rsidRPr="00EA778D" w:rsidRDefault="00FF4CD8" w:rsidP="00FF4CD8">
      <w:pPr>
        <w:pStyle w:val="Stile2"/>
        <w:divId w:val="2004894487"/>
      </w:pPr>
      <w:bookmarkStart w:id="67" w:name="_Toc193207261"/>
      <w:bookmarkStart w:id="68" w:name="_Toc193207260"/>
      <w:bookmarkStart w:id="69" w:name="_Toc202364436"/>
      <w:r w:rsidRPr="00EA778D">
        <w:t>Batch Jobs</w:t>
      </w:r>
      <w:bookmarkEnd w:id="68"/>
      <w:bookmarkEnd w:id="69"/>
    </w:p>
    <w:tbl>
      <w:tblPr>
        <w:tblStyle w:val="TableGrid"/>
        <w:tblW w:w="0" w:type="auto"/>
        <w:tblLook w:val="04A0" w:firstRow="1" w:lastRow="0" w:firstColumn="1" w:lastColumn="0" w:noHBand="0" w:noVBand="1"/>
      </w:tblPr>
      <w:tblGrid>
        <w:gridCol w:w="3823"/>
        <w:gridCol w:w="6697"/>
      </w:tblGrid>
      <w:tr w:rsidR="00FF4CD8" w:rsidRPr="00EA778D" w14:paraId="0C3B702B" w14:textId="77777777" w:rsidTr="00FF4CD8">
        <w:trPr>
          <w:divId w:val="2004894487"/>
          <w:trHeight w:val="300"/>
        </w:trPr>
        <w:tc>
          <w:tcPr>
            <w:tcW w:w="3823" w:type="dxa"/>
          </w:tcPr>
          <w:p w14:paraId="6C6660AD" w14:textId="77777777" w:rsidR="00FF4CD8" w:rsidRPr="00EA778D" w:rsidRDefault="00FF4CD8">
            <w:pPr>
              <w:pStyle w:val="NoSpacing"/>
              <w:rPr>
                <w:b/>
                <w:bCs/>
              </w:rPr>
            </w:pPr>
            <w:r w:rsidRPr="00EA778D">
              <w:rPr>
                <w:b/>
                <w:bCs/>
              </w:rPr>
              <w:t>Entity type</w:t>
            </w:r>
          </w:p>
        </w:tc>
        <w:tc>
          <w:tcPr>
            <w:tcW w:w="6697" w:type="dxa"/>
          </w:tcPr>
          <w:p w14:paraId="2E97AFAE" w14:textId="77777777" w:rsidR="00FF4CD8" w:rsidRPr="00EA778D" w:rsidRDefault="00FF4CD8">
            <w:pPr>
              <w:pStyle w:val="NoSpacing"/>
            </w:pPr>
            <w:r w:rsidRPr="00EA778D">
              <w:t>Platform component name for whitepapers and user guides</w:t>
            </w:r>
          </w:p>
        </w:tc>
      </w:tr>
      <w:tr w:rsidR="00FF4CD8" w:rsidRPr="00EA778D" w14:paraId="7AE578DD" w14:textId="77777777" w:rsidTr="00FF4CD8">
        <w:trPr>
          <w:divId w:val="2004894487"/>
        </w:trPr>
        <w:tc>
          <w:tcPr>
            <w:tcW w:w="3823" w:type="dxa"/>
          </w:tcPr>
          <w:p w14:paraId="5F4ADFCF" w14:textId="77777777" w:rsidR="00FF4CD8" w:rsidRPr="00EA778D" w:rsidRDefault="00FF4CD8">
            <w:pPr>
              <w:pStyle w:val="NoSpacing"/>
              <w:rPr>
                <w:b/>
                <w:bCs/>
              </w:rPr>
            </w:pPr>
            <w:r w:rsidRPr="00EA778D">
              <w:rPr>
                <w:b/>
                <w:bCs/>
              </w:rPr>
              <w:t>3-word title</w:t>
            </w:r>
          </w:p>
        </w:tc>
        <w:tc>
          <w:tcPr>
            <w:tcW w:w="6697" w:type="dxa"/>
          </w:tcPr>
          <w:p w14:paraId="5678FF42" w14:textId="77777777" w:rsidR="00FF4CD8" w:rsidRPr="00EA778D" w:rsidRDefault="00FF4CD8">
            <w:pPr>
              <w:pStyle w:val="NoSpacing"/>
            </w:pPr>
            <w:r w:rsidRPr="00EA778D">
              <w:t>n/a</w:t>
            </w:r>
          </w:p>
        </w:tc>
      </w:tr>
      <w:tr w:rsidR="00FF4CD8" w:rsidRPr="00EA778D" w14:paraId="2B41D8A4" w14:textId="77777777" w:rsidTr="00FF4CD8">
        <w:trPr>
          <w:divId w:val="2004894487"/>
        </w:trPr>
        <w:tc>
          <w:tcPr>
            <w:tcW w:w="3823" w:type="dxa"/>
          </w:tcPr>
          <w:p w14:paraId="505ABA15" w14:textId="77777777" w:rsidR="00FF4CD8" w:rsidRPr="00EA778D" w:rsidRDefault="00FF4CD8">
            <w:pPr>
              <w:pStyle w:val="NoSpacing"/>
              <w:rPr>
                <w:b/>
                <w:bCs/>
              </w:rPr>
            </w:pPr>
            <w:r w:rsidRPr="00EA778D">
              <w:rPr>
                <w:b/>
                <w:bCs/>
              </w:rPr>
              <w:t>Brief title</w:t>
            </w:r>
          </w:p>
        </w:tc>
        <w:tc>
          <w:tcPr>
            <w:tcW w:w="6697" w:type="dxa"/>
          </w:tcPr>
          <w:p w14:paraId="43A1A4F3" w14:textId="77777777" w:rsidR="00FF4CD8" w:rsidRPr="00EA778D" w:rsidRDefault="00FF4CD8">
            <w:pPr>
              <w:pStyle w:val="NoSpacing"/>
            </w:pPr>
            <w:r w:rsidRPr="00EA778D">
              <w:t>n/a</w:t>
            </w:r>
          </w:p>
        </w:tc>
      </w:tr>
      <w:tr w:rsidR="00FF4CD8" w:rsidRPr="00EA778D" w14:paraId="3F1E159B" w14:textId="77777777" w:rsidTr="00FF4CD8">
        <w:trPr>
          <w:divId w:val="2004894487"/>
        </w:trPr>
        <w:tc>
          <w:tcPr>
            <w:tcW w:w="3823" w:type="dxa"/>
          </w:tcPr>
          <w:p w14:paraId="1820E7AB" w14:textId="77777777" w:rsidR="00FF4CD8" w:rsidRPr="00EA778D" w:rsidRDefault="00FF4CD8">
            <w:pPr>
              <w:pStyle w:val="NoSpacing"/>
              <w:rPr>
                <w:b/>
                <w:bCs/>
              </w:rPr>
            </w:pPr>
            <w:r w:rsidRPr="00EA778D">
              <w:rPr>
                <w:b/>
                <w:bCs/>
              </w:rPr>
              <w:t>Brief description</w:t>
            </w:r>
          </w:p>
        </w:tc>
        <w:tc>
          <w:tcPr>
            <w:tcW w:w="6697" w:type="dxa"/>
          </w:tcPr>
          <w:p w14:paraId="416447AA" w14:textId="77777777" w:rsidR="00FF4CD8" w:rsidRPr="00EA778D" w:rsidRDefault="00FF4CD8">
            <w:pPr>
              <w:pStyle w:val="NoSpacing"/>
            </w:pPr>
            <w:r w:rsidRPr="00EA778D">
              <w:t>n/a</w:t>
            </w:r>
          </w:p>
        </w:tc>
      </w:tr>
      <w:tr w:rsidR="00FF4CD8" w:rsidRPr="00EA778D" w14:paraId="7200C441" w14:textId="77777777" w:rsidTr="00FF4CD8">
        <w:trPr>
          <w:divId w:val="2004894487"/>
        </w:trPr>
        <w:tc>
          <w:tcPr>
            <w:tcW w:w="3823" w:type="dxa"/>
          </w:tcPr>
          <w:p w14:paraId="002FB4C7" w14:textId="77777777" w:rsidR="00FF4CD8" w:rsidRPr="00EA778D" w:rsidRDefault="00FF4CD8">
            <w:pPr>
              <w:pStyle w:val="NoSpacing"/>
              <w:rPr>
                <w:b/>
                <w:bCs/>
              </w:rPr>
            </w:pPr>
            <w:r w:rsidRPr="00EA778D">
              <w:rPr>
                <w:b/>
                <w:bCs/>
              </w:rPr>
              <w:t>Long description</w:t>
            </w:r>
          </w:p>
        </w:tc>
        <w:tc>
          <w:tcPr>
            <w:tcW w:w="6697" w:type="dxa"/>
          </w:tcPr>
          <w:p w14:paraId="4136E520" w14:textId="77777777" w:rsidR="00FF4CD8" w:rsidRPr="00EA778D" w:rsidRDefault="00FF4CD8">
            <w:pPr>
              <w:pStyle w:val="NoSpacing"/>
            </w:pPr>
            <w:r w:rsidRPr="00EA778D">
              <w:t>Doxee Platform</w:t>
            </w:r>
            <w:r w:rsidRPr="00EA778D">
              <w:rPr>
                <w:vertAlign w:val="superscript"/>
              </w:rPr>
              <w:t xml:space="preserve">® </w:t>
            </w:r>
            <w:r w:rsidRPr="00EA778D">
              <w:t>Batch Job service provides robust management and monitoring of Doxee Platform</w:t>
            </w:r>
            <w:r w:rsidRPr="00EA778D">
              <w:rPr>
                <w:vertAlign w:val="superscript"/>
              </w:rPr>
              <w:t>®</w:t>
            </w:r>
            <w:r w:rsidRPr="00EA778D">
              <w:t xml:space="preserve"> batch jobs, input files, and output lots associated with batch processes. It enables users to check the execution status of all batch applications on the platform and address any issues with processes that are not running correctly. As such, this service is essential for the daily management of the platform's production cycle.</w:t>
            </w:r>
          </w:p>
        </w:tc>
      </w:tr>
    </w:tbl>
    <w:p w14:paraId="6B58EB76" w14:textId="77777777" w:rsidR="00FF4CD8" w:rsidRPr="00EA778D" w:rsidRDefault="00FF4CD8" w:rsidP="00FF4CD8">
      <w:pPr>
        <w:pStyle w:val="Stile2"/>
        <w:divId w:val="2004894487"/>
      </w:pPr>
      <w:bookmarkStart w:id="70" w:name="_Toc193207259"/>
      <w:bookmarkStart w:id="71" w:name="_Toc202364437"/>
      <w:r w:rsidRPr="00EA778D">
        <w:t>On-Demand Jobs</w:t>
      </w:r>
      <w:bookmarkEnd w:id="70"/>
      <w:bookmarkEnd w:id="71"/>
    </w:p>
    <w:tbl>
      <w:tblPr>
        <w:tblStyle w:val="TableGrid"/>
        <w:tblW w:w="0" w:type="auto"/>
        <w:tblLook w:val="04A0" w:firstRow="1" w:lastRow="0" w:firstColumn="1" w:lastColumn="0" w:noHBand="0" w:noVBand="1"/>
      </w:tblPr>
      <w:tblGrid>
        <w:gridCol w:w="3823"/>
        <w:gridCol w:w="6697"/>
      </w:tblGrid>
      <w:tr w:rsidR="00FF4CD8" w:rsidRPr="00EA778D" w14:paraId="146327C3" w14:textId="77777777" w:rsidTr="00FF4CD8">
        <w:trPr>
          <w:divId w:val="2004894487"/>
          <w:trHeight w:val="300"/>
        </w:trPr>
        <w:tc>
          <w:tcPr>
            <w:tcW w:w="3823" w:type="dxa"/>
          </w:tcPr>
          <w:p w14:paraId="4D4DF0C6" w14:textId="77777777" w:rsidR="00FF4CD8" w:rsidRPr="00EA778D" w:rsidRDefault="00FF4CD8">
            <w:pPr>
              <w:pStyle w:val="NoSpacing"/>
              <w:rPr>
                <w:b/>
                <w:bCs/>
              </w:rPr>
            </w:pPr>
            <w:r w:rsidRPr="00EA778D">
              <w:rPr>
                <w:b/>
                <w:bCs/>
              </w:rPr>
              <w:t>Entity type</w:t>
            </w:r>
          </w:p>
        </w:tc>
        <w:tc>
          <w:tcPr>
            <w:tcW w:w="6697" w:type="dxa"/>
          </w:tcPr>
          <w:p w14:paraId="421AACC7" w14:textId="77777777" w:rsidR="00FF4CD8" w:rsidRPr="00EA778D" w:rsidRDefault="00FF4CD8">
            <w:pPr>
              <w:pStyle w:val="NoSpacing"/>
            </w:pPr>
            <w:r w:rsidRPr="00EA778D">
              <w:t>Platform component name for whitepapers and user guides</w:t>
            </w:r>
          </w:p>
        </w:tc>
      </w:tr>
      <w:tr w:rsidR="00FF4CD8" w:rsidRPr="00EA778D" w14:paraId="4F000340" w14:textId="77777777" w:rsidTr="00FF4CD8">
        <w:trPr>
          <w:divId w:val="2004894487"/>
        </w:trPr>
        <w:tc>
          <w:tcPr>
            <w:tcW w:w="3823" w:type="dxa"/>
          </w:tcPr>
          <w:p w14:paraId="3AF912AC" w14:textId="77777777" w:rsidR="00FF4CD8" w:rsidRPr="00EA778D" w:rsidRDefault="00FF4CD8">
            <w:pPr>
              <w:pStyle w:val="NoSpacing"/>
              <w:rPr>
                <w:b/>
                <w:bCs/>
              </w:rPr>
            </w:pPr>
            <w:r w:rsidRPr="00EA778D">
              <w:rPr>
                <w:b/>
                <w:bCs/>
              </w:rPr>
              <w:t>3-word title</w:t>
            </w:r>
          </w:p>
        </w:tc>
        <w:tc>
          <w:tcPr>
            <w:tcW w:w="6697" w:type="dxa"/>
          </w:tcPr>
          <w:p w14:paraId="004E181F" w14:textId="77777777" w:rsidR="00FF4CD8" w:rsidRPr="00EA778D" w:rsidRDefault="00FF4CD8">
            <w:pPr>
              <w:pStyle w:val="NoSpacing"/>
            </w:pPr>
            <w:r w:rsidRPr="00EA778D">
              <w:t>n/a</w:t>
            </w:r>
          </w:p>
        </w:tc>
      </w:tr>
      <w:tr w:rsidR="00FF4CD8" w:rsidRPr="00EA778D" w14:paraId="4687B9F7" w14:textId="77777777" w:rsidTr="00FF4CD8">
        <w:trPr>
          <w:divId w:val="2004894487"/>
        </w:trPr>
        <w:tc>
          <w:tcPr>
            <w:tcW w:w="3823" w:type="dxa"/>
          </w:tcPr>
          <w:p w14:paraId="4E898B9D" w14:textId="77777777" w:rsidR="00FF4CD8" w:rsidRPr="00EA778D" w:rsidRDefault="00FF4CD8">
            <w:pPr>
              <w:pStyle w:val="NoSpacing"/>
              <w:rPr>
                <w:b/>
                <w:bCs/>
              </w:rPr>
            </w:pPr>
            <w:r w:rsidRPr="00EA778D">
              <w:rPr>
                <w:b/>
                <w:bCs/>
              </w:rPr>
              <w:t>Brief title</w:t>
            </w:r>
          </w:p>
        </w:tc>
        <w:tc>
          <w:tcPr>
            <w:tcW w:w="6697" w:type="dxa"/>
          </w:tcPr>
          <w:p w14:paraId="0DBDD457" w14:textId="77777777" w:rsidR="00FF4CD8" w:rsidRPr="00EA778D" w:rsidRDefault="00FF4CD8">
            <w:pPr>
              <w:pStyle w:val="NoSpacing"/>
            </w:pPr>
            <w:r w:rsidRPr="00EA778D">
              <w:t>n/a</w:t>
            </w:r>
          </w:p>
        </w:tc>
      </w:tr>
      <w:tr w:rsidR="00FF4CD8" w:rsidRPr="00EA778D" w14:paraId="2CA9A5C0" w14:textId="77777777" w:rsidTr="00FF4CD8">
        <w:trPr>
          <w:divId w:val="2004894487"/>
        </w:trPr>
        <w:tc>
          <w:tcPr>
            <w:tcW w:w="3823" w:type="dxa"/>
          </w:tcPr>
          <w:p w14:paraId="5FF60096" w14:textId="77777777" w:rsidR="00FF4CD8" w:rsidRPr="00EA778D" w:rsidRDefault="00FF4CD8">
            <w:pPr>
              <w:pStyle w:val="NoSpacing"/>
              <w:rPr>
                <w:b/>
                <w:bCs/>
              </w:rPr>
            </w:pPr>
            <w:r w:rsidRPr="00EA778D">
              <w:rPr>
                <w:b/>
                <w:bCs/>
              </w:rPr>
              <w:t>Brief description</w:t>
            </w:r>
          </w:p>
        </w:tc>
        <w:tc>
          <w:tcPr>
            <w:tcW w:w="6697" w:type="dxa"/>
          </w:tcPr>
          <w:p w14:paraId="7B815BBF" w14:textId="77777777" w:rsidR="00FF4CD8" w:rsidRPr="00EA778D" w:rsidRDefault="00FF4CD8">
            <w:pPr>
              <w:pStyle w:val="NoSpacing"/>
            </w:pPr>
            <w:r w:rsidRPr="00EA778D">
              <w:t>n/a</w:t>
            </w:r>
          </w:p>
        </w:tc>
      </w:tr>
      <w:tr w:rsidR="00FF4CD8" w:rsidRPr="00EA778D" w14:paraId="29720E85" w14:textId="77777777" w:rsidTr="00FF4CD8">
        <w:trPr>
          <w:divId w:val="2004894487"/>
        </w:trPr>
        <w:tc>
          <w:tcPr>
            <w:tcW w:w="3823" w:type="dxa"/>
          </w:tcPr>
          <w:p w14:paraId="034877DE" w14:textId="77777777" w:rsidR="00FF4CD8" w:rsidRPr="00EA778D" w:rsidRDefault="00FF4CD8">
            <w:pPr>
              <w:pStyle w:val="NoSpacing"/>
              <w:rPr>
                <w:b/>
                <w:bCs/>
              </w:rPr>
            </w:pPr>
            <w:r w:rsidRPr="00EA778D">
              <w:rPr>
                <w:b/>
                <w:bCs/>
              </w:rPr>
              <w:t>Long description</w:t>
            </w:r>
          </w:p>
        </w:tc>
        <w:tc>
          <w:tcPr>
            <w:tcW w:w="6697" w:type="dxa"/>
          </w:tcPr>
          <w:p w14:paraId="0E2B2D35" w14:textId="77777777" w:rsidR="00FF4CD8" w:rsidRPr="00EA778D" w:rsidRDefault="00FF4CD8">
            <w:pPr>
              <w:pStyle w:val="NoSpacing"/>
            </w:pPr>
            <w:r w:rsidRPr="00EA778D">
              <w:t>Doxee Platform</w:t>
            </w:r>
            <w:r w:rsidRPr="00EA778D">
              <w:rPr>
                <w:vertAlign w:val="superscript"/>
              </w:rPr>
              <w:t xml:space="preserve">® </w:t>
            </w:r>
            <w:r w:rsidRPr="00EA778D">
              <w:t>On-Demand Jobs enables monitoring of Doxee Platform</w:t>
            </w:r>
            <w:r w:rsidRPr="00EA778D">
              <w:rPr>
                <w:vertAlign w:val="superscript"/>
              </w:rPr>
              <w:t>®</w:t>
            </w:r>
            <w:r w:rsidRPr="00EA778D">
              <w:t xml:space="preserve"> jobs and workflows for on-demand processes. It allows users to track the status of document production jobs</w:t>
            </w:r>
            <w:r>
              <w:t>,</w:t>
            </w:r>
            <w:r w:rsidRPr="00EA778D">
              <w:t xml:space="preserve"> but does not provide the ability to make changes during the creation or execution phases of the production process.</w:t>
            </w:r>
          </w:p>
        </w:tc>
      </w:tr>
      <w:tr w:rsidR="00FF4CD8" w:rsidRPr="00EA778D" w14:paraId="319B5259" w14:textId="77777777" w:rsidTr="00FF4CD8">
        <w:trPr>
          <w:divId w:val="2004894487"/>
          <w:trHeight w:val="300"/>
        </w:trPr>
        <w:tc>
          <w:tcPr>
            <w:tcW w:w="3823" w:type="dxa"/>
          </w:tcPr>
          <w:p w14:paraId="17A3BAA4" w14:textId="77777777" w:rsidR="00FF4CD8" w:rsidRPr="00EA778D" w:rsidRDefault="00FF4CD8">
            <w:pPr>
              <w:pStyle w:val="NoSpacing"/>
              <w:rPr>
                <w:b/>
                <w:bCs/>
              </w:rPr>
            </w:pPr>
            <w:r w:rsidRPr="00EA778D">
              <w:rPr>
                <w:b/>
                <w:bCs/>
              </w:rPr>
              <w:t>Entity type</w:t>
            </w:r>
          </w:p>
        </w:tc>
        <w:tc>
          <w:tcPr>
            <w:tcW w:w="6697" w:type="dxa"/>
          </w:tcPr>
          <w:p w14:paraId="7F3BF380" w14:textId="77777777" w:rsidR="00FF4CD8" w:rsidRPr="00EA778D" w:rsidRDefault="00FF4CD8">
            <w:pPr>
              <w:pStyle w:val="NoSpacing"/>
            </w:pPr>
            <w:r w:rsidRPr="00EA778D">
              <w:t>Platform component name for marketing and sales</w:t>
            </w:r>
          </w:p>
          <w:p w14:paraId="39F9721B" w14:textId="77777777" w:rsidR="00FF4CD8" w:rsidRPr="00EA778D" w:rsidRDefault="00FF4CD8">
            <w:pPr>
              <w:pStyle w:val="NoSpacing"/>
            </w:pPr>
            <w:r w:rsidRPr="00EA778D">
              <w:t>Platform component name for whitepapers and user guides</w:t>
            </w:r>
          </w:p>
        </w:tc>
      </w:tr>
      <w:tr w:rsidR="00FF4CD8" w:rsidRPr="00EA778D" w14:paraId="08FCC125" w14:textId="77777777" w:rsidTr="00FF4CD8">
        <w:trPr>
          <w:divId w:val="2004894487"/>
        </w:trPr>
        <w:tc>
          <w:tcPr>
            <w:tcW w:w="3823" w:type="dxa"/>
          </w:tcPr>
          <w:p w14:paraId="2EB2E052" w14:textId="77777777" w:rsidR="00FF4CD8" w:rsidRPr="00EA778D" w:rsidRDefault="00FF4CD8">
            <w:pPr>
              <w:pStyle w:val="NoSpacing"/>
              <w:rPr>
                <w:b/>
                <w:bCs/>
              </w:rPr>
            </w:pPr>
            <w:r w:rsidRPr="00EA778D">
              <w:rPr>
                <w:b/>
                <w:bCs/>
              </w:rPr>
              <w:t>3-word title</w:t>
            </w:r>
          </w:p>
        </w:tc>
        <w:tc>
          <w:tcPr>
            <w:tcW w:w="6697" w:type="dxa"/>
          </w:tcPr>
          <w:p w14:paraId="1F548847" w14:textId="77777777" w:rsidR="00FF4CD8" w:rsidRPr="00EA778D" w:rsidRDefault="00FF4CD8">
            <w:pPr>
              <w:pStyle w:val="NoSpacing"/>
            </w:pPr>
            <w:r w:rsidRPr="00EA778D">
              <w:t>Centralized customer intelligence</w:t>
            </w:r>
          </w:p>
        </w:tc>
      </w:tr>
      <w:tr w:rsidR="00FF4CD8" w:rsidRPr="00EA778D" w14:paraId="2CDDB505" w14:textId="77777777" w:rsidTr="00FF4CD8">
        <w:trPr>
          <w:divId w:val="2004894487"/>
        </w:trPr>
        <w:tc>
          <w:tcPr>
            <w:tcW w:w="3823" w:type="dxa"/>
          </w:tcPr>
          <w:p w14:paraId="638A6881" w14:textId="77777777" w:rsidR="00FF4CD8" w:rsidRPr="00EA778D" w:rsidRDefault="00FF4CD8">
            <w:pPr>
              <w:pStyle w:val="NoSpacing"/>
              <w:rPr>
                <w:b/>
                <w:bCs/>
              </w:rPr>
            </w:pPr>
            <w:r w:rsidRPr="00EA778D">
              <w:rPr>
                <w:b/>
                <w:bCs/>
              </w:rPr>
              <w:t>Brief title</w:t>
            </w:r>
          </w:p>
        </w:tc>
        <w:tc>
          <w:tcPr>
            <w:tcW w:w="6697" w:type="dxa"/>
          </w:tcPr>
          <w:p w14:paraId="4FD80251" w14:textId="77777777" w:rsidR="00FF4CD8" w:rsidRPr="00EA778D" w:rsidRDefault="00FF4CD8">
            <w:pPr>
              <w:pStyle w:val="NoSpacing"/>
              <w:tabs>
                <w:tab w:val="left" w:pos="613"/>
              </w:tabs>
            </w:pPr>
            <w:r w:rsidRPr="00EA778D">
              <w:t>Unify and structure customer data for insight-driven business strategies.</w:t>
            </w:r>
          </w:p>
        </w:tc>
      </w:tr>
      <w:tr w:rsidR="00FF4CD8" w:rsidRPr="00EA778D" w14:paraId="19BA0C25" w14:textId="77777777" w:rsidTr="00FF4CD8">
        <w:trPr>
          <w:divId w:val="2004894487"/>
        </w:trPr>
        <w:tc>
          <w:tcPr>
            <w:tcW w:w="3823" w:type="dxa"/>
          </w:tcPr>
          <w:p w14:paraId="50764141" w14:textId="77777777" w:rsidR="00FF4CD8" w:rsidRPr="00EA778D" w:rsidRDefault="00FF4CD8">
            <w:pPr>
              <w:pStyle w:val="NoSpacing"/>
              <w:rPr>
                <w:b/>
                <w:bCs/>
              </w:rPr>
            </w:pPr>
            <w:r w:rsidRPr="00EA778D">
              <w:rPr>
                <w:b/>
                <w:bCs/>
              </w:rPr>
              <w:t>Brief description</w:t>
            </w:r>
          </w:p>
        </w:tc>
        <w:tc>
          <w:tcPr>
            <w:tcW w:w="6697" w:type="dxa"/>
          </w:tcPr>
          <w:p w14:paraId="63B23C8B" w14:textId="77777777" w:rsidR="00FF4CD8" w:rsidRPr="00EA778D" w:rsidRDefault="00FF4CD8">
            <w:pPr>
              <w:pStyle w:val="NoSpacing"/>
            </w:pPr>
            <w:r w:rsidRPr="00EA778D">
              <w:t>Doxee Platform</w:t>
            </w:r>
            <w:r w:rsidRPr="00EA778D">
              <w:rPr>
                <w:vertAlign w:val="superscript"/>
              </w:rPr>
              <w:t xml:space="preserve">® </w:t>
            </w:r>
            <w:r w:rsidRPr="00EA778D">
              <w:t>Customer Data Hub primarily serves as a unified data foundation, centralizing and organizing customer information such as documents, communications, and interactions so it can be analyzed, segmented, and utilized across various functions. While its data and insights can eventually power marketing automation workflows or inform customer-facing business portals, Customer Data Hub's core strength lies in providing comprehensive, structured customer data that enables analytics-driven decision-making.</w:t>
            </w:r>
          </w:p>
          <w:p w14:paraId="47C989D8" w14:textId="77777777" w:rsidR="00FF4CD8" w:rsidRPr="00EA778D" w:rsidRDefault="00FF4CD8">
            <w:pPr>
              <w:pStyle w:val="NoSpacing"/>
            </w:pPr>
          </w:p>
        </w:tc>
      </w:tr>
      <w:tr w:rsidR="00FF4CD8" w:rsidRPr="00EA778D" w14:paraId="2DD7EE4B" w14:textId="77777777" w:rsidTr="00FF4CD8">
        <w:trPr>
          <w:divId w:val="2004894487"/>
        </w:trPr>
        <w:tc>
          <w:tcPr>
            <w:tcW w:w="3823" w:type="dxa"/>
          </w:tcPr>
          <w:p w14:paraId="1170B7C5" w14:textId="77777777" w:rsidR="00FF4CD8" w:rsidRPr="00EA778D" w:rsidRDefault="00FF4CD8">
            <w:pPr>
              <w:pStyle w:val="NoSpacing"/>
              <w:rPr>
                <w:b/>
                <w:bCs/>
              </w:rPr>
            </w:pPr>
            <w:r w:rsidRPr="00EA778D">
              <w:rPr>
                <w:b/>
                <w:bCs/>
              </w:rPr>
              <w:t>Long description</w:t>
            </w:r>
          </w:p>
        </w:tc>
        <w:tc>
          <w:tcPr>
            <w:tcW w:w="6697" w:type="dxa"/>
          </w:tcPr>
          <w:p w14:paraId="2C46A941" w14:textId="77777777" w:rsidR="00FF4CD8" w:rsidRPr="00EA778D" w:rsidRDefault="00FF4CD8">
            <w:pPr>
              <w:pStyle w:val="NoSpacing"/>
            </w:pPr>
            <w:r w:rsidRPr="00EA778D">
              <w:t xml:space="preserve">n/a </w:t>
            </w:r>
          </w:p>
        </w:tc>
      </w:tr>
    </w:tbl>
    <w:p w14:paraId="4FDD7841" w14:textId="77777777" w:rsidR="00FF4CD8" w:rsidRPr="00EA778D" w:rsidRDefault="00FF4CD8" w:rsidP="00FF4CD8">
      <w:pPr>
        <w:pStyle w:val="NoSpacing"/>
        <w:divId w:val="2004894487"/>
      </w:pPr>
    </w:p>
    <w:p w14:paraId="06C3E40F" w14:textId="250E0928" w:rsidR="00CA6E6A" w:rsidRPr="00EA778D" w:rsidRDefault="00CA6E6A" w:rsidP="00712BDA">
      <w:pPr>
        <w:pStyle w:val="Stile1"/>
        <w:divId w:val="2004894487"/>
        <w:rPr>
          <w:rStyle w:val="legacy-color-text-inverse"/>
        </w:rPr>
      </w:pPr>
      <w:bookmarkStart w:id="72" w:name="_Toc202364438"/>
      <w:r w:rsidRPr="00EA778D">
        <w:rPr>
          <w:rStyle w:val="legacy-color-text-inverse"/>
        </w:rPr>
        <w:t>Omnichannel</w:t>
      </w:r>
      <w:bookmarkEnd w:id="67"/>
      <w:r w:rsidR="00001848">
        <w:rPr>
          <w:rStyle w:val="legacy-color-text-inverse"/>
        </w:rPr>
        <w:t xml:space="preserve"> Engine</w:t>
      </w:r>
      <w:bookmarkEnd w:id="72"/>
    </w:p>
    <w:tbl>
      <w:tblPr>
        <w:tblStyle w:val="TableGrid"/>
        <w:tblW w:w="0" w:type="auto"/>
        <w:tblLook w:val="04A0" w:firstRow="1" w:lastRow="0" w:firstColumn="1" w:lastColumn="0" w:noHBand="0" w:noVBand="1"/>
      </w:tblPr>
      <w:tblGrid>
        <w:gridCol w:w="3823"/>
        <w:gridCol w:w="6697"/>
      </w:tblGrid>
      <w:tr w:rsidR="00D41BEB" w:rsidRPr="00EA778D" w14:paraId="1DC5A58D" w14:textId="77777777" w:rsidTr="00C34352">
        <w:trPr>
          <w:divId w:val="2004894487"/>
          <w:trHeight w:val="300"/>
        </w:trPr>
        <w:tc>
          <w:tcPr>
            <w:tcW w:w="3823" w:type="dxa"/>
          </w:tcPr>
          <w:p w14:paraId="1B1BB422" w14:textId="4514FF7C" w:rsidR="00D41BEB" w:rsidRPr="00EA778D" w:rsidRDefault="00D41BEB" w:rsidP="00D41BEB">
            <w:pPr>
              <w:pStyle w:val="NoSpacing"/>
              <w:rPr>
                <w:b/>
                <w:bCs/>
              </w:rPr>
            </w:pPr>
            <w:r w:rsidRPr="00EA778D">
              <w:rPr>
                <w:b/>
                <w:bCs/>
              </w:rPr>
              <w:t>Entity type</w:t>
            </w:r>
          </w:p>
        </w:tc>
        <w:tc>
          <w:tcPr>
            <w:tcW w:w="6697" w:type="dxa"/>
          </w:tcPr>
          <w:p w14:paraId="10DA323A" w14:textId="57829CFC" w:rsidR="00D41BEB" w:rsidRPr="00EA778D" w:rsidRDefault="00685738" w:rsidP="00D41BEB">
            <w:pPr>
              <w:pStyle w:val="NoSpacing"/>
            </w:pPr>
            <w:r w:rsidRPr="00EA778D">
              <w:t>Platform component name for marketing and sales</w:t>
            </w:r>
          </w:p>
        </w:tc>
      </w:tr>
      <w:tr w:rsidR="00C34352" w:rsidRPr="00EA778D" w14:paraId="508E2356" w14:textId="77777777" w:rsidTr="00C34352">
        <w:trPr>
          <w:divId w:val="2004894487"/>
        </w:trPr>
        <w:tc>
          <w:tcPr>
            <w:tcW w:w="3823" w:type="dxa"/>
          </w:tcPr>
          <w:p w14:paraId="155A4947" w14:textId="719021BB" w:rsidR="00C34352" w:rsidRPr="00EA778D" w:rsidRDefault="00B81772">
            <w:pPr>
              <w:pStyle w:val="NoSpacing"/>
              <w:rPr>
                <w:b/>
                <w:bCs/>
              </w:rPr>
            </w:pPr>
            <w:r w:rsidRPr="00EA778D">
              <w:rPr>
                <w:b/>
                <w:bCs/>
              </w:rPr>
              <w:t>3-word title</w:t>
            </w:r>
          </w:p>
        </w:tc>
        <w:tc>
          <w:tcPr>
            <w:tcW w:w="6697" w:type="dxa"/>
          </w:tcPr>
          <w:p w14:paraId="43B9F8E4" w14:textId="37B6D339" w:rsidR="00C34352" w:rsidRPr="00EA778D" w:rsidRDefault="00D65B32">
            <w:pPr>
              <w:pStyle w:val="NoSpacing"/>
            </w:pPr>
            <w:r w:rsidRPr="00EA778D">
              <w:t>Omnichannel</w:t>
            </w:r>
            <w:r w:rsidR="00B24F1B" w:rsidRPr="00EA778D">
              <w:t xml:space="preserve"> communication distribution</w:t>
            </w:r>
          </w:p>
        </w:tc>
      </w:tr>
      <w:tr w:rsidR="00C34352" w:rsidRPr="00EA778D" w14:paraId="39D244FD" w14:textId="77777777" w:rsidTr="00C34352">
        <w:trPr>
          <w:divId w:val="2004894487"/>
        </w:trPr>
        <w:tc>
          <w:tcPr>
            <w:tcW w:w="3823" w:type="dxa"/>
          </w:tcPr>
          <w:p w14:paraId="77EE7248" w14:textId="7D25D512" w:rsidR="00C34352" w:rsidRPr="00EA778D" w:rsidRDefault="002C5D20">
            <w:pPr>
              <w:pStyle w:val="NoSpacing"/>
              <w:rPr>
                <w:b/>
                <w:bCs/>
              </w:rPr>
            </w:pPr>
            <w:r w:rsidRPr="00EA778D">
              <w:rPr>
                <w:b/>
                <w:bCs/>
              </w:rPr>
              <w:t>Brief title</w:t>
            </w:r>
          </w:p>
        </w:tc>
        <w:tc>
          <w:tcPr>
            <w:tcW w:w="6697" w:type="dxa"/>
          </w:tcPr>
          <w:p w14:paraId="11A31E68" w14:textId="360C5327" w:rsidR="00C34352" w:rsidRPr="00EA778D" w:rsidRDefault="00A9384A">
            <w:pPr>
              <w:pStyle w:val="NoSpacing"/>
              <w:rPr>
                <w:color w:val="E97132" w:themeColor="accent2"/>
              </w:rPr>
            </w:pPr>
            <w:r w:rsidRPr="00EA778D">
              <w:t xml:space="preserve">Deliver personalized communications across all digital and physical </w:t>
            </w:r>
            <w:r w:rsidR="004E3ED5" w:rsidRPr="00EA778D">
              <w:t>touchpoints</w:t>
            </w:r>
            <w:r w:rsidRPr="00EA778D">
              <w:t>.</w:t>
            </w:r>
          </w:p>
        </w:tc>
      </w:tr>
      <w:tr w:rsidR="00C34352" w:rsidRPr="00EA778D" w14:paraId="740C92B0" w14:textId="77777777" w:rsidTr="00C34352">
        <w:trPr>
          <w:divId w:val="2004894487"/>
        </w:trPr>
        <w:tc>
          <w:tcPr>
            <w:tcW w:w="3823" w:type="dxa"/>
          </w:tcPr>
          <w:p w14:paraId="52AD6325" w14:textId="5875AA57" w:rsidR="00C34352" w:rsidRPr="00EA778D" w:rsidRDefault="002C5D20">
            <w:pPr>
              <w:pStyle w:val="NoSpacing"/>
              <w:rPr>
                <w:b/>
                <w:bCs/>
              </w:rPr>
            </w:pPr>
            <w:r w:rsidRPr="00EA778D">
              <w:rPr>
                <w:b/>
                <w:bCs/>
              </w:rPr>
              <w:t>Brief description</w:t>
            </w:r>
          </w:p>
        </w:tc>
        <w:tc>
          <w:tcPr>
            <w:tcW w:w="6697" w:type="dxa"/>
          </w:tcPr>
          <w:p w14:paraId="60C155FC" w14:textId="6D2904F6" w:rsidR="00C34352" w:rsidRPr="00EA778D" w:rsidRDefault="00796A0E">
            <w:pPr>
              <w:pStyle w:val="NoSpacing"/>
            </w:pPr>
            <w:r w:rsidRPr="00EA778D">
              <w:t>Doxee Platform</w:t>
            </w:r>
            <w:r w:rsidRPr="00EA778D">
              <w:rPr>
                <w:vertAlign w:val="superscript"/>
              </w:rPr>
              <w:t>®</w:t>
            </w:r>
            <w:r w:rsidRPr="00EA778D">
              <w:t xml:space="preserve"> Omnichannel allows </w:t>
            </w:r>
            <w:r w:rsidR="004E3ED5" w:rsidRPr="00EA778D">
              <w:t xml:space="preserve">the </w:t>
            </w:r>
            <w:r w:rsidRPr="00EA778D">
              <w:t>distribution of automatic and centralized digital communications such as email, SMS, and traditional communications intended for printing and delivery processes. </w:t>
            </w:r>
            <w:r w:rsidR="00D92906">
              <w:t>The</w:t>
            </w:r>
            <w:r w:rsidRPr="00EA778D">
              <w:t xml:space="preserve"> engine includes omnichannel distributions to send communications through multiple channels and protocols like SFTP, Email, SMS, </w:t>
            </w:r>
            <w:r w:rsidR="004E3ED5" w:rsidRPr="00EA778D">
              <w:t>Certified email</w:t>
            </w:r>
            <w:r w:rsidRPr="00EA778D">
              <w:t xml:space="preserve">, and </w:t>
            </w:r>
            <w:proofErr w:type="spellStart"/>
            <w:r w:rsidRPr="00EA778D">
              <w:t>AppIO</w:t>
            </w:r>
            <w:proofErr w:type="spellEnd"/>
            <w:r w:rsidRPr="00EA778D">
              <w:t>.</w:t>
            </w:r>
          </w:p>
        </w:tc>
      </w:tr>
      <w:tr w:rsidR="00C34352" w:rsidRPr="00EA778D" w14:paraId="2A8DD25B" w14:textId="77777777" w:rsidTr="00C34352">
        <w:trPr>
          <w:divId w:val="2004894487"/>
        </w:trPr>
        <w:tc>
          <w:tcPr>
            <w:tcW w:w="3823" w:type="dxa"/>
          </w:tcPr>
          <w:p w14:paraId="21646A97" w14:textId="4A7181D9" w:rsidR="00C34352" w:rsidRPr="00EA778D" w:rsidRDefault="0080218B">
            <w:pPr>
              <w:pStyle w:val="NoSpacing"/>
              <w:rPr>
                <w:b/>
                <w:bCs/>
              </w:rPr>
            </w:pPr>
            <w:r w:rsidRPr="00EA778D">
              <w:rPr>
                <w:b/>
                <w:bCs/>
              </w:rPr>
              <w:t>Long description</w:t>
            </w:r>
          </w:p>
        </w:tc>
        <w:tc>
          <w:tcPr>
            <w:tcW w:w="6697" w:type="dxa"/>
          </w:tcPr>
          <w:p w14:paraId="2459F80D" w14:textId="2912F2D4" w:rsidR="00C34352" w:rsidRPr="00EA778D" w:rsidRDefault="00B24F1B">
            <w:pPr>
              <w:pStyle w:val="NoSpacing"/>
            </w:pPr>
            <w:r w:rsidRPr="00EA778D">
              <w:t>n/a</w:t>
            </w:r>
          </w:p>
        </w:tc>
      </w:tr>
    </w:tbl>
    <w:p w14:paraId="4FCF650E" w14:textId="45092DAF" w:rsidR="00D26AEC" w:rsidRPr="00EA778D" w:rsidRDefault="00D26AEC">
      <w:pPr>
        <w:rPr>
          <w:b/>
          <w:caps/>
          <w:color w:val="0070C0"/>
          <w:kern w:val="36"/>
          <w:sz w:val="48"/>
          <w:szCs w:val="48"/>
        </w:rPr>
      </w:pPr>
      <w:bookmarkStart w:id="73" w:name="_Toc193207262"/>
    </w:p>
    <w:p w14:paraId="21B21D6A" w14:textId="77777777" w:rsidR="0098487B" w:rsidRDefault="0098487B">
      <w:pPr>
        <w:rPr>
          <w:b/>
          <w:bCs/>
          <w:caps/>
          <w:color w:val="0070C0"/>
          <w:kern w:val="36"/>
          <w:sz w:val="48"/>
          <w:szCs w:val="48"/>
        </w:rPr>
      </w:pPr>
      <w:r>
        <w:br w:type="page"/>
      </w:r>
    </w:p>
    <w:p w14:paraId="05F3CBDB" w14:textId="1AA53AD9" w:rsidR="00CA6E6A" w:rsidRPr="00EA778D" w:rsidRDefault="00CA6E6A" w:rsidP="00712BDA">
      <w:pPr>
        <w:pStyle w:val="Stile3"/>
        <w:divId w:val="2004894487"/>
        <w:rPr>
          <w:lang w:val="en-US"/>
        </w:rPr>
      </w:pPr>
      <w:bookmarkStart w:id="74" w:name="_Toc202364439"/>
      <w:r w:rsidRPr="00EA778D">
        <w:rPr>
          <w:lang w:val="en-US"/>
        </w:rPr>
        <w:t>ADMINISTRATION</w:t>
      </w:r>
      <w:bookmarkEnd w:id="73"/>
      <w:bookmarkEnd w:id="74"/>
    </w:p>
    <w:tbl>
      <w:tblPr>
        <w:tblStyle w:val="TableGrid"/>
        <w:tblW w:w="0" w:type="auto"/>
        <w:tblLook w:val="04A0" w:firstRow="1" w:lastRow="0" w:firstColumn="1" w:lastColumn="0" w:noHBand="0" w:noVBand="1"/>
      </w:tblPr>
      <w:tblGrid>
        <w:gridCol w:w="3823"/>
        <w:gridCol w:w="6697"/>
      </w:tblGrid>
      <w:tr w:rsidR="00FD1560" w:rsidRPr="00EA778D" w14:paraId="2A250638" w14:textId="77777777" w:rsidTr="001B59D9">
        <w:trPr>
          <w:divId w:val="2004894487"/>
        </w:trPr>
        <w:tc>
          <w:tcPr>
            <w:tcW w:w="3823" w:type="dxa"/>
          </w:tcPr>
          <w:p w14:paraId="250FDADA" w14:textId="140B9832" w:rsidR="00FD1560" w:rsidRPr="00EA778D" w:rsidRDefault="00FD1560" w:rsidP="00FD1560">
            <w:pPr>
              <w:pStyle w:val="NoSpacing"/>
              <w:rPr>
                <w:b/>
                <w:bCs/>
              </w:rPr>
            </w:pPr>
            <w:bookmarkStart w:id="75" w:name="_Toc193207263"/>
            <w:r w:rsidRPr="00EA778D">
              <w:rPr>
                <w:b/>
                <w:bCs/>
              </w:rPr>
              <w:t>Entity type</w:t>
            </w:r>
          </w:p>
        </w:tc>
        <w:tc>
          <w:tcPr>
            <w:tcW w:w="6697" w:type="dxa"/>
          </w:tcPr>
          <w:p w14:paraId="6C4B91CB" w14:textId="36E503BD" w:rsidR="00FD1560" w:rsidRPr="00EA778D" w:rsidRDefault="00242996" w:rsidP="00FD1560">
            <w:pPr>
              <w:pStyle w:val="NoSpacing"/>
            </w:pPr>
            <w:r w:rsidRPr="00EA778D">
              <w:t>Platform functional scope name for marketing and sales</w:t>
            </w:r>
          </w:p>
        </w:tc>
      </w:tr>
      <w:tr w:rsidR="001B59D9" w:rsidRPr="00EA778D" w14:paraId="4E6DA78B" w14:textId="77777777" w:rsidTr="001B59D9">
        <w:trPr>
          <w:divId w:val="2004894487"/>
        </w:trPr>
        <w:tc>
          <w:tcPr>
            <w:tcW w:w="3823" w:type="dxa"/>
          </w:tcPr>
          <w:p w14:paraId="696C545A" w14:textId="3FE5D8BD" w:rsidR="001B59D9" w:rsidRPr="00EA778D" w:rsidRDefault="00B81772">
            <w:pPr>
              <w:pStyle w:val="NoSpacing"/>
              <w:rPr>
                <w:b/>
                <w:bCs/>
              </w:rPr>
            </w:pPr>
            <w:r w:rsidRPr="00EA778D">
              <w:rPr>
                <w:b/>
                <w:bCs/>
              </w:rPr>
              <w:t>3-word title</w:t>
            </w:r>
          </w:p>
        </w:tc>
        <w:tc>
          <w:tcPr>
            <w:tcW w:w="6697" w:type="dxa"/>
          </w:tcPr>
          <w:p w14:paraId="7BED01DE" w14:textId="40D8C73C" w:rsidR="001B59D9" w:rsidRPr="00EA778D" w:rsidRDefault="00861888">
            <w:pPr>
              <w:pStyle w:val="NoSpacing"/>
            </w:pPr>
            <w:r w:rsidRPr="00EA778D">
              <w:t>Centralized p</w:t>
            </w:r>
            <w:r w:rsidR="00917CA0" w:rsidRPr="00EA778D">
              <w:t xml:space="preserve">latform </w:t>
            </w:r>
            <w:r w:rsidR="00FB09B6" w:rsidRPr="00EA778D">
              <w:t>administration</w:t>
            </w:r>
            <w:r w:rsidR="00D7171C" w:rsidRPr="00EA778D">
              <w:t xml:space="preserve"> </w:t>
            </w:r>
          </w:p>
        </w:tc>
      </w:tr>
      <w:tr w:rsidR="001B59D9" w:rsidRPr="00EA778D" w14:paraId="0C5FEE2A" w14:textId="77777777" w:rsidTr="001B59D9">
        <w:trPr>
          <w:divId w:val="2004894487"/>
        </w:trPr>
        <w:tc>
          <w:tcPr>
            <w:tcW w:w="3823" w:type="dxa"/>
          </w:tcPr>
          <w:p w14:paraId="5FC1701D" w14:textId="612FA6E8" w:rsidR="001B59D9" w:rsidRPr="00EA778D" w:rsidRDefault="002C5D20">
            <w:pPr>
              <w:pStyle w:val="NoSpacing"/>
              <w:rPr>
                <w:b/>
                <w:bCs/>
              </w:rPr>
            </w:pPr>
            <w:r w:rsidRPr="00EA778D">
              <w:rPr>
                <w:b/>
                <w:bCs/>
              </w:rPr>
              <w:t>Brief title</w:t>
            </w:r>
          </w:p>
        </w:tc>
        <w:tc>
          <w:tcPr>
            <w:tcW w:w="6697" w:type="dxa"/>
          </w:tcPr>
          <w:p w14:paraId="1AF6E29A" w14:textId="3C8A12F2" w:rsidR="001B59D9" w:rsidRPr="00EA778D" w:rsidRDefault="00085E09">
            <w:pPr>
              <w:pStyle w:val="NoSpacing"/>
            </w:pPr>
            <w:r w:rsidRPr="00085E09">
              <w:t>Centralize the governance of platform resources for operations.</w:t>
            </w:r>
          </w:p>
        </w:tc>
      </w:tr>
      <w:tr w:rsidR="001B59D9" w:rsidRPr="00EA778D" w14:paraId="08DA452F" w14:textId="77777777" w:rsidTr="001B59D9">
        <w:trPr>
          <w:divId w:val="2004894487"/>
        </w:trPr>
        <w:tc>
          <w:tcPr>
            <w:tcW w:w="3823" w:type="dxa"/>
          </w:tcPr>
          <w:p w14:paraId="574067EB" w14:textId="76E769E0" w:rsidR="001B59D9" w:rsidRPr="00EA778D" w:rsidRDefault="002C5D20">
            <w:pPr>
              <w:pStyle w:val="NoSpacing"/>
              <w:rPr>
                <w:b/>
                <w:bCs/>
              </w:rPr>
            </w:pPr>
            <w:r w:rsidRPr="00EA778D">
              <w:rPr>
                <w:b/>
                <w:bCs/>
              </w:rPr>
              <w:t>Brief description</w:t>
            </w:r>
          </w:p>
        </w:tc>
        <w:tc>
          <w:tcPr>
            <w:tcW w:w="6697" w:type="dxa"/>
          </w:tcPr>
          <w:p w14:paraId="5CDF9815" w14:textId="4091FF61" w:rsidR="001B59D9" w:rsidRPr="00EA778D" w:rsidRDefault="00AD48E1">
            <w:pPr>
              <w:pStyle w:val="NoSpacing"/>
            </w:pPr>
            <w:r w:rsidRPr="00EA778D">
              <w:t>Doxee Platform</w:t>
            </w:r>
            <w:r w:rsidR="00A80418" w:rsidRPr="00EA778D">
              <w:rPr>
                <w:vertAlign w:val="superscript"/>
              </w:rPr>
              <w:t>®</w:t>
            </w:r>
            <w:r w:rsidRPr="00EA778D">
              <w:t xml:space="preserve"> Administration </w:t>
            </w:r>
            <w:r w:rsidR="00D41BEB" w:rsidRPr="00EA778D">
              <w:t xml:space="preserve">provides </w:t>
            </w:r>
            <w:r w:rsidRPr="00EA778D">
              <w:t xml:space="preserve">full control over the entire platform, from user access to </w:t>
            </w:r>
            <w:r w:rsidR="00BE2DCF" w:rsidRPr="00EA778D">
              <w:t>platform</w:t>
            </w:r>
            <w:r w:rsidRPr="00EA778D">
              <w:t xml:space="preserve"> monitoring</w:t>
            </w:r>
            <w:r w:rsidR="00BE2DCF" w:rsidRPr="00EA778D">
              <w:t xml:space="preserve"> to</w:t>
            </w:r>
            <w:r w:rsidRPr="00EA778D">
              <w:t xml:space="preserve"> ensure smooth, secure, and efficient operations across your </w:t>
            </w:r>
            <w:r w:rsidR="00BE2DCF" w:rsidRPr="00EA778D">
              <w:t xml:space="preserve">customer </w:t>
            </w:r>
            <w:r w:rsidRPr="00EA778D">
              <w:t>communication processes.</w:t>
            </w:r>
          </w:p>
        </w:tc>
      </w:tr>
      <w:tr w:rsidR="001B59D9" w:rsidRPr="00EA778D" w14:paraId="313B660D" w14:textId="77777777" w:rsidTr="001B59D9">
        <w:trPr>
          <w:divId w:val="2004894487"/>
        </w:trPr>
        <w:tc>
          <w:tcPr>
            <w:tcW w:w="3823" w:type="dxa"/>
          </w:tcPr>
          <w:p w14:paraId="389CD09A" w14:textId="3677F592" w:rsidR="001B59D9" w:rsidRPr="00EA778D" w:rsidRDefault="0080218B">
            <w:pPr>
              <w:pStyle w:val="NoSpacing"/>
              <w:rPr>
                <w:b/>
                <w:bCs/>
              </w:rPr>
            </w:pPr>
            <w:r w:rsidRPr="00EA778D">
              <w:rPr>
                <w:b/>
                <w:bCs/>
              </w:rPr>
              <w:t>Long description</w:t>
            </w:r>
          </w:p>
        </w:tc>
        <w:tc>
          <w:tcPr>
            <w:tcW w:w="6697" w:type="dxa"/>
          </w:tcPr>
          <w:p w14:paraId="72FB6415" w14:textId="37C0BDD5" w:rsidR="001B59D9" w:rsidRPr="00EA778D" w:rsidRDefault="00790DEE">
            <w:pPr>
              <w:pStyle w:val="NoSpacing"/>
            </w:pPr>
            <w:r w:rsidRPr="00EA778D">
              <w:t>n/a</w:t>
            </w:r>
          </w:p>
        </w:tc>
      </w:tr>
    </w:tbl>
    <w:p w14:paraId="59938AF8" w14:textId="57D96C84" w:rsidR="00CA6E6A" w:rsidRPr="00EA778D" w:rsidRDefault="00CA6E6A" w:rsidP="00712BDA">
      <w:pPr>
        <w:pStyle w:val="Stile1"/>
        <w:divId w:val="2004894487"/>
      </w:pPr>
      <w:bookmarkStart w:id="76" w:name="_Toc202364440"/>
      <w:r w:rsidRPr="00EA778D">
        <w:t xml:space="preserve">Platform </w:t>
      </w:r>
      <w:r w:rsidR="00AD65F8">
        <w:rPr>
          <w:rStyle w:val="legacy-color-text-inverse"/>
        </w:rPr>
        <w:t>Administration</w:t>
      </w:r>
      <w:r w:rsidRPr="00EA778D">
        <w:t>​</w:t>
      </w:r>
      <w:bookmarkEnd w:id="75"/>
      <w:bookmarkEnd w:id="76"/>
    </w:p>
    <w:tbl>
      <w:tblPr>
        <w:tblStyle w:val="TableGrid"/>
        <w:tblW w:w="0" w:type="auto"/>
        <w:tblLook w:val="04A0" w:firstRow="1" w:lastRow="0" w:firstColumn="1" w:lastColumn="0" w:noHBand="0" w:noVBand="1"/>
      </w:tblPr>
      <w:tblGrid>
        <w:gridCol w:w="3823"/>
        <w:gridCol w:w="6697"/>
      </w:tblGrid>
      <w:tr w:rsidR="00D41BEB" w:rsidRPr="00EA778D" w14:paraId="5814EF8B" w14:textId="77777777" w:rsidTr="00C34352">
        <w:trPr>
          <w:divId w:val="861627455"/>
          <w:trHeight w:val="300"/>
        </w:trPr>
        <w:tc>
          <w:tcPr>
            <w:tcW w:w="3823" w:type="dxa"/>
          </w:tcPr>
          <w:p w14:paraId="495D3A24" w14:textId="3C302A1B" w:rsidR="00D41BEB" w:rsidRPr="00EA778D" w:rsidRDefault="00D41BEB" w:rsidP="00D41BEB">
            <w:pPr>
              <w:pStyle w:val="NoSpacing"/>
              <w:rPr>
                <w:b/>
                <w:bCs/>
              </w:rPr>
            </w:pPr>
            <w:r w:rsidRPr="00EA778D">
              <w:rPr>
                <w:b/>
                <w:bCs/>
              </w:rPr>
              <w:t>Entity type</w:t>
            </w:r>
          </w:p>
        </w:tc>
        <w:tc>
          <w:tcPr>
            <w:tcW w:w="6697" w:type="dxa"/>
          </w:tcPr>
          <w:p w14:paraId="188C43E2" w14:textId="08037B71" w:rsidR="00D41BEB" w:rsidRPr="00EA778D" w:rsidRDefault="00685738" w:rsidP="00D41BEB">
            <w:pPr>
              <w:pStyle w:val="NoSpacing"/>
            </w:pPr>
            <w:r w:rsidRPr="00EA778D">
              <w:t>Platform component name for marketing and sales</w:t>
            </w:r>
          </w:p>
        </w:tc>
      </w:tr>
      <w:tr w:rsidR="00C34352" w:rsidRPr="00EA778D" w14:paraId="3E43CD10" w14:textId="77777777" w:rsidTr="00C34352">
        <w:trPr>
          <w:divId w:val="861627455"/>
        </w:trPr>
        <w:tc>
          <w:tcPr>
            <w:tcW w:w="3823" w:type="dxa"/>
          </w:tcPr>
          <w:p w14:paraId="17E7F8D8" w14:textId="144CE1D4" w:rsidR="00C34352" w:rsidRPr="00EA778D" w:rsidRDefault="00B81772">
            <w:pPr>
              <w:pStyle w:val="NoSpacing"/>
              <w:rPr>
                <w:b/>
                <w:bCs/>
              </w:rPr>
            </w:pPr>
            <w:r w:rsidRPr="00EA778D">
              <w:rPr>
                <w:b/>
                <w:bCs/>
              </w:rPr>
              <w:t>3-word title</w:t>
            </w:r>
          </w:p>
        </w:tc>
        <w:tc>
          <w:tcPr>
            <w:tcW w:w="6697" w:type="dxa"/>
          </w:tcPr>
          <w:p w14:paraId="39424452" w14:textId="6A4BA00A" w:rsidR="00C34352" w:rsidRPr="00EA778D" w:rsidRDefault="00861888">
            <w:pPr>
              <w:pStyle w:val="NoSpacing"/>
            </w:pPr>
            <w:r w:rsidRPr="00EA778D">
              <w:t>Manage platform environments</w:t>
            </w:r>
          </w:p>
        </w:tc>
      </w:tr>
      <w:tr w:rsidR="00C34352" w:rsidRPr="00EA778D" w14:paraId="02A10D29" w14:textId="77777777" w:rsidTr="00C34352">
        <w:trPr>
          <w:divId w:val="861627455"/>
        </w:trPr>
        <w:tc>
          <w:tcPr>
            <w:tcW w:w="3823" w:type="dxa"/>
          </w:tcPr>
          <w:p w14:paraId="4A1EBF65" w14:textId="609D0F92" w:rsidR="00C34352" w:rsidRPr="00EA778D" w:rsidRDefault="002C5D20">
            <w:pPr>
              <w:pStyle w:val="NoSpacing"/>
              <w:rPr>
                <w:b/>
                <w:bCs/>
              </w:rPr>
            </w:pPr>
            <w:r w:rsidRPr="00EA778D">
              <w:rPr>
                <w:b/>
                <w:bCs/>
              </w:rPr>
              <w:t>Brief title</w:t>
            </w:r>
          </w:p>
        </w:tc>
        <w:tc>
          <w:tcPr>
            <w:tcW w:w="6697" w:type="dxa"/>
          </w:tcPr>
          <w:p w14:paraId="18A164B4" w14:textId="4E9C34D4" w:rsidR="00C34352" w:rsidRPr="00EA778D" w:rsidRDefault="00796A0E">
            <w:pPr>
              <w:pStyle w:val="NoSpacing"/>
            </w:pPr>
            <w:r w:rsidRPr="00EA778D">
              <w:t>Doxee Platform</w:t>
            </w:r>
            <w:r w:rsidRPr="00EA778D">
              <w:rPr>
                <w:vertAlign w:val="superscript"/>
              </w:rPr>
              <w:t xml:space="preserve">® </w:t>
            </w:r>
            <w:proofErr w:type="spellStart"/>
            <w:r w:rsidRPr="00EA778D">
              <w:t>Platform</w:t>
            </w:r>
            <w:proofErr w:type="spellEnd"/>
            <w:r w:rsidRPr="00EA778D">
              <w:t xml:space="preserve"> Manager is a set of components to centralize the platform settings</w:t>
            </w:r>
            <w:r w:rsidR="000F324D">
              <w:t>,</w:t>
            </w:r>
            <w:r w:rsidRPr="00EA778D">
              <w:t xml:space="preserve"> including environments and workloads.</w:t>
            </w:r>
          </w:p>
        </w:tc>
      </w:tr>
      <w:tr w:rsidR="00C34352" w:rsidRPr="00EA778D" w14:paraId="67DD2831" w14:textId="77777777" w:rsidTr="00C34352">
        <w:trPr>
          <w:divId w:val="861627455"/>
        </w:trPr>
        <w:tc>
          <w:tcPr>
            <w:tcW w:w="3823" w:type="dxa"/>
          </w:tcPr>
          <w:p w14:paraId="7782811C" w14:textId="7F6DFE05" w:rsidR="00C34352" w:rsidRPr="00EA778D" w:rsidRDefault="002C5D20">
            <w:pPr>
              <w:pStyle w:val="NoSpacing"/>
              <w:rPr>
                <w:b/>
                <w:bCs/>
              </w:rPr>
            </w:pPr>
            <w:r w:rsidRPr="00EA778D">
              <w:rPr>
                <w:b/>
                <w:bCs/>
              </w:rPr>
              <w:t>Brief description</w:t>
            </w:r>
          </w:p>
        </w:tc>
        <w:tc>
          <w:tcPr>
            <w:tcW w:w="6697" w:type="dxa"/>
          </w:tcPr>
          <w:p w14:paraId="649FF73F" w14:textId="202C8290" w:rsidR="00C34352" w:rsidRPr="00EA778D" w:rsidRDefault="008112FD">
            <w:pPr>
              <w:pStyle w:val="NoSpacing"/>
              <w:rPr>
                <w:color w:val="196B24" w:themeColor="accent3"/>
              </w:rPr>
            </w:pPr>
            <w:r w:rsidRPr="00EA778D">
              <w:t>n/a</w:t>
            </w:r>
          </w:p>
        </w:tc>
      </w:tr>
      <w:tr w:rsidR="00C34352" w:rsidRPr="00EA778D" w14:paraId="6765C581" w14:textId="77777777" w:rsidTr="00C34352">
        <w:trPr>
          <w:divId w:val="861627455"/>
        </w:trPr>
        <w:tc>
          <w:tcPr>
            <w:tcW w:w="3823" w:type="dxa"/>
          </w:tcPr>
          <w:p w14:paraId="2A5BC6C1" w14:textId="01EF5FCA" w:rsidR="00C34352" w:rsidRPr="00EA778D" w:rsidRDefault="0080218B">
            <w:pPr>
              <w:pStyle w:val="NoSpacing"/>
              <w:rPr>
                <w:b/>
                <w:bCs/>
              </w:rPr>
            </w:pPr>
            <w:r w:rsidRPr="00EA778D">
              <w:rPr>
                <w:b/>
                <w:bCs/>
              </w:rPr>
              <w:t>Long description</w:t>
            </w:r>
          </w:p>
        </w:tc>
        <w:tc>
          <w:tcPr>
            <w:tcW w:w="6697" w:type="dxa"/>
          </w:tcPr>
          <w:p w14:paraId="1DE4A39F" w14:textId="12D40B73" w:rsidR="00C34352" w:rsidRPr="00EA778D" w:rsidRDefault="008112FD">
            <w:pPr>
              <w:pStyle w:val="NoSpacing"/>
            </w:pPr>
            <w:r w:rsidRPr="00EA778D">
              <w:t>n/a</w:t>
            </w:r>
          </w:p>
        </w:tc>
      </w:tr>
    </w:tbl>
    <w:p w14:paraId="0B5B132B" w14:textId="77777777" w:rsidR="00C34352" w:rsidRPr="00EA778D" w:rsidRDefault="00C34352" w:rsidP="007E4C8A">
      <w:pPr>
        <w:pStyle w:val="NoSpacing"/>
        <w:divId w:val="861627455"/>
      </w:pPr>
    </w:p>
    <w:p w14:paraId="206A54CB" w14:textId="77777777" w:rsidR="00CA6E6A" w:rsidRPr="00EA778D" w:rsidRDefault="00CA6E6A" w:rsidP="00712BDA">
      <w:pPr>
        <w:pStyle w:val="Stile2"/>
        <w:divId w:val="861627455"/>
      </w:pPr>
      <w:bookmarkStart w:id="77" w:name="_Toc202364441"/>
      <w:r w:rsidRPr="00EA778D">
        <w:t>Command Center</w:t>
      </w:r>
      <w:bookmarkEnd w:id="77"/>
    </w:p>
    <w:tbl>
      <w:tblPr>
        <w:tblStyle w:val="TableGrid"/>
        <w:tblW w:w="0" w:type="auto"/>
        <w:tblLook w:val="04A0" w:firstRow="1" w:lastRow="0" w:firstColumn="1" w:lastColumn="0" w:noHBand="0" w:noVBand="1"/>
      </w:tblPr>
      <w:tblGrid>
        <w:gridCol w:w="3823"/>
        <w:gridCol w:w="6697"/>
      </w:tblGrid>
      <w:tr w:rsidR="00AB1CA7" w:rsidRPr="00EA778D" w14:paraId="795EBDB4" w14:textId="77777777" w:rsidTr="00AB1CA7">
        <w:trPr>
          <w:divId w:val="861627455"/>
          <w:trHeight w:val="300"/>
        </w:trPr>
        <w:tc>
          <w:tcPr>
            <w:tcW w:w="3823" w:type="dxa"/>
          </w:tcPr>
          <w:p w14:paraId="71787366" w14:textId="77777777" w:rsidR="00AB1CA7" w:rsidRPr="00EA778D" w:rsidRDefault="00AB1CA7">
            <w:pPr>
              <w:pStyle w:val="NoSpacing"/>
              <w:rPr>
                <w:b/>
                <w:bCs/>
              </w:rPr>
            </w:pPr>
            <w:r w:rsidRPr="00EA778D">
              <w:rPr>
                <w:b/>
                <w:bCs/>
              </w:rPr>
              <w:t>Entity type</w:t>
            </w:r>
          </w:p>
        </w:tc>
        <w:tc>
          <w:tcPr>
            <w:tcW w:w="6697" w:type="dxa"/>
          </w:tcPr>
          <w:p w14:paraId="34F014E7" w14:textId="77777777" w:rsidR="00AB1CA7" w:rsidRPr="00EA778D" w:rsidRDefault="00AB1CA7">
            <w:pPr>
              <w:pStyle w:val="NoSpacing"/>
            </w:pPr>
            <w:r w:rsidRPr="00EA778D">
              <w:t>Platform component name for whitepapers and user guides</w:t>
            </w:r>
          </w:p>
        </w:tc>
      </w:tr>
      <w:tr w:rsidR="00AB1CA7" w:rsidRPr="00EA778D" w14:paraId="665C9BA9" w14:textId="77777777" w:rsidTr="00AB1CA7">
        <w:trPr>
          <w:divId w:val="861627455"/>
        </w:trPr>
        <w:tc>
          <w:tcPr>
            <w:tcW w:w="3823" w:type="dxa"/>
          </w:tcPr>
          <w:p w14:paraId="42A08FC9" w14:textId="77777777" w:rsidR="00AB1CA7" w:rsidRPr="00EA778D" w:rsidRDefault="00AB1CA7">
            <w:pPr>
              <w:pStyle w:val="NoSpacing"/>
              <w:rPr>
                <w:b/>
                <w:bCs/>
              </w:rPr>
            </w:pPr>
            <w:r w:rsidRPr="00EA778D">
              <w:rPr>
                <w:b/>
                <w:bCs/>
              </w:rPr>
              <w:t>3-word title</w:t>
            </w:r>
          </w:p>
        </w:tc>
        <w:tc>
          <w:tcPr>
            <w:tcW w:w="6697" w:type="dxa"/>
          </w:tcPr>
          <w:p w14:paraId="24B8F35A" w14:textId="77777777" w:rsidR="00AB1CA7" w:rsidRPr="00EA778D" w:rsidRDefault="00AB1CA7">
            <w:pPr>
              <w:pStyle w:val="NoSpacing"/>
            </w:pPr>
            <w:r w:rsidRPr="00EA778D">
              <w:t>n/a</w:t>
            </w:r>
          </w:p>
        </w:tc>
      </w:tr>
      <w:tr w:rsidR="00AB1CA7" w:rsidRPr="00EA778D" w14:paraId="22868235" w14:textId="77777777" w:rsidTr="00AB1CA7">
        <w:trPr>
          <w:divId w:val="861627455"/>
        </w:trPr>
        <w:tc>
          <w:tcPr>
            <w:tcW w:w="3823" w:type="dxa"/>
          </w:tcPr>
          <w:p w14:paraId="09CC85AE" w14:textId="77777777" w:rsidR="00AB1CA7" w:rsidRPr="00EA778D" w:rsidRDefault="00AB1CA7">
            <w:pPr>
              <w:pStyle w:val="NoSpacing"/>
              <w:rPr>
                <w:b/>
                <w:bCs/>
              </w:rPr>
            </w:pPr>
            <w:r w:rsidRPr="00EA778D">
              <w:rPr>
                <w:b/>
                <w:bCs/>
              </w:rPr>
              <w:t>Brief title</w:t>
            </w:r>
          </w:p>
        </w:tc>
        <w:tc>
          <w:tcPr>
            <w:tcW w:w="6697" w:type="dxa"/>
          </w:tcPr>
          <w:p w14:paraId="06310B2D" w14:textId="77777777" w:rsidR="00AB1CA7" w:rsidRPr="00EA778D" w:rsidRDefault="00AB1CA7">
            <w:pPr>
              <w:pStyle w:val="NoSpacing"/>
            </w:pPr>
            <w:r w:rsidRPr="00EA778D">
              <w:t>n/a</w:t>
            </w:r>
          </w:p>
        </w:tc>
      </w:tr>
      <w:tr w:rsidR="00AB1CA7" w:rsidRPr="00EA778D" w14:paraId="6A03F6C3" w14:textId="77777777" w:rsidTr="00AB1CA7">
        <w:trPr>
          <w:divId w:val="861627455"/>
        </w:trPr>
        <w:tc>
          <w:tcPr>
            <w:tcW w:w="3823" w:type="dxa"/>
          </w:tcPr>
          <w:p w14:paraId="1D3E0253" w14:textId="77777777" w:rsidR="00AB1CA7" w:rsidRPr="00EA778D" w:rsidRDefault="00AB1CA7">
            <w:pPr>
              <w:pStyle w:val="NoSpacing"/>
              <w:rPr>
                <w:b/>
                <w:bCs/>
              </w:rPr>
            </w:pPr>
            <w:r w:rsidRPr="00EA778D">
              <w:rPr>
                <w:b/>
                <w:bCs/>
              </w:rPr>
              <w:t>Brief description</w:t>
            </w:r>
          </w:p>
        </w:tc>
        <w:tc>
          <w:tcPr>
            <w:tcW w:w="6697" w:type="dxa"/>
          </w:tcPr>
          <w:p w14:paraId="6EEBE02C" w14:textId="77777777" w:rsidR="00AB1CA7" w:rsidRPr="00EA778D" w:rsidRDefault="00AB1CA7">
            <w:pPr>
              <w:pStyle w:val="NoSpacing"/>
            </w:pPr>
            <w:r w:rsidRPr="00EA778D">
              <w:t>n/a</w:t>
            </w:r>
          </w:p>
        </w:tc>
      </w:tr>
      <w:tr w:rsidR="00AB1CA7" w:rsidRPr="00EA778D" w14:paraId="667D41F3" w14:textId="77777777" w:rsidTr="00AB1CA7">
        <w:trPr>
          <w:divId w:val="861627455"/>
        </w:trPr>
        <w:tc>
          <w:tcPr>
            <w:tcW w:w="3823" w:type="dxa"/>
          </w:tcPr>
          <w:p w14:paraId="351E7D91" w14:textId="77777777" w:rsidR="00AB1CA7" w:rsidRPr="00EA778D" w:rsidRDefault="00AB1CA7">
            <w:pPr>
              <w:pStyle w:val="NoSpacing"/>
              <w:rPr>
                <w:b/>
                <w:bCs/>
              </w:rPr>
            </w:pPr>
            <w:r w:rsidRPr="00EA778D">
              <w:rPr>
                <w:b/>
                <w:bCs/>
              </w:rPr>
              <w:t>Long description</w:t>
            </w:r>
          </w:p>
        </w:tc>
        <w:tc>
          <w:tcPr>
            <w:tcW w:w="6697" w:type="dxa"/>
          </w:tcPr>
          <w:p w14:paraId="130CA0B0" w14:textId="11A5797D" w:rsidR="00AB1CA7" w:rsidRPr="00EA778D" w:rsidRDefault="00AB1CA7">
            <w:pPr>
              <w:pStyle w:val="NoSpacing"/>
            </w:pPr>
            <w:r w:rsidRPr="00EA778D">
              <w:t>Doxee Platform</w:t>
            </w:r>
            <w:r w:rsidRPr="00EA778D">
              <w:rPr>
                <w:vertAlign w:val="superscript"/>
              </w:rPr>
              <w:t xml:space="preserve">® </w:t>
            </w:r>
            <w:r w:rsidRPr="00EA778D">
              <w:rPr>
                <w:rStyle w:val="legacy-color-text-inverse"/>
              </w:rPr>
              <w:t xml:space="preserve">Command Center </w:t>
            </w:r>
            <w:r w:rsidRPr="00EA778D">
              <w:t xml:space="preserve">is a web </w:t>
            </w:r>
            <w:r w:rsidR="00AE31CA" w:rsidRPr="00EA778D">
              <w:t xml:space="preserve">tool </w:t>
            </w:r>
            <w:r w:rsidRPr="00EA778D">
              <w:t xml:space="preserve">to </w:t>
            </w:r>
            <w:r w:rsidR="00AE31CA" w:rsidRPr="00EA778D">
              <w:t>manage</w:t>
            </w:r>
            <w:r w:rsidRPr="00EA778D">
              <w:t xml:space="preserve"> Doxee Platform</w:t>
            </w:r>
            <w:r w:rsidRPr="00EA778D">
              <w:rPr>
                <w:vertAlign w:val="superscript"/>
              </w:rPr>
              <w:t xml:space="preserve">® </w:t>
            </w:r>
            <w:r w:rsidRPr="00EA778D">
              <w:t>environments. It operates with a central instance that users can access via a web-based GUI in their browser. The application is stateless and easily scalable, allowing it to handle increasing workloads and user numbers. It provides an overview of all environments accessible to the current user. When examining a specific environment, users can view the included applications, their status, and configuration details. If users have the appropriate privileges, they can stop, restart, or make configuration changes based on a predefined set of parameters.</w:t>
            </w:r>
          </w:p>
        </w:tc>
      </w:tr>
    </w:tbl>
    <w:p w14:paraId="00358F3F" w14:textId="2261EE7E" w:rsidR="00CA6E6A" w:rsidRPr="00EA778D" w:rsidRDefault="00CA6E6A" w:rsidP="00712BDA">
      <w:pPr>
        <w:pStyle w:val="Stile2"/>
        <w:divId w:val="2004894487"/>
      </w:pPr>
      <w:bookmarkStart w:id="78" w:name="_Toc193207264"/>
      <w:bookmarkStart w:id="79" w:name="_Toc202364442"/>
      <w:r w:rsidRPr="00EA778D">
        <w:t>Batch Workloads</w:t>
      </w:r>
      <w:bookmarkEnd w:id="78"/>
      <w:bookmarkEnd w:id="79"/>
    </w:p>
    <w:tbl>
      <w:tblPr>
        <w:tblStyle w:val="TableGrid"/>
        <w:tblW w:w="0" w:type="auto"/>
        <w:tblLook w:val="04A0" w:firstRow="1" w:lastRow="0" w:firstColumn="1" w:lastColumn="0" w:noHBand="0" w:noVBand="1"/>
      </w:tblPr>
      <w:tblGrid>
        <w:gridCol w:w="3823"/>
        <w:gridCol w:w="6697"/>
      </w:tblGrid>
      <w:tr w:rsidR="00AB1CA7" w:rsidRPr="00EA778D" w14:paraId="085D1B68" w14:textId="77777777" w:rsidTr="00AB1CA7">
        <w:trPr>
          <w:divId w:val="2004894487"/>
          <w:trHeight w:val="300"/>
        </w:trPr>
        <w:tc>
          <w:tcPr>
            <w:tcW w:w="3823" w:type="dxa"/>
          </w:tcPr>
          <w:p w14:paraId="4A88CF90" w14:textId="77777777" w:rsidR="00AB1CA7" w:rsidRPr="00EA778D" w:rsidRDefault="00AB1CA7">
            <w:pPr>
              <w:pStyle w:val="NoSpacing"/>
              <w:rPr>
                <w:b/>
                <w:bCs/>
              </w:rPr>
            </w:pPr>
            <w:r w:rsidRPr="00EA778D">
              <w:rPr>
                <w:b/>
                <w:bCs/>
              </w:rPr>
              <w:t>Entity type</w:t>
            </w:r>
          </w:p>
        </w:tc>
        <w:tc>
          <w:tcPr>
            <w:tcW w:w="6697" w:type="dxa"/>
          </w:tcPr>
          <w:p w14:paraId="7D8F953C" w14:textId="77777777" w:rsidR="00AB1CA7" w:rsidRPr="00EA778D" w:rsidRDefault="00AB1CA7">
            <w:pPr>
              <w:pStyle w:val="NoSpacing"/>
            </w:pPr>
            <w:r w:rsidRPr="00EA778D">
              <w:t>Platform component name for whitepapers and user guides</w:t>
            </w:r>
          </w:p>
        </w:tc>
      </w:tr>
      <w:tr w:rsidR="00AB1CA7" w:rsidRPr="00EA778D" w14:paraId="1D2E36E9" w14:textId="77777777" w:rsidTr="00AB1CA7">
        <w:trPr>
          <w:divId w:val="2004894487"/>
        </w:trPr>
        <w:tc>
          <w:tcPr>
            <w:tcW w:w="3823" w:type="dxa"/>
          </w:tcPr>
          <w:p w14:paraId="76F11AF4" w14:textId="77777777" w:rsidR="00AB1CA7" w:rsidRPr="00EA778D" w:rsidRDefault="00AB1CA7">
            <w:pPr>
              <w:pStyle w:val="NoSpacing"/>
              <w:rPr>
                <w:b/>
                <w:bCs/>
              </w:rPr>
            </w:pPr>
            <w:r w:rsidRPr="00EA778D">
              <w:rPr>
                <w:b/>
                <w:bCs/>
              </w:rPr>
              <w:t>3-word title</w:t>
            </w:r>
          </w:p>
        </w:tc>
        <w:tc>
          <w:tcPr>
            <w:tcW w:w="6697" w:type="dxa"/>
          </w:tcPr>
          <w:p w14:paraId="1AA3E8FF" w14:textId="77777777" w:rsidR="00AB1CA7" w:rsidRPr="00EA778D" w:rsidRDefault="00AB1CA7">
            <w:pPr>
              <w:pStyle w:val="NoSpacing"/>
            </w:pPr>
            <w:r w:rsidRPr="00EA778D">
              <w:t>n/a</w:t>
            </w:r>
          </w:p>
        </w:tc>
      </w:tr>
      <w:tr w:rsidR="00AB1CA7" w:rsidRPr="00EA778D" w14:paraId="7C35EB24" w14:textId="77777777" w:rsidTr="00AB1CA7">
        <w:trPr>
          <w:divId w:val="2004894487"/>
        </w:trPr>
        <w:tc>
          <w:tcPr>
            <w:tcW w:w="3823" w:type="dxa"/>
          </w:tcPr>
          <w:p w14:paraId="10FD4BEF" w14:textId="77777777" w:rsidR="00AB1CA7" w:rsidRPr="00EA778D" w:rsidRDefault="00AB1CA7">
            <w:pPr>
              <w:pStyle w:val="NoSpacing"/>
              <w:rPr>
                <w:b/>
                <w:bCs/>
              </w:rPr>
            </w:pPr>
            <w:r w:rsidRPr="00EA778D">
              <w:rPr>
                <w:b/>
                <w:bCs/>
              </w:rPr>
              <w:t>Brief title</w:t>
            </w:r>
          </w:p>
        </w:tc>
        <w:tc>
          <w:tcPr>
            <w:tcW w:w="6697" w:type="dxa"/>
          </w:tcPr>
          <w:p w14:paraId="6056C7A5" w14:textId="77777777" w:rsidR="00AB1CA7" w:rsidRPr="00EA778D" w:rsidRDefault="00AB1CA7">
            <w:pPr>
              <w:pStyle w:val="NoSpacing"/>
            </w:pPr>
            <w:r w:rsidRPr="00EA778D">
              <w:t>n/a</w:t>
            </w:r>
          </w:p>
        </w:tc>
      </w:tr>
      <w:tr w:rsidR="00AB1CA7" w:rsidRPr="00EA778D" w14:paraId="785166D5" w14:textId="77777777" w:rsidTr="00AB1CA7">
        <w:trPr>
          <w:divId w:val="2004894487"/>
        </w:trPr>
        <w:tc>
          <w:tcPr>
            <w:tcW w:w="3823" w:type="dxa"/>
          </w:tcPr>
          <w:p w14:paraId="3B8ABAFD" w14:textId="77777777" w:rsidR="00AB1CA7" w:rsidRPr="00EA778D" w:rsidRDefault="00AB1CA7">
            <w:pPr>
              <w:pStyle w:val="NoSpacing"/>
              <w:rPr>
                <w:b/>
                <w:bCs/>
              </w:rPr>
            </w:pPr>
            <w:r w:rsidRPr="00EA778D">
              <w:rPr>
                <w:b/>
                <w:bCs/>
              </w:rPr>
              <w:t>Brief description</w:t>
            </w:r>
          </w:p>
        </w:tc>
        <w:tc>
          <w:tcPr>
            <w:tcW w:w="6697" w:type="dxa"/>
          </w:tcPr>
          <w:p w14:paraId="54345FF0" w14:textId="77777777" w:rsidR="00AB1CA7" w:rsidRPr="00EA778D" w:rsidRDefault="00AB1CA7">
            <w:pPr>
              <w:pStyle w:val="NoSpacing"/>
            </w:pPr>
            <w:r w:rsidRPr="00EA778D">
              <w:t>n/a</w:t>
            </w:r>
          </w:p>
        </w:tc>
      </w:tr>
      <w:tr w:rsidR="00AB1CA7" w:rsidRPr="00EA778D" w14:paraId="0B03DA81" w14:textId="77777777" w:rsidTr="00AB1CA7">
        <w:trPr>
          <w:divId w:val="2004894487"/>
        </w:trPr>
        <w:tc>
          <w:tcPr>
            <w:tcW w:w="3823" w:type="dxa"/>
          </w:tcPr>
          <w:p w14:paraId="65E2E1C1" w14:textId="77777777" w:rsidR="00AB1CA7" w:rsidRPr="00EA778D" w:rsidRDefault="00AB1CA7">
            <w:pPr>
              <w:pStyle w:val="NoSpacing"/>
              <w:rPr>
                <w:b/>
                <w:bCs/>
              </w:rPr>
            </w:pPr>
            <w:r w:rsidRPr="00EA778D">
              <w:rPr>
                <w:b/>
                <w:bCs/>
              </w:rPr>
              <w:t>Long description</w:t>
            </w:r>
          </w:p>
        </w:tc>
        <w:tc>
          <w:tcPr>
            <w:tcW w:w="6697" w:type="dxa"/>
          </w:tcPr>
          <w:p w14:paraId="45F9BB61" w14:textId="77777777" w:rsidR="00AB1CA7" w:rsidRPr="00EA778D" w:rsidRDefault="00AB1CA7">
            <w:pPr>
              <w:pStyle w:val="NoSpacing"/>
            </w:pPr>
            <w:r w:rsidRPr="00EA778D">
              <w:t>Doxee Platform</w:t>
            </w:r>
            <w:r w:rsidRPr="00EA778D">
              <w:rPr>
                <w:vertAlign w:val="superscript"/>
              </w:rPr>
              <w:t xml:space="preserve">® </w:t>
            </w:r>
            <w:r w:rsidRPr="00EA778D">
              <w:t>Batch Workload enables advanced resource scheduling for batch jobs, aiming to optimize the cost-effectiveness of workflows based on their SLA and execution time. It allows users, with the appropriate permissions, to view and configure the maximum number of parallel job instances, production and delivery tasks, and memory allocation for each environment. This configuration can also be applied to individual workflows, with task limits specified for each one. The system will delay tasks that do not align with the specified configurations.</w:t>
            </w:r>
          </w:p>
          <w:p w14:paraId="4BFB8400" w14:textId="7A2947B4" w:rsidR="00DA35B4" w:rsidRPr="00EA778D" w:rsidRDefault="00DA35B4">
            <w:pPr>
              <w:pStyle w:val="NoSpacing"/>
            </w:pPr>
          </w:p>
        </w:tc>
      </w:tr>
    </w:tbl>
    <w:p w14:paraId="1E88FA35" w14:textId="1C52803F" w:rsidR="00CA6E6A" w:rsidRPr="00EA778D" w:rsidRDefault="00CA6E6A" w:rsidP="00712BDA">
      <w:pPr>
        <w:pStyle w:val="Stile1"/>
        <w:divId w:val="2004894487"/>
        <w:rPr>
          <w:rStyle w:val="legacy-color-text-inverse"/>
        </w:rPr>
      </w:pPr>
      <w:bookmarkStart w:id="80" w:name="_Toc193207265"/>
      <w:bookmarkStart w:id="81" w:name="_Toc202364443"/>
      <w:r w:rsidRPr="00EA778D">
        <w:t xml:space="preserve">Resource </w:t>
      </w:r>
      <w:r w:rsidRPr="00EA778D">
        <w:rPr>
          <w:rStyle w:val="legacy-color-text-inverse"/>
        </w:rPr>
        <w:t>Manager</w:t>
      </w:r>
      <w:bookmarkEnd w:id="80"/>
      <w:bookmarkEnd w:id="81"/>
    </w:p>
    <w:tbl>
      <w:tblPr>
        <w:tblStyle w:val="TableGrid"/>
        <w:tblW w:w="0" w:type="auto"/>
        <w:tblLook w:val="04A0" w:firstRow="1" w:lastRow="0" w:firstColumn="1" w:lastColumn="0" w:noHBand="0" w:noVBand="1"/>
      </w:tblPr>
      <w:tblGrid>
        <w:gridCol w:w="3823"/>
        <w:gridCol w:w="6697"/>
      </w:tblGrid>
      <w:tr w:rsidR="00D41BEB" w:rsidRPr="00EA778D" w14:paraId="0F6E20F4" w14:textId="77777777" w:rsidTr="00C34352">
        <w:trPr>
          <w:divId w:val="2004894487"/>
          <w:trHeight w:val="300"/>
        </w:trPr>
        <w:tc>
          <w:tcPr>
            <w:tcW w:w="3823" w:type="dxa"/>
          </w:tcPr>
          <w:p w14:paraId="07773968" w14:textId="1093DD71" w:rsidR="00D41BEB" w:rsidRPr="00EA778D" w:rsidRDefault="00D41BEB" w:rsidP="00D41BEB">
            <w:pPr>
              <w:pStyle w:val="NoSpacing"/>
              <w:rPr>
                <w:b/>
                <w:bCs/>
              </w:rPr>
            </w:pPr>
            <w:r w:rsidRPr="00EA778D">
              <w:rPr>
                <w:b/>
                <w:bCs/>
              </w:rPr>
              <w:t>Entity type</w:t>
            </w:r>
          </w:p>
        </w:tc>
        <w:tc>
          <w:tcPr>
            <w:tcW w:w="6697" w:type="dxa"/>
          </w:tcPr>
          <w:p w14:paraId="03E1FB30" w14:textId="7AC3AD80" w:rsidR="00D41BEB" w:rsidRPr="00EA778D" w:rsidRDefault="00685738" w:rsidP="00D41BEB">
            <w:pPr>
              <w:pStyle w:val="NoSpacing"/>
            </w:pPr>
            <w:r w:rsidRPr="00EA778D">
              <w:t>Platform component name for marketing and sales</w:t>
            </w:r>
          </w:p>
        </w:tc>
      </w:tr>
      <w:tr w:rsidR="00C34352" w:rsidRPr="00EA778D" w14:paraId="166DB4FA" w14:textId="77777777" w:rsidTr="00C34352">
        <w:trPr>
          <w:divId w:val="2004894487"/>
        </w:trPr>
        <w:tc>
          <w:tcPr>
            <w:tcW w:w="3823" w:type="dxa"/>
          </w:tcPr>
          <w:p w14:paraId="66C818F1" w14:textId="25A7F36A" w:rsidR="00C34352" w:rsidRPr="00EA778D" w:rsidRDefault="00B81772">
            <w:pPr>
              <w:pStyle w:val="NoSpacing"/>
              <w:rPr>
                <w:b/>
                <w:bCs/>
              </w:rPr>
            </w:pPr>
            <w:r w:rsidRPr="00EA778D">
              <w:rPr>
                <w:b/>
                <w:bCs/>
              </w:rPr>
              <w:t>3-word title</w:t>
            </w:r>
          </w:p>
        </w:tc>
        <w:tc>
          <w:tcPr>
            <w:tcW w:w="6697" w:type="dxa"/>
          </w:tcPr>
          <w:p w14:paraId="2571B65C" w14:textId="58756F60" w:rsidR="00C34352" w:rsidRPr="00EA778D" w:rsidRDefault="00B555CD">
            <w:pPr>
              <w:pStyle w:val="NoSpacing"/>
            </w:pPr>
            <w:r w:rsidRPr="00EA778D">
              <w:t>Manage platform resources</w:t>
            </w:r>
          </w:p>
        </w:tc>
      </w:tr>
      <w:tr w:rsidR="00C34352" w:rsidRPr="00EA778D" w14:paraId="56A3F8A7" w14:textId="77777777" w:rsidTr="00C34352">
        <w:trPr>
          <w:divId w:val="2004894487"/>
        </w:trPr>
        <w:tc>
          <w:tcPr>
            <w:tcW w:w="3823" w:type="dxa"/>
          </w:tcPr>
          <w:p w14:paraId="09C48E3A" w14:textId="20E56A3A" w:rsidR="00C34352" w:rsidRPr="00EA778D" w:rsidRDefault="002C5D20">
            <w:pPr>
              <w:pStyle w:val="NoSpacing"/>
              <w:rPr>
                <w:b/>
                <w:bCs/>
              </w:rPr>
            </w:pPr>
            <w:r w:rsidRPr="00EA778D">
              <w:rPr>
                <w:b/>
                <w:bCs/>
              </w:rPr>
              <w:t>Brief title</w:t>
            </w:r>
          </w:p>
        </w:tc>
        <w:tc>
          <w:tcPr>
            <w:tcW w:w="6697" w:type="dxa"/>
          </w:tcPr>
          <w:p w14:paraId="5490EB69" w14:textId="64FF48E9" w:rsidR="00C34352" w:rsidRPr="00EA778D" w:rsidRDefault="00796A0E">
            <w:pPr>
              <w:pStyle w:val="NoSpacing"/>
              <w:rPr>
                <w:color w:val="196B24" w:themeColor="accent3"/>
              </w:rPr>
            </w:pPr>
            <w:r w:rsidRPr="00EA778D">
              <w:t>Doxee Platform</w:t>
            </w:r>
            <w:r w:rsidRPr="00EA778D">
              <w:rPr>
                <w:vertAlign w:val="superscript"/>
              </w:rPr>
              <w:t xml:space="preserve">® </w:t>
            </w:r>
            <w:r w:rsidRPr="00EA778D">
              <w:t>Resource Manager is a set of components to centralize where platform resources are stored, organized, and managed.</w:t>
            </w:r>
          </w:p>
        </w:tc>
      </w:tr>
      <w:tr w:rsidR="00C34352" w:rsidRPr="00EA778D" w14:paraId="7C153E74" w14:textId="77777777" w:rsidTr="00C34352">
        <w:trPr>
          <w:divId w:val="2004894487"/>
        </w:trPr>
        <w:tc>
          <w:tcPr>
            <w:tcW w:w="3823" w:type="dxa"/>
          </w:tcPr>
          <w:p w14:paraId="6B8712E1" w14:textId="3F9C6679" w:rsidR="00C34352" w:rsidRPr="00EA778D" w:rsidRDefault="002C5D20">
            <w:pPr>
              <w:pStyle w:val="NoSpacing"/>
              <w:rPr>
                <w:b/>
                <w:bCs/>
              </w:rPr>
            </w:pPr>
            <w:r w:rsidRPr="00EA778D">
              <w:rPr>
                <w:b/>
                <w:bCs/>
              </w:rPr>
              <w:t>Brief description</w:t>
            </w:r>
          </w:p>
        </w:tc>
        <w:tc>
          <w:tcPr>
            <w:tcW w:w="6697" w:type="dxa"/>
          </w:tcPr>
          <w:p w14:paraId="37EC3760" w14:textId="0C19F340" w:rsidR="00C34352" w:rsidRPr="00EA778D" w:rsidRDefault="008112FD">
            <w:pPr>
              <w:pStyle w:val="NoSpacing"/>
              <w:rPr>
                <w:color w:val="196B24" w:themeColor="accent3"/>
              </w:rPr>
            </w:pPr>
            <w:r w:rsidRPr="00EA778D">
              <w:t>n/a</w:t>
            </w:r>
          </w:p>
        </w:tc>
      </w:tr>
      <w:tr w:rsidR="00C34352" w:rsidRPr="00EA778D" w14:paraId="7EC77C6B" w14:textId="77777777" w:rsidTr="00C34352">
        <w:trPr>
          <w:divId w:val="2004894487"/>
        </w:trPr>
        <w:tc>
          <w:tcPr>
            <w:tcW w:w="3823" w:type="dxa"/>
          </w:tcPr>
          <w:p w14:paraId="5609ED83" w14:textId="7BC80069" w:rsidR="00C34352" w:rsidRPr="00EA778D" w:rsidRDefault="0080218B">
            <w:pPr>
              <w:pStyle w:val="NoSpacing"/>
              <w:rPr>
                <w:b/>
                <w:bCs/>
              </w:rPr>
            </w:pPr>
            <w:r w:rsidRPr="00EA778D">
              <w:rPr>
                <w:b/>
                <w:bCs/>
              </w:rPr>
              <w:t>Long description</w:t>
            </w:r>
          </w:p>
        </w:tc>
        <w:tc>
          <w:tcPr>
            <w:tcW w:w="6697" w:type="dxa"/>
          </w:tcPr>
          <w:p w14:paraId="55E9A0B7" w14:textId="5A958DE7" w:rsidR="00C34352" w:rsidRPr="00EA778D" w:rsidRDefault="008112FD">
            <w:pPr>
              <w:pStyle w:val="NoSpacing"/>
            </w:pPr>
            <w:r w:rsidRPr="00EA778D">
              <w:t>n/a</w:t>
            </w:r>
          </w:p>
        </w:tc>
      </w:tr>
    </w:tbl>
    <w:p w14:paraId="07F3796E" w14:textId="40AFC643" w:rsidR="00CA6E6A" w:rsidRPr="00EA778D" w:rsidRDefault="00CA6E6A" w:rsidP="004A7D95">
      <w:pPr>
        <w:pStyle w:val="NoSpacing"/>
        <w:divId w:val="2004894487"/>
      </w:pPr>
    </w:p>
    <w:p w14:paraId="228630F4" w14:textId="77777777" w:rsidR="00CA6E6A" w:rsidRPr="00EA778D" w:rsidRDefault="00CA6E6A" w:rsidP="00712BDA">
      <w:pPr>
        <w:pStyle w:val="Stile2"/>
        <w:divId w:val="2004894487"/>
      </w:pPr>
      <w:bookmarkStart w:id="82" w:name="_Toc193207266"/>
      <w:bookmarkStart w:id="83" w:name="_Toc202364444"/>
      <w:r w:rsidRPr="00EA778D">
        <w:t>Repository</w:t>
      </w:r>
      <w:bookmarkEnd w:id="82"/>
      <w:bookmarkEnd w:id="83"/>
    </w:p>
    <w:tbl>
      <w:tblPr>
        <w:tblStyle w:val="TableGrid"/>
        <w:tblW w:w="0" w:type="auto"/>
        <w:tblLook w:val="04A0" w:firstRow="1" w:lastRow="0" w:firstColumn="1" w:lastColumn="0" w:noHBand="0" w:noVBand="1"/>
      </w:tblPr>
      <w:tblGrid>
        <w:gridCol w:w="3823"/>
        <w:gridCol w:w="6697"/>
      </w:tblGrid>
      <w:tr w:rsidR="005012EF" w:rsidRPr="00EA778D" w14:paraId="6AE628CD" w14:textId="77777777" w:rsidTr="005012EF">
        <w:trPr>
          <w:divId w:val="2004894487"/>
          <w:trHeight w:val="300"/>
        </w:trPr>
        <w:tc>
          <w:tcPr>
            <w:tcW w:w="3823" w:type="dxa"/>
          </w:tcPr>
          <w:p w14:paraId="7CA31254" w14:textId="77777777" w:rsidR="005012EF" w:rsidRPr="00EA778D" w:rsidRDefault="005012EF">
            <w:pPr>
              <w:pStyle w:val="NoSpacing"/>
              <w:rPr>
                <w:b/>
                <w:bCs/>
              </w:rPr>
            </w:pPr>
            <w:r w:rsidRPr="00EA778D">
              <w:rPr>
                <w:b/>
                <w:bCs/>
              </w:rPr>
              <w:t>Entity type</w:t>
            </w:r>
          </w:p>
        </w:tc>
        <w:tc>
          <w:tcPr>
            <w:tcW w:w="6697" w:type="dxa"/>
          </w:tcPr>
          <w:p w14:paraId="17030BBE" w14:textId="724A7D45" w:rsidR="005012EF" w:rsidRPr="00EA778D" w:rsidRDefault="00AB1CA7">
            <w:pPr>
              <w:pStyle w:val="NoSpacing"/>
            </w:pPr>
            <w:r w:rsidRPr="00EA778D">
              <w:t>Platform component name for whitepapers and user guides</w:t>
            </w:r>
          </w:p>
        </w:tc>
      </w:tr>
      <w:tr w:rsidR="005012EF" w:rsidRPr="00EA778D" w14:paraId="22728D8B" w14:textId="77777777" w:rsidTr="005012EF">
        <w:trPr>
          <w:divId w:val="2004894487"/>
        </w:trPr>
        <w:tc>
          <w:tcPr>
            <w:tcW w:w="3823" w:type="dxa"/>
          </w:tcPr>
          <w:p w14:paraId="1AB823D5" w14:textId="77777777" w:rsidR="005012EF" w:rsidRPr="00EA778D" w:rsidRDefault="005012EF">
            <w:pPr>
              <w:pStyle w:val="NoSpacing"/>
              <w:rPr>
                <w:b/>
                <w:bCs/>
              </w:rPr>
            </w:pPr>
            <w:r w:rsidRPr="00EA778D">
              <w:rPr>
                <w:b/>
                <w:bCs/>
              </w:rPr>
              <w:t>3-word title</w:t>
            </w:r>
          </w:p>
        </w:tc>
        <w:tc>
          <w:tcPr>
            <w:tcW w:w="6697" w:type="dxa"/>
          </w:tcPr>
          <w:p w14:paraId="25435076" w14:textId="4AEE3802" w:rsidR="005012EF" w:rsidRPr="00EA778D" w:rsidRDefault="005012EF">
            <w:pPr>
              <w:pStyle w:val="NoSpacing"/>
            </w:pPr>
            <w:r w:rsidRPr="00EA778D">
              <w:t>n/a</w:t>
            </w:r>
          </w:p>
        </w:tc>
      </w:tr>
      <w:tr w:rsidR="005012EF" w:rsidRPr="00EA778D" w14:paraId="777BF0EC" w14:textId="77777777" w:rsidTr="005012EF">
        <w:trPr>
          <w:divId w:val="2004894487"/>
        </w:trPr>
        <w:tc>
          <w:tcPr>
            <w:tcW w:w="3823" w:type="dxa"/>
          </w:tcPr>
          <w:p w14:paraId="1FACDCB3" w14:textId="77777777" w:rsidR="005012EF" w:rsidRPr="00EA778D" w:rsidRDefault="005012EF">
            <w:pPr>
              <w:pStyle w:val="NoSpacing"/>
              <w:rPr>
                <w:b/>
                <w:bCs/>
              </w:rPr>
            </w:pPr>
            <w:r w:rsidRPr="00EA778D">
              <w:rPr>
                <w:b/>
                <w:bCs/>
              </w:rPr>
              <w:t>Brief title</w:t>
            </w:r>
          </w:p>
        </w:tc>
        <w:tc>
          <w:tcPr>
            <w:tcW w:w="6697" w:type="dxa"/>
          </w:tcPr>
          <w:p w14:paraId="459B7247" w14:textId="1D7AAFA0" w:rsidR="005012EF" w:rsidRPr="00EA778D" w:rsidRDefault="005012EF">
            <w:pPr>
              <w:pStyle w:val="NoSpacing"/>
            </w:pPr>
            <w:r w:rsidRPr="00EA778D">
              <w:t>n/a</w:t>
            </w:r>
          </w:p>
        </w:tc>
      </w:tr>
      <w:tr w:rsidR="005012EF" w:rsidRPr="00EA778D" w14:paraId="1411EAA7" w14:textId="77777777" w:rsidTr="005012EF">
        <w:trPr>
          <w:divId w:val="2004894487"/>
        </w:trPr>
        <w:tc>
          <w:tcPr>
            <w:tcW w:w="3823" w:type="dxa"/>
          </w:tcPr>
          <w:p w14:paraId="68D6737C" w14:textId="77777777" w:rsidR="005012EF" w:rsidRPr="00EA778D" w:rsidRDefault="005012EF">
            <w:pPr>
              <w:pStyle w:val="NoSpacing"/>
              <w:rPr>
                <w:b/>
                <w:bCs/>
              </w:rPr>
            </w:pPr>
            <w:r w:rsidRPr="00EA778D">
              <w:rPr>
                <w:b/>
                <w:bCs/>
              </w:rPr>
              <w:t>Brief description</w:t>
            </w:r>
          </w:p>
        </w:tc>
        <w:tc>
          <w:tcPr>
            <w:tcW w:w="6697" w:type="dxa"/>
          </w:tcPr>
          <w:p w14:paraId="06194FAA" w14:textId="2B7103C0" w:rsidR="005012EF" w:rsidRPr="00EA778D" w:rsidRDefault="005012EF">
            <w:pPr>
              <w:pStyle w:val="NoSpacing"/>
            </w:pPr>
            <w:r w:rsidRPr="00EA778D">
              <w:t>n/a</w:t>
            </w:r>
          </w:p>
        </w:tc>
      </w:tr>
      <w:tr w:rsidR="005012EF" w:rsidRPr="00EA778D" w14:paraId="1D9908F5" w14:textId="77777777" w:rsidTr="005012EF">
        <w:trPr>
          <w:divId w:val="2004894487"/>
        </w:trPr>
        <w:tc>
          <w:tcPr>
            <w:tcW w:w="3823" w:type="dxa"/>
          </w:tcPr>
          <w:p w14:paraId="0E63BD7F" w14:textId="77777777" w:rsidR="005012EF" w:rsidRPr="00EA778D" w:rsidRDefault="005012EF">
            <w:pPr>
              <w:pStyle w:val="NoSpacing"/>
              <w:rPr>
                <w:b/>
                <w:bCs/>
              </w:rPr>
            </w:pPr>
            <w:r w:rsidRPr="00EA778D">
              <w:rPr>
                <w:b/>
                <w:bCs/>
              </w:rPr>
              <w:t>Long description</w:t>
            </w:r>
          </w:p>
        </w:tc>
        <w:tc>
          <w:tcPr>
            <w:tcW w:w="6697" w:type="dxa"/>
          </w:tcPr>
          <w:p w14:paraId="236966CA" w14:textId="1B868554" w:rsidR="005012EF" w:rsidRPr="00EA778D" w:rsidRDefault="005012EF" w:rsidP="005012EF">
            <w:pPr>
              <w:pStyle w:val="NoSpacing"/>
            </w:pPr>
            <w:r w:rsidRPr="00EA778D">
              <w:t>Doxee Platform</w:t>
            </w:r>
            <w:r w:rsidRPr="00EA778D">
              <w:rPr>
                <w:vertAlign w:val="superscript"/>
              </w:rPr>
              <w:t xml:space="preserve">® </w:t>
            </w:r>
            <w:r w:rsidRPr="00EA778D">
              <w:t>Repository enables the definition and management of resources on the Doxee Platform</w:t>
            </w:r>
            <w:r w:rsidRPr="00EA778D">
              <w:rPr>
                <w:vertAlign w:val="superscript"/>
              </w:rPr>
              <w:t>®</w:t>
            </w:r>
            <w:r w:rsidRPr="00EA778D">
              <w:t>, allowing for their deployment across specific environments. It supports the import of pre-built resources, such as those developed through components like data or template design</w:t>
            </w:r>
            <w:r w:rsidR="000F324D">
              <w:t>,</w:t>
            </w:r>
            <w:r w:rsidRPr="00EA778D">
              <w:t xml:space="preserve"> and facilitates the creation of reusable templates for multiple accounts and environments. The multi-environment architecture allows resources to be configured centrally, rather than individually in each environment. Once configured, these resources can be deployed to the necessary environments for execution.</w:t>
            </w:r>
          </w:p>
        </w:tc>
      </w:tr>
    </w:tbl>
    <w:p w14:paraId="498CEC8D" w14:textId="3A56CB92" w:rsidR="00CA6E6A" w:rsidRPr="00EA778D" w:rsidRDefault="00CA6E6A" w:rsidP="00AB1CA7">
      <w:pPr>
        <w:pStyle w:val="Stile2"/>
        <w:divId w:val="2004894487"/>
        <w:rPr>
          <w:rStyle w:val="inline-comment-marker"/>
        </w:rPr>
      </w:pPr>
      <w:bookmarkStart w:id="84" w:name="_Toc193207267"/>
      <w:bookmarkStart w:id="85" w:name="_Toc202364445"/>
      <w:r w:rsidRPr="00EA778D">
        <w:rPr>
          <w:rStyle w:val="inline-comment-marker"/>
        </w:rPr>
        <w:t>Content Repository</w:t>
      </w:r>
      <w:bookmarkEnd w:id="84"/>
      <w:bookmarkEnd w:id="85"/>
    </w:p>
    <w:tbl>
      <w:tblPr>
        <w:tblStyle w:val="TableGrid"/>
        <w:tblW w:w="0" w:type="auto"/>
        <w:tblLook w:val="04A0" w:firstRow="1" w:lastRow="0" w:firstColumn="1" w:lastColumn="0" w:noHBand="0" w:noVBand="1"/>
      </w:tblPr>
      <w:tblGrid>
        <w:gridCol w:w="3823"/>
        <w:gridCol w:w="6697"/>
      </w:tblGrid>
      <w:tr w:rsidR="00AB1CA7" w:rsidRPr="00EA778D" w14:paraId="0F521A28" w14:textId="77777777" w:rsidTr="00AB1CA7">
        <w:trPr>
          <w:divId w:val="2004894487"/>
          <w:trHeight w:val="300"/>
        </w:trPr>
        <w:tc>
          <w:tcPr>
            <w:tcW w:w="3823" w:type="dxa"/>
          </w:tcPr>
          <w:p w14:paraId="58037B65" w14:textId="77777777" w:rsidR="00AB1CA7" w:rsidRPr="00EA778D" w:rsidRDefault="00AB1CA7">
            <w:pPr>
              <w:pStyle w:val="NoSpacing"/>
              <w:rPr>
                <w:b/>
                <w:bCs/>
              </w:rPr>
            </w:pPr>
            <w:r w:rsidRPr="00EA778D">
              <w:rPr>
                <w:b/>
                <w:bCs/>
              </w:rPr>
              <w:t>Entity type</w:t>
            </w:r>
          </w:p>
        </w:tc>
        <w:tc>
          <w:tcPr>
            <w:tcW w:w="6697" w:type="dxa"/>
          </w:tcPr>
          <w:p w14:paraId="18A1B965" w14:textId="66CB0E30" w:rsidR="00AB1CA7" w:rsidRPr="00EA778D" w:rsidRDefault="00AB1CA7">
            <w:pPr>
              <w:pStyle w:val="NoSpacing"/>
            </w:pPr>
            <w:r w:rsidRPr="00EA778D">
              <w:t>Platform component name for whitepapers and user guides</w:t>
            </w:r>
          </w:p>
        </w:tc>
      </w:tr>
      <w:tr w:rsidR="00AB1CA7" w:rsidRPr="00EA778D" w14:paraId="0790B3FF" w14:textId="77777777" w:rsidTr="00AB1CA7">
        <w:trPr>
          <w:divId w:val="2004894487"/>
        </w:trPr>
        <w:tc>
          <w:tcPr>
            <w:tcW w:w="3823" w:type="dxa"/>
          </w:tcPr>
          <w:p w14:paraId="5BC2286D" w14:textId="77777777" w:rsidR="00AB1CA7" w:rsidRPr="00EA778D" w:rsidRDefault="00AB1CA7">
            <w:pPr>
              <w:pStyle w:val="NoSpacing"/>
              <w:rPr>
                <w:b/>
                <w:bCs/>
              </w:rPr>
            </w:pPr>
            <w:r w:rsidRPr="00EA778D">
              <w:rPr>
                <w:b/>
                <w:bCs/>
              </w:rPr>
              <w:t>3-word title</w:t>
            </w:r>
          </w:p>
        </w:tc>
        <w:tc>
          <w:tcPr>
            <w:tcW w:w="6697" w:type="dxa"/>
          </w:tcPr>
          <w:p w14:paraId="4295CAC5" w14:textId="77777777" w:rsidR="00AB1CA7" w:rsidRPr="00EA778D" w:rsidRDefault="00AB1CA7">
            <w:pPr>
              <w:pStyle w:val="NoSpacing"/>
            </w:pPr>
            <w:r w:rsidRPr="00EA778D">
              <w:t>n/a</w:t>
            </w:r>
          </w:p>
        </w:tc>
      </w:tr>
      <w:tr w:rsidR="00AB1CA7" w:rsidRPr="00EA778D" w14:paraId="0D762E57" w14:textId="77777777" w:rsidTr="00AB1CA7">
        <w:trPr>
          <w:divId w:val="2004894487"/>
        </w:trPr>
        <w:tc>
          <w:tcPr>
            <w:tcW w:w="3823" w:type="dxa"/>
          </w:tcPr>
          <w:p w14:paraId="5555FB9A" w14:textId="77777777" w:rsidR="00AB1CA7" w:rsidRPr="00EA778D" w:rsidRDefault="00AB1CA7">
            <w:pPr>
              <w:pStyle w:val="NoSpacing"/>
              <w:rPr>
                <w:b/>
                <w:bCs/>
              </w:rPr>
            </w:pPr>
            <w:r w:rsidRPr="00EA778D">
              <w:rPr>
                <w:b/>
                <w:bCs/>
              </w:rPr>
              <w:t>Brief title</w:t>
            </w:r>
          </w:p>
        </w:tc>
        <w:tc>
          <w:tcPr>
            <w:tcW w:w="6697" w:type="dxa"/>
          </w:tcPr>
          <w:p w14:paraId="5EA2251A" w14:textId="77777777" w:rsidR="00AB1CA7" w:rsidRPr="00EA778D" w:rsidRDefault="00AB1CA7">
            <w:pPr>
              <w:pStyle w:val="NoSpacing"/>
            </w:pPr>
            <w:r w:rsidRPr="00EA778D">
              <w:t>n/a</w:t>
            </w:r>
          </w:p>
        </w:tc>
      </w:tr>
      <w:tr w:rsidR="00AB1CA7" w:rsidRPr="00EA778D" w14:paraId="51A00FC1" w14:textId="77777777" w:rsidTr="00AB1CA7">
        <w:trPr>
          <w:divId w:val="2004894487"/>
        </w:trPr>
        <w:tc>
          <w:tcPr>
            <w:tcW w:w="3823" w:type="dxa"/>
          </w:tcPr>
          <w:p w14:paraId="09DC758F" w14:textId="77777777" w:rsidR="00AB1CA7" w:rsidRPr="00EA778D" w:rsidRDefault="00AB1CA7">
            <w:pPr>
              <w:pStyle w:val="NoSpacing"/>
              <w:rPr>
                <w:b/>
                <w:bCs/>
              </w:rPr>
            </w:pPr>
            <w:r w:rsidRPr="00EA778D">
              <w:rPr>
                <w:b/>
                <w:bCs/>
              </w:rPr>
              <w:t>Brief description</w:t>
            </w:r>
          </w:p>
        </w:tc>
        <w:tc>
          <w:tcPr>
            <w:tcW w:w="6697" w:type="dxa"/>
          </w:tcPr>
          <w:p w14:paraId="69969A08" w14:textId="77777777" w:rsidR="00AB1CA7" w:rsidRPr="00EA778D" w:rsidRDefault="00AB1CA7">
            <w:pPr>
              <w:pStyle w:val="NoSpacing"/>
            </w:pPr>
            <w:r w:rsidRPr="00EA778D">
              <w:t>n/a</w:t>
            </w:r>
          </w:p>
        </w:tc>
      </w:tr>
      <w:tr w:rsidR="00AB1CA7" w:rsidRPr="00EA778D" w14:paraId="456A8B5C" w14:textId="77777777" w:rsidTr="00AB1CA7">
        <w:trPr>
          <w:divId w:val="2004894487"/>
        </w:trPr>
        <w:tc>
          <w:tcPr>
            <w:tcW w:w="3823" w:type="dxa"/>
          </w:tcPr>
          <w:p w14:paraId="048939B5" w14:textId="77777777" w:rsidR="00AB1CA7" w:rsidRPr="00EA778D" w:rsidRDefault="00AB1CA7">
            <w:pPr>
              <w:pStyle w:val="NoSpacing"/>
              <w:rPr>
                <w:b/>
                <w:bCs/>
              </w:rPr>
            </w:pPr>
            <w:r w:rsidRPr="00EA778D">
              <w:rPr>
                <w:b/>
                <w:bCs/>
              </w:rPr>
              <w:t>Long description</w:t>
            </w:r>
          </w:p>
        </w:tc>
        <w:tc>
          <w:tcPr>
            <w:tcW w:w="6697" w:type="dxa"/>
          </w:tcPr>
          <w:p w14:paraId="1F777906" w14:textId="16EFA837" w:rsidR="00AB1CA7" w:rsidRPr="00EA778D" w:rsidRDefault="00AB1CA7">
            <w:pPr>
              <w:pStyle w:val="NoSpacing"/>
            </w:pPr>
            <w:r w:rsidRPr="00EA778D">
              <w:t>Doxee Platform</w:t>
            </w:r>
            <w:r w:rsidRPr="00EA778D">
              <w:rPr>
                <w:vertAlign w:val="superscript"/>
              </w:rPr>
              <w:t xml:space="preserve">® </w:t>
            </w:r>
            <w:r w:rsidRPr="00EA778D">
              <w:t xml:space="preserve">Content Repository is designed to store various files, primarily document templates, images, and process definitions. </w:t>
            </w:r>
            <w:r w:rsidRPr="00EA778D">
              <w:rPr>
                <w:rStyle w:val="inline-comment-marker"/>
              </w:rPr>
              <w:t xml:space="preserve">It can be accessed by multiple applications like Workplace, Composer, Business Designer, and Template Designer, for both reading and writing files. </w:t>
            </w:r>
            <w:r w:rsidRPr="00EA778D">
              <w:t>It relies on an SQL database to store its content and is a stateful application, with its workspace stored in the local file system.</w:t>
            </w:r>
          </w:p>
        </w:tc>
      </w:tr>
    </w:tbl>
    <w:p w14:paraId="6B18F8BD" w14:textId="75D9B97E" w:rsidR="00470060" w:rsidRPr="00EA778D" w:rsidRDefault="00470060" w:rsidP="00470060">
      <w:pPr>
        <w:pStyle w:val="Stile2"/>
        <w:divId w:val="2004894487"/>
        <w:rPr>
          <w:rStyle w:val="inline-comment-marker"/>
        </w:rPr>
      </w:pPr>
      <w:bookmarkStart w:id="86" w:name="_Toc202364446"/>
      <w:r w:rsidRPr="00EA778D">
        <w:rPr>
          <w:rStyle w:val="inline-comment-marker"/>
        </w:rPr>
        <w:t>Resource Explorer</w:t>
      </w:r>
      <w:bookmarkEnd w:id="86"/>
    </w:p>
    <w:tbl>
      <w:tblPr>
        <w:tblStyle w:val="TableGrid"/>
        <w:tblW w:w="0" w:type="auto"/>
        <w:tblLook w:val="04A0" w:firstRow="1" w:lastRow="0" w:firstColumn="1" w:lastColumn="0" w:noHBand="0" w:noVBand="1"/>
      </w:tblPr>
      <w:tblGrid>
        <w:gridCol w:w="3823"/>
        <w:gridCol w:w="6697"/>
      </w:tblGrid>
      <w:tr w:rsidR="00AB1CA7" w:rsidRPr="00EA778D" w14:paraId="5F89C5F9" w14:textId="77777777" w:rsidTr="00AB1CA7">
        <w:trPr>
          <w:divId w:val="2004894487"/>
          <w:trHeight w:val="300"/>
        </w:trPr>
        <w:tc>
          <w:tcPr>
            <w:tcW w:w="3823" w:type="dxa"/>
          </w:tcPr>
          <w:p w14:paraId="5B617B02" w14:textId="77777777" w:rsidR="00AB1CA7" w:rsidRPr="00EA778D" w:rsidRDefault="00AB1CA7">
            <w:pPr>
              <w:pStyle w:val="NoSpacing"/>
              <w:rPr>
                <w:b/>
                <w:bCs/>
              </w:rPr>
            </w:pPr>
            <w:r w:rsidRPr="00EA778D">
              <w:rPr>
                <w:b/>
                <w:bCs/>
              </w:rPr>
              <w:t>Entity type</w:t>
            </w:r>
          </w:p>
        </w:tc>
        <w:tc>
          <w:tcPr>
            <w:tcW w:w="6697" w:type="dxa"/>
          </w:tcPr>
          <w:p w14:paraId="45B8D9D6" w14:textId="001DE06C" w:rsidR="00AB1CA7" w:rsidRPr="00EA778D" w:rsidRDefault="00AB1CA7">
            <w:pPr>
              <w:pStyle w:val="NoSpacing"/>
            </w:pPr>
            <w:r w:rsidRPr="00EA778D">
              <w:t>Platform component name for whitepapers and user guides</w:t>
            </w:r>
          </w:p>
        </w:tc>
      </w:tr>
      <w:tr w:rsidR="00AB1CA7" w:rsidRPr="00EA778D" w14:paraId="7697F51B" w14:textId="77777777" w:rsidTr="00AB1CA7">
        <w:trPr>
          <w:divId w:val="2004894487"/>
        </w:trPr>
        <w:tc>
          <w:tcPr>
            <w:tcW w:w="3823" w:type="dxa"/>
          </w:tcPr>
          <w:p w14:paraId="437CDC7D" w14:textId="77777777" w:rsidR="00AB1CA7" w:rsidRPr="00EA778D" w:rsidRDefault="00AB1CA7">
            <w:pPr>
              <w:pStyle w:val="NoSpacing"/>
              <w:rPr>
                <w:b/>
                <w:bCs/>
              </w:rPr>
            </w:pPr>
            <w:r w:rsidRPr="00EA778D">
              <w:rPr>
                <w:b/>
                <w:bCs/>
              </w:rPr>
              <w:t>3-word title</w:t>
            </w:r>
          </w:p>
        </w:tc>
        <w:tc>
          <w:tcPr>
            <w:tcW w:w="6697" w:type="dxa"/>
          </w:tcPr>
          <w:p w14:paraId="28238AFE" w14:textId="77777777" w:rsidR="00AB1CA7" w:rsidRPr="00EA778D" w:rsidRDefault="00AB1CA7">
            <w:pPr>
              <w:pStyle w:val="NoSpacing"/>
            </w:pPr>
            <w:r w:rsidRPr="00EA778D">
              <w:t>n/a</w:t>
            </w:r>
          </w:p>
        </w:tc>
      </w:tr>
      <w:tr w:rsidR="00AB1CA7" w:rsidRPr="00EA778D" w14:paraId="5401D1C9" w14:textId="77777777" w:rsidTr="00AB1CA7">
        <w:trPr>
          <w:divId w:val="2004894487"/>
        </w:trPr>
        <w:tc>
          <w:tcPr>
            <w:tcW w:w="3823" w:type="dxa"/>
          </w:tcPr>
          <w:p w14:paraId="3EA30DE9" w14:textId="77777777" w:rsidR="00AB1CA7" w:rsidRPr="00EA778D" w:rsidRDefault="00AB1CA7">
            <w:pPr>
              <w:pStyle w:val="NoSpacing"/>
              <w:rPr>
                <w:b/>
                <w:bCs/>
              </w:rPr>
            </w:pPr>
            <w:r w:rsidRPr="00EA778D">
              <w:rPr>
                <w:b/>
                <w:bCs/>
              </w:rPr>
              <w:t>Brief title</w:t>
            </w:r>
          </w:p>
        </w:tc>
        <w:tc>
          <w:tcPr>
            <w:tcW w:w="6697" w:type="dxa"/>
          </w:tcPr>
          <w:p w14:paraId="10597C4A" w14:textId="77777777" w:rsidR="00AB1CA7" w:rsidRPr="00EA778D" w:rsidRDefault="00AB1CA7">
            <w:pPr>
              <w:pStyle w:val="NoSpacing"/>
            </w:pPr>
            <w:r w:rsidRPr="00EA778D">
              <w:t>n/a</w:t>
            </w:r>
          </w:p>
        </w:tc>
      </w:tr>
      <w:tr w:rsidR="00AB1CA7" w:rsidRPr="00EA778D" w14:paraId="1E532F08" w14:textId="77777777" w:rsidTr="00AB1CA7">
        <w:trPr>
          <w:divId w:val="2004894487"/>
        </w:trPr>
        <w:tc>
          <w:tcPr>
            <w:tcW w:w="3823" w:type="dxa"/>
          </w:tcPr>
          <w:p w14:paraId="64DA00FB" w14:textId="77777777" w:rsidR="00AB1CA7" w:rsidRPr="00EA778D" w:rsidRDefault="00AB1CA7">
            <w:pPr>
              <w:pStyle w:val="NoSpacing"/>
              <w:rPr>
                <w:b/>
                <w:bCs/>
              </w:rPr>
            </w:pPr>
            <w:r w:rsidRPr="00EA778D">
              <w:rPr>
                <w:b/>
                <w:bCs/>
              </w:rPr>
              <w:t>Brief description</w:t>
            </w:r>
          </w:p>
        </w:tc>
        <w:tc>
          <w:tcPr>
            <w:tcW w:w="6697" w:type="dxa"/>
          </w:tcPr>
          <w:p w14:paraId="1A648BC8" w14:textId="77777777" w:rsidR="00AB1CA7" w:rsidRPr="00EA778D" w:rsidRDefault="00AB1CA7">
            <w:pPr>
              <w:pStyle w:val="NoSpacing"/>
            </w:pPr>
            <w:r w:rsidRPr="00EA778D">
              <w:t>n/a</w:t>
            </w:r>
          </w:p>
        </w:tc>
      </w:tr>
      <w:tr w:rsidR="00AB1CA7" w:rsidRPr="00EA778D" w14:paraId="3805EDE2" w14:textId="77777777" w:rsidTr="00AB1CA7">
        <w:trPr>
          <w:divId w:val="2004894487"/>
        </w:trPr>
        <w:tc>
          <w:tcPr>
            <w:tcW w:w="3823" w:type="dxa"/>
          </w:tcPr>
          <w:p w14:paraId="7840024C" w14:textId="77777777" w:rsidR="00AB1CA7" w:rsidRPr="00EA778D" w:rsidRDefault="00AB1CA7">
            <w:pPr>
              <w:pStyle w:val="NoSpacing"/>
              <w:rPr>
                <w:b/>
                <w:bCs/>
              </w:rPr>
            </w:pPr>
            <w:r w:rsidRPr="00EA778D">
              <w:rPr>
                <w:b/>
                <w:bCs/>
              </w:rPr>
              <w:t>Long description</w:t>
            </w:r>
          </w:p>
        </w:tc>
        <w:tc>
          <w:tcPr>
            <w:tcW w:w="6697" w:type="dxa"/>
          </w:tcPr>
          <w:p w14:paraId="4AA506E2" w14:textId="66EAB09A" w:rsidR="00AB1CA7" w:rsidRPr="00EA778D" w:rsidRDefault="00AB1CA7">
            <w:pPr>
              <w:pStyle w:val="NoSpacing"/>
            </w:pPr>
            <w:r w:rsidRPr="00EA778D">
              <w:t>Doxee Platform</w:t>
            </w:r>
            <w:r w:rsidRPr="00EA778D">
              <w:rPr>
                <w:vertAlign w:val="superscript"/>
              </w:rPr>
              <w:t xml:space="preserve">® </w:t>
            </w:r>
            <w:r w:rsidRPr="00EA778D">
              <w:t xml:space="preserve">Resource Explorer is a graphical tool for accessing files and folders on </w:t>
            </w:r>
            <w:r w:rsidR="000F324D">
              <w:t xml:space="preserve">the </w:t>
            </w:r>
            <w:r w:rsidRPr="00EA778D">
              <w:t>Content Repository and on the local file system. It is available as a stand-alone tool and is also embedded in Template Designer and Process Designer. Use Resource Explorer to move files between the file system and your servers, make backups, restore data, deploy files, and manage versions and access rights of your remote files.</w:t>
            </w:r>
          </w:p>
        </w:tc>
      </w:tr>
    </w:tbl>
    <w:p w14:paraId="45239611" w14:textId="08EB7E2A" w:rsidR="00CA6E6A" w:rsidRPr="00EA778D" w:rsidRDefault="00CA6E6A" w:rsidP="00712BDA">
      <w:pPr>
        <w:pStyle w:val="Stile1"/>
        <w:divId w:val="2004894487"/>
        <w:rPr>
          <w:rStyle w:val="legacy-color-text-inverse"/>
        </w:rPr>
      </w:pPr>
      <w:bookmarkStart w:id="87" w:name="_Toc193207268"/>
      <w:bookmarkStart w:id="88" w:name="_Toc202364447"/>
      <w:r w:rsidRPr="00EA778D">
        <w:t xml:space="preserve">User </w:t>
      </w:r>
      <w:r w:rsidRPr="00EA778D">
        <w:rPr>
          <w:rStyle w:val="legacy-color-text-inverse"/>
        </w:rPr>
        <w:t>Manager</w:t>
      </w:r>
      <w:bookmarkEnd w:id="87"/>
      <w:bookmarkEnd w:id="88"/>
    </w:p>
    <w:tbl>
      <w:tblPr>
        <w:tblStyle w:val="TableGrid"/>
        <w:tblW w:w="0" w:type="auto"/>
        <w:tblLook w:val="04A0" w:firstRow="1" w:lastRow="0" w:firstColumn="1" w:lastColumn="0" w:noHBand="0" w:noVBand="1"/>
      </w:tblPr>
      <w:tblGrid>
        <w:gridCol w:w="3823"/>
        <w:gridCol w:w="6697"/>
      </w:tblGrid>
      <w:tr w:rsidR="00D41BEB" w:rsidRPr="00EA778D" w14:paraId="5B55676E" w14:textId="77777777" w:rsidTr="00C34352">
        <w:trPr>
          <w:divId w:val="2004894487"/>
          <w:trHeight w:val="300"/>
        </w:trPr>
        <w:tc>
          <w:tcPr>
            <w:tcW w:w="3823" w:type="dxa"/>
          </w:tcPr>
          <w:p w14:paraId="79F95085" w14:textId="3D638688" w:rsidR="00D41BEB" w:rsidRPr="00EA778D" w:rsidRDefault="00D41BEB" w:rsidP="00D41BEB">
            <w:pPr>
              <w:pStyle w:val="NoSpacing"/>
              <w:rPr>
                <w:b/>
                <w:bCs/>
              </w:rPr>
            </w:pPr>
            <w:r w:rsidRPr="00EA778D">
              <w:rPr>
                <w:b/>
                <w:bCs/>
              </w:rPr>
              <w:t>Entity type</w:t>
            </w:r>
          </w:p>
        </w:tc>
        <w:tc>
          <w:tcPr>
            <w:tcW w:w="6697" w:type="dxa"/>
          </w:tcPr>
          <w:p w14:paraId="6C92EB2F" w14:textId="26B85C37" w:rsidR="00D41BEB" w:rsidRPr="00EA778D" w:rsidRDefault="00685738" w:rsidP="00D41BEB">
            <w:pPr>
              <w:pStyle w:val="NoSpacing"/>
            </w:pPr>
            <w:r w:rsidRPr="00EA778D">
              <w:t>Platform component name for marketing and sales</w:t>
            </w:r>
          </w:p>
        </w:tc>
      </w:tr>
      <w:tr w:rsidR="00C34352" w:rsidRPr="00EA778D" w14:paraId="39FF401C" w14:textId="77777777" w:rsidTr="00C34352">
        <w:trPr>
          <w:divId w:val="2004894487"/>
        </w:trPr>
        <w:tc>
          <w:tcPr>
            <w:tcW w:w="3823" w:type="dxa"/>
          </w:tcPr>
          <w:p w14:paraId="2A9EFBEC" w14:textId="0FB538B0" w:rsidR="00C34352" w:rsidRPr="00EA778D" w:rsidRDefault="00B81772">
            <w:pPr>
              <w:pStyle w:val="NoSpacing"/>
              <w:rPr>
                <w:b/>
                <w:bCs/>
              </w:rPr>
            </w:pPr>
            <w:r w:rsidRPr="00EA778D">
              <w:rPr>
                <w:b/>
                <w:bCs/>
              </w:rPr>
              <w:t>3-word title</w:t>
            </w:r>
          </w:p>
        </w:tc>
        <w:tc>
          <w:tcPr>
            <w:tcW w:w="6697" w:type="dxa"/>
          </w:tcPr>
          <w:p w14:paraId="30334588" w14:textId="6AE521F8" w:rsidR="00C34352" w:rsidRPr="00EA778D" w:rsidRDefault="00A81380">
            <w:pPr>
              <w:pStyle w:val="NoSpacing"/>
            </w:pPr>
            <w:r w:rsidRPr="00EA778D">
              <w:t xml:space="preserve">User </w:t>
            </w:r>
            <w:r w:rsidR="008112FD" w:rsidRPr="00EA778D">
              <w:t xml:space="preserve">and </w:t>
            </w:r>
            <w:r w:rsidRPr="00EA778D">
              <w:t>access control</w:t>
            </w:r>
          </w:p>
        </w:tc>
      </w:tr>
      <w:tr w:rsidR="00C34352" w:rsidRPr="00EA778D" w14:paraId="215D2FFC" w14:textId="77777777" w:rsidTr="00C34352">
        <w:trPr>
          <w:divId w:val="2004894487"/>
        </w:trPr>
        <w:tc>
          <w:tcPr>
            <w:tcW w:w="3823" w:type="dxa"/>
          </w:tcPr>
          <w:p w14:paraId="104B3383" w14:textId="6D4E7EE9" w:rsidR="00C34352" w:rsidRPr="00EA778D" w:rsidRDefault="002C5D20">
            <w:pPr>
              <w:pStyle w:val="NoSpacing"/>
              <w:rPr>
                <w:b/>
                <w:bCs/>
              </w:rPr>
            </w:pPr>
            <w:r w:rsidRPr="00EA778D">
              <w:rPr>
                <w:b/>
                <w:bCs/>
              </w:rPr>
              <w:t>Brief title</w:t>
            </w:r>
          </w:p>
        </w:tc>
        <w:tc>
          <w:tcPr>
            <w:tcW w:w="6697" w:type="dxa"/>
          </w:tcPr>
          <w:p w14:paraId="3003EB0D" w14:textId="1FADA18D" w:rsidR="00C34352" w:rsidRPr="00EA778D" w:rsidRDefault="00A81380">
            <w:pPr>
              <w:pStyle w:val="NoSpacing"/>
            </w:pPr>
            <w:r w:rsidRPr="00EA778D">
              <w:t>Manage user</w:t>
            </w:r>
            <w:r w:rsidR="001A321C" w:rsidRPr="00EA778D">
              <w:t xml:space="preserve">s and </w:t>
            </w:r>
            <w:r w:rsidRPr="00EA778D">
              <w:t xml:space="preserve">access </w:t>
            </w:r>
            <w:r w:rsidR="001A321C" w:rsidRPr="00EA778D">
              <w:t xml:space="preserve">with </w:t>
            </w:r>
            <w:r w:rsidR="00296199" w:rsidRPr="00EA778D">
              <w:t>RBAC, or Role-Based Access Control</w:t>
            </w:r>
            <w:r w:rsidR="001A321C" w:rsidRPr="00EA778D">
              <w:t>.</w:t>
            </w:r>
          </w:p>
        </w:tc>
      </w:tr>
      <w:tr w:rsidR="00C34352" w:rsidRPr="00EA778D" w14:paraId="314E1161" w14:textId="77777777" w:rsidTr="00C34352">
        <w:trPr>
          <w:divId w:val="2004894487"/>
        </w:trPr>
        <w:tc>
          <w:tcPr>
            <w:tcW w:w="3823" w:type="dxa"/>
          </w:tcPr>
          <w:p w14:paraId="0F069D5C" w14:textId="13AE72EE" w:rsidR="00C34352" w:rsidRPr="00EA778D" w:rsidRDefault="002C5D20">
            <w:pPr>
              <w:pStyle w:val="NoSpacing"/>
              <w:rPr>
                <w:b/>
                <w:bCs/>
              </w:rPr>
            </w:pPr>
            <w:r w:rsidRPr="00EA778D">
              <w:rPr>
                <w:b/>
                <w:bCs/>
              </w:rPr>
              <w:t>Brief description</w:t>
            </w:r>
          </w:p>
        </w:tc>
        <w:tc>
          <w:tcPr>
            <w:tcW w:w="6697" w:type="dxa"/>
          </w:tcPr>
          <w:p w14:paraId="0BCF787D" w14:textId="22CC4C33" w:rsidR="00C34352" w:rsidRPr="00EA778D" w:rsidRDefault="00B421AF">
            <w:pPr>
              <w:pStyle w:val="NoSpacing"/>
            </w:pPr>
            <w:r w:rsidRPr="00EA778D">
              <w:t>Doxee Platform</w:t>
            </w:r>
            <w:r w:rsidRPr="00EA778D">
              <w:rPr>
                <w:vertAlign w:val="superscript"/>
              </w:rPr>
              <w:t xml:space="preserve">® </w:t>
            </w:r>
            <w:r w:rsidRPr="00EA778D">
              <w:t>User Manager allows platform administrators to define and manage users and access control following the standard role-based access control or RBAC methodology.</w:t>
            </w:r>
            <w:r w:rsidR="004375CB" w:rsidRPr="00EA778D">
              <w:t xml:space="preserve"> </w:t>
            </w:r>
          </w:p>
        </w:tc>
      </w:tr>
      <w:tr w:rsidR="00C34352" w:rsidRPr="00EA778D" w14:paraId="60E9926B" w14:textId="77777777" w:rsidTr="00C34352">
        <w:trPr>
          <w:divId w:val="2004894487"/>
        </w:trPr>
        <w:tc>
          <w:tcPr>
            <w:tcW w:w="3823" w:type="dxa"/>
          </w:tcPr>
          <w:p w14:paraId="1AFD7209" w14:textId="0D9A9531" w:rsidR="00C34352" w:rsidRPr="00EA778D" w:rsidRDefault="0080218B">
            <w:pPr>
              <w:pStyle w:val="NoSpacing"/>
              <w:rPr>
                <w:b/>
                <w:bCs/>
              </w:rPr>
            </w:pPr>
            <w:r w:rsidRPr="00EA778D">
              <w:rPr>
                <w:b/>
                <w:bCs/>
              </w:rPr>
              <w:t>Long description</w:t>
            </w:r>
          </w:p>
        </w:tc>
        <w:tc>
          <w:tcPr>
            <w:tcW w:w="6697" w:type="dxa"/>
          </w:tcPr>
          <w:p w14:paraId="080C74CD" w14:textId="3671C4D7" w:rsidR="00C34352" w:rsidRPr="00EA778D" w:rsidRDefault="008112FD">
            <w:pPr>
              <w:pStyle w:val="NoSpacing"/>
            </w:pPr>
            <w:r w:rsidRPr="00EA778D">
              <w:t>n/a</w:t>
            </w:r>
          </w:p>
        </w:tc>
      </w:tr>
    </w:tbl>
    <w:p w14:paraId="38DDA00F" w14:textId="77777777" w:rsidR="00C34352" w:rsidRPr="00EA778D" w:rsidRDefault="00C34352" w:rsidP="004A7D95">
      <w:pPr>
        <w:pStyle w:val="NoSpacing"/>
        <w:divId w:val="2004894487"/>
      </w:pPr>
    </w:p>
    <w:p w14:paraId="336988C1" w14:textId="77777777" w:rsidR="00CA6E6A" w:rsidRPr="00EA778D" w:rsidRDefault="00CA6E6A" w:rsidP="00712BDA">
      <w:pPr>
        <w:pStyle w:val="Stile2"/>
        <w:divId w:val="2004894487"/>
      </w:pPr>
      <w:bookmarkStart w:id="89" w:name="_Toc193207269"/>
      <w:bookmarkStart w:id="90" w:name="_Toc202364448"/>
      <w:r w:rsidRPr="00EA778D">
        <w:t>Settings</w:t>
      </w:r>
      <w:bookmarkEnd w:id="89"/>
      <w:bookmarkEnd w:id="90"/>
    </w:p>
    <w:tbl>
      <w:tblPr>
        <w:tblStyle w:val="TableGrid"/>
        <w:tblW w:w="0" w:type="auto"/>
        <w:tblLook w:val="04A0" w:firstRow="1" w:lastRow="0" w:firstColumn="1" w:lastColumn="0" w:noHBand="0" w:noVBand="1"/>
      </w:tblPr>
      <w:tblGrid>
        <w:gridCol w:w="3823"/>
        <w:gridCol w:w="6697"/>
      </w:tblGrid>
      <w:tr w:rsidR="00AB1CA7" w:rsidRPr="00EA778D" w14:paraId="27D099C5" w14:textId="77777777" w:rsidTr="00AB1CA7">
        <w:trPr>
          <w:divId w:val="2004894487"/>
          <w:trHeight w:val="300"/>
        </w:trPr>
        <w:tc>
          <w:tcPr>
            <w:tcW w:w="3823" w:type="dxa"/>
          </w:tcPr>
          <w:p w14:paraId="5C71B390" w14:textId="77777777" w:rsidR="00AB1CA7" w:rsidRPr="00EA778D" w:rsidRDefault="00AB1CA7">
            <w:pPr>
              <w:pStyle w:val="NoSpacing"/>
              <w:rPr>
                <w:b/>
                <w:bCs/>
              </w:rPr>
            </w:pPr>
            <w:r w:rsidRPr="00EA778D">
              <w:rPr>
                <w:b/>
                <w:bCs/>
              </w:rPr>
              <w:t>Entity type</w:t>
            </w:r>
          </w:p>
        </w:tc>
        <w:tc>
          <w:tcPr>
            <w:tcW w:w="6697" w:type="dxa"/>
          </w:tcPr>
          <w:p w14:paraId="11027F0C" w14:textId="77777777" w:rsidR="00AB1CA7" w:rsidRPr="00EA778D" w:rsidRDefault="00AB1CA7">
            <w:pPr>
              <w:pStyle w:val="NoSpacing"/>
            </w:pPr>
            <w:r w:rsidRPr="00EA778D">
              <w:t>Platform component name for whitepapers and user guides</w:t>
            </w:r>
          </w:p>
        </w:tc>
      </w:tr>
      <w:tr w:rsidR="00AB1CA7" w:rsidRPr="00EA778D" w14:paraId="4BC7B13F" w14:textId="77777777" w:rsidTr="00AB1CA7">
        <w:trPr>
          <w:divId w:val="2004894487"/>
        </w:trPr>
        <w:tc>
          <w:tcPr>
            <w:tcW w:w="3823" w:type="dxa"/>
          </w:tcPr>
          <w:p w14:paraId="08A7ED11" w14:textId="77777777" w:rsidR="00AB1CA7" w:rsidRPr="00EA778D" w:rsidRDefault="00AB1CA7">
            <w:pPr>
              <w:pStyle w:val="NoSpacing"/>
              <w:rPr>
                <w:b/>
                <w:bCs/>
              </w:rPr>
            </w:pPr>
            <w:r w:rsidRPr="00EA778D">
              <w:rPr>
                <w:b/>
                <w:bCs/>
              </w:rPr>
              <w:t>3-word title</w:t>
            </w:r>
          </w:p>
        </w:tc>
        <w:tc>
          <w:tcPr>
            <w:tcW w:w="6697" w:type="dxa"/>
          </w:tcPr>
          <w:p w14:paraId="2D3E5821" w14:textId="77777777" w:rsidR="00AB1CA7" w:rsidRPr="00EA778D" w:rsidRDefault="00AB1CA7">
            <w:pPr>
              <w:pStyle w:val="NoSpacing"/>
            </w:pPr>
            <w:r w:rsidRPr="00EA778D">
              <w:t>n/a</w:t>
            </w:r>
          </w:p>
        </w:tc>
      </w:tr>
      <w:tr w:rsidR="00AB1CA7" w:rsidRPr="00EA778D" w14:paraId="07DFFC75" w14:textId="77777777" w:rsidTr="00AB1CA7">
        <w:trPr>
          <w:divId w:val="2004894487"/>
        </w:trPr>
        <w:tc>
          <w:tcPr>
            <w:tcW w:w="3823" w:type="dxa"/>
          </w:tcPr>
          <w:p w14:paraId="46E78DC3" w14:textId="77777777" w:rsidR="00AB1CA7" w:rsidRPr="00EA778D" w:rsidRDefault="00AB1CA7">
            <w:pPr>
              <w:pStyle w:val="NoSpacing"/>
              <w:rPr>
                <w:b/>
                <w:bCs/>
              </w:rPr>
            </w:pPr>
            <w:r w:rsidRPr="00EA778D">
              <w:rPr>
                <w:b/>
                <w:bCs/>
              </w:rPr>
              <w:t>Brief title</w:t>
            </w:r>
          </w:p>
        </w:tc>
        <w:tc>
          <w:tcPr>
            <w:tcW w:w="6697" w:type="dxa"/>
          </w:tcPr>
          <w:p w14:paraId="3C363D71" w14:textId="77777777" w:rsidR="00AB1CA7" w:rsidRPr="00EA778D" w:rsidRDefault="00AB1CA7">
            <w:pPr>
              <w:pStyle w:val="NoSpacing"/>
            </w:pPr>
            <w:r w:rsidRPr="00EA778D">
              <w:t>n/a</w:t>
            </w:r>
          </w:p>
        </w:tc>
      </w:tr>
      <w:tr w:rsidR="00AB1CA7" w:rsidRPr="00EA778D" w14:paraId="527B41A4" w14:textId="77777777" w:rsidTr="00AB1CA7">
        <w:trPr>
          <w:divId w:val="2004894487"/>
        </w:trPr>
        <w:tc>
          <w:tcPr>
            <w:tcW w:w="3823" w:type="dxa"/>
          </w:tcPr>
          <w:p w14:paraId="36E4D744" w14:textId="77777777" w:rsidR="00AB1CA7" w:rsidRPr="00EA778D" w:rsidRDefault="00AB1CA7">
            <w:pPr>
              <w:pStyle w:val="NoSpacing"/>
              <w:rPr>
                <w:b/>
                <w:bCs/>
              </w:rPr>
            </w:pPr>
            <w:r w:rsidRPr="00EA778D">
              <w:rPr>
                <w:b/>
                <w:bCs/>
              </w:rPr>
              <w:t>Brief description</w:t>
            </w:r>
          </w:p>
        </w:tc>
        <w:tc>
          <w:tcPr>
            <w:tcW w:w="6697" w:type="dxa"/>
          </w:tcPr>
          <w:p w14:paraId="04231F7A" w14:textId="77777777" w:rsidR="00AB1CA7" w:rsidRPr="00EA778D" w:rsidRDefault="00AB1CA7">
            <w:pPr>
              <w:pStyle w:val="NoSpacing"/>
            </w:pPr>
            <w:r w:rsidRPr="00EA778D">
              <w:t>n/a</w:t>
            </w:r>
          </w:p>
        </w:tc>
      </w:tr>
      <w:tr w:rsidR="00AB1CA7" w:rsidRPr="00EA778D" w14:paraId="0B1CBD4B" w14:textId="77777777" w:rsidTr="00AB1CA7">
        <w:trPr>
          <w:divId w:val="2004894487"/>
        </w:trPr>
        <w:tc>
          <w:tcPr>
            <w:tcW w:w="3823" w:type="dxa"/>
          </w:tcPr>
          <w:p w14:paraId="5D9224DE" w14:textId="77777777" w:rsidR="00AB1CA7" w:rsidRPr="00EA778D" w:rsidRDefault="00AB1CA7">
            <w:pPr>
              <w:pStyle w:val="NoSpacing"/>
              <w:rPr>
                <w:b/>
                <w:bCs/>
              </w:rPr>
            </w:pPr>
            <w:r w:rsidRPr="00EA778D">
              <w:rPr>
                <w:b/>
                <w:bCs/>
              </w:rPr>
              <w:t>Long description</w:t>
            </w:r>
          </w:p>
        </w:tc>
        <w:tc>
          <w:tcPr>
            <w:tcW w:w="6697" w:type="dxa"/>
          </w:tcPr>
          <w:p w14:paraId="2ABD74AD" w14:textId="77777777" w:rsidR="00AB1CA7" w:rsidRPr="00EA778D" w:rsidRDefault="00AB1CA7">
            <w:pPr>
              <w:pStyle w:val="NoSpacing"/>
            </w:pPr>
            <w:r w:rsidRPr="00EA778D">
              <w:t>Doxee Platform</w:t>
            </w:r>
            <w:r w:rsidRPr="00EA778D">
              <w:rPr>
                <w:vertAlign w:val="superscript"/>
              </w:rPr>
              <w:t xml:space="preserve">® </w:t>
            </w:r>
            <w:r w:rsidRPr="00EA778D">
              <w:t>Settings allow users to define and manage the main elements</w:t>
            </w:r>
            <w:r w:rsidR="00841D11" w:rsidRPr="00EA778D">
              <w:t>,</w:t>
            </w:r>
            <w:r w:rsidRPr="00EA778D">
              <w:t xml:space="preserve"> such as Accounts, Users, and Roles</w:t>
            </w:r>
            <w:r w:rsidR="00841D11" w:rsidRPr="00EA778D">
              <w:t>,</w:t>
            </w:r>
            <w:r w:rsidRPr="00EA778D">
              <w:t xml:space="preserve"> that enable users to access the Doxee Platform</w:t>
            </w:r>
            <w:r w:rsidRPr="00EA778D">
              <w:rPr>
                <w:vertAlign w:val="superscript"/>
              </w:rPr>
              <w:t>®</w:t>
            </w:r>
            <w:r w:rsidRPr="00EA778D">
              <w:t xml:space="preserve"> and its applications by creating new users, defining access roles, </w:t>
            </w:r>
            <w:r w:rsidR="00841D11" w:rsidRPr="00EA778D">
              <w:t xml:space="preserve">and </w:t>
            </w:r>
            <w:r w:rsidRPr="00EA778D">
              <w:t>defining the corresponding accounts and companies.</w:t>
            </w:r>
          </w:p>
          <w:p w14:paraId="4A9D2EE4" w14:textId="0C50BEC7" w:rsidR="00841D11" w:rsidRPr="00EA778D" w:rsidRDefault="00841D11">
            <w:pPr>
              <w:pStyle w:val="NoSpacing"/>
            </w:pPr>
            <w:r w:rsidRPr="00EA778D">
              <w:t>RBAC, or Role-Based Access Control, is a method of managing user access to resources based on their roles within an organization. Instead of assigning permissions to each user individually, RBAC groups users into roles, and each role has specific permissions associated with it. This system streamlines access management, improves security, and simplifies administration. </w:t>
            </w:r>
          </w:p>
        </w:tc>
      </w:tr>
    </w:tbl>
    <w:p w14:paraId="72B01719" w14:textId="5CC0F34B" w:rsidR="00CA6E6A" w:rsidRPr="00EA778D" w:rsidRDefault="00CA6E6A" w:rsidP="004A7D95">
      <w:pPr>
        <w:pStyle w:val="NoSpacing"/>
        <w:rPr>
          <w:b/>
          <w:caps/>
          <w:color w:val="0070C0"/>
          <w:kern w:val="36"/>
          <w:sz w:val="48"/>
          <w:szCs w:val="48"/>
        </w:rPr>
      </w:pPr>
      <w:bookmarkStart w:id="91" w:name="_Toc193207270"/>
      <w:r w:rsidRPr="00EA778D">
        <w:rPr>
          <w:rFonts w:eastAsia="Times New Roman"/>
        </w:rPr>
        <w:br w:type="page"/>
      </w:r>
    </w:p>
    <w:p w14:paraId="236F048A" w14:textId="77777777" w:rsidR="00452960" w:rsidRPr="00EA778D" w:rsidRDefault="00452960" w:rsidP="00452960">
      <w:pPr>
        <w:pStyle w:val="Stile3"/>
        <w:rPr>
          <w:lang w:val="en-US"/>
        </w:rPr>
      </w:pPr>
      <w:bookmarkStart w:id="92" w:name="_Toc202364449"/>
      <w:r>
        <w:rPr>
          <w:lang w:val="en-US"/>
        </w:rPr>
        <w:t>Doxee University</w:t>
      </w:r>
      <w:bookmarkEnd w:id="92"/>
    </w:p>
    <w:tbl>
      <w:tblPr>
        <w:tblStyle w:val="TableGrid"/>
        <w:tblW w:w="0" w:type="auto"/>
        <w:tblLook w:val="04A0" w:firstRow="1" w:lastRow="0" w:firstColumn="1" w:lastColumn="0" w:noHBand="0" w:noVBand="1"/>
      </w:tblPr>
      <w:tblGrid>
        <w:gridCol w:w="3823"/>
        <w:gridCol w:w="6697"/>
      </w:tblGrid>
      <w:tr w:rsidR="00452960" w:rsidRPr="00EA778D" w14:paraId="659D39BB" w14:textId="77777777">
        <w:trPr>
          <w:trHeight w:val="300"/>
        </w:trPr>
        <w:tc>
          <w:tcPr>
            <w:tcW w:w="3823" w:type="dxa"/>
          </w:tcPr>
          <w:p w14:paraId="750DD8D4" w14:textId="77777777" w:rsidR="00452960" w:rsidRPr="00EA778D" w:rsidRDefault="00452960">
            <w:pPr>
              <w:pStyle w:val="NoSpacing"/>
              <w:rPr>
                <w:b/>
                <w:bCs/>
              </w:rPr>
            </w:pPr>
            <w:r w:rsidRPr="00EA778D">
              <w:rPr>
                <w:b/>
                <w:bCs/>
              </w:rPr>
              <w:t>Entity type</w:t>
            </w:r>
          </w:p>
        </w:tc>
        <w:tc>
          <w:tcPr>
            <w:tcW w:w="6697" w:type="dxa"/>
          </w:tcPr>
          <w:p w14:paraId="2F442DC9" w14:textId="77777777" w:rsidR="00452960" w:rsidRPr="00EA778D" w:rsidRDefault="00452960">
            <w:pPr>
              <w:pStyle w:val="NoSpacing"/>
            </w:pPr>
            <w:r>
              <w:t>Doxee University</w:t>
            </w:r>
          </w:p>
        </w:tc>
      </w:tr>
      <w:tr w:rsidR="00452960" w:rsidRPr="00EA778D" w14:paraId="5C8AD39B" w14:textId="77777777">
        <w:tc>
          <w:tcPr>
            <w:tcW w:w="3823" w:type="dxa"/>
          </w:tcPr>
          <w:p w14:paraId="5BBCA03C" w14:textId="77777777" w:rsidR="00452960" w:rsidRPr="00EA778D" w:rsidRDefault="00452960">
            <w:pPr>
              <w:pStyle w:val="NoSpacing"/>
              <w:rPr>
                <w:b/>
                <w:bCs/>
              </w:rPr>
            </w:pPr>
            <w:r w:rsidRPr="00EA778D">
              <w:rPr>
                <w:b/>
                <w:bCs/>
              </w:rPr>
              <w:t>3-word title</w:t>
            </w:r>
          </w:p>
        </w:tc>
        <w:tc>
          <w:tcPr>
            <w:tcW w:w="6697" w:type="dxa"/>
          </w:tcPr>
          <w:p w14:paraId="6E5C0DD0" w14:textId="77777777" w:rsidR="00452960" w:rsidRPr="00EA778D" w:rsidRDefault="00452960">
            <w:pPr>
              <w:pStyle w:val="NoSpacing"/>
            </w:pPr>
            <w:r>
              <w:t xml:space="preserve">Doxee </w:t>
            </w:r>
            <w:r w:rsidRPr="00FE33CD">
              <w:t>Platform</w:t>
            </w:r>
            <w:r w:rsidRPr="00FE33CD">
              <w:rPr>
                <w:vertAlign w:val="superscript"/>
              </w:rPr>
              <w:t>®</w:t>
            </w:r>
            <w:r>
              <w:rPr>
                <w:vertAlign w:val="superscript"/>
              </w:rPr>
              <w:t xml:space="preserve"> </w:t>
            </w:r>
            <w:r>
              <w:t>on-demand learning.</w:t>
            </w:r>
          </w:p>
        </w:tc>
      </w:tr>
      <w:tr w:rsidR="00452960" w:rsidRPr="00EA778D" w14:paraId="4E71E8C7" w14:textId="77777777">
        <w:tc>
          <w:tcPr>
            <w:tcW w:w="3823" w:type="dxa"/>
          </w:tcPr>
          <w:p w14:paraId="54E4C2A4" w14:textId="77777777" w:rsidR="00452960" w:rsidRPr="00EA778D" w:rsidRDefault="00452960">
            <w:pPr>
              <w:pStyle w:val="NoSpacing"/>
              <w:rPr>
                <w:b/>
                <w:bCs/>
              </w:rPr>
            </w:pPr>
            <w:r w:rsidRPr="00EA778D">
              <w:rPr>
                <w:b/>
                <w:bCs/>
              </w:rPr>
              <w:t>Brief title</w:t>
            </w:r>
          </w:p>
        </w:tc>
        <w:tc>
          <w:tcPr>
            <w:tcW w:w="6697" w:type="dxa"/>
          </w:tcPr>
          <w:p w14:paraId="670BE58B" w14:textId="77777777" w:rsidR="00452960" w:rsidRPr="00EA778D" w:rsidRDefault="00452960">
            <w:pPr>
              <w:pStyle w:val="NoSpacing"/>
            </w:pPr>
            <w:r>
              <w:t xml:space="preserve">Master the </w:t>
            </w:r>
            <w:r w:rsidRPr="00FE33CD">
              <w:t>Doxee Platform</w:t>
            </w:r>
            <w:r w:rsidRPr="00FE33CD">
              <w:rPr>
                <w:vertAlign w:val="superscript"/>
              </w:rPr>
              <w:t>®</w:t>
            </w:r>
            <w:r>
              <w:rPr>
                <w:vertAlign w:val="superscript"/>
              </w:rPr>
              <w:t xml:space="preserve"> </w:t>
            </w:r>
            <w:r>
              <w:t>with AI-powered on-demand training courses.</w:t>
            </w:r>
          </w:p>
        </w:tc>
      </w:tr>
      <w:tr w:rsidR="00452960" w:rsidRPr="00EA778D" w14:paraId="105341D5" w14:textId="77777777">
        <w:tc>
          <w:tcPr>
            <w:tcW w:w="3823" w:type="dxa"/>
          </w:tcPr>
          <w:p w14:paraId="02FBE79F" w14:textId="77777777" w:rsidR="00452960" w:rsidRPr="00EA778D" w:rsidRDefault="00452960">
            <w:pPr>
              <w:pStyle w:val="NoSpacing"/>
              <w:rPr>
                <w:b/>
                <w:bCs/>
              </w:rPr>
            </w:pPr>
            <w:r w:rsidRPr="00EA778D">
              <w:rPr>
                <w:b/>
                <w:bCs/>
              </w:rPr>
              <w:t>Brief description</w:t>
            </w:r>
          </w:p>
        </w:tc>
        <w:tc>
          <w:tcPr>
            <w:tcW w:w="6697" w:type="dxa"/>
          </w:tcPr>
          <w:p w14:paraId="14F183A0" w14:textId="77777777" w:rsidR="00452960" w:rsidRPr="00EA778D" w:rsidRDefault="00452960">
            <w:pPr>
              <w:pStyle w:val="NoSpacing"/>
            </w:pPr>
            <w:r>
              <w:t>Doxee University is the AI-powered eLearning environment designed to help users deepen their knowledge of the Doxee Platform® and its components, at their own pace and on any device.</w:t>
            </w:r>
          </w:p>
        </w:tc>
      </w:tr>
      <w:tr w:rsidR="00452960" w:rsidRPr="00EA778D" w14:paraId="3CBD478A" w14:textId="77777777">
        <w:tc>
          <w:tcPr>
            <w:tcW w:w="3823" w:type="dxa"/>
          </w:tcPr>
          <w:p w14:paraId="65115567" w14:textId="77777777" w:rsidR="00452960" w:rsidRPr="00EA778D" w:rsidRDefault="00452960">
            <w:pPr>
              <w:pStyle w:val="NoSpacing"/>
              <w:rPr>
                <w:b/>
                <w:bCs/>
              </w:rPr>
            </w:pPr>
            <w:r w:rsidRPr="00EA778D">
              <w:rPr>
                <w:b/>
                <w:bCs/>
              </w:rPr>
              <w:t>Long description</w:t>
            </w:r>
          </w:p>
        </w:tc>
        <w:tc>
          <w:tcPr>
            <w:tcW w:w="6697" w:type="dxa"/>
          </w:tcPr>
          <w:p w14:paraId="65064621" w14:textId="7CD80114" w:rsidR="00452960" w:rsidRPr="00EA778D" w:rsidRDefault="00452960">
            <w:pPr>
              <w:pStyle w:val="NoSpacing"/>
            </w:pPr>
            <w:r>
              <w:t>Doxee University is the official eLearning portal for the Doxee Platform</w:t>
            </w:r>
            <w:r w:rsidRPr="000652B4">
              <w:rPr>
                <w:vertAlign w:val="superscript"/>
              </w:rPr>
              <w:t>®</w:t>
            </w:r>
            <w:r>
              <w:t xml:space="preserve"> users. including Doxee customers, partners, and employees. The Doxee University delivers an intuitive, on-demand training experience, empowering business and technical users to develop platform-specific skills across all functional areas - from template creation to interactive document creation, data transformation, and digital archiving. With guided paths, AI-driven personalization, and certification programs, Doxee University helps your teams unlock the full value of the platform, ensuring self-sufficiency, faster onboarding, and continuous improvement.</w:t>
            </w:r>
          </w:p>
        </w:tc>
      </w:tr>
    </w:tbl>
    <w:p w14:paraId="446E5405" w14:textId="77777777" w:rsidR="00452960" w:rsidRPr="00EA778D" w:rsidRDefault="00452960" w:rsidP="00452960">
      <w:pPr>
        <w:pStyle w:val="NoSpacing"/>
        <w:tabs>
          <w:tab w:val="left" w:pos="4392"/>
        </w:tabs>
      </w:pPr>
      <w:r w:rsidRPr="00EA778D">
        <w:tab/>
      </w:r>
    </w:p>
    <w:p w14:paraId="579A2A51" w14:textId="77777777" w:rsidR="00452960" w:rsidRPr="00953FF5" w:rsidRDefault="00452960" w:rsidP="00452960">
      <w:pPr>
        <w:rPr>
          <w:rFonts w:ascii="Arial" w:hAnsi="Arial" w:cs="Arial"/>
          <w:lang w:val="en-GB"/>
        </w:rPr>
      </w:pPr>
    </w:p>
    <w:p w14:paraId="1A8EC54E" w14:textId="77777777" w:rsidR="00452960" w:rsidRDefault="00452960">
      <w:pPr>
        <w:rPr>
          <w:b/>
          <w:bCs/>
          <w:caps/>
          <w:color w:val="0070C0"/>
          <w:kern w:val="36"/>
          <w:sz w:val="48"/>
          <w:szCs w:val="48"/>
        </w:rPr>
      </w:pPr>
      <w:r>
        <w:br w:type="page"/>
      </w:r>
    </w:p>
    <w:p w14:paraId="68730E42" w14:textId="505651D9" w:rsidR="00CA6E6A" w:rsidRPr="00EA778D" w:rsidRDefault="00CA6E6A" w:rsidP="00712BDA">
      <w:pPr>
        <w:pStyle w:val="Stile3"/>
        <w:rPr>
          <w:lang w:val="en-US"/>
        </w:rPr>
      </w:pPr>
      <w:bookmarkStart w:id="93" w:name="_Toc202364450"/>
      <w:r w:rsidRPr="00EA778D">
        <w:rPr>
          <w:lang w:val="en-US"/>
        </w:rPr>
        <w:t xml:space="preserve">Doxee </w:t>
      </w:r>
      <w:r w:rsidR="00483C24" w:rsidRPr="00EA778D">
        <w:rPr>
          <w:lang w:val="en-US"/>
        </w:rPr>
        <w:t>Platform</w:t>
      </w:r>
      <w:r w:rsidR="00483C24" w:rsidRPr="00EA778D">
        <w:rPr>
          <w:vertAlign w:val="superscript"/>
          <w:lang w:val="en-US"/>
        </w:rPr>
        <w:t>®</w:t>
      </w:r>
      <w:r w:rsidRPr="00EA778D">
        <w:rPr>
          <w:lang w:val="en-US"/>
        </w:rPr>
        <w:t xml:space="preserve"> Add-Ons (</w:t>
      </w:r>
      <w:r w:rsidR="00483C24" w:rsidRPr="00EA778D">
        <w:rPr>
          <w:lang w:val="en-US"/>
        </w:rPr>
        <w:t>delivery-managed</w:t>
      </w:r>
      <w:r w:rsidRPr="00EA778D">
        <w:rPr>
          <w:lang w:val="en-US"/>
        </w:rPr>
        <w:t>)</w:t>
      </w:r>
      <w:bookmarkEnd w:id="91"/>
      <w:bookmarkEnd w:id="93"/>
    </w:p>
    <w:p w14:paraId="20F6D8EA" w14:textId="6450F3E1" w:rsidR="00CA6E6A" w:rsidRPr="00EA778D" w:rsidRDefault="00CA6E6A" w:rsidP="00281B5B">
      <w:pPr>
        <w:pStyle w:val="NoSpacing"/>
      </w:pPr>
      <w:r w:rsidRPr="00EA778D">
        <w:t xml:space="preserve">Optional additional </w:t>
      </w:r>
      <w:r w:rsidR="001F5D49" w:rsidRPr="00EA778D">
        <w:t>Doxee Platform</w:t>
      </w:r>
      <w:r w:rsidR="001F5D49" w:rsidRPr="00EA778D">
        <w:rPr>
          <w:vertAlign w:val="superscript"/>
        </w:rPr>
        <w:t xml:space="preserve">® </w:t>
      </w:r>
      <w:r w:rsidR="00ED0D5D" w:rsidRPr="00EA778D">
        <w:t xml:space="preserve">add-ons </w:t>
      </w:r>
      <w:r w:rsidRPr="00EA778D">
        <w:t xml:space="preserve">can be installed upon client's request, tailored to enhance functionality and meet specific needs, and are seamlessly integrated by the </w:t>
      </w:r>
      <w:r w:rsidR="00ED0D5D" w:rsidRPr="00EA778D">
        <w:t xml:space="preserve">Doxee </w:t>
      </w:r>
      <w:r w:rsidRPr="00EA778D">
        <w:t>Professional Services team to ensure optimal performance and customization.</w:t>
      </w:r>
    </w:p>
    <w:p w14:paraId="35830F08" w14:textId="51C9E410" w:rsidR="003E58C5" w:rsidRPr="00EA778D" w:rsidRDefault="002736B6" w:rsidP="00C27A51">
      <w:pPr>
        <w:pStyle w:val="Stile1"/>
      </w:pPr>
      <w:bookmarkStart w:id="94" w:name="_Toc202364451"/>
      <w:r w:rsidRPr="00EA778D">
        <w:t>A</w:t>
      </w:r>
      <w:r w:rsidR="00FE3EDF" w:rsidRPr="00EA778D">
        <w:t>dd-ons</w:t>
      </w:r>
      <w:r w:rsidR="007B5A10" w:rsidRPr="00EA778D">
        <w:t xml:space="preserve"> for global market</w:t>
      </w:r>
      <w:bookmarkEnd w:id="94"/>
    </w:p>
    <w:p w14:paraId="36EF05B8" w14:textId="776A4616" w:rsidR="00EF5A4E" w:rsidRPr="00EA778D" w:rsidRDefault="00EF5A4E" w:rsidP="00EF5A4E">
      <w:pPr>
        <w:pStyle w:val="Stile2"/>
      </w:pPr>
      <w:bookmarkStart w:id="95" w:name="_Toc202364452"/>
      <w:r w:rsidRPr="00EA778D">
        <w:t>Booster</w:t>
      </w:r>
      <w:r w:rsidR="00E36791">
        <w:t xml:space="preserve"> (DEPRECATED – NOT </w:t>
      </w:r>
      <w:r w:rsidR="00AD1CB5">
        <w:t>TO BE SOLD</w:t>
      </w:r>
      <w:r w:rsidR="00E36791">
        <w:t>)</w:t>
      </w:r>
      <w:bookmarkEnd w:id="95"/>
    </w:p>
    <w:p w14:paraId="0ABB4268" w14:textId="4D9057B8" w:rsidR="00EF5A4E" w:rsidRPr="00EA778D" w:rsidRDefault="005E3849" w:rsidP="00EF5A4E">
      <w:pPr>
        <w:pStyle w:val="NoSpacing"/>
      </w:pPr>
      <w:r w:rsidRPr="00EA778D">
        <w:t>Doxee Platform</w:t>
      </w:r>
      <w:r w:rsidR="00B22AF2" w:rsidRPr="00EA778D">
        <w:rPr>
          <w:vertAlign w:val="superscript"/>
        </w:rPr>
        <w:t>®</w:t>
      </w:r>
      <w:r w:rsidRPr="00EA778D">
        <w:rPr>
          <w:vertAlign w:val="superscript"/>
        </w:rPr>
        <w:t xml:space="preserve"> </w:t>
      </w:r>
      <w:r w:rsidR="00EF5A4E" w:rsidRPr="00EA778D">
        <w:t>Booster is a marketing automation solution that enhances and expands your communications through automated workflows. It extends the capabilities of the Doxee Platform</w:t>
      </w:r>
      <w:r w:rsidR="00B22AF2" w:rsidRPr="00EA778D">
        <w:rPr>
          <w:vertAlign w:val="superscript"/>
        </w:rPr>
        <w:t>®</w:t>
      </w:r>
      <w:r w:rsidR="00EF5A4E" w:rsidRPr="00EA778D">
        <w:t xml:space="preserve"> by enabling marketing automation campaigns to optimize communication delivery. Doxee Booster goes beyond email marketing, also automating SMS, mobile push, and web notifications. With a comprehensive set of marketing automation features, Doxee Booster can significantly improve the effectiveness of your initiatives. This additional tool is designed to maximize the value of your efforts using Doxee's personalized communications.</w:t>
      </w:r>
    </w:p>
    <w:p w14:paraId="40656E76" w14:textId="77777777" w:rsidR="00AD1CB5" w:rsidRPr="00EA778D" w:rsidRDefault="00EF5A4E" w:rsidP="00AD1CB5">
      <w:pPr>
        <w:pStyle w:val="Stile2"/>
      </w:pPr>
      <w:bookmarkStart w:id="96" w:name="_Toc202364453"/>
      <w:r w:rsidRPr="00EA778D">
        <w:t>Content Hub</w:t>
      </w:r>
      <w:r w:rsidR="00AD1CB5">
        <w:t xml:space="preserve"> (DEPRECATED – NOT TO BE SOLD)</w:t>
      </w:r>
      <w:bookmarkEnd w:id="96"/>
    </w:p>
    <w:p w14:paraId="4E9347E9" w14:textId="2300DB8B" w:rsidR="00EF5A4E" w:rsidRPr="00EA778D" w:rsidRDefault="005E3849" w:rsidP="00EF5A4E">
      <w:pPr>
        <w:pStyle w:val="NoSpacing"/>
      </w:pPr>
      <w:r w:rsidRPr="00EA778D">
        <w:t>Doxee Platform</w:t>
      </w:r>
      <w:r w:rsidR="00B22AF2" w:rsidRPr="00EA778D">
        <w:rPr>
          <w:vertAlign w:val="superscript"/>
        </w:rPr>
        <w:t>®</w:t>
      </w:r>
      <w:r w:rsidRPr="00EA778D">
        <w:rPr>
          <w:vertAlign w:val="superscript"/>
        </w:rPr>
        <w:t xml:space="preserve"> </w:t>
      </w:r>
      <w:r w:rsidR="00EF5A4E" w:rsidRPr="00EA778D">
        <w:t>Content Hub is a solution based on a headless CMS that allows users to manage and configure web assets for applications like Interactive Video</w:t>
      </w:r>
      <w:r w:rsidR="00C22AF1" w:rsidRPr="00EA778D">
        <w:t>s</w:t>
      </w:r>
      <w:r w:rsidR="00EF5A4E" w:rsidRPr="00EA778D">
        <w:t xml:space="preserve"> and Interactive </w:t>
      </w:r>
      <w:r w:rsidR="00C22AF1" w:rsidRPr="00EA778D">
        <w:t>Microsites</w:t>
      </w:r>
      <w:r w:rsidR="00EF5A4E" w:rsidRPr="00EA778D">
        <w:t>, based on specific rules. It enables Doxee clients to work directly with assets in their personalized project areas, without the need for coding. Key features include generating previews, creating planning rules, assigning roles and business rules, and customer segmentation. The solution offers an intuitive interface, with dynamic dashboards and modular panels for easy monitoring and management, allowing users to tailor communications and create personalized content without needing coding expertise.</w:t>
      </w:r>
    </w:p>
    <w:p w14:paraId="6A3A5B84" w14:textId="5762A268" w:rsidR="00357B82" w:rsidRPr="00EA778D" w:rsidRDefault="00AD0E5B" w:rsidP="00357B82">
      <w:pPr>
        <w:pStyle w:val="Stile2"/>
      </w:pPr>
      <w:bookmarkStart w:id="97" w:name="_Toc202364454"/>
      <w:r w:rsidRPr="00EA778D">
        <w:t xml:space="preserve">Web </w:t>
      </w:r>
      <w:r w:rsidR="00357B82" w:rsidRPr="00EA778D">
        <w:t xml:space="preserve">Analytics </w:t>
      </w:r>
      <w:r w:rsidRPr="00EA778D">
        <w:t>Platform</w:t>
      </w:r>
      <w:r w:rsidR="00357B82" w:rsidRPr="00EA778D">
        <w:t xml:space="preserve"> </w:t>
      </w:r>
      <w:r w:rsidR="00AD1CB5">
        <w:t>(DEPRECATED – NOT TO BE SOLD)</w:t>
      </w:r>
      <w:bookmarkEnd w:id="97"/>
    </w:p>
    <w:p w14:paraId="27E43987" w14:textId="13681317" w:rsidR="00011CF8" w:rsidRPr="00EA778D" w:rsidRDefault="00011CF8" w:rsidP="00011CF8">
      <w:pPr>
        <w:pStyle w:val="NoSpacing"/>
      </w:pPr>
      <w:r w:rsidRPr="00EA778D">
        <w:t>Doxee Platform</w:t>
      </w:r>
      <w:r w:rsidRPr="00EA778D">
        <w:rPr>
          <w:vertAlign w:val="superscript"/>
        </w:rPr>
        <w:t xml:space="preserve">® </w:t>
      </w:r>
      <w:r w:rsidR="00AD0E5B" w:rsidRPr="00EA778D">
        <w:t xml:space="preserve">Web </w:t>
      </w:r>
      <w:r w:rsidRPr="00EA778D">
        <w:t>Analytics</w:t>
      </w:r>
      <w:r w:rsidR="00AD0E5B" w:rsidRPr="00EA778D">
        <w:t xml:space="preserve"> Platform</w:t>
      </w:r>
      <w:r w:rsidRPr="00EA778D">
        <w:t xml:space="preserve"> can be enabled on Interactive Video and Interactive microsite documents by adding the appropriate configuration. Once enabled, events are processed and dispatched to </w:t>
      </w:r>
      <w:hyperlink r:id="rId14" w:history="1">
        <w:proofErr w:type="spellStart"/>
        <w:r w:rsidRPr="00EA778D">
          <w:rPr>
            <w:rStyle w:val="Hyperlink"/>
          </w:rPr>
          <w:t>Matomo</w:t>
        </w:r>
        <w:proofErr w:type="spellEnd"/>
      </w:hyperlink>
      <w:r w:rsidRPr="00EA778D">
        <w:t xml:space="preserve"> including custom dimensions required for reports analytics visualization and filtering.</w:t>
      </w:r>
    </w:p>
    <w:p w14:paraId="5A6480FF" w14:textId="0D8EE7C8" w:rsidR="00EF5A4E" w:rsidRPr="00EA778D" w:rsidRDefault="00EF5A4E" w:rsidP="00EF5A4E">
      <w:pPr>
        <w:pStyle w:val="Stile2"/>
      </w:pPr>
      <w:bookmarkStart w:id="98" w:name="_Toc202364455"/>
      <w:r w:rsidRPr="00EA778D">
        <w:t>Tracking &amp; Reporting</w:t>
      </w:r>
      <w:r w:rsidR="00B51B79">
        <w:t xml:space="preserve"> (DEPRECATED – NOT TO BE SOLD)</w:t>
      </w:r>
      <w:bookmarkEnd w:id="98"/>
    </w:p>
    <w:p w14:paraId="16623E16" w14:textId="47124D4E" w:rsidR="00EF5A4E" w:rsidRPr="00EA778D" w:rsidRDefault="005E3849" w:rsidP="00EF5A4E">
      <w:pPr>
        <w:pStyle w:val="NoSpacing"/>
      </w:pPr>
      <w:r w:rsidRPr="00EA778D">
        <w:t>Doxee Platform</w:t>
      </w:r>
      <w:r w:rsidR="00B22AF2" w:rsidRPr="00EA778D">
        <w:rPr>
          <w:vertAlign w:val="superscript"/>
        </w:rPr>
        <w:t>®</w:t>
      </w:r>
      <w:r w:rsidRPr="00EA778D">
        <w:rPr>
          <w:vertAlign w:val="superscript"/>
        </w:rPr>
        <w:t xml:space="preserve"> </w:t>
      </w:r>
      <w:r w:rsidR="00EF5A4E" w:rsidRPr="00EA778D">
        <w:t xml:space="preserve">Tracking &amp; Reporting is essential for monitoring the entire </w:t>
      </w:r>
      <w:r w:rsidR="00E5403B" w:rsidRPr="00EA778D">
        <w:t>document’s</w:t>
      </w:r>
      <w:r w:rsidR="00EF5A4E" w:rsidRPr="00EA778D">
        <w:t xml:space="preserve"> lifecycle and providing insights into customer behavior. Combining production events with behavioral analytics helps improve process efficiency and communication effectiveness, boosting conversion rates. The </w:t>
      </w:r>
      <w:r w:rsidR="00A16EFB" w:rsidRPr="00EA778D">
        <w:t xml:space="preserve">component </w:t>
      </w:r>
      <w:r w:rsidR="00EF5A4E" w:rsidRPr="00EA778D">
        <w:t>tracks compliance with Service Level Agreements (SLAs), offering channel-specific tracking and the ability to focus on individual documents. It enables companies to assess the effectiveness of various communications, such as emails and shared documents, and adjust based on their impact on employees, customers, or other stakeholders.</w:t>
      </w:r>
    </w:p>
    <w:p w14:paraId="59D835E8" w14:textId="5D70354E" w:rsidR="002A15BC" w:rsidRPr="00EA778D" w:rsidRDefault="002A15BC" w:rsidP="00BF656D">
      <w:pPr>
        <w:pStyle w:val="Stile2"/>
      </w:pPr>
      <w:bookmarkStart w:id="99" w:name="_Toc202364456"/>
      <w:r>
        <w:t>Namir</w:t>
      </w:r>
      <w:r w:rsidR="43FE02FE">
        <w:t>i</w:t>
      </w:r>
      <w:r>
        <w:t>al</w:t>
      </w:r>
      <w:r w:rsidR="00303EAA" w:rsidRPr="00EA778D">
        <w:t xml:space="preserve"> Connector</w:t>
      </w:r>
      <w:bookmarkEnd w:id="99"/>
    </w:p>
    <w:p w14:paraId="5698E0D8" w14:textId="2D40B902" w:rsidR="002A15BC" w:rsidRPr="00EA778D" w:rsidRDefault="002A15BC" w:rsidP="002A15BC">
      <w:pPr>
        <w:pStyle w:val="NoSpacing"/>
      </w:pPr>
      <w:r w:rsidRPr="00EA778D">
        <w:t>Doxee Platform</w:t>
      </w:r>
      <w:r w:rsidR="00B22AF2" w:rsidRPr="00EA778D">
        <w:rPr>
          <w:vertAlign w:val="superscript"/>
        </w:rPr>
        <w:t>®</w:t>
      </w:r>
      <w:r w:rsidRPr="00EA778D">
        <w:rPr>
          <w:vertAlign w:val="superscript"/>
        </w:rPr>
        <w:t xml:space="preserve"> </w:t>
      </w:r>
      <w:hyperlink r:id="rId15">
        <w:r w:rsidRPr="00EA778D">
          <w:rPr>
            <w:rStyle w:val="Hyperlink"/>
          </w:rPr>
          <w:t>Namirial</w:t>
        </w:r>
      </w:hyperlink>
      <w:r w:rsidRPr="00EA778D">
        <w:t xml:space="preserve"> </w:t>
      </w:r>
      <w:r w:rsidR="00235C35" w:rsidRPr="00EA778D">
        <w:t>C</w:t>
      </w:r>
      <w:r w:rsidRPr="00EA778D">
        <w:t>onnector provides electronic signature solutions, integrating simple, advanced, and qualified e-signatures via third-party providers. It offers workflows for static and dynamic document signing, utilizing APIs for integration and automation of signature processes. Signature solutions can be integrated with the Process Designer.</w:t>
      </w:r>
    </w:p>
    <w:p w14:paraId="41F696F6" w14:textId="41CAF077" w:rsidR="002A15BC" w:rsidRPr="00EA778D" w:rsidRDefault="002A15BC" w:rsidP="002A15BC">
      <w:pPr>
        <w:pStyle w:val="Stile2"/>
      </w:pPr>
      <w:bookmarkStart w:id="100" w:name="_Toc202364457"/>
      <w:r w:rsidRPr="00EA778D">
        <w:t>Scrive</w:t>
      </w:r>
      <w:r w:rsidR="00303EAA" w:rsidRPr="00EA778D">
        <w:t xml:space="preserve"> Connector</w:t>
      </w:r>
      <w:bookmarkEnd w:id="100"/>
    </w:p>
    <w:p w14:paraId="2C0A22B3" w14:textId="4834A5D9" w:rsidR="002A15BC" w:rsidRPr="00EA778D" w:rsidRDefault="002A15BC" w:rsidP="002A15BC">
      <w:pPr>
        <w:pStyle w:val="NoSpacing"/>
      </w:pPr>
      <w:r w:rsidRPr="00EA778D">
        <w:t>Doxee Platform</w:t>
      </w:r>
      <w:r w:rsidR="00B22AF2" w:rsidRPr="00EA778D">
        <w:rPr>
          <w:vertAlign w:val="superscript"/>
        </w:rPr>
        <w:t>®</w:t>
      </w:r>
      <w:r w:rsidRPr="00EA778D">
        <w:t xml:space="preserve"> </w:t>
      </w:r>
      <w:hyperlink r:id="rId16" w:history="1">
        <w:r w:rsidR="00235C35" w:rsidRPr="00EA778D">
          <w:rPr>
            <w:rStyle w:val="Hyperlink"/>
          </w:rPr>
          <w:t>Scrive</w:t>
        </w:r>
      </w:hyperlink>
      <w:r w:rsidR="00235C35" w:rsidRPr="00EA778D">
        <w:t xml:space="preserve"> Connector</w:t>
      </w:r>
      <w:r w:rsidRPr="00EA778D">
        <w:t xml:space="preserve"> is integrated with a service that </w:t>
      </w:r>
      <w:r w:rsidR="002B1777" w:rsidRPr="00EA778D">
        <w:t>allows us</w:t>
      </w:r>
      <w:r w:rsidRPr="00EA778D">
        <w:t xml:space="preserve"> to manage PDF document signature requests using the API provided by the Scrive supplier.</w:t>
      </w:r>
      <w:r w:rsidR="00861C86" w:rsidRPr="00EA778D">
        <w:t xml:space="preserve"> The connector provides simple electronic signature solutions </w:t>
      </w:r>
      <w:r w:rsidR="002C39B1" w:rsidRPr="00EA778D">
        <w:t xml:space="preserve">which legal value can </w:t>
      </w:r>
      <w:r w:rsidR="00662D83" w:rsidRPr="00EA778D">
        <w:t>be</w:t>
      </w:r>
      <w:r w:rsidR="002C39B1" w:rsidRPr="00EA778D">
        <w:t xml:space="preserve"> </w:t>
      </w:r>
      <w:r w:rsidR="00A94C5B" w:rsidRPr="00EA778D">
        <w:t>strengthened</w:t>
      </w:r>
      <w:r w:rsidR="00861C86" w:rsidRPr="00EA778D">
        <w:t xml:space="preserve"> by OTP</w:t>
      </w:r>
      <w:r w:rsidR="00662D83" w:rsidRPr="00EA778D">
        <w:t xml:space="preserve"> confirmation.</w:t>
      </w:r>
      <w:r w:rsidR="00861C86" w:rsidRPr="00EA778D">
        <w:t xml:space="preserve"> </w:t>
      </w:r>
      <w:r w:rsidR="00E13E67" w:rsidRPr="00EA778D">
        <w:t xml:space="preserve">Scrive uses </w:t>
      </w:r>
      <w:proofErr w:type="spellStart"/>
      <w:r w:rsidR="00E13E67" w:rsidRPr="00EA778D">
        <w:t>Blokchain</w:t>
      </w:r>
      <w:proofErr w:type="spellEnd"/>
      <w:r w:rsidR="00E13E67" w:rsidRPr="00EA778D">
        <w:t xml:space="preserve"> technology </w:t>
      </w:r>
      <w:r w:rsidR="00A94C5B" w:rsidRPr="00EA778D">
        <w:t>to</w:t>
      </w:r>
      <w:r w:rsidR="00E13E67" w:rsidRPr="00EA778D">
        <w:t xml:space="preserve"> </w:t>
      </w:r>
      <w:proofErr w:type="spellStart"/>
      <w:r w:rsidR="00481AA2" w:rsidRPr="00EA778D">
        <w:t>cristallize</w:t>
      </w:r>
      <w:proofErr w:type="spellEnd"/>
      <w:r w:rsidR="00481AA2" w:rsidRPr="00EA778D">
        <w:t xml:space="preserve"> the document signature.</w:t>
      </w:r>
    </w:p>
    <w:p w14:paraId="6CB9BFEE" w14:textId="46551F8F" w:rsidR="002B301D" w:rsidRPr="00EA778D" w:rsidRDefault="002B301D" w:rsidP="002B301D">
      <w:pPr>
        <w:pStyle w:val="Stile2"/>
      </w:pPr>
      <w:bookmarkStart w:id="101" w:name="_Toc202364458"/>
      <w:r w:rsidRPr="00EA778D">
        <w:t>Zuora Connector</w:t>
      </w:r>
      <w:bookmarkEnd w:id="101"/>
    </w:p>
    <w:p w14:paraId="2D050D4A" w14:textId="24F40FAA" w:rsidR="002B301D" w:rsidRPr="00EA778D" w:rsidRDefault="002B301D" w:rsidP="002B301D">
      <w:pPr>
        <w:pStyle w:val="NoSpacing"/>
      </w:pPr>
      <w:r w:rsidRPr="00EA778D">
        <w:t>Doxee Platform</w:t>
      </w:r>
      <w:r w:rsidRPr="00EA778D">
        <w:rPr>
          <w:vertAlign w:val="superscript"/>
        </w:rPr>
        <w:t xml:space="preserve">® </w:t>
      </w:r>
      <w:hyperlink r:id="rId17" w:history="1">
        <w:r w:rsidRPr="00EA778D">
          <w:rPr>
            <w:rStyle w:val="Hyperlink"/>
          </w:rPr>
          <w:t>Zuora</w:t>
        </w:r>
      </w:hyperlink>
      <w:r w:rsidRPr="00EA778D">
        <w:t xml:space="preserve"> connector enables integration with the Zuora billing system, allowing data extraction using Zuora's proprietary JQL metalanguage. Data is initially retrieved in CSV format and then converted into XML by the connector engine. It supports both Batch and On-Demand use cases, with the ability to connect to SFTP servers or Doxee endpoints. Additionally, a dedicated task can be added to a workflow to send update requests to the connector, which can then update the metadata of processed documents, such as the PURL. A Batch recovery system is also available to handle errors during document extraction in both cases.</w:t>
      </w:r>
    </w:p>
    <w:p w14:paraId="6AFF6B68" w14:textId="656AEB18" w:rsidR="00C27A51" w:rsidRPr="00F418A8" w:rsidRDefault="002736B6" w:rsidP="004A7D95">
      <w:pPr>
        <w:pStyle w:val="Stile1"/>
        <w:rPr>
          <w:lang w:val="it-IT"/>
        </w:rPr>
      </w:pPr>
      <w:bookmarkStart w:id="102" w:name="_Toc202364459"/>
      <w:proofErr w:type="spellStart"/>
      <w:r w:rsidRPr="00F418A8">
        <w:rPr>
          <w:lang w:val="it-IT"/>
        </w:rPr>
        <w:t>A</w:t>
      </w:r>
      <w:r w:rsidR="00FE3EDF" w:rsidRPr="00F418A8">
        <w:rPr>
          <w:lang w:val="it-IT"/>
        </w:rPr>
        <w:t>dd-ons</w:t>
      </w:r>
      <w:proofErr w:type="spellEnd"/>
      <w:r w:rsidR="009A00ED" w:rsidRPr="00F418A8">
        <w:rPr>
          <w:lang w:val="it-IT"/>
        </w:rPr>
        <w:t xml:space="preserve"> </w:t>
      </w:r>
      <w:r w:rsidR="00C27A51" w:rsidRPr="00F418A8">
        <w:rPr>
          <w:rFonts w:eastAsiaTheme="minorEastAsia"/>
          <w:lang w:val="it-IT"/>
        </w:rPr>
        <w:t xml:space="preserve">for </w:t>
      </w:r>
      <w:proofErr w:type="spellStart"/>
      <w:r w:rsidR="002D7BF4" w:rsidRPr="00F418A8">
        <w:rPr>
          <w:lang w:val="it-IT"/>
        </w:rPr>
        <w:t>Italian</w:t>
      </w:r>
      <w:proofErr w:type="spellEnd"/>
      <w:r w:rsidR="002D7BF4" w:rsidRPr="00F418A8">
        <w:rPr>
          <w:lang w:val="it-IT"/>
        </w:rPr>
        <w:t xml:space="preserve"> market</w:t>
      </w:r>
      <w:bookmarkEnd w:id="102"/>
    </w:p>
    <w:p w14:paraId="04E631D4" w14:textId="2FB72A54" w:rsidR="002762E8" w:rsidRPr="003B3D92" w:rsidRDefault="00A90F12" w:rsidP="00FB7F67">
      <w:pPr>
        <w:pStyle w:val="NoSpacing"/>
        <w:jc w:val="left"/>
        <w:rPr>
          <w:lang w:val="it-IT"/>
        </w:rPr>
      </w:pPr>
      <w:r w:rsidRPr="003B3D92">
        <w:rPr>
          <w:lang w:val="it-IT"/>
        </w:rPr>
        <w:t xml:space="preserve">Gli </w:t>
      </w:r>
      <w:proofErr w:type="spellStart"/>
      <w:r w:rsidRPr="003B3D92">
        <w:rPr>
          <w:lang w:val="it-IT"/>
        </w:rPr>
        <w:t>add-ons</w:t>
      </w:r>
      <w:proofErr w:type="spellEnd"/>
      <w:r w:rsidRPr="003B3D92">
        <w:rPr>
          <w:lang w:val="it-IT"/>
        </w:rPr>
        <w:t xml:space="preserve"> </w:t>
      </w:r>
      <w:r w:rsidR="002762E8" w:rsidRPr="003B3D92">
        <w:rPr>
          <w:lang w:val="it-IT"/>
        </w:rPr>
        <w:t>Doxee Platform</w:t>
      </w:r>
      <w:r w:rsidR="002762E8" w:rsidRPr="003B3D92">
        <w:rPr>
          <w:vertAlign w:val="superscript"/>
          <w:lang w:val="it-IT"/>
        </w:rPr>
        <w:t>®</w:t>
      </w:r>
      <w:r w:rsidRPr="003B3D92">
        <w:rPr>
          <w:vertAlign w:val="superscript"/>
          <w:lang w:val="it-IT"/>
        </w:rPr>
        <w:t xml:space="preserve"> </w:t>
      </w:r>
      <w:r w:rsidRPr="003B3D92">
        <w:rPr>
          <w:lang w:val="it-IT"/>
        </w:rPr>
        <w:t xml:space="preserve">per implementare i Trust Services in Italia consentono </w:t>
      </w:r>
      <w:r w:rsidR="002762E8" w:rsidRPr="003B3D92">
        <w:rPr>
          <w:lang w:val="it-IT"/>
        </w:rPr>
        <w:t xml:space="preserve">la completa dematerializzazione dei processi </w:t>
      </w:r>
      <w:r w:rsidR="005A505B" w:rsidRPr="003B3D92">
        <w:rPr>
          <w:lang w:val="it-IT"/>
        </w:rPr>
        <w:t xml:space="preserve">documentali grazie ai servizi </w:t>
      </w:r>
      <w:r w:rsidR="002762E8" w:rsidRPr="003B3D92">
        <w:rPr>
          <w:lang w:val="it-IT"/>
        </w:rPr>
        <w:t xml:space="preserve">di </w:t>
      </w:r>
      <w:r w:rsidR="00AB27DF" w:rsidRPr="003B3D92">
        <w:rPr>
          <w:lang w:val="it-IT"/>
        </w:rPr>
        <w:t>fatturazione elettronica, ordine elettronico</w:t>
      </w:r>
      <w:r w:rsidR="005E18DE" w:rsidRPr="003B3D92">
        <w:rPr>
          <w:lang w:val="it-IT"/>
        </w:rPr>
        <w:t>, conservazione digitale a norma</w:t>
      </w:r>
      <w:r w:rsidR="004842BF" w:rsidRPr="003B3D92">
        <w:rPr>
          <w:lang w:val="it-IT"/>
        </w:rPr>
        <w:t>, firma digitale</w:t>
      </w:r>
      <w:r w:rsidR="002762E8" w:rsidRPr="003B3D92">
        <w:rPr>
          <w:lang w:val="it-IT"/>
        </w:rPr>
        <w:t xml:space="preserve"> </w:t>
      </w:r>
      <w:r w:rsidR="005A505B" w:rsidRPr="003B3D92">
        <w:rPr>
          <w:lang w:val="it-IT"/>
        </w:rPr>
        <w:t>e SERC</w:t>
      </w:r>
      <w:r w:rsidR="002762E8" w:rsidRPr="003B3D92">
        <w:rPr>
          <w:lang w:val="it-IT"/>
        </w:rPr>
        <w:t xml:space="preserve">. Doxee </w:t>
      </w:r>
      <w:r w:rsidR="00F445F4" w:rsidRPr="003B3D92">
        <w:rPr>
          <w:lang w:val="it-IT"/>
        </w:rPr>
        <w:t xml:space="preserve">S.p.A. </w:t>
      </w:r>
      <w:r w:rsidR="002762E8" w:rsidRPr="003B3D92">
        <w:rPr>
          <w:lang w:val="it-IT"/>
        </w:rPr>
        <w:t>opera come</w:t>
      </w:r>
      <w:r w:rsidR="00DC1DAD" w:rsidRPr="003B3D92">
        <w:rPr>
          <w:lang w:val="it-IT"/>
        </w:rPr>
        <w:t xml:space="preserve"> </w:t>
      </w:r>
      <w:r w:rsidR="002762E8" w:rsidRPr="003B3D92">
        <w:rPr>
          <w:lang w:val="it-IT"/>
        </w:rPr>
        <w:t xml:space="preserve">intermediario </w:t>
      </w:r>
      <w:r w:rsidR="003C7EE0" w:rsidRPr="003B3D92">
        <w:rPr>
          <w:lang w:val="it-IT"/>
        </w:rPr>
        <w:t>accreditato per il Sistema di Interscambio (SDI),</w:t>
      </w:r>
      <w:r w:rsidR="008E4460" w:rsidRPr="003B3D92">
        <w:rPr>
          <w:lang w:val="it-IT"/>
        </w:rPr>
        <w:t xml:space="preserve"> </w:t>
      </w:r>
      <w:r w:rsidR="000A2BD3" w:rsidRPr="003B3D92">
        <w:rPr>
          <w:lang w:val="it-IT"/>
        </w:rPr>
        <w:t>Conservatore iscritto al Marketplace dei i Servizi di conservazione AgID</w:t>
      </w:r>
      <w:r w:rsidR="00FB7F67" w:rsidRPr="003B3D92">
        <w:rPr>
          <w:lang w:val="it-IT"/>
        </w:rPr>
        <w:t xml:space="preserve">, </w:t>
      </w:r>
      <w:r w:rsidR="003C7EE0" w:rsidRPr="003B3D92">
        <w:rPr>
          <w:lang w:val="it-IT"/>
        </w:rPr>
        <w:t xml:space="preserve">intermediario </w:t>
      </w:r>
      <w:r w:rsidR="0087646E" w:rsidRPr="003B3D92">
        <w:rPr>
          <w:lang w:val="it-IT"/>
        </w:rPr>
        <w:t xml:space="preserve">NSO </w:t>
      </w:r>
      <w:r w:rsidR="00792DDF" w:rsidRPr="003B3D92">
        <w:rPr>
          <w:lang w:val="it-IT"/>
        </w:rPr>
        <w:t xml:space="preserve">tramite </w:t>
      </w:r>
      <w:r w:rsidR="00A06B59" w:rsidRPr="003B3D92">
        <w:rPr>
          <w:lang w:val="it-IT"/>
        </w:rPr>
        <w:t xml:space="preserve">il canale </w:t>
      </w:r>
      <w:r w:rsidR="002762E8" w:rsidRPr="003B3D92">
        <w:rPr>
          <w:lang w:val="it-IT"/>
        </w:rPr>
        <w:t>PEPPOL</w:t>
      </w:r>
      <w:r w:rsidR="00F67FA8" w:rsidRPr="003B3D92">
        <w:rPr>
          <w:lang w:val="it-IT"/>
        </w:rPr>
        <w:t xml:space="preserve"> accreditato</w:t>
      </w:r>
      <w:r w:rsidR="002762E8" w:rsidRPr="003B3D92">
        <w:rPr>
          <w:lang w:val="it-IT"/>
        </w:rPr>
        <w:t xml:space="preserve"> </w:t>
      </w:r>
      <w:r w:rsidR="00A06B59" w:rsidRPr="003B3D92">
        <w:rPr>
          <w:lang w:val="it-IT"/>
        </w:rPr>
        <w:t>presso</w:t>
      </w:r>
      <w:r w:rsidR="00F67FA8" w:rsidRPr="003B3D92">
        <w:rPr>
          <w:lang w:val="it-IT"/>
        </w:rPr>
        <w:t xml:space="preserve"> </w:t>
      </w:r>
      <w:r w:rsidR="002762E8" w:rsidRPr="003B3D92">
        <w:rPr>
          <w:lang w:val="it-IT"/>
        </w:rPr>
        <w:t>AgID (</w:t>
      </w:r>
      <w:proofErr w:type="spellStart"/>
      <w:r w:rsidR="002762E8" w:rsidRPr="003B3D92">
        <w:rPr>
          <w:lang w:val="it-IT"/>
        </w:rPr>
        <w:t>Peppol</w:t>
      </w:r>
      <w:proofErr w:type="spellEnd"/>
      <w:r w:rsidR="002762E8" w:rsidRPr="003B3D92">
        <w:rPr>
          <w:lang w:val="it-IT"/>
        </w:rPr>
        <w:t xml:space="preserve"> Authority per l’Italia</w:t>
      </w:r>
      <w:r w:rsidR="00DC1DAD" w:rsidRPr="003B3D92">
        <w:rPr>
          <w:lang w:val="it-IT"/>
        </w:rPr>
        <w:t>)</w:t>
      </w:r>
      <w:r w:rsidR="00FB7F67" w:rsidRPr="003B3D92">
        <w:rPr>
          <w:lang w:val="it-IT"/>
        </w:rPr>
        <w:t>.</w:t>
      </w:r>
    </w:p>
    <w:p w14:paraId="2EB67516" w14:textId="77777777" w:rsidR="003C0C29" w:rsidRPr="003B3D92" w:rsidRDefault="003C0C29" w:rsidP="003C0C29">
      <w:pPr>
        <w:pStyle w:val="Stile2"/>
        <w:rPr>
          <w:lang w:val="it-IT"/>
        </w:rPr>
      </w:pPr>
      <w:bookmarkStart w:id="103" w:name="_Toc193207271"/>
      <w:bookmarkStart w:id="104" w:name="_Toc202364460"/>
      <w:r w:rsidRPr="003B3D92">
        <w:rPr>
          <w:rStyle w:val="Strong"/>
          <w:rFonts w:eastAsiaTheme="minorEastAsia" w:cs="Arial"/>
          <w:b/>
          <w:bCs/>
          <w:lang w:val="it-IT"/>
        </w:rPr>
        <w:t>Conservazione Digitale a Norma</w:t>
      </w:r>
      <w:bookmarkEnd w:id="104"/>
    </w:p>
    <w:p w14:paraId="28B69CF1" w14:textId="77777777" w:rsidR="003C0C29" w:rsidRPr="003B3D92" w:rsidRDefault="003C0C29" w:rsidP="003C0C29">
      <w:pPr>
        <w:pStyle w:val="NoSpacing"/>
        <w:rPr>
          <w:lang w:val="it-IT"/>
        </w:rPr>
      </w:pPr>
      <w:r w:rsidRPr="003B3D92">
        <w:rPr>
          <w:rStyle w:val="Strong"/>
          <w:b w:val="0"/>
          <w:bCs w:val="0"/>
          <w:lang w:val="it-IT"/>
        </w:rPr>
        <w:t>Conservazione Digitale a Norma</w:t>
      </w:r>
      <w:r w:rsidRPr="003B3D92">
        <w:rPr>
          <w:lang w:val="it-IT"/>
        </w:rPr>
        <w:t xml:space="preserve"> è la soluzione Doxee Platform</w:t>
      </w:r>
      <w:r w:rsidRPr="003B3D92">
        <w:rPr>
          <w:vertAlign w:val="superscript"/>
          <w:lang w:val="it-IT"/>
        </w:rPr>
        <w:t>®</w:t>
      </w:r>
      <w:r w:rsidRPr="003B3D92">
        <w:rPr>
          <w:lang w:val="it-IT"/>
        </w:rPr>
        <w:t xml:space="preserve"> per la conservazione digitale dei documenti fiscali e giuslavoristici, garantendo la piena conformità alla normativa italiana ed europea.</w:t>
      </w:r>
    </w:p>
    <w:p w14:paraId="00AF9C20" w14:textId="77777777" w:rsidR="003C0C29" w:rsidRPr="00EA778D" w:rsidRDefault="003C0C29" w:rsidP="003C0C29">
      <w:pPr>
        <w:pStyle w:val="NoSpacing"/>
      </w:pPr>
      <w:r w:rsidRPr="003B3D92">
        <w:rPr>
          <w:lang w:val="it-IT"/>
        </w:rPr>
        <w:t xml:space="preserve">Doxee offre un sistema di </w:t>
      </w:r>
      <w:r w:rsidRPr="003B3D92">
        <w:rPr>
          <w:rStyle w:val="Strong"/>
          <w:b w:val="0"/>
          <w:bCs w:val="0"/>
          <w:lang w:val="it-IT"/>
        </w:rPr>
        <w:t>Conservazione Digitale a Norma</w:t>
      </w:r>
      <w:r w:rsidRPr="003B3D92">
        <w:rPr>
          <w:lang w:val="it-IT"/>
        </w:rPr>
        <w:t xml:space="preserve"> qualificato AgID, progettato per garantire la sicurezza informatica e l’affidabilità nella conservazione documentale. </w:t>
      </w:r>
      <w:r w:rsidRPr="00EA778D">
        <w:t xml:space="preserve">Il </w:t>
      </w:r>
      <w:proofErr w:type="spellStart"/>
      <w:r w:rsidRPr="00EA778D">
        <w:t>prodotto</w:t>
      </w:r>
      <w:proofErr w:type="spellEnd"/>
      <w:r w:rsidRPr="00EA778D">
        <w:t xml:space="preserve"> è </w:t>
      </w:r>
      <w:proofErr w:type="spellStart"/>
      <w:r w:rsidRPr="00EA778D">
        <w:t>pienamente</w:t>
      </w:r>
      <w:proofErr w:type="spellEnd"/>
      <w:r w:rsidRPr="00EA778D">
        <w:t xml:space="preserve"> </w:t>
      </w:r>
      <w:proofErr w:type="spellStart"/>
      <w:r w:rsidRPr="00EA778D">
        <w:t>conforme</w:t>
      </w:r>
      <w:proofErr w:type="spellEnd"/>
      <w:r w:rsidRPr="00EA778D">
        <w:t>:</w:t>
      </w:r>
    </w:p>
    <w:p w14:paraId="6C05318B" w14:textId="77777777" w:rsidR="003C0C29" w:rsidRPr="003B3D92" w:rsidRDefault="003C0C29" w:rsidP="009E244F">
      <w:pPr>
        <w:pStyle w:val="NoSpacing"/>
        <w:numPr>
          <w:ilvl w:val="0"/>
          <w:numId w:val="20"/>
        </w:numPr>
        <w:rPr>
          <w:lang w:val="it-IT"/>
        </w:rPr>
      </w:pPr>
      <w:r w:rsidRPr="003B3D92">
        <w:rPr>
          <w:lang w:val="it-IT"/>
        </w:rPr>
        <w:t>Alle normative italiane ed europee in materia di conservazione digitale.</w:t>
      </w:r>
    </w:p>
    <w:p w14:paraId="1E4A8B00" w14:textId="77777777" w:rsidR="003C0C29" w:rsidRPr="00EA778D" w:rsidRDefault="003C0C29" w:rsidP="009E244F">
      <w:pPr>
        <w:pStyle w:val="NoSpacing"/>
        <w:numPr>
          <w:ilvl w:val="0"/>
          <w:numId w:val="20"/>
        </w:numPr>
      </w:pPr>
      <w:proofErr w:type="spellStart"/>
      <w:r w:rsidRPr="00EA778D">
        <w:t>Allo</w:t>
      </w:r>
      <w:proofErr w:type="spellEnd"/>
      <w:r w:rsidRPr="00EA778D">
        <w:t xml:space="preserve"> standard </w:t>
      </w:r>
      <w:proofErr w:type="spellStart"/>
      <w:r w:rsidRPr="00EA778D">
        <w:t>internazionale</w:t>
      </w:r>
      <w:proofErr w:type="spellEnd"/>
      <w:r w:rsidRPr="00EA778D">
        <w:t xml:space="preserve"> </w:t>
      </w:r>
      <w:r w:rsidRPr="00EA778D">
        <w:rPr>
          <w:rStyle w:val="Strong"/>
          <w:b w:val="0"/>
          <w:bCs w:val="0"/>
        </w:rPr>
        <w:t>ISO 14721 (Open Archival Information System – OAIS)</w:t>
      </w:r>
      <w:r w:rsidRPr="00EA778D">
        <w:t>.</w:t>
      </w:r>
    </w:p>
    <w:p w14:paraId="2CC3346D" w14:textId="77777777" w:rsidR="003C0C29" w:rsidRPr="003B3D92" w:rsidRDefault="003C0C29" w:rsidP="009E244F">
      <w:pPr>
        <w:pStyle w:val="NoSpacing"/>
        <w:numPr>
          <w:ilvl w:val="0"/>
          <w:numId w:val="20"/>
        </w:numPr>
        <w:rPr>
          <w:lang w:val="it-IT"/>
        </w:rPr>
      </w:pPr>
      <w:r w:rsidRPr="003B3D92">
        <w:rPr>
          <w:lang w:val="it-IT"/>
        </w:rPr>
        <w:t xml:space="preserve">Al </w:t>
      </w:r>
      <w:r w:rsidRPr="003B3D92">
        <w:rPr>
          <w:rStyle w:val="Strong"/>
          <w:b w:val="0"/>
          <w:bCs w:val="0"/>
          <w:lang w:val="it-IT"/>
        </w:rPr>
        <w:t>Codice dell’Amministrazione Digitale (CAD)</w:t>
      </w:r>
      <w:r w:rsidRPr="003B3D92">
        <w:rPr>
          <w:lang w:val="it-IT"/>
        </w:rPr>
        <w:t xml:space="preserve"> e alle relative regole tecniche.</w:t>
      </w:r>
    </w:p>
    <w:p w14:paraId="57BF00A1" w14:textId="77777777" w:rsidR="003C0C29" w:rsidRPr="003B3D92" w:rsidRDefault="003C0C29" w:rsidP="003C0C29">
      <w:pPr>
        <w:pStyle w:val="NoSpacing"/>
        <w:rPr>
          <w:lang w:val="it-IT"/>
        </w:rPr>
      </w:pPr>
      <w:r w:rsidRPr="003B3D92">
        <w:rPr>
          <w:lang w:val="it-IT"/>
        </w:rPr>
        <w:t xml:space="preserve">Doxee è un conservatore accreditato da AgID ed è presente sul </w:t>
      </w:r>
      <w:r w:rsidRPr="003B3D92">
        <w:rPr>
          <w:rStyle w:val="Strong"/>
          <w:b w:val="0"/>
          <w:bCs w:val="0"/>
          <w:lang w:val="it-IT"/>
        </w:rPr>
        <w:t>Marketplace dei servizi di conservazione</w:t>
      </w:r>
      <w:r w:rsidRPr="003B3D92">
        <w:rPr>
          <w:lang w:val="it-IT"/>
        </w:rPr>
        <w:t xml:space="preserve">. Da oltre 10 anni, supporta centinaia di aziende nel rispetto degli obblighi normativi, con oltre </w:t>
      </w:r>
      <w:r w:rsidRPr="003B3D92">
        <w:rPr>
          <w:rStyle w:val="Strong"/>
          <w:b w:val="0"/>
          <w:bCs w:val="0"/>
          <w:lang w:val="it-IT"/>
        </w:rPr>
        <w:t>4 miliardi di documenti conservati</w:t>
      </w:r>
      <w:r w:rsidRPr="003B3D92">
        <w:rPr>
          <w:lang w:val="it-IT"/>
        </w:rPr>
        <w:t xml:space="preserve"> e più di </w:t>
      </w:r>
      <w:r w:rsidRPr="003B3D92">
        <w:rPr>
          <w:rStyle w:val="Strong"/>
          <w:b w:val="0"/>
          <w:bCs w:val="0"/>
          <w:lang w:val="it-IT"/>
        </w:rPr>
        <w:t>400 soggetti giuridici gestiti</w:t>
      </w:r>
      <w:r w:rsidRPr="003B3D92">
        <w:rPr>
          <w:lang w:val="it-IT"/>
        </w:rPr>
        <w:t>.</w:t>
      </w:r>
    </w:p>
    <w:p w14:paraId="558801D2" w14:textId="77777777" w:rsidR="003C0C29" w:rsidRPr="003B3D92" w:rsidRDefault="003C0C29" w:rsidP="003C0C29">
      <w:pPr>
        <w:pStyle w:val="NoSpacing"/>
        <w:rPr>
          <w:lang w:val="it-IT"/>
        </w:rPr>
      </w:pPr>
      <w:r w:rsidRPr="003B3D92">
        <w:rPr>
          <w:lang w:val="it-IT"/>
        </w:rPr>
        <w:t>Il solido asset tecnologico di Doxee Platform</w:t>
      </w:r>
      <w:r w:rsidRPr="003B3D92">
        <w:rPr>
          <w:vertAlign w:val="superscript"/>
          <w:lang w:val="it-IT"/>
        </w:rPr>
        <w:t>®</w:t>
      </w:r>
      <w:r w:rsidRPr="003B3D92">
        <w:rPr>
          <w:lang w:val="it-IT"/>
        </w:rPr>
        <w:t xml:space="preserve"> assicura:</w:t>
      </w:r>
    </w:p>
    <w:p w14:paraId="5DBAAD41" w14:textId="77777777" w:rsidR="003C0C29" w:rsidRPr="003B3D92" w:rsidRDefault="003C0C29" w:rsidP="009E244F">
      <w:pPr>
        <w:pStyle w:val="NoSpacing"/>
        <w:numPr>
          <w:ilvl w:val="0"/>
          <w:numId w:val="21"/>
        </w:numPr>
        <w:rPr>
          <w:lang w:val="it-IT"/>
        </w:rPr>
      </w:pPr>
      <w:r w:rsidRPr="003B3D92">
        <w:rPr>
          <w:rStyle w:val="Strong"/>
          <w:b w:val="0"/>
          <w:bCs w:val="0"/>
          <w:lang w:val="it-IT"/>
        </w:rPr>
        <w:t>Sicurezza logica e fisica</w:t>
      </w:r>
      <w:r w:rsidRPr="003B3D92">
        <w:rPr>
          <w:lang w:val="it-IT"/>
        </w:rPr>
        <w:t xml:space="preserve"> ai massimi livelli.</w:t>
      </w:r>
    </w:p>
    <w:p w14:paraId="5D9579E4" w14:textId="77777777" w:rsidR="003C0C29" w:rsidRPr="003B3D92" w:rsidRDefault="003C0C29" w:rsidP="009E244F">
      <w:pPr>
        <w:pStyle w:val="NoSpacing"/>
        <w:numPr>
          <w:ilvl w:val="0"/>
          <w:numId w:val="21"/>
        </w:numPr>
        <w:rPr>
          <w:lang w:val="it-IT"/>
        </w:rPr>
      </w:pPr>
      <w:r w:rsidRPr="003B3D92">
        <w:rPr>
          <w:rStyle w:val="Strong"/>
          <w:b w:val="0"/>
          <w:bCs w:val="0"/>
          <w:lang w:val="it-IT"/>
        </w:rPr>
        <w:t>Gestione di grandi volumi e picchi di produzione</w:t>
      </w:r>
      <w:r w:rsidRPr="003B3D92">
        <w:rPr>
          <w:lang w:val="it-IT"/>
        </w:rPr>
        <w:t xml:space="preserve"> con elevata affidabilità.</w:t>
      </w:r>
    </w:p>
    <w:p w14:paraId="4A721384" w14:textId="77777777" w:rsidR="003C0C29" w:rsidRPr="003B3D92" w:rsidRDefault="003C0C29" w:rsidP="009E244F">
      <w:pPr>
        <w:pStyle w:val="NoSpacing"/>
        <w:numPr>
          <w:ilvl w:val="0"/>
          <w:numId w:val="21"/>
        </w:numPr>
        <w:rPr>
          <w:lang w:val="it-IT"/>
        </w:rPr>
      </w:pPr>
      <w:r w:rsidRPr="003B3D92">
        <w:rPr>
          <w:rStyle w:val="Strong"/>
          <w:b w:val="0"/>
          <w:bCs w:val="0"/>
          <w:lang w:val="it-IT"/>
        </w:rPr>
        <w:t xml:space="preserve">Alta disponibilità e-business </w:t>
      </w:r>
      <w:proofErr w:type="spellStart"/>
      <w:r w:rsidRPr="003B3D92">
        <w:rPr>
          <w:rStyle w:val="Strong"/>
          <w:b w:val="0"/>
          <w:bCs w:val="0"/>
          <w:lang w:val="it-IT"/>
        </w:rPr>
        <w:t>continuity</w:t>
      </w:r>
      <w:proofErr w:type="spellEnd"/>
      <w:r w:rsidRPr="003B3D92">
        <w:rPr>
          <w:lang w:val="it-IT"/>
        </w:rPr>
        <w:t xml:space="preserve">, garantite da </w:t>
      </w:r>
      <w:r w:rsidRPr="003B3D92">
        <w:rPr>
          <w:rStyle w:val="Strong"/>
          <w:b w:val="0"/>
          <w:bCs w:val="0"/>
          <w:lang w:val="it-IT"/>
        </w:rPr>
        <w:t>SLA</w:t>
      </w:r>
      <w:r w:rsidRPr="003B3D92">
        <w:rPr>
          <w:lang w:val="it-IT"/>
        </w:rPr>
        <w:t>.</w:t>
      </w:r>
    </w:p>
    <w:p w14:paraId="15639A2E" w14:textId="77777777" w:rsidR="003C0C29" w:rsidRPr="003B3D92" w:rsidRDefault="003C0C29" w:rsidP="003C0C29">
      <w:pPr>
        <w:pStyle w:val="NoSpacing"/>
        <w:rPr>
          <w:lang w:val="it-IT"/>
        </w:rPr>
      </w:pPr>
      <w:r w:rsidRPr="003B3D92">
        <w:rPr>
          <w:lang w:val="it-IT"/>
        </w:rPr>
        <w:t xml:space="preserve">L’interoperabilità è garantita grazie alla generazione del </w:t>
      </w:r>
      <w:r w:rsidRPr="003B3D92">
        <w:rPr>
          <w:rStyle w:val="Strong"/>
          <w:b w:val="0"/>
          <w:bCs w:val="0"/>
          <w:lang w:val="it-IT"/>
        </w:rPr>
        <w:t>rapporto di versamento</w:t>
      </w:r>
      <w:r w:rsidRPr="003B3D92">
        <w:rPr>
          <w:lang w:val="it-IT"/>
        </w:rPr>
        <w:t xml:space="preserve">, del </w:t>
      </w:r>
      <w:r w:rsidRPr="003B3D92">
        <w:rPr>
          <w:rStyle w:val="Strong"/>
          <w:b w:val="0"/>
          <w:bCs w:val="0"/>
          <w:lang w:val="it-IT"/>
        </w:rPr>
        <w:t>pacchetto di archiviazione</w:t>
      </w:r>
      <w:r w:rsidRPr="003B3D92">
        <w:rPr>
          <w:lang w:val="it-IT"/>
        </w:rPr>
        <w:t xml:space="preserve"> e del </w:t>
      </w:r>
      <w:r w:rsidRPr="003B3D92">
        <w:rPr>
          <w:rStyle w:val="Strong"/>
          <w:b w:val="0"/>
          <w:bCs w:val="0"/>
          <w:lang w:val="it-IT"/>
        </w:rPr>
        <w:t>pacchetto di distribuzione</w:t>
      </w:r>
      <w:r w:rsidRPr="003B3D92">
        <w:rPr>
          <w:lang w:val="it-IT"/>
        </w:rPr>
        <w:t xml:space="preserve"> secondo le </w:t>
      </w:r>
      <w:r w:rsidRPr="003B3D92">
        <w:rPr>
          <w:rStyle w:val="Strong"/>
          <w:b w:val="0"/>
          <w:bCs w:val="0"/>
          <w:lang w:val="it-IT"/>
        </w:rPr>
        <w:t xml:space="preserve">regole tecniche e lo standard UNI </w:t>
      </w:r>
      <w:proofErr w:type="spellStart"/>
      <w:r w:rsidRPr="003B3D92">
        <w:rPr>
          <w:rStyle w:val="Strong"/>
          <w:b w:val="0"/>
          <w:bCs w:val="0"/>
          <w:lang w:val="it-IT"/>
        </w:rPr>
        <w:t>SInCRO</w:t>
      </w:r>
      <w:proofErr w:type="spellEnd"/>
      <w:r w:rsidRPr="003B3D92">
        <w:rPr>
          <w:rStyle w:val="Strong"/>
          <w:b w:val="0"/>
          <w:bCs w:val="0"/>
          <w:lang w:val="it-IT"/>
        </w:rPr>
        <w:t xml:space="preserve"> 11386</w:t>
      </w:r>
      <w:r w:rsidRPr="003B3D92">
        <w:rPr>
          <w:lang w:val="it-IT"/>
        </w:rPr>
        <w:t>.</w:t>
      </w:r>
    </w:p>
    <w:p w14:paraId="291E876B" w14:textId="77777777" w:rsidR="003C0C29" w:rsidRPr="003B3D92" w:rsidRDefault="003C0C29" w:rsidP="003C0C29">
      <w:pPr>
        <w:pStyle w:val="NoSpacing"/>
        <w:rPr>
          <w:lang w:val="it-IT"/>
        </w:rPr>
      </w:pPr>
      <w:r w:rsidRPr="003B3D92">
        <w:rPr>
          <w:lang w:val="it-IT"/>
        </w:rPr>
        <w:t xml:space="preserve">Il servizio include un </w:t>
      </w:r>
      <w:r w:rsidRPr="003B3D92">
        <w:rPr>
          <w:rStyle w:val="Strong"/>
          <w:b w:val="0"/>
          <w:bCs w:val="0"/>
          <w:lang w:val="it-IT"/>
        </w:rPr>
        <w:t>portale web</w:t>
      </w:r>
      <w:r w:rsidRPr="003B3D92">
        <w:rPr>
          <w:lang w:val="it-IT"/>
        </w:rPr>
        <w:t xml:space="preserve"> per la ricerca e consultazione dei documenti, con funzionalità avanzate tra cui:</w:t>
      </w:r>
    </w:p>
    <w:p w14:paraId="133DC9E6" w14:textId="77777777" w:rsidR="003C0C29" w:rsidRPr="003B3D92" w:rsidRDefault="003C0C29" w:rsidP="009E244F">
      <w:pPr>
        <w:pStyle w:val="NoSpacing"/>
        <w:numPr>
          <w:ilvl w:val="0"/>
          <w:numId w:val="19"/>
        </w:numPr>
        <w:rPr>
          <w:lang w:val="it-IT"/>
        </w:rPr>
      </w:pPr>
      <w:r w:rsidRPr="003B3D92">
        <w:rPr>
          <w:rStyle w:val="Strong"/>
          <w:b w:val="0"/>
          <w:bCs w:val="0"/>
          <w:lang w:val="it-IT"/>
        </w:rPr>
        <w:t>Accesso e download</w:t>
      </w:r>
      <w:r w:rsidRPr="003B3D92">
        <w:rPr>
          <w:lang w:val="it-IT"/>
        </w:rPr>
        <w:t xml:space="preserve"> del singolo documento conservato.</w:t>
      </w:r>
    </w:p>
    <w:p w14:paraId="44772E9B" w14:textId="77777777" w:rsidR="003C0C29" w:rsidRPr="003B3D92" w:rsidRDefault="003C0C29" w:rsidP="009E244F">
      <w:pPr>
        <w:pStyle w:val="NoSpacing"/>
        <w:numPr>
          <w:ilvl w:val="0"/>
          <w:numId w:val="19"/>
        </w:numPr>
        <w:rPr>
          <w:lang w:val="it-IT"/>
        </w:rPr>
      </w:pPr>
      <w:r w:rsidRPr="003B3D92">
        <w:rPr>
          <w:rStyle w:val="Strong"/>
          <w:b w:val="0"/>
          <w:bCs w:val="0"/>
          <w:lang w:val="it-IT"/>
        </w:rPr>
        <w:t>Esportazione dei pacchetti di distribuzione</w:t>
      </w:r>
      <w:r w:rsidRPr="003B3D92">
        <w:rPr>
          <w:lang w:val="it-IT"/>
        </w:rPr>
        <w:t>.</w:t>
      </w:r>
    </w:p>
    <w:p w14:paraId="2B43D709" w14:textId="77777777" w:rsidR="003C0C29" w:rsidRPr="003B3D92" w:rsidRDefault="003C0C29" w:rsidP="009E244F">
      <w:pPr>
        <w:pStyle w:val="NoSpacing"/>
        <w:numPr>
          <w:ilvl w:val="0"/>
          <w:numId w:val="19"/>
        </w:numPr>
        <w:rPr>
          <w:lang w:val="it-IT"/>
        </w:rPr>
      </w:pPr>
      <w:r w:rsidRPr="003B3D92">
        <w:rPr>
          <w:rStyle w:val="Strong"/>
          <w:b w:val="0"/>
          <w:bCs w:val="0"/>
          <w:lang w:val="it-IT"/>
        </w:rPr>
        <w:t xml:space="preserve">Verifica di </w:t>
      </w:r>
      <w:proofErr w:type="spellStart"/>
      <w:r w:rsidRPr="003B3D92">
        <w:rPr>
          <w:rStyle w:val="Strong"/>
          <w:b w:val="0"/>
          <w:bCs w:val="0"/>
          <w:lang w:val="it-IT"/>
        </w:rPr>
        <w:t>hash</w:t>
      </w:r>
      <w:proofErr w:type="spellEnd"/>
      <w:r w:rsidRPr="003B3D92">
        <w:rPr>
          <w:rStyle w:val="Strong"/>
          <w:b w:val="0"/>
          <w:bCs w:val="0"/>
          <w:lang w:val="it-IT"/>
        </w:rPr>
        <w:t>, firma e validazione temporale</w:t>
      </w:r>
      <w:r w:rsidRPr="003B3D92">
        <w:rPr>
          <w:lang w:val="it-IT"/>
        </w:rPr>
        <w:t>.</w:t>
      </w:r>
    </w:p>
    <w:p w14:paraId="649D4F3B" w14:textId="77777777" w:rsidR="003C0C29" w:rsidRPr="003B3D92" w:rsidRDefault="003C0C29" w:rsidP="009E244F">
      <w:pPr>
        <w:pStyle w:val="NoSpacing"/>
        <w:numPr>
          <w:ilvl w:val="0"/>
          <w:numId w:val="19"/>
        </w:numPr>
        <w:rPr>
          <w:lang w:val="it-IT"/>
        </w:rPr>
      </w:pPr>
      <w:r w:rsidRPr="003B3D92">
        <w:rPr>
          <w:rStyle w:val="Strong"/>
          <w:b w:val="0"/>
          <w:bCs w:val="0"/>
          <w:lang w:val="it-IT"/>
        </w:rPr>
        <w:t>Gestione di eventuali correttivi e allegati integrativi</w:t>
      </w:r>
      <w:r w:rsidRPr="003B3D92">
        <w:rPr>
          <w:lang w:val="it-IT"/>
        </w:rPr>
        <w:t>.</w:t>
      </w:r>
    </w:p>
    <w:p w14:paraId="01F577E8" w14:textId="77777777" w:rsidR="003C0C29" w:rsidRPr="003B3D92" w:rsidRDefault="003C0C29" w:rsidP="003C0C29">
      <w:pPr>
        <w:pStyle w:val="NoSpacing"/>
        <w:rPr>
          <w:lang w:val="it-IT"/>
        </w:rPr>
      </w:pPr>
      <w:r w:rsidRPr="003B3D92">
        <w:rPr>
          <w:lang w:val="it-IT"/>
        </w:rPr>
        <w:t>Conservazione Digitale a Norma di Doxee Platform</w:t>
      </w:r>
      <w:r w:rsidRPr="003B3D92">
        <w:rPr>
          <w:vertAlign w:val="superscript"/>
          <w:lang w:val="it-IT"/>
        </w:rPr>
        <w:t>®</w:t>
      </w:r>
      <w:r w:rsidRPr="003B3D92">
        <w:rPr>
          <w:lang w:val="it-IT"/>
        </w:rPr>
        <w:t xml:space="preserve"> è la scelta ideale per un’archiviazione sicura, conforme e sempre accessibile.</w:t>
      </w:r>
    </w:p>
    <w:p w14:paraId="4105C138" w14:textId="77777777" w:rsidR="003C0C29" w:rsidRPr="003B3D92" w:rsidRDefault="003C0C29" w:rsidP="003C0C29">
      <w:pPr>
        <w:rPr>
          <w:sz w:val="20"/>
          <w:szCs w:val="20"/>
          <w:lang w:val="it-IT"/>
        </w:rPr>
      </w:pPr>
    </w:p>
    <w:p w14:paraId="10BB9AD7" w14:textId="77777777" w:rsidR="00D82E41" w:rsidRPr="003B3D92" w:rsidRDefault="00D82E41" w:rsidP="00D12C2B">
      <w:pPr>
        <w:pStyle w:val="Stile2"/>
        <w:rPr>
          <w:lang w:val="it-IT"/>
        </w:rPr>
      </w:pPr>
      <w:bookmarkStart w:id="105" w:name="_Toc202364461"/>
      <w:r w:rsidRPr="003B3D92">
        <w:rPr>
          <w:rStyle w:val="Strong"/>
          <w:rFonts w:eastAsiaTheme="minorEastAsia" w:cs="Arial"/>
          <w:b/>
          <w:bCs/>
          <w:lang w:val="it-IT"/>
        </w:rPr>
        <w:t>Fatturazione Elettronica</w:t>
      </w:r>
      <w:bookmarkEnd w:id="105"/>
    </w:p>
    <w:p w14:paraId="082FDB0A" w14:textId="342F99E6" w:rsidR="00D82E41" w:rsidRPr="003B3D92" w:rsidRDefault="00D82E41" w:rsidP="00D82E41">
      <w:pPr>
        <w:pStyle w:val="NormalWeb"/>
        <w:rPr>
          <w:rFonts w:ascii="Arial" w:hAnsi="Arial" w:cs="Arial"/>
          <w:lang w:val="it-IT"/>
        </w:rPr>
      </w:pPr>
      <w:r w:rsidRPr="003B3D92">
        <w:rPr>
          <w:rFonts w:ascii="Arial" w:hAnsi="Arial" w:cs="Arial"/>
          <w:lang w:val="it-IT"/>
        </w:rPr>
        <w:t xml:space="preserve">La soluzione di </w:t>
      </w:r>
      <w:r w:rsidRPr="003B3D92">
        <w:rPr>
          <w:rStyle w:val="Strong"/>
          <w:rFonts w:ascii="Arial" w:eastAsiaTheme="minorEastAsia" w:hAnsi="Arial" w:cs="Arial"/>
          <w:b w:val="0"/>
          <w:bCs w:val="0"/>
          <w:lang w:val="it-IT"/>
        </w:rPr>
        <w:t>Fatturazione Elettronica</w:t>
      </w:r>
      <w:r w:rsidRPr="003B3D92">
        <w:rPr>
          <w:rFonts w:ascii="Arial" w:hAnsi="Arial" w:cs="Arial"/>
          <w:lang w:val="it-IT"/>
        </w:rPr>
        <w:t xml:space="preserve"> di </w:t>
      </w:r>
      <w:r w:rsidR="00BC3E70" w:rsidRPr="003B3D92">
        <w:rPr>
          <w:rFonts w:ascii="Arial" w:hAnsi="Arial" w:cs="Arial"/>
          <w:lang w:val="it-IT"/>
        </w:rPr>
        <w:t>Doxee Platform</w:t>
      </w:r>
      <w:r w:rsidR="00BC3E70" w:rsidRPr="003B3D92">
        <w:rPr>
          <w:rFonts w:ascii="Arial" w:hAnsi="Arial" w:cs="Arial"/>
          <w:vertAlign w:val="superscript"/>
          <w:lang w:val="it-IT"/>
        </w:rPr>
        <w:t>®</w:t>
      </w:r>
      <w:r w:rsidR="00BC3E70" w:rsidRPr="003B3D92">
        <w:rPr>
          <w:rFonts w:ascii="Arial" w:hAnsi="Arial" w:cs="Arial"/>
          <w:lang w:val="it-IT"/>
        </w:rPr>
        <w:t xml:space="preserve"> </w:t>
      </w:r>
      <w:r w:rsidRPr="003B3D92">
        <w:rPr>
          <w:rFonts w:ascii="Arial" w:hAnsi="Arial" w:cs="Arial"/>
          <w:lang w:val="it-IT"/>
        </w:rPr>
        <w:t xml:space="preserve">è un servizio completamente gestito e interoperabile, progettato per gestire </w:t>
      </w:r>
      <w:r w:rsidRPr="003B3D92">
        <w:rPr>
          <w:rStyle w:val="Strong"/>
          <w:rFonts w:ascii="Arial" w:eastAsiaTheme="minorEastAsia" w:hAnsi="Arial" w:cs="Arial"/>
          <w:b w:val="0"/>
          <w:bCs w:val="0"/>
          <w:lang w:val="it-IT"/>
        </w:rPr>
        <w:t xml:space="preserve">sia il ciclo attivo (Accounts </w:t>
      </w:r>
      <w:proofErr w:type="spellStart"/>
      <w:r w:rsidR="00A94C5B" w:rsidRPr="003B3D92">
        <w:rPr>
          <w:rStyle w:val="Strong"/>
          <w:rFonts w:ascii="Arial" w:eastAsiaTheme="minorEastAsia" w:hAnsi="Arial" w:cs="Arial"/>
          <w:b w:val="0"/>
          <w:bCs w:val="0"/>
          <w:lang w:val="it-IT"/>
        </w:rPr>
        <w:t>Receivables</w:t>
      </w:r>
      <w:proofErr w:type="spellEnd"/>
      <w:r w:rsidRPr="003B3D92">
        <w:rPr>
          <w:rStyle w:val="Strong"/>
          <w:rFonts w:ascii="Arial" w:eastAsiaTheme="minorEastAsia" w:hAnsi="Arial" w:cs="Arial"/>
          <w:b w:val="0"/>
          <w:bCs w:val="0"/>
          <w:lang w:val="it-IT"/>
        </w:rPr>
        <w:t xml:space="preserve"> - AR) che il ciclo passivo (Accounts </w:t>
      </w:r>
      <w:proofErr w:type="spellStart"/>
      <w:r w:rsidRPr="003B3D92">
        <w:rPr>
          <w:rStyle w:val="Strong"/>
          <w:rFonts w:ascii="Arial" w:eastAsiaTheme="minorEastAsia" w:hAnsi="Arial" w:cs="Arial"/>
          <w:b w:val="0"/>
          <w:bCs w:val="0"/>
          <w:lang w:val="it-IT"/>
        </w:rPr>
        <w:t>Payable</w:t>
      </w:r>
      <w:proofErr w:type="spellEnd"/>
      <w:r w:rsidRPr="003B3D92">
        <w:rPr>
          <w:rStyle w:val="Strong"/>
          <w:rFonts w:ascii="Arial" w:eastAsiaTheme="minorEastAsia" w:hAnsi="Arial" w:cs="Arial"/>
          <w:b w:val="0"/>
          <w:bCs w:val="0"/>
          <w:lang w:val="it-IT"/>
        </w:rPr>
        <w:t xml:space="preserve"> - AP) della fatturazione elettronica</w:t>
      </w:r>
      <w:r w:rsidRPr="003B3D92">
        <w:rPr>
          <w:rFonts w:ascii="Arial" w:hAnsi="Arial" w:cs="Arial"/>
          <w:lang w:val="it-IT"/>
        </w:rPr>
        <w:t>.</w:t>
      </w:r>
    </w:p>
    <w:p w14:paraId="2EF2B333" w14:textId="788B33A9" w:rsidR="00D82E41" w:rsidRPr="003B3D92" w:rsidRDefault="00D82E41" w:rsidP="00D82E41">
      <w:pPr>
        <w:pStyle w:val="NormalWeb"/>
        <w:rPr>
          <w:rFonts w:ascii="Arial" w:hAnsi="Arial" w:cs="Arial"/>
          <w:lang w:val="it-IT"/>
        </w:rPr>
      </w:pPr>
      <w:r w:rsidRPr="003B3D92">
        <w:rPr>
          <w:rStyle w:val="Strong"/>
          <w:rFonts w:ascii="Arial" w:eastAsiaTheme="minorEastAsia" w:hAnsi="Arial" w:cs="Arial"/>
          <w:b w:val="0"/>
          <w:bCs w:val="0"/>
          <w:lang w:val="it-IT"/>
        </w:rPr>
        <w:t>Integrata nativamente nella Doxee Platform</w:t>
      </w:r>
      <w:r w:rsidR="00B22AF2" w:rsidRPr="003B3D92">
        <w:rPr>
          <w:rStyle w:val="Strong"/>
          <w:rFonts w:ascii="Arial" w:eastAsiaTheme="minorEastAsia" w:hAnsi="Arial" w:cs="Arial"/>
          <w:b w:val="0"/>
          <w:bCs w:val="0"/>
          <w:vertAlign w:val="superscript"/>
          <w:lang w:val="it-IT"/>
        </w:rPr>
        <w:t>®</w:t>
      </w:r>
      <w:r w:rsidRPr="003B3D92">
        <w:rPr>
          <w:rFonts w:ascii="Arial" w:hAnsi="Arial" w:cs="Arial"/>
          <w:lang w:val="it-IT"/>
        </w:rPr>
        <w:t xml:space="preserve">, garantisce </w:t>
      </w:r>
      <w:r w:rsidRPr="003B3D92">
        <w:rPr>
          <w:rStyle w:val="Strong"/>
          <w:rFonts w:ascii="Arial" w:eastAsiaTheme="minorEastAsia" w:hAnsi="Arial" w:cs="Arial"/>
          <w:b w:val="0"/>
          <w:bCs w:val="0"/>
          <w:lang w:val="it-IT"/>
        </w:rPr>
        <w:t>conformità alle normative italiane ed europee</w:t>
      </w:r>
      <w:r w:rsidRPr="003B3D92">
        <w:rPr>
          <w:rFonts w:ascii="Arial" w:hAnsi="Arial" w:cs="Arial"/>
          <w:lang w:val="it-IT"/>
        </w:rPr>
        <w:t xml:space="preserve">, offrendo un processo di fatturazione </w:t>
      </w:r>
      <w:r w:rsidRPr="003B3D92">
        <w:rPr>
          <w:rStyle w:val="Strong"/>
          <w:rFonts w:ascii="Arial" w:eastAsiaTheme="minorEastAsia" w:hAnsi="Arial" w:cs="Arial"/>
          <w:b w:val="0"/>
          <w:bCs w:val="0"/>
          <w:lang w:val="it-IT"/>
        </w:rPr>
        <w:t>scalabile, affidabile e conforme alle disposizioni di legge</w:t>
      </w:r>
      <w:r w:rsidRPr="003B3D92">
        <w:rPr>
          <w:rFonts w:ascii="Arial" w:hAnsi="Arial" w:cs="Arial"/>
          <w:lang w:val="it-IT"/>
        </w:rPr>
        <w:t>.</w:t>
      </w:r>
    </w:p>
    <w:p w14:paraId="17AA854B" w14:textId="77777777" w:rsidR="00196166" w:rsidRPr="003B3D92" w:rsidRDefault="00D82E41" w:rsidP="00196166">
      <w:pPr>
        <w:pStyle w:val="NormalWeb"/>
        <w:rPr>
          <w:rFonts w:ascii="Arial" w:hAnsi="Arial" w:cs="Arial"/>
          <w:lang w:val="it-IT"/>
        </w:rPr>
      </w:pPr>
      <w:r w:rsidRPr="003B3D92">
        <w:rPr>
          <w:rFonts w:ascii="Arial" w:hAnsi="Arial" w:cs="Arial"/>
          <w:lang w:val="it-IT"/>
        </w:rPr>
        <w:t xml:space="preserve">Parte degli </w:t>
      </w:r>
      <w:proofErr w:type="spellStart"/>
      <w:r w:rsidRPr="003B3D92">
        <w:rPr>
          <w:rStyle w:val="Strong"/>
          <w:rFonts w:ascii="Arial" w:eastAsiaTheme="minorEastAsia" w:hAnsi="Arial" w:cs="Arial"/>
          <w:b w:val="0"/>
          <w:bCs w:val="0"/>
          <w:lang w:val="it-IT"/>
        </w:rPr>
        <w:t>add-on</w:t>
      </w:r>
      <w:proofErr w:type="spellEnd"/>
      <w:r w:rsidRPr="003B3D92">
        <w:rPr>
          <w:rStyle w:val="Strong"/>
          <w:rFonts w:ascii="Arial" w:eastAsiaTheme="minorEastAsia" w:hAnsi="Arial" w:cs="Arial"/>
          <w:b w:val="0"/>
          <w:bCs w:val="0"/>
          <w:lang w:val="it-IT"/>
        </w:rPr>
        <w:t xml:space="preserve"> Trust Services</w:t>
      </w:r>
      <w:r w:rsidRPr="003B3D92">
        <w:rPr>
          <w:rFonts w:ascii="Arial" w:hAnsi="Arial" w:cs="Arial"/>
          <w:lang w:val="it-IT"/>
        </w:rPr>
        <w:t xml:space="preserve">, questa soluzione consente alle organizzazioni di gestire in modo efficiente i flussi di fatturazione elettronica, assicurando un’integrazione fluida con </w:t>
      </w:r>
      <w:r w:rsidRPr="003B3D92">
        <w:rPr>
          <w:rStyle w:val="Strong"/>
          <w:rFonts w:ascii="Arial" w:eastAsiaTheme="minorEastAsia" w:hAnsi="Arial" w:cs="Arial"/>
          <w:b w:val="0"/>
          <w:bCs w:val="0"/>
          <w:lang w:val="it-IT"/>
        </w:rPr>
        <w:t>sistemi di fatturazione standard di settore</w:t>
      </w:r>
      <w:r w:rsidRPr="003B3D92">
        <w:rPr>
          <w:rFonts w:ascii="Arial" w:hAnsi="Arial" w:cs="Arial"/>
          <w:lang w:val="it-IT"/>
        </w:rPr>
        <w:t xml:space="preserve"> e un costante aggiornamento normativo. Inoltre, supporta </w:t>
      </w:r>
      <w:r w:rsidRPr="003B3D92">
        <w:rPr>
          <w:rStyle w:val="Strong"/>
          <w:rFonts w:ascii="Arial" w:eastAsiaTheme="minorEastAsia" w:hAnsi="Arial" w:cs="Arial"/>
          <w:b w:val="0"/>
          <w:bCs w:val="0"/>
          <w:lang w:val="it-IT"/>
        </w:rPr>
        <w:t>l’intero ciclo di scambio</w:t>
      </w:r>
      <w:r w:rsidRPr="003B3D92">
        <w:rPr>
          <w:rFonts w:ascii="Arial" w:hAnsi="Arial" w:cs="Arial"/>
          <w:lang w:val="it-IT"/>
        </w:rPr>
        <w:t xml:space="preserve"> con il </w:t>
      </w:r>
      <w:r w:rsidRPr="003B3D92">
        <w:rPr>
          <w:rStyle w:val="Strong"/>
          <w:rFonts w:ascii="Arial" w:eastAsiaTheme="minorEastAsia" w:hAnsi="Arial" w:cs="Arial"/>
          <w:b w:val="0"/>
          <w:bCs w:val="0"/>
          <w:lang w:val="it-IT"/>
        </w:rPr>
        <w:t>Sistema di Interscambio (</w:t>
      </w:r>
      <w:proofErr w:type="spellStart"/>
      <w:r w:rsidRPr="003B3D92">
        <w:rPr>
          <w:rStyle w:val="Strong"/>
          <w:rFonts w:ascii="Arial" w:eastAsiaTheme="minorEastAsia" w:hAnsi="Arial" w:cs="Arial"/>
          <w:b w:val="0"/>
          <w:bCs w:val="0"/>
          <w:lang w:val="it-IT"/>
        </w:rPr>
        <w:t>SdI</w:t>
      </w:r>
      <w:proofErr w:type="spellEnd"/>
      <w:r w:rsidRPr="003B3D92">
        <w:rPr>
          <w:rStyle w:val="Strong"/>
          <w:rFonts w:ascii="Arial" w:eastAsiaTheme="minorEastAsia" w:hAnsi="Arial" w:cs="Arial"/>
          <w:b w:val="0"/>
          <w:bCs w:val="0"/>
          <w:lang w:val="it-IT"/>
        </w:rPr>
        <w:t>)</w:t>
      </w:r>
      <w:r w:rsidRPr="003B3D92">
        <w:rPr>
          <w:rFonts w:ascii="Arial" w:hAnsi="Arial" w:cs="Arial"/>
          <w:lang w:val="it-IT"/>
        </w:rPr>
        <w:t xml:space="preserve">, offrendo funzionalità dedicate alla fatturazione verso la </w:t>
      </w:r>
      <w:r w:rsidRPr="003B3D92">
        <w:rPr>
          <w:rStyle w:val="Strong"/>
          <w:rFonts w:ascii="Arial" w:eastAsiaTheme="minorEastAsia" w:hAnsi="Arial" w:cs="Arial"/>
          <w:b w:val="0"/>
          <w:bCs w:val="0"/>
          <w:lang w:val="it-IT"/>
        </w:rPr>
        <w:t>Pubblica Amministrazione (B2G), aziende private (B2B) e consumatori finali (B2C)</w:t>
      </w:r>
      <w:r w:rsidRPr="003B3D92">
        <w:rPr>
          <w:rFonts w:ascii="Arial" w:hAnsi="Arial" w:cs="Arial"/>
          <w:lang w:val="it-IT"/>
        </w:rPr>
        <w:t>.</w:t>
      </w:r>
    </w:p>
    <w:p w14:paraId="11E5509F" w14:textId="0589EF35" w:rsidR="00D82E41" w:rsidRPr="00EA778D" w:rsidRDefault="00D82E41" w:rsidP="00196166">
      <w:pPr>
        <w:pStyle w:val="NormalWeb"/>
      </w:pPr>
      <w:proofErr w:type="spellStart"/>
      <w:r w:rsidRPr="00EA778D">
        <w:rPr>
          <w:rStyle w:val="Strong"/>
          <w:rFonts w:ascii="Arial" w:eastAsiaTheme="minorEastAsia" w:hAnsi="Arial" w:cs="Arial"/>
          <w:b w:val="0"/>
        </w:rPr>
        <w:t>Caratteristiche</w:t>
      </w:r>
      <w:proofErr w:type="spellEnd"/>
      <w:r w:rsidRPr="00EA778D">
        <w:rPr>
          <w:rStyle w:val="Strong"/>
          <w:rFonts w:ascii="Arial" w:eastAsiaTheme="minorEastAsia" w:hAnsi="Arial" w:cs="Arial"/>
          <w:b w:val="0"/>
        </w:rPr>
        <w:t xml:space="preserve"> </w:t>
      </w:r>
      <w:proofErr w:type="spellStart"/>
      <w:r w:rsidRPr="00EA778D">
        <w:rPr>
          <w:rStyle w:val="Strong"/>
          <w:rFonts w:ascii="Arial" w:eastAsiaTheme="minorEastAsia" w:hAnsi="Arial" w:cs="Arial"/>
          <w:b w:val="0"/>
        </w:rPr>
        <w:t>principali</w:t>
      </w:r>
      <w:proofErr w:type="spellEnd"/>
      <w:r w:rsidRPr="00EA778D">
        <w:rPr>
          <w:rStyle w:val="Strong"/>
          <w:rFonts w:ascii="Arial" w:eastAsiaTheme="minorEastAsia" w:hAnsi="Arial" w:cs="Arial"/>
          <w:b w:val="0"/>
        </w:rPr>
        <w:t>:</w:t>
      </w:r>
    </w:p>
    <w:p w14:paraId="7E7068E8" w14:textId="77777777" w:rsidR="009630A7" w:rsidRPr="003B3D92" w:rsidRDefault="00D82E41" w:rsidP="009E244F">
      <w:pPr>
        <w:pStyle w:val="NormalWeb"/>
        <w:numPr>
          <w:ilvl w:val="0"/>
          <w:numId w:val="7"/>
        </w:numPr>
        <w:rPr>
          <w:rFonts w:ascii="Arial" w:hAnsi="Arial" w:cs="Arial"/>
          <w:lang w:val="it-IT"/>
        </w:rPr>
      </w:pPr>
      <w:r w:rsidRPr="003B3D92">
        <w:rPr>
          <w:rStyle w:val="Strong"/>
          <w:rFonts w:ascii="Arial" w:eastAsiaTheme="minorEastAsia" w:hAnsi="Arial" w:cs="Arial"/>
          <w:b w:val="0"/>
          <w:bCs w:val="0"/>
          <w:lang w:val="it-IT"/>
        </w:rPr>
        <w:t>Conformità normativa garantita</w:t>
      </w:r>
      <w:r w:rsidRPr="003B3D92">
        <w:rPr>
          <w:rFonts w:ascii="Arial" w:hAnsi="Arial" w:cs="Arial"/>
          <w:lang w:val="it-IT"/>
        </w:rPr>
        <w:t xml:space="preserve"> – Sempre aggiornato rispetto alle normative italiane ed europee.</w:t>
      </w:r>
    </w:p>
    <w:p w14:paraId="79EB6483" w14:textId="15778ED1" w:rsidR="009630A7" w:rsidRPr="003B3D92" w:rsidRDefault="00D82E41" w:rsidP="009E244F">
      <w:pPr>
        <w:pStyle w:val="NormalWeb"/>
        <w:numPr>
          <w:ilvl w:val="0"/>
          <w:numId w:val="7"/>
        </w:numPr>
        <w:rPr>
          <w:rFonts w:ascii="Arial" w:hAnsi="Arial" w:cs="Arial"/>
          <w:lang w:val="it-IT"/>
        </w:rPr>
      </w:pPr>
      <w:r w:rsidRPr="003B3D92">
        <w:rPr>
          <w:rStyle w:val="Strong"/>
          <w:rFonts w:ascii="Arial" w:eastAsiaTheme="minorEastAsia" w:hAnsi="Arial" w:cs="Arial"/>
          <w:b w:val="0"/>
          <w:bCs w:val="0"/>
          <w:lang w:val="it-IT"/>
        </w:rPr>
        <w:t>Integrazione completa</w:t>
      </w:r>
      <w:r w:rsidRPr="003B3D92">
        <w:rPr>
          <w:rFonts w:ascii="Arial" w:hAnsi="Arial" w:cs="Arial"/>
          <w:lang w:val="it-IT"/>
        </w:rPr>
        <w:t xml:space="preserve"> – Connessione nativa con </w:t>
      </w:r>
      <w:r w:rsidRPr="003B3D92">
        <w:rPr>
          <w:rStyle w:val="Strong"/>
          <w:rFonts w:ascii="Arial" w:eastAsiaTheme="minorEastAsia" w:hAnsi="Arial" w:cs="Arial"/>
          <w:b w:val="0"/>
          <w:bCs w:val="0"/>
          <w:lang w:val="it-IT"/>
        </w:rPr>
        <w:t>ERP, CRM e sistemi finanziari</w:t>
      </w:r>
      <w:r w:rsidRPr="003B3D92">
        <w:rPr>
          <w:rFonts w:ascii="Arial" w:hAnsi="Arial" w:cs="Arial"/>
          <w:lang w:val="it-IT"/>
        </w:rPr>
        <w:t>.</w:t>
      </w:r>
    </w:p>
    <w:p w14:paraId="58566F74" w14:textId="0D4E71FC" w:rsidR="009630A7" w:rsidRPr="003B3D92" w:rsidRDefault="00D82E41" w:rsidP="009E244F">
      <w:pPr>
        <w:pStyle w:val="NormalWeb"/>
        <w:numPr>
          <w:ilvl w:val="0"/>
          <w:numId w:val="7"/>
        </w:numPr>
        <w:rPr>
          <w:rFonts w:ascii="Arial" w:hAnsi="Arial" w:cs="Arial"/>
          <w:lang w:val="it-IT"/>
        </w:rPr>
      </w:pPr>
      <w:r w:rsidRPr="003B3D92">
        <w:rPr>
          <w:rStyle w:val="Strong"/>
          <w:rFonts w:ascii="Arial" w:eastAsiaTheme="minorEastAsia" w:hAnsi="Arial" w:cs="Arial"/>
          <w:b w:val="0"/>
          <w:bCs w:val="0"/>
          <w:lang w:val="it-IT"/>
        </w:rPr>
        <w:t>Scalabilità e affidabilità</w:t>
      </w:r>
      <w:r w:rsidRPr="003B3D92">
        <w:rPr>
          <w:rFonts w:ascii="Arial" w:hAnsi="Arial" w:cs="Arial"/>
          <w:lang w:val="it-IT"/>
        </w:rPr>
        <w:t xml:space="preserve"> – Progettato per gestire </w:t>
      </w:r>
      <w:r w:rsidRPr="003B3D92">
        <w:rPr>
          <w:rStyle w:val="Strong"/>
          <w:rFonts w:ascii="Arial" w:eastAsiaTheme="minorEastAsia" w:hAnsi="Arial" w:cs="Arial"/>
          <w:b w:val="0"/>
          <w:bCs w:val="0"/>
          <w:lang w:val="it-IT"/>
        </w:rPr>
        <w:t>alti volumi di fatture elettroniche</w:t>
      </w:r>
      <w:r w:rsidRPr="003B3D92">
        <w:rPr>
          <w:rFonts w:ascii="Arial" w:hAnsi="Arial" w:cs="Arial"/>
          <w:lang w:val="it-IT"/>
        </w:rPr>
        <w:t xml:space="preserve"> con prestazioni ottimizzate.</w:t>
      </w:r>
    </w:p>
    <w:p w14:paraId="25528DCC" w14:textId="2CC9E4AC" w:rsidR="00D82E41" w:rsidRPr="003B3D92" w:rsidRDefault="00D82E41" w:rsidP="009E244F">
      <w:pPr>
        <w:pStyle w:val="NormalWeb"/>
        <w:numPr>
          <w:ilvl w:val="0"/>
          <w:numId w:val="7"/>
        </w:numPr>
        <w:rPr>
          <w:rFonts w:ascii="Arial" w:hAnsi="Arial" w:cs="Arial"/>
          <w:lang w:val="it-IT"/>
        </w:rPr>
      </w:pPr>
      <w:r w:rsidRPr="003B3D92">
        <w:rPr>
          <w:rStyle w:val="Strong"/>
          <w:rFonts w:ascii="Arial" w:eastAsiaTheme="minorEastAsia" w:hAnsi="Arial" w:cs="Arial"/>
          <w:b w:val="0"/>
          <w:bCs w:val="0"/>
          <w:lang w:val="it-IT"/>
        </w:rPr>
        <w:t>Monitoraggio in tempo reale</w:t>
      </w:r>
      <w:r w:rsidRPr="003B3D92">
        <w:rPr>
          <w:rFonts w:ascii="Arial" w:hAnsi="Arial" w:cs="Arial"/>
          <w:lang w:val="it-IT"/>
        </w:rPr>
        <w:t xml:space="preserve"> – Strumenti avanzati per il </w:t>
      </w:r>
      <w:r w:rsidRPr="003B3D92">
        <w:rPr>
          <w:rStyle w:val="Strong"/>
          <w:rFonts w:ascii="Arial" w:eastAsiaTheme="minorEastAsia" w:hAnsi="Arial" w:cs="Arial"/>
          <w:b w:val="0"/>
          <w:bCs w:val="0"/>
          <w:lang w:val="it-IT"/>
        </w:rPr>
        <w:t>controllo del processo e la risoluzione immediata di eventuali anomalie</w:t>
      </w:r>
      <w:r w:rsidRPr="003B3D92">
        <w:rPr>
          <w:rFonts w:ascii="Arial" w:hAnsi="Arial" w:cs="Arial"/>
          <w:lang w:val="it-IT"/>
        </w:rPr>
        <w:t>.</w:t>
      </w:r>
    </w:p>
    <w:p w14:paraId="6B16A120" w14:textId="03C85B34" w:rsidR="00D82E41" w:rsidRPr="003B3D92" w:rsidRDefault="00D82E41" w:rsidP="00D82E41">
      <w:pPr>
        <w:rPr>
          <w:rFonts w:ascii="Arial" w:hAnsi="Arial" w:cs="Arial"/>
          <w:lang w:val="it-IT"/>
        </w:rPr>
      </w:pPr>
    </w:p>
    <w:p w14:paraId="5E30368B" w14:textId="3D8E35AB" w:rsidR="00D82E41" w:rsidRPr="003B3D92" w:rsidRDefault="00D82E41" w:rsidP="00E72E72">
      <w:pPr>
        <w:pStyle w:val="Stile2"/>
        <w:rPr>
          <w:lang w:val="it-IT"/>
        </w:rPr>
      </w:pPr>
      <w:bookmarkStart w:id="106" w:name="_Toc202364462"/>
      <w:r w:rsidRPr="003B3D92">
        <w:rPr>
          <w:rStyle w:val="Strong"/>
          <w:rFonts w:eastAsiaTheme="minorEastAsia"/>
          <w:b/>
          <w:lang w:val="it-IT"/>
        </w:rPr>
        <w:t xml:space="preserve">Analisi e </w:t>
      </w:r>
      <w:r w:rsidR="00C070CC" w:rsidRPr="003B3D92">
        <w:rPr>
          <w:rStyle w:val="Strong"/>
          <w:rFonts w:eastAsiaTheme="minorEastAsia"/>
          <w:b/>
          <w:bCs/>
          <w:lang w:val="it-IT"/>
        </w:rPr>
        <w:t>m</w:t>
      </w:r>
      <w:r w:rsidRPr="003B3D92">
        <w:rPr>
          <w:rStyle w:val="Strong"/>
          <w:rFonts w:eastAsiaTheme="minorEastAsia"/>
          <w:b/>
          <w:lang w:val="it-IT"/>
        </w:rPr>
        <w:t>onitoraggio della Fatturazione Elettronica</w:t>
      </w:r>
      <w:bookmarkEnd w:id="106"/>
    </w:p>
    <w:p w14:paraId="7AA95E51" w14:textId="77777777" w:rsidR="00D82E41" w:rsidRPr="003B3D92" w:rsidRDefault="00D82E41" w:rsidP="00D12C2B">
      <w:pPr>
        <w:pStyle w:val="NoSpacing"/>
        <w:rPr>
          <w:lang w:val="it-IT"/>
        </w:rPr>
      </w:pPr>
      <w:r w:rsidRPr="003B3D92">
        <w:rPr>
          <w:lang w:val="it-IT"/>
        </w:rPr>
        <w:t xml:space="preserve">La soluzione include strumenti avanzati di </w:t>
      </w:r>
      <w:r w:rsidRPr="003B3D92">
        <w:rPr>
          <w:rStyle w:val="Strong"/>
          <w:b w:val="0"/>
          <w:bCs w:val="0"/>
          <w:lang w:val="it-IT"/>
        </w:rPr>
        <w:t>monitoraggio e analisi</w:t>
      </w:r>
      <w:r w:rsidRPr="003B3D92">
        <w:rPr>
          <w:lang w:val="it-IT"/>
        </w:rPr>
        <w:t xml:space="preserve">, che forniscono alle aziende il </w:t>
      </w:r>
      <w:r w:rsidRPr="003B3D92">
        <w:rPr>
          <w:rStyle w:val="Strong"/>
          <w:b w:val="0"/>
          <w:bCs w:val="0"/>
          <w:lang w:val="it-IT"/>
        </w:rPr>
        <w:t>controllo completo sui processi di fatturazione elettronica</w:t>
      </w:r>
      <w:r w:rsidRPr="003B3D92">
        <w:rPr>
          <w:lang w:val="it-IT"/>
        </w:rPr>
        <w:t>, con visibilità su:</w:t>
      </w:r>
    </w:p>
    <w:p w14:paraId="4E9431E0" w14:textId="77777777" w:rsidR="00D82E41" w:rsidRPr="003B3D92" w:rsidRDefault="00D82E41" w:rsidP="009E244F">
      <w:pPr>
        <w:pStyle w:val="NoSpacing"/>
        <w:numPr>
          <w:ilvl w:val="0"/>
          <w:numId w:val="16"/>
        </w:numPr>
        <w:rPr>
          <w:lang w:val="it-IT"/>
        </w:rPr>
      </w:pPr>
      <w:r w:rsidRPr="003B3D92">
        <w:rPr>
          <w:rStyle w:val="Strong"/>
          <w:b w:val="0"/>
          <w:bCs w:val="0"/>
          <w:lang w:val="it-IT"/>
        </w:rPr>
        <w:t>Numero di fatture in entrata e in uscita</w:t>
      </w:r>
    </w:p>
    <w:p w14:paraId="264A4029" w14:textId="77777777" w:rsidR="00D82E41" w:rsidRPr="003B3D92" w:rsidRDefault="00D82E41" w:rsidP="009E244F">
      <w:pPr>
        <w:pStyle w:val="NoSpacing"/>
        <w:numPr>
          <w:ilvl w:val="0"/>
          <w:numId w:val="16"/>
        </w:numPr>
        <w:rPr>
          <w:lang w:val="it-IT"/>
        </w:rPr>
      </w:pPr>
      <w:r w:rsidRPr="003B3D92">
        <w:rPr>
          <w:rStyle w:val="Strong"/>
          <w:b w:val="0"/>
          <w:bCs w:val="0"/>
          <w:lang w:val="it-IT"/>
        </w:rPr>
        <w:t>Ricevute individuali e stato di elaborazione</w:t>
      </w:r>
    </w:p>
    <w:p w14:paraId="098C19F3" w14:textId="77777777" w:rsidR="00D82E41" w:rsidRPr="003B3D92" w:rsidRDefault="00D82E41" w:rsidP="009E244F">
      <w:pPr>
        <w:pStyle w:val="NoSpacing"/>
        <w:numPr>
          <w:ilvl w:val="0"/>
          <w:numId w:val="16"/>
        </w:numPr>
        <w:rPr>
          <w:lang w:val="it-IT"/>
        </w:rPr>
      </w:pPr>
      <w:r w:rsidRPr="003B3D92">
        <w:rPr>
          <w:rStyle w:val="Strong"/>
          <w:b w:val="0"/>
          <w:bCs w:val="0"/>
          <w:lang w:val="it-IT"/>
        </w:rPr>
        <w:t>Motivi di scarto o errori rilevati</w:t>
      </w:r>
    </w:p>
    <w:p w14:paraId="5ECC2377" w14:textId="77777777" w:rsidR="00D82E41" w:rsidRPr="003B3D92" w:rsidRDefault="00D82E41" w:rsidP="00D12C2B">
      <w:pPr>
        <w:pStyle w:val="NoSpacing"/>
        <w:rPr>
          <w:lang w:val="it-IT"/>
        </w:rPr>
      </w:pPr>
      <w:r w:rsidRPr="003B3D92">
        <w:rPr>
          <w:lang w:val="it-IT"/>
        </w:rPr>
        <w:t xml:space="preserve">Grazie a un sistema di controllo in tempo reale, è possibile </w:t>
      </w:r>
      <w:r w:rsidRPr="003B3D92">
        <w:rPr>
          <w:rStyle w:val="Strong"/>
          <w:b w:val="0"/>
          <w:bCs w:val="0"/>
          <w:lang w:val="it-IT"/>
        </w:rPr>
        <w:t>identificare e risolvere tempestivamente eventuali irregolarità</w:t>
      </w:r>
      <w:r w:rsidRPr="003B3D92">
        <w:rPr>
          <w:lang w:val="it-IT"/>
        </w:rPr>
        <w:t xml:space="preserve">, garantendo </w:t>
      </w:r>
      <w:r w:rsidRPr="003B3D92">
        <w:rPr>
          <w:rStyle w:val="Strong"/>
          <w:b w:val="0"/>
          <w:bCs w:val="0"/>
          <w:lang w:val="it-IT"/>
        </w:rPr>
        <w:t>un’operatività fluida e conforme alle normative vigenti</w:t>
      </w:r>
      <w:r w:rsidRPr="003B3D92">
        <w:rPr>
          <w:lang w:val="it-IT"/>
        </w:rPr>
        <w:t>.</w:t>
      </w:r>
    </w:p>
    <w:p w14:paraId="488381B7" w14:textId="77777777" w:rsidR="00D82E41" w:rsidRPr="003B3D92" w:rsidRDefault="00D82E41" w:rsidP="00D12C2B">
      <w:pPr>
        <w:pStyle w:val="Stile2"/>
        <w:rPr>
          <w:lang w:val="it-IT"/>
        </w:rPr>
      </w:pPr>
      <w:bookmarkStart w:id="107" w:name="_Toc202364463"/>
      <w:r w:rsidRPr="003B3D92">
        <w:rPr>
          <w:rStyle w:val="Strong"/>
          <w:rFonts w:eastAsiaTheme="minorEastAsia" w:cs="Arial"/>
          <w:b/>
          <w:bCs/>
          <w:lang w:val="it-IT"/>
        </w:rPr>
        <w:t>Portale Fatture</w:t>
      </w:r>
      <w:bookmarkEnd w:id="107"/>
    </w:p>
    <w:p w14:paraId="78141801" w14:textId="769D0DA8" w:rsidR="00D82E41" w:rsidRPr="003B3D92" w:rsidRDefault="00D82E41" w:rsidP="00D12C2B">
      <w:pPr>
        <w:pStyle w:val="NoSpacing"/>
        <w:rPr>
          <w:lang w:val="it-IT"/>
        </w:rPr>
      </w:pPr>
      <w:r w:rsidRPr="003B3D92">
        <w:rPr>
          <w:lang w:val="it-IT"/>
        </w:rPr>
        <w:t xml:space="preserve">Il </w:t>
      </w:r>
      <w:r w:rsidR="00BC3E70" w:rsidRPr="003B3D92">
        <w:rPr>
          <w:lang w:val="it-IT"/>
        </w:rPr>
        <w:t>Doxee Platform</w:t>
      </w:r>
      <w:r w:rsidR="00BC3E70" w:rsidRPr="003B3D92">
        <w:rPr>
          <w:vertAlign w:val="superscript"/>
          <w:lang w:val="it-IT"/>
        </w:rPr>
        <w:t>®</w:t>
      </w:r>
      <w:r w:rsidR="00BC3E70" w:rsidRPr="003B3D92">
        <w:rPr>
          <w:lang w:val="it-IT"/>
        </w:rPr>
        <w:t xml:space="preserve"> </w:t>
      </w:r>
      <w:r w:rsidRPr="003B3D92">
        <w:rPr>
          <w:rStyle w:val="Strong"/>
          <w:b w:val="0"/>
          <w:bCs w:val="0"/>
          <w:lang w:val="it-IT"/>
        </w:rPr>
        <w:t>Portale Fatture</w:t>
      </w:r>
      <w:r w:rsidRPr="003B3D92">
        <w:rPr>
          <w:lang w:val="it-IT"/>
        </w:rPr>
        <w:t xml:space="preserve"> offre un'interfaccia centralizzata per la visualizzazione e la gestione </w:t>
      </w:r>
      <w:r w:rsidRPr="003B3D92">
        <w:rPr>
          <w:rStyle w:val="Strong"/>
          <w:b w:val="0"/>
          <w:bCs w:val="0"/>
          <w:lang w:val="it-IT"/>
        </w:rPr>
        <w:t>dell’intero ciclo di vita</w:t>
      </w:r>
      <w:r w:rsidRPr="003B3D92">
        <w:rPr>
          <w:lang w:val="it-IT"/>
        </w:rPr>
        <w:t xml:space="preserve"> dei documenti di fatturazione elettronica.</w:t>
      </w:r>
    </w:p>
    <w:p w14:paraId="35E9C5FD" w14:textId="77777777" w:rsidR="00D82E41" w:rsidRPr="003B3D92" w:rsidRDefault="00D82E41" w:rsidP="009E244F">
      <w:pPr>
        <w:pStyle w:val="NoSpacing"/>
        <w:numPr>
          <w:ilvl w:val="0"/>
          <w:numId w:val="17"/>
        </w:numPr>
        <w:rPr>
          <w:lang w:val="it-IT"/>
        </w:rPr>
      </w:pPr>
      <w:r w:rsidRPr="003B3D92">
        <w:rPr>
          <w:rStyle w:val="Strong"/>
          <w:b w:val="0"/>
          <w:bCs w:val="0"/>
          <w:lang w:val="it-IT"/>
        </w:rPr>
        <w:t>Fatture Elettroniche Attive</w:t>
      </w:r>
      <w:r w:rsidRPr="003B3D92">
        <w:rPr>
          <w:lang w:val="it-IT"/>
        </w:rPr>
        <w:t xml:space="preserve"> – Consente di </w:t>
      </w:r>
      <w:r w:rsidRPr="003B3D92">
        <w:rPr>
          <w:rStyle w:val="Strong"/>
          <w:b w:val="0"/>
          <w:bCs w:val="0"/>
          <w:lang w:val="it-IT"/>
        </w:rPr>
        <w:t>ricercare, visualizzare e gestire</w:t>
      </w:r>
      <w:r w:rsidRPr="003B3D92">
        <w:rPr>
          <w:lang w:val="it-IT"/>
        </w:rPr>
        <w:t xml:space="preserve"> le fatture emesse.</w:t>
      </w:r>
    </w:p>
    <w:p w14:paraId="645D5CD7" w14:textId="77777777" w:rsidR="00D82E41" w:rsidRPr="003B3D92" w:rsidRDefault="00D82E41" w:rsidP="009E244F">
      <w:pPr>
        <w:pStyle w:val="NoSpacing"/>
        <w:numPr>
          <w:ilvl w:val="0"/>
          <w:numId w:val="17"/>
        </w:numPr>
        <w:rPr>
          <w:lang w:val="it-IT"/>
        </w:rPr>
      </w:pPr>
      <w:r w:rsidRPr="003B3D92">
        <w:rPr>
          <w:rStyle w:val="Strong"/>
          <w:b w:val="0"/>
          <w:bCs w:val="0"/>
          <w:lang w:val="it-IT"/>
        </w:rPr>
        <w:t>Fatture Elettroniche Passive</w:t>
      </w:r>
      <w:r w:rsidRPr="003B3D92">
        <w:rPr>
          <w:lang w:val="it-IT"/>
        </w:rPr>
        <w:t xml:space="preserve"> – Offre funzionalità analoghe per le fatture ricevute, inclusa la possibilità di </w:t>
      </w:r>
      <w:r w:rsidRPr="003B3D92">
        <w:rPr>
          <w:rStyle w:val="Strong"/>
          <w:b w:val="0"/>
          <w:bCs w:val="0"/>
          <w:lang w:val="it-IT"/>
        </w:rPr>
        <w:t>ricerca, visualizzazione dettagliata e gestione</w:t>
      </w:r>
      <w:r w:rsidRPr="003B3D92">
        <w:rPr>
          <w:lang w:val="it-IT"/>
        </w:rPr>
        <w:t>.</w:t>
      </w:r>
    </w:p>
    <w:p w14:paraId="6CBF8D74" w14:textId="77777777" w:rsidR="00D82E41" w:rsidRPr="003B3D92" w:rsidRDefault="00D82E41" w:rsidP="00D12C2B">
      <w:pPr>
        <w:pStyle w:val="NoSpacing"/>
        <w:rPr>
          <w:lang w:val="it-IT"/>
        </w:rPr>
      </w:pPr>
      <w:r w:rsidRPr="003B3D92">
        <w:rPr>
          <w:lang w:val="it-IT"/>
        </w:rPr>
        <w:t xml:space="preserve">Questa funzionalità </w:t>
      </w:r>
      <w:r w:rsidRPr="003B3D92">
        <w:rPr>
          <w:rStyle w:val="Strong"/>
          <w:b w:val="0"/>
          <w:bCs w:val="0"/>
          <w:lang w:val="it-IT"/>
        </w:rPr>
        <w:t>semplifica la gestione operativa</w:t>
      </w:r>
      <w:r w:rsidRPr="003B3D92">
        <w:rPr>
          <w:lang w:val="it-IT"/>
        </w:rPr>
        <w:t xml:space="preserve"> centralizzando tutte le informazioni relative alla fatturazione elettronica e rendendo più efficiente il processo di </w:t>
      </w:r>
      <w:r w:rsidRPr="003B3D92">
        <w:rPr>
          <w:rStyle w:val="Strong"/>
          <w:b w:val="0"/>
          <w:bCs w:val="0"/>
          <w:lang w:val="it-IT"/>
        </w:rPr>
        <w:t>tracciabilità e recupero dei documenti</w:t>
      </w:r>
      <w:r w:rsidRPr="003B3D92">
        <w:rPr>
          <w:lang w:val="it-IT"/>
        </w:rPr>
        <w:t>.</w:t>
      </w:r>
    </w:p>
    <w:p w14:paraId="74A7B952" w14:textId="77777777" w:rsidR="00D82E41" w:rsidRPr="003B3D92" w:rsidRDefault="00D82E41" w:rsidP="00D12C2B">
      <w:pPr>
        <w:pStyle w:val="Stile2"/>
        <w:rPr>
          <w:lang w:val="it-IT"/>
        </w:rPr>
      </w:pPr>
      <w:bookmarkStart w:id="108" w:name="_Toc202364464"/>
      <w:proofErr w:type="spellStart"/>
      <w:r w:rsidRPr="003B3D92">
        <w:rPr>
          <w:rStyle w:val="Strong"/>
          <w:rFonts w:eastAsiaTheme="minorEastAsia" w:cs="Arial"/>
          <w:b/>
          <w:bCs/>
          <w:lang w:val="it-IT"/>
        </w:rPr>
        <w:t>Document</w:t>
      </w:r>
      <w:proofErr w:type="spellEnd"/>
      <w:r w:rsidRPr="003B3D92">
        <w:rPr>
          <w:rStyle w:val="Strong"/>
          <w:rFonts w:eastAsiaTheme="minorEastAsia" w:cs="Arial"/>
          <w:b/>
          <w:bCs/>
          <w:lang w:val="it-IT"/>
        </w:rPr>
        <w:t xml:space="preserve"> Cockpit</w:t>
      </w:r>
      <w:bookmarkEnd w:id="108"/>
    </w:p>
    <w:p w14:paraId="617D7B2B" w14:textId="287621A7" w:rsidR="00D82E41" w:rsidRPr="003B3D92" w:rsidRDefault="00D82E41" w:rsidP="00284F36">
      <w:pPr>
        <w:pStyle w:val="NoSpacing"/>
        <w:rPr>
          <w:lang w:val="it-IT"/>
        </w:rPr>
      </w:pPr>
      <w:r w:rsidRPr="003B3D92">
        <w:rPr>
          <w:lang w:val="it-IT"/>
        </w:rPr>
        <w:t xml:space="preserve">Il </w:t>
      </w:r>
      <w:r w:rsidR="00BC3E70" w:rsidRPr="003B3D92">
        <w:rPr>
          <w:lang w:val="it-IT"/>
        </w:rPr>
        <w:t>Doxee Platform</w:t>
      </w:r>
      <w:r w:rsidR="00BC3E70" w:rsidRPr="003B3D92">
        <w:rPr>
          <w:vertAlign w:val="superscript"/>
          <w:lang w:val="it-IT"/>
        </w:rPr>
        <w:t>®</w:t>
      </w:r>
      <w:r w:rsidR="00BC3E70" w:rsidRPr="003B3D92">
        <w:rPr>
          <w:lang w:val="it-IT"/>
        </w:rPr>
        <w:t xml:space="preserve"> </w:t>
      </w:r>
      <w:proofErr w:type="spellStart"/>
      <w:r w:rsidRPr="003B3D92">
        <w:rPr>
          <w:rStyle w:val="Strong"/>
          <w:b w:val="0"/>
          <w:bCs w:val="0"/>
          <w:lang w:val="it-IT"/>
        </w:rPr>
        <w:t>Document</w:t>
      </w:r>
      <w:proofErr w:type="spellEnd"/>
      <w:r w:rsidRPr="003B3D92">
        <w:rPr>
          <w:rStyle w:val="Strong"/>
          <w:b w:val="0"/>
          <w:bCs w:val="0"/>
          <w:lang w:val="it-IT"/>
        </w:rPr>
        <w:t xml:space="preserve"> Cockpit</w:t>
      </w:r>
      <w:r w:rsidRPr="003B3D92">
        <w:rPr>
          <w:lang w:val="it-IT"/>
        </w:rPr>
        <w:t xml:space="preserve"> è progettato per gli utenti che necessitano di </w:t>
      </w:r>
      <w:r w:rsidRPr="003B3D92">
        <w:rPr>
          <w:rStyle w:val="Strong"/>
          <w:b w:val="0"/>
          <w:bCs w:val="0"/>
          <w:lang w:val="it-IT"/>
        </w:rPr>
        <w:t>tracciare e gestire i documenti di fatturazione elettronica</w:t>
      </w:r>
      <w:r w:rsidRPr="003B3D92">
        <w:rPr>
          <w:lang w:val="it-IT"/>
        </w:rPr>
        <w:t xml:space="preserve"> in un periodo di tempo configurabile.</w:t>
      </w:r>
    </w:p>
    <w:p w14:paraId="25EB0E8B" w14:textId="77777777" w:rsidR="00D82E41" w:rsidRPr="00EA778D" w:rsidRDefault="00D82E41" w:rsidP="00656B9E">
      <w:pPr>
        <w:pStyle w:val="NoSpacing"/>
      </w:pPr>
      <w:proofErr w:type="spellStart"/>
      <w:r w:rsidRPr="00EA778D">
        <w:rPr>
          <w:rStyle w:val="Strong"/>
          <w:b w:val="0"/>
          <w:bCs w:val="0"/>
        </w:rPr>
        <w:t>Funzionalità</w:t>
      </w:r>
      <w:proofErr w:type="spellEnd"/>
      <w:r w:rsidRPr="00EA778D">
        <w:rPr>
          <w:rStyle w:val="Strong"/>
          <w:b w:val="0"/>
          <w:bCs w:val="0"/>
        </w:rPr>
        <w:t xml:space="preserve"> </w:t>
      </w:r>
      <w:proofErr w:type="spellStart"/>
      <w:r w:rsidRPr="00EA778D">
        <w:rPr>
          <w:rStyle w:val="Strong"/>
          <w:b w:val="0"/>
          <w:bCs w:val="0"/>
        </w:rPr>
        <w:t>principali</w:t>
      </w:r>
      <w:proofErr w:type="spellEnd"/>
      <w:r w:rsidRPr="00EA778D">
        <w:rPr>
          <w:rStyle w:val="Strong"/>
          <w:b w:val="0"/>
          <w:bCs w:val="0"/>
        </w:rPr>
        <w:t>:</w:t>
      </w:r>
    </w:p>
    <w:p w14:paraId="4599AFE1" w14:textId="77777777" w:rsidR="00D82E41" w:rsidRPr="003B3D92" w:rsidRDefault="00D82E41" w:rsidP="009E244F">
      <w:pPr>
        <w:pStyle w:val="NoSpacing"/>
        <w:numPr>
          <w:ilvl w:val="0"/>
          <w:numId w:val="18"/>
        </w:numPr>
        <w:rPr>
          <w:lang w:val="it-IT"/>
        </w:rPr>
      </w:pPr>
      <w:r w:rsidRPr="003B3D92">
        <w:rPr>
          <w:rStyle w:val="Strong"/>
          <w:b w:val="0"/>
          <w:bCs w:val="0"/>
          <w:lang w:val="it-IT"/>
        </w:rPr>
        <w:t>Monitoraggio dello stato dei documenti</w:t>
      </w:r>
      <w:r w:rsidRPr="003B3D92">
        <w:rPr>
          <w:lang w:val="it-IT"/>
        </w:rPr>
        <w:t xml:space="preserve"> – Permette l’interazione con le fatture </w:t>
      </w:r>
      <w:r w:rsidRPr="003B3D92">
        <w:rPr>
          <w:rStyle w:val="Strong"/>
          <w:b w:val="0"/>
          <w:bCs w:val="0"/>
          <w:lang w:val="it-IT"/>
        </w:rPr>
        <w:t>prima della consegna finale</w:t>
      </w:r>
      <w:r w:rsidRPr="003B3D92">
        <w:rPr>
          <w:lang w:val="it-IT"/>
        </w:rPr>
        <w:t xml:space="preserve"> alla destinazione prevista (es. archiviazione, stampa, invio).</w:t>
      </w:r>
    </w:p>
    <w:p w14:paraId="33FD2C39" w14:textId="77777777" w:rsidR="00D82E41" w:rsidRPr="003B3D92" w:rsidRDefault="00D82E41" w:rsidP="009E244F">
      <w:pPr>
        <w:pStyle w:val="NoSpacing"/>
        <w:numPr>
          <w:ilvl w:val="0"/>
          <w:numId w:val="18"/>
        </w:numPr>
        <w:rPr>
          <w:lang w:val="it-IT"/>
        </w:rPr>
      </w:pPr>
      <w:r w:rsidRPr="003B3D92">
        <w:rPr>
          <w:rStyle w:val="Strong"/>
          <w:b w:val="0"/>
          <w:bCs w:val="0"/>
          <w:lang w:val="it-IT"/>
        </w:rPr>
        <w:t>Gestione delle code di elaborazione</w:t>
      </w:r>
      <w:r w:rsidRPr="003B3D92">
        <w:rPr>
          <w:lang w:val="it-IT"/>
        </w:rPr>
        <w:t xml:space="preserve"> – Consente la </w:t>
      </w:r>
      <w:r w:rsidRPr="003B3D92">
        <w:rPr>
          <w:rStyle w:val="Strong"/>
          <w:b w:val="0"/>
          <w:bCs w:val="0"/>
          <w:lang w:val="it-IT"/>
        </w:rPr>
        <w:t>rimozione di documenti dalle code di invio</w:t>
      </w:r>
      <w:r w:rsidRPr="003B3D92">
        <w:rPr>
          <w:lang w:val="it-IT"/>
        </w:rPr>
        <w:t>, se necessario.</w:t>
      </w:r>
    </w:p>
    <w:p w14:paraId="12964640" w14:textId="77777777" w:rsidR="00D82E41" w:rsidRPr="003B3D92" w:rsidRDefault="00D82E41" w:rsidP="009E244F">
      <w:pPr>
        <w:pStyle w:val="NoSpacing"/>
        <w:numPr>
          <w:ilvl w:val="0"/>
          <w:numId w:val="18"/>
        </w:numPr>
        <w:rPr>
          <w:lang w:val="it-IT"/>
        </w:rPr>
      </w:pPr>
      <w:r w:rsidRPr="003B3D92">
        <w:rPr>
          <w:rStyle w:val="Strong"/>
          <w:b w:val="0"/>
          <w:bCs w:val="0"/>
          <w:lang w:val="it-IT"/>
        </w:rPr>
        <w:t>Accesso ai dati aggiornati</w:t>
      </w:r>
      <w:r w:rsidRPr="003B3D92">
        <w:rPr>
          <w:lang w:val="it-IT"/>
        </w:rPr>
        <w:t xml:space="preserve"> – Recupera informazioni in tempo reale dal database, assicurando un monitoraggio costante.</w:t>
      </w:r>
    </w:p>
    <w:p w14:paraId="2A11B9ED" w14:textId="5EC3A5C0" w:rsidR="00D82E41" w:rsidRPr="003B3D92" w:rsidRDefault="00D82E41" w:rsidP="009E244F">
      <w:pPr>
        <w:pStyle w:val="NoSpacing"/>
        <w:numPr>
          <w:ilvl w:val="0"/>
          <w:numId w:val="18"/>
        </w:numPr>
        <w:rPr>
          <w:lang w:val="it-IT"/>
        </w:rPr>
      </w:pPr>
      <w:r w:rsidRPr="003B3D92">
        <w:rPr>
          <w:lang w:val="it-IT"/>
        </w:rPr>
        <w:t xml:space="preserve">Il </w:t>
      </w:r>
      <w:proofErr w:type="spellStart"/>
      <w:r w:rsidRPr="003B3D92">
        <w:rPr>
          <w:rStyle w:val="Strong"/>
          <w:b w:val="0"/>
          <w:bCs w:val="0"/>
          <w:lang w:val="it-IT"/>
        </w:rPr>
        <w:t>Document</w:t>
      </w:r>
      <w:proofErr w:type="spellEnd"/>
      <w:r w:rsidRPr="003B3D92">
        <w:rPr>
          <w:rStyle w:val="Strong"/>
          <w:b w:val="0"/>
          <w:bCs w:val="0"/>
          <w:lang w:val="it-IT"/>
        </w:rPr>
        <w:t xml:space="preserve"> Cockpit</w:t>
      </w:r>
      <w:r w:rsidRPr="003B3D92">
        <w:rPr>
          <w:lang w:val="it-IT"/>
        </w:rPr>
        <w:t xml:space="preserve"> è </w:t>
      </w:r>
      <w:r w:rsidR="00D12C2B" w:rsidRPr="003B3D92">
        <w:rPr>
          <w:lang w:val="it-IT"/>
        </w:rPr>
        <w:t>un’interfaccia</w:t>
      </w:r>
      <w:r w:rsidRPr="003B3D92">
        <w:rPr>
          <w:rStyle w:val="Strong"/>
          <w:b w:val="0"/>
          <w:bCs w:val="0"/>
          <w:lang w:val="it-IT"/>
        </w:rPr>
        <w:t xml:space="preserve"> di gestione operativa</w:t>
      </w:r>
      <w:r w:rsidRPr="003B3D92">
        <w:rPr>
          <w:lang w:val="it-IT"/>
        </w:rPr>
        <w:t xml:space="preserve">, progettata per fornire </w:t>
      </w:r>
      <w:r w:rsidRPr="003B3D92">
        <w:rPr>
          <w:rStyle w:val="Strong"/>
          <w:b w:val="0"/>
          <w:bCs w:val="0"/>
          <w:lang w:val="it-IT"/>
        </w:rPr>
        <w:t>controllo e tracciabilità</w:t>
      </w:r>
      <w:r w:rsidRPr="003B3D92">
        <w:rPr>
          <w:lang w:val="it-IT"/>
        </w:rPr>
        <w:t xml:space="preserve"> sui flussi documentali della fatturazione elettronica.</w:t>
      </w:r>
    </w:p>
    <w:p w14:paraId="7476294A" w14:textId="77777777" w:rsidR="004668BC" w:rsidRPr="003B3D92" w:rsidRDefault="004668BC" w:rsidP="00D82E41">
      <w:pPr>
        <w:pStyle w:val="NormalWeb"/>
        <w:rPr>
          <w:rFonts w:ascii="Arial" w:hAnsi="Arial" w:cs="Arial"/>
          <w:lang w:val="it-IT"/>
        </w:rPr>
      </w:pPr>
    </w:p>
    <w:p w14:paraId="1D62A934" w14:textId="77777777" w:rsidR="00D50892" w:rsidRPr="003B3D92" w:rsidRDefault="00BF656D" w:rsidP="007521B1">
      <w:pPr>
        <w:pStyle w:val="Stile2"/>
        <w:rPr>
          <w:rFonts w:eastAsiaTheme="minorEastAsia"/>
          <w:lang w:val="it-IT"/>
        </w:rPr>
      </w:pPr>
      <w:bookmarkStart w:id="109" w:name="_Toc202364465"/>
      <w:bookmarkEnd w:id="103"/>
      <w:r w:rsidRPr="003B3D92">
        <w:rPr>
          <w:rFonts w:eastAsiaTheme="minorEastAsia"/>
          <w:lang w:val="it-IT"/>
        </w:rPr>
        <w:t>Ordine Elettronico Semplice</w:t>
      </w:r>
      <w:bookmarkEnd w:id="109"/>
    </w:p>
    <w:p w14:paraId="3E3E2DE6" w14:textId="7273B661" w:rsidR="0053250E" w:rsidRPr="003B3D92" w:rsidRDefault="0053250E" w:rsidP="0053250E">
      <w:pPr>
        <w:pStyle w:val="NoSpacing"/>
        <w:rPr>
          <w:lang w:val="it-IT"/>
        </w:rPr>
      </w:pPr>
      <w:r w:rsidRPr="003B3D92">
        <w:rPr>
          <w:lang w:val="it-IT"/>
        </w:rPr>
        <w:t>Doxee Platform</w:t>
      </w:r>
      <w:r w:rsidRPr="003B3D92">
        <w:rPr>
          <w:vertAlign w:val="superscript"/>
          <w:lang w:val="it-IT"/>
        </w:rPr>
        <w:t>®</w:t>
      </w:r>
      <w:r w:rsidRPr="003B3D92">
        <w:rPr>
          <w:lang w:val="it-IT"/>
        </w:rPr>
        <w:t xml:space="preserve"> Ordine Elettronico è la soluzione Doxee pensata per gestire lo scambio di ordini tra Pubbliche Amministrazioni (PA) italiane ed europee e i loro fornitori, nel rispetto degli standard italiani ed europei. La soluzione copre tutte le modalità previste dalla normativa e si integra perfettamente con altri servizi digitali, garantendo una gestione completa ed efficiente dei processi di ordine in ambito pubblico e privato.</w:t>
      </w:r>
    </w:p>
    <w:p w14:paraId="451489C9" w14:textId="51A40BB9" w:rsidR="00BF656D" w:rsidRPr="00EA778D" w:rsidRDefault="00BF656D" w:rsidP="00EA4554">
      <w:pPr>
        <w:pStyle w:val="NoSpacing"/>
      </w:pPr>
      <w:r w:rsidRPr="003B3D92">
        <w:rPr>
          <w:lang w:val="it-IT"/>
        </w:rPr>
        <w:t xml:space="preserve">Questa modalità prevede il flusso di lavoro più semplice e consiste nella gestione dell’Ordine di Acquisto (ODA) inviato dalla Pubblica Amministrazione al Nodo Smistamento Ordini (NSO). </w:t>
      </w:r>
      <w:r w:rsidRPr="00EA778D">
        <w:t xml:space="preserve">Il </w:t>
      </w:r>
      <w:proofErr w:type="spellStart"/>
      <w:r w:rsidRPr="00EA778D">
        <w:t>processo</w:t>
      </w:r>
      <w:proofErr w:type="spellEnd"/>
      <w:r w:rsidRPr="00EA778D">
        <w:t xml:space="preserve"> </w:t>
      </w:r>
      <w:proofErr w:type="spellStart"/>
      <w:r w:rsidRPr="00EA778D">
        <w:t>comprende</w:t>
      </w:r>
      <w:proofErr w:type="spellEnd"/>
      <w:r w:rsidRPr="00EA778D">
        <w:t>:</w:t>
      </w:r>
    </w:p>
    <w:p w14:paraId="3FF6BC23" w14:textId="77777777" w:rsidR="00BF656D" w:rsidRPr="003B3D92" w:rsidRDefault="00BF656D" w:rsidP="009E244F">
      <w:pPr>
        <w:pStyle w:val="NoSpacing"/>
        <w:numPr>
          <w:ilvl w:val="1"/>
          <w:numId w:val="12"/>
        </w:numPr>
        <w:ind w:left="720"/>
        <w:rPr>
          <w:lang w:val="it-IT"/>
        </w:rPr>
      </w:pPr>
      <w:r w:rsidRPr="003B3D92">
        <w:rPr>
          <w:lang w:val="it-IT"/>
        </w:rPr>
        <w:t>Ricezione dell’ordine elettronico dal sistema NSO.</w:t>
      </w:r>
    </w:p>
    <w:p w14:paraId="779C5591" w14:textId="77777777" w:rsidR="00BF656D" w:rsidRPr="003B3D92" w:rsidRDefault="00BF656D" w:rsidP="009E244F">
      <w:pPr>
        <w:pStyle w:val="NoSpacing"/>
        <w:numPr>
          <w:ilvl w:val="1"/>
          <w:numId w:val="12"/>
        </w:numPr>
        <w:ind w:left="720"/>
        <w:rPr>
          <w:lang w:val="it-IT"/>
        </w:rPr>
      </w:pPr>
      <w:r w:rsidRPr="003B3D92">
        <w:rPr>
          <w:lang w:val="it-IT"/>
        </w:rPr>
        <w:t>Riconoscimento e smistamento dell’ordine verso il fornitore tramite la piattaforma Doxee.</w:t>
      </w:r>
    </w:p>
    <w:p w14:paraId="438B8720" w14:textId="7618A955" w:rsidR="00BF656D" w:rsidRPr="003B3D92" w:rsidRDefault="00BF656D" w:rsidP="009E244F">
      <w:pPr>
        <w:pStyle w:val="NoSpacing"/>
        <w:numPr>
          <w:ilvl w:val="1"/>
          <w:numId w:val="12"/>
        </w:numPr>
        <w:ind w:left="720"/>
        <w:rPr>
          <w:lang w:val="it-IT"/>
        </w:rPr>
      </w:pPr>
      <w:r w:rsidRPr="003B3D92">
        <w:rPr>
          <w:lang w:val="it-IT"/>
        </w:rPr>
        <w:t>Notifica automatica al fornitore tramite PEC.</w:t>
      </w:r>
      <w:r w:rsidR="006940F3" w:rsidRPr="003B3D92">
        <w:rPr>
          <w:lang w:val="it-IT"/>
        </w:rPr>
        <w:br/>
      </w:r>
    </w:p>
    <w:p w14:paraId="1E0BE9E4" w14:textId="77777777" w:rsidR="007024AD" w:rsidRPr="003B3D92" w:rsidRDefault="00BF656D" w:rsidP="007521B1">
      <w:pPr>
        <w:pStyle w:val="Stile2"/>
        <w:rPr>
          <w:lang w:val="it-IT"/>
        </w:rPr>
      </w:pPr>
      <w:bookmarkStart w:id="110" w:name="_Toc202364466"/>
      <w:r w:rsidRPr="003B3D92">
        <w:rPr>
          <w:rFonts w:eastAsiaTheme="minorEastAsia"/>
          <w:lang w:val="it-IT"/>
        </w:rPr>
        <w:t>Ordine Elettronico Completo</w:t>
      </w:r>
      <w:bookmarkEnd w:id="110"/>
    </w:p>
    <w:p w14:paraId="6CA49F3F" w14:textId="77777777" w:rsidR="0053250E" w:rsidRPr="003B3D92" w:rsidRDefault="0053250E" w:rsidP="0053250E">
      <w:pPr>
        <w:pStyle w:val="NoSpacing"/>
        <w:rPr>
          <w:lang w:val="it-IT"/>
        </w:rPr>
      </w:pPr>
      <w:r w:rsidRPr="003B3D92">
        <w:rPr>
          <w:lang w:val="it-IT"/>
        </w:rPr>
        <w:t>Doxee Platform</w:t>
      </w:r>
      <w:r w:rsidRPr="003B3D92">
        <w:rPr>
          <w:vertAlign w:val="superscript"/>
          <w:lang w:val="it-IT"/>
        </w:rPr>
        <w:t>®</w:t>
      </w:r>
      <w:r w:rsidRPr="003B3D92">
        <w:rPr>
          <w:lang w:val="it-IT"/>
        </w:rPr>
        <w:t xml:space="preserve"> Ordine Elettronico è la soluzione Doxee pensata per gestire lo scambio di ordini tra Pubbliche Amministrazioni (PA) italiane ed europee e i loro fornitori, nel rispetto degli standard italiani ed europei. La soluzione copre tutte le modalità previste dalla normativa e si integra perfettamente con altri servizi digitali, garantendo una gestione completa ed efficiente dei processi di ordine in ambito pubblico e privato.</w:t>
      </w:r>
    </w:p>
    <w:p w14:paraId="5ACB9C3B" w14:textId="1BED312D" w:rsidR="00BF656D" w:rsidRPr="003B3D92" w:rsidRDefault="00BF656D" w:rsidP="00EA4554">
      <w:pPr>
        <w:pStyle w:val="NoSpacing"/>
        <w:rPr>
          <w:lang w:val="it-IT"/>
        </w:rPr>
      </w:pPr>
      <w:r w:rsidRPr="003B3D92">
        <w:rPr>
          <w:lang w:val="it-IT"/>
        </w:rPr>
        <w:t>Questa modalità, conforme alle linee guida e alle regole tecniche, include tutte le operazioni previste nell’Ordine Elettronico Semplice, ma aggiunge la gestione dei flussi di ritorno verso l’NSO e la PA. In questa modalità, Doxee fornisce un portale web per il cliente, attraverso il quale è possibile:</w:t>
      </w:r>
    </w:p>
    <w:p w14:paraId="503579D2" w14:textId="77777777" w:rsidR="00BF656D" w:rsidRPr="003B3D92" w:rsidRDefault="00BF656D" w:rsidP="009E244F">
      <w:pPr>
        <w:pStyle w:val="NoSpacing"/>
        <w:numPr>
          <w:ilvl w:val="1"/>
          <w:numId w:val="12"/>
        </w:numPr>
        <w:ind w:left="720"/>
        <w:rPr>
          <w:lang w:val="it-IT"/>
        </w:rPr>
      </w:pPr>
      <w:r w:rsidRPr="003B3D92">
        <w:rPr>
          <w:lang w:val="it-IT"/>
        </w:rPr>
        <w:t>Accettare o rifiutare l'ordine, con possibilità di motivare la scelta.</w:t>
      </w:r>
    </w:p>
    <w:p w14:paraId="2E8F46D4" w14:textId="4A1884CD" w:rsidR="00BF656D" w:rsidRPr="003B3D92" w:rsidRDefault="00BF656D" w:rsidP="009E244F">
      <w:pPr>
        <w:pStyle w:val="NoSpacing"/>
        <w:numPr>
          <w:ilvl w:val="1"/>
          <w:numId w:val="12"/>
        </w:numPr>
        <w:ind w:left="720"/>
        <w:rPr>
          <w:lang w:val="it-IT"/>
        </w:rPr>
      </w:pPr>
      <w:r w:rsidRPr="003B3D92">
        <w:rPr>
          <w:lang w:val="it-IT"/>
        </w:rPr>
        <w:t>Trasmettere gli ordini di riscontro all'NSO per aggiornare lo stato dell'ordine.</w:t>
      </w:r>
      <w:r w:rsidR="007024AD" w:rsidRPr="003B3D92">
        <w:rPr>
          <w:lang w:val="it-IT"/>
        </w:rPr>
        <w:br/>
      </w:r>
    </w:p>
    <w:p w14:paraId="70FF43CB" w14:textId="77777777" w:rsidR="007024AD" w:rsidRPr="003B3D92" w:rsidRDefault="00BF656D" w:rsidP="007521B1">
      <w:pPr>
        <w:pStyle w:val="Stile2"/>
        <w:rPr>
          <w:b w:val="0"/>
          <w:lang w:val="it-IT"/>
        </w:rPr>
      </w:pPr>
      <w:bookmarkStart w:id="111" w:name="_Toc202364467"/>
      <w:r w:rsidRPr="003B3D92">
        <w:rPr>
          <w:rFonts w:eastAsiaTheme="minorEastAsia"/>
          <w:lang w:val="it-IT"/>
        </w:rPr>
        <w:t xml:space="preserve">Ordine Elettronico </w:t>
      </w:r>
      <w:proofErr w:type="spellStart"/>
      <w:r w:rsidRPr="003B3D92">
        <w:rPr>
          <w:rFonts w:eastAsiaTheme="minorEastAsia"/>
          <w:lang w:val="it-IT"/>
        </w:rPr>
        <w:t>Pre</w:t>
      </w:r>
      <w:proofErr w:type="spellEnd"/>
      <w:r w:rsidRPr="003B3D92">
        <w:rPr>
          <w:rFonts w:eastAsiaTheme="minorEastAsia"/>
          <w:lang w:val="it-IT"/>
        </w:rPr>
        <w:t>-concordato</w:t>
      </w:r>
      <w:bookmarkEnd w:id="111"/>
    </w:p>
    <w:p w14:paraId="74605190" w14:textId="77777777" w:rsidR="0053250E" w:rsidRPr="003B3D92" w:rsidRDefault="0053250E" w:rsidP="0053250E">
      <w:pPr>
        <w:pStyle w:val="NoSpacing"/>
        <w:rPr>
          <w:lang w:val="it-IT"/>
        </w:rPr>
      </w:pPr>
      <w:r w:rsidRPr="003B3D92">
        <w:rPr>
          <w:lang w:val="it-IT"/>
        </w:rPr>
        <w:t>Doxee Platform</w:t>
      </w:r>
      <w:r w:rsidRPr="003B3D92">
        <w:rPr>
          <w:vertAlign w:val="superscript"/>
          <w:lang w:val="it-IT"/>
        </w:rPr>
        <w:t>®</w:t>
      </w:r>
      <w:r w:rsidRPr="003B3D92">
        <w:rPr>
          <w:lang w:val="it-IT"/>
        </w:rPr>
        <w:t xml:space="preserve"> Ordine Elettronico è la soluzione Doxee pensata per gestire lo scambio di ordini tra Pubbliche Amministrazioni (PA) italiane ed europee e i loro fornitori, nel rispetto degli standard italiani ed europei. La soluzione copre tutte le modalità previste dalla normativa e si integra perfettamente con altri servizi digitali, garantendo una gestione completa ed efficiente dei processi di ordine in ambito pubblico e privato.</w:t>
      </w:r>
    </w:p>
    <w:p w14:paraId="499D0F2D" w14:textId="18C02842" w:rsidR="00BF656D" w:rsidRPr="003B3D92" w:rsidRDefault="00BF656D" w:rsidP="00EA4554">
      <w:pPr>
        <w:pStyle w:val="NoSpacing"/>
        <w:rPr>
          <w:lang w:val="it-IT"/>
        </w:rPr>
      </w:pPr>
      <w:r w:rsidRPr="003B3D92">
        <w:rPr>
          <w:lang w:val="it-IT"/>
        </w:rPr>
        <w:t xml:space="preserve">La modalità </w:t>
      </w:r>
      <w:proofErr w:type="spellStart"/>
      <w:r w:rsidRPr="003B3D92">
        <w:rPr>
          <w:lang w:val="it-IT"/>
        </w:rPr>
        <w:t>Pre</w:t>
      </w:r>
      <w:proofErr w:type="spellEnd"/>
      <w:r w:rsidRPr="003B3D92">
        <w:rPr>
          <w:lang w:val="it-IT"/>
        </w:rPr>
        <w:t>-concordata permette di inviare ordini verso NSO/PA anche in formati non UBL 3.0 (lo standard previsto dalla normativa). Il sistema Doxee si occupa automaticamente della conversione dell'ordine al formato corretto.</w:t>
      </w:r>
    </w:p>
    <w:p w14:paraId="295C1B39" w14:textId="77777777" w:rsidR="00BF656D" w:rsidRPr="003B3D92" w:rsidRDefault="00BF656D" w:rsidP="009E244F">
      <w:pPr>
        <w:pStyle w:val="NoSpacing"/>
        <w:numPr>
          <w:ilvl w:val="1"/>
          <w:numId w:val="12"/>
        </w:numPr>
        <w:ind w:left="720"/>
        <w:rPr>
          <w:lang w:val="it-IT"/>
        </w:rPr>
      </w:pPr>
      <w:r w:rsidRPr="003B3D92">
        <w:rPr>
          <w:lang w:val="it-IT"/>
        </w:rPr>
        <w:t>Il flusso di lavoro prevede:</w:t>
      </w:r>
    </w:p>
    <w:p w14:paraId="4D8D266F" w14:textId="77777777" w:rsidR="00BF656D" w:rsidRPr="003B3D92" w:rsidRDefault="00BF656D" w:rsidP="009E244F">
      <w:pPr>
        <w:pStyle w:val="NoSpacing"/>
        <w:numPr>
          <w:ilvl w:val="1"/>
          <w:numId w:val="12"/>
        </w:numPr>
        <w:ind w:left="720"/>
        <w:rPr>
          <w:lang w:val="it-IT"/>
        </w:rPr>
      </w:pPr>
      <w:r w:rsidRPr="003B3D92">
        <w:rPr>
          <w:lang w:val="it-IT"/>
        </w:rPr>
        <w:t>Invio dell’ordine dal fornitore al sistema Doxee.</w:t>
      </w:r>
    </w:p>
    <w:p w14:paraId="3B084A2A" w14:textId="77777777" w:rsidR="00BF656D" w:rsidRPr="003B3D92" w:rsidRDefault="00BF656D" w:rsidP="009E244F">
      <w:pPr>
        <w:pStyle w:val="NoSpacing"/>
        <w:numPr>
          <w:ilvl w:val="1"/>
          <w:numId w:val="12"/>
        </w:numPr>
        <w:ind w:left="720"/>
        <w:rPr>
          <w:lang w:val="it-IT"/>
        </w:rPr>
      </w:pPr>
      <w:r w:rsidRPr="003B3D92">
        <w:rPr>
          <w:lang w:val="it-IT"/>
        </w:rPr>
        <w:t>Trasmissione e validazione dell’ordine al sistema NSO/PA tramite il canale PEPPOL, previa conversione al formato richiesto.</w:t>
      </w:r>
    </w:p>
    <w:p w14:paraId="4811FEEE" w14:textId="77777777" w:rsidR="00BF656D" w:rsidRPr="003B3D92" w:rsidRDefault="00BF656D" w:rsidP="009E244F">
      <w:pPr>
        <w:pStyle w:val="NoSpacing"/>
        <w:numPr>
          <w:ilvl w:val="1"/>
          <w:numId w:val="12"/>
        </w:numPr>
        <w:ind w:left="720"/>
        <w:rPr>
          <w:lang w:val="it-IT"/>
        </w:rPr>
      </w:pPr>
      <w:r w:rsidRPr="003B3D92">
        <w:rPr>
          <w:lang w:val="it-IT"/>
        </w:rPr>
        <w:t>Gestione degli ordini di riscontro da parte di NSO e notifiche al cliente-fornitore.</w:t>
      </w:r>
    </w:p>
    <w:p w14:paraId="0C063367" w14:textId="3124047A" w:rsidR="00BB1717" w:rsidRPr="003B3D92" w:rsidRDefault="00BB1717" w:rsidP="00EF37D0">
      <w:pPr>
        <w:pStyle w:val="Stile2"/>
        <w:rPr>
          <w:lang w:val="it-IT"/>
        </w:rPr>
      </w:pPr>
      <w:bookmarkStart w:id="112" w:name="_Toc202364468"/>
      <w:r w:rsidRPr="003B3D92">
        <w:rPr>
          <w:lang w:val="it-IT"/>
        </w:rPr>
        <w:t>Recapito Elettronico Certificato (SERC/SERCQ)</w:t>
      </w:r>
      <w:bookmarkEnd w:id="112"/>
    </w:p>
    <w:p w14:paraId="32F887DD" w14:textId="0FC951AE" w:rsidR="00BB1717" w:rsidRPr="003B3D92" w:rsidRDefault="00BB1717" w:rsidP="00D50892">
      <w:pPr>
        <w:pStyle w:val="NoSpacing"/>
        <w:rPr>
          <w:lang w:val="it-IT"/>
        </w:rPr>
      </w:pPr>
      <w:r w:rsidRPr="003B3D92">
        <w:rPr>
          <w:lang w:val="it-IT"/>
        </w:rPr>
        <w:t xml:space="preserve">Il </w:t>
      </w:r>
      <w:r w:rsidR="00BC3E70" w:rsidRPr="003B3D92">
        <w:rPr>
          <w:lang w:val="it-IT"/>
        </w:rPr>
        <w:t>Doxee Platform</w:t>
      </w:r>
      <w:r w:rsidR="00BC3E70" w:rsidRPr="003B3D92">
        <w:rPr>
          <w:vertAlign w:val="superscript"/>
          <w:lang w:val="it-IT"/>
        </w:rPr>
        <w:t>®</w:t>
      </w:r>
      <w:r w:rsidR="00BC3E70" w:rsidRPr="003B3D92">
        <w:rPr>
          <w:lang w:val="it-IT"/>
        </w:rPr>
        <w:t xml:space="preserve"> </w:t>
      </w:r>
      <w:r w:rsidRPr="003B3D92">
        <w:rPr>
          <w:lang w:val="it-IT"/>
        </w:rPr>
        <w:t>Recapito Elettronico Certificato è una soluzione affidabile e conforme alle normative europee per la trasmissione elettronica sicura di dati tra terze parti. Garantisce tracciabilità completa della comunicazione tra mittente e destinatario, fornendo evidenze documentali opponibili a terzi che certificano l’invio, la consegna e la ricezione delle informazioni trasmesse.</w:t>
      </w:r>
    </w:p>
    <w:p w14:paraId="781C5A05" w14:textId="77777777" w:rsidR="00BB1717" w:rsidRPr="003B3D92" w:rsidRDefault="00BB1717" w:rsidP="00D50892">
      <w:pPr>
        <w:pStyle w:val="NoSpacing"/>
        <w:rPr>
          <w:lang w:val="it-IT"/>
        </w:rPr>
      </w:pPr>
      <w:r w:rsidRPr="003B3D92">
        <w:rPr>
          <w:lang w:val="it-IT"/>
        </w:rPr>
        <w:t>Le soluzioni di Recapito Elettronico Certificato rappresentano un’alternativa più veloce, efficiente e sicura rispetto ai tradizionali canali cartacei, permettendo alle aziende di gestire comunicazioni critiche in modo semplice, immediato ed economicamente vantaggioso.</w:t>
      </w:r>
    </w:p>
    <w:p w14:paraId="31B96A02" w14:textId="0EB9E71F" w:rsidR="00BB1717" w:rsidRPr="003B3D92" w:rsidRDefault="003350C8" w:rsidP="00D50892">
      <w:pPr>
        <w:pStyle w:val="NoSpacing"/>
        <w:rPr>
          <w:lang w:val="it-IT"/>
        </w:rPr>
      </w:pPr>
      <w:proofErr w:type="spellStart"/>
      <w:r w:rsidRPr="003B3D92">
        <w:rPr>
          <w:lang w:val="it-IT"/>
        </w:rPr>
        <w:t>Add-on</w:t>
      </w:r>
      <w:proofErr w:type="spellEnd"/>
      <w:r w:rsidRPr="003B3D92">
        <w:rPr>
          <w:lang w:val="it-IT"/>
        </w:rPr>
        <w:t xml:space="preserve"> Trust Service i</w:t>
      </w:r>
      <w:r w:rsidR="00BB1717" w:rsidRPr="003B3D92">
        <w:rPr>
          <w:lang w:val="it-IT"/>
        </w:rPr>
        <w:t>ntegrat</w:t>
      </w:r>
      <w:r w:rsidRPr="003B3D92">
        <w:rPr>
          <w:lang w:val="it-IT"/>
        </w:rPr>
        <w:t>o</w:t>
      </w:r>
      <w:r w:rsidR="00BB1717" w:rsidRPr="003B3D92">
        <w:rPr>
          <w:lang w:val="it-IT"/>
        </w:rPr>
        <w:t xml:space="preserve"> </w:t>
      </w:r>
      <w:r w:rsidRPr="003B3D92">
        <w:rPr>
          <w:lang w:val="it-IT"/>
        </w:rPr>
        <w:t>nella</w:t>
      </w:r>
      <w:r w:rsidR="00BB1717" w:rsidRPr="003B3D92">
        <w:rPr>
          <w:lang w:val="it-IT"/>
        </w:rPr>
        <w:t xml:space="preserve"> Doxee Platform</w:t>
      </w:r>
      <w:r w:rsidR="00B22AF2" w:rsidRPr="003B3D92">
        <w:rPr>
          <w:lang w:val="it-IT"/>
        </w:rPr>
        <w:t>®</w:t>
      </w:r>
      <w:r w:rsidR="00BB1717" w:rsidRPr="003B3D92">
        <w:rPr>
          <w:lang w:val="it-IT"/>
        </w:rPr>
        <w:t>, questa soluzione è conforme al Regolamento UE n° 910/2014 (eIDAS) e viene erogata tramite un Prestatore di Servizi Fiduciari Qualificato. Le comunicazioni trasmesse tramite Recapito Elettronico Certificato possono costituire una prova legale in caso di contenzioso, assicurando massima sicurezza, autenticità e non ripudiabilità.</w:t>
      </w:r>
    </w:p>
    <w:p w14:paraId="3124AF9C" w14:textId="179423AF" w:rsidR="00BB1717" w:rsidRPr="00EA778D" w:rsidRDefault="00BB1717" w:rsidP="00BB1717">
      <w:pPr>
        <w:pStyle w:val="NoSpacing"/>
      </w:pPr>
      <w:proofErr w:type="spellStart"/>
      <w:r w:rsidRPr="00EA778D">
        <w:t>Vantaggi</w:t>
      </w:r>
      <w:proofErr w:type="spellEnd"/>
      <w:r w:rsidRPr="00EA778D">
        <w:t xml:space="preserve"> </w:t>
      </w:r>
      <w:proofErr w:type="spellStart"/>
      <w:r w:rsidRPr="00EA778D">
        <w:t>principali</w:t>
      </w:r>
      <w:proofErr w:type="spellEnd"/>
      <w:r w:rsidR="00D50892" w:rsidRPr="00EA778D">
        <w:t>:</w:t>
      </w:r>
    </w:p>
    <w:p w14:paraId="6771C830" w14:textId="55DB6A40" w:rsidR="00BB1717" w:rsidRPr="003B3D92" w:rsidRDefault="00BB1717" w:rsidP="009E244F">
      <w:pPr>
        <w:pStyle w:val="NoSpacing"/>
        <w:numPr>
          <w:ilvl w:val="0"/>
          <w:numId w:val="11"/>
        </w:numPr>
        <w:rPr>
          <w:lang w:val="it-IT"/>
        </w:rPr>
      </w:pPr>
      <w:r w:rsidRPr="003B3D92">
        <w:rPr>
          <w:lang w:val="it-IT"/>
        </w:rPr>
        <w:t>Validità legale garantita – Conforme agli standard eIDAS, con piena opponibilità a terzi.</w:t>
      </w:r>
    </w:p>
    <w:p w14:paraId="1319D572" w14:textId="37637E02" w:rsidR="00BB1717" w:rsidRPr="003B3D92" w:rsidRDefault="00BB1717" w:rsidP="009E244F">
      <w:pPr>
        <w:pStyle w:val="NoSpacing"/>
        <w:numPr>
          <w:ilvl w:val="0"/>
          <w:numId w:val="11"/>
        </w:numPr>
        <w:rPr>
          <w:lang w:val="it-IT"/>
        </w:rPr>
      </w:pPr>
      <w:r w:rsidRPr="003B3D92">
        <w:rPr>
          <w:lang w:val="it-IT"/>
        </w:rPr>
        <w:t>Tracciabilità completa – Monitoraggio dell’intero ciclo di vita del messaggio (invio, ricezione, apertura).</w:t>
      </w:r>
    </w:p>
    <w:p w14:paraId="611E417E" w14:textId="62696E8B" w:rsidR="00BB1717" w:rsidRPr="003B3D92" w:rsidRDefault="00BB1717" w:rsidP="009E244F">
      <w:pPr>
        <w:pStyle w:val="NoSpacing"/>
        <w:numPr>
          <w:ilvl w:val="0"/>
          <w:numId w:val="11"/>
        </w:numPr>
        <w:rPr>
          <w:lang w:val="it-IT"/>
        </w:rPr>
      </w:pPr>
      <w:r w:rsidRPr="003B3D92">
        <w:rPr>
          <w:lang w:val="it-IT"/>
        </w:rPr>
        <w:t>Maggiore efficienza operativa – Comunicazioni digitali più rapide ed economiche rispetto alla carta.</w:t>
      </w:r>
    </w:p>
    <w:p w14:paraId="18419F79" w14:textId="77777777" w:rsidR="00D50892" w:rsidRPr="003B3D92" w:rsidRDefault="00BB1717" w:rsidP="009E244F">
      <w:pPr>
        <w:pStyle w:val="NoSpacing"/>
        <w:numPr>
          <w:ilvl w:val="0"/>
          <w:numId w:val="11"/>
        </w:numPr>
        <w:rPr>
          <w:lang w:val="it-IT"/>
        </w:rPr>
      </w:pPr>
      <w:r w:rsidRPr="003B3D92">
        <w:rPr>
          <w:lang w:val="it-IT"/>
        </w:rPr>
        <w:t>Integrazione fluida – Compatibile con ERP, CRM e sistemi di gestione documentale.</w:t>
      </w:r>
    </w:p>
    <w:p w14:paraId="42BEB149" w14:textId="77777777" w:rsidR="00D50892" w:rsidRPr="003B3D92" w:rsidRDefault="00BB1717" w:rsidP="009E244F">
      <w:pPr>
        <w:pStyle w:val="NoSpacing"/>
        <w:numPr>
          <w:ilvl w:val="0"/>
          <w:numId w:val="11"/>
        </w:numPr>
        <w:rPr>
          <w:lang w:val="it-IT"/>
        </w:rPr>
      </w:pPr>
      <w:r w:rsidRPr="003B3D92">
        <w:rPr>
          <w:lang w:val="it-IT"/>
        </w:rPr>
        <w:t>Esperienza utente migliorata – Soluzioni personalizzabili per ottimizzare il tasso di apertura e conversione.</w:t>
      </w:r>
    </w:p>
    <w:p w14:paraId="1250DCEE" w14:textId="28A424EC" w:rsidR="00BB1717" w:rsidRPr="003B3D92" w:rsidRDefault="00690C7D" w:rsidP="00D50892">
      <w:pPr>
        <w:pStyle w:val="NoSpacing"/>
        <w:rPr>
          <w:lang w:val="it-IT"/>
        </w:rPr>
      </w:pPr>
      <w:r w:rsidRPr="003B3D92">
        <w:rPr>
          <w:lang w:val="it-IT"/>
        </w:rPr>
        <w:t>I servizi disponibili sono i seguenti: e-Mail Certificata, e-Recapito, e-Recapito Qualificato.</w:t>
      </w:r>
    </w:p>
    <w:p w14:paraId="43383F12" w14:textId="77777777" w:rsidR="00BB1717" w:rsidRPr="003B3D92" w:rsidRDefault="00BB1717" w:rsidP="00FF4B49">
      <w:pPr>
        <w:pStyle w:val="Stile2"/>
        <w:rPr>
          <w:lang w:val="it-IT"/>
        </w:rPr>
      </w:pPr>
      <w:bookmarkStart w:id="113" w:name="_Toc202364469"/>
      <w:r w:rsidRPr="003B3D92">
        <w:rPr>
          <w:lang w:val="it-IT"/>
        </w:rPr>
        <w:t>e-Mail Certificata (SERC)</w:t>
      </w:r>
      <w:bookmarkEnd w:id="113"/>
    </w:p>
    <w:p w14:paraId="0FCAD02B" w14:textId="2BBF4EC2" w:rsidR="00BB1717" w:rsidRPr="003B3D92" w:rsidRDefault="00BB1717" w:rsidP="00BB1717">
      <w:pPr>
        <w:pStyle w:val="NoSpacing"/>
        <w:rPr>
          <w:lang w:val="it-IT"/>
        </w:rPr>
      </w:pPr>
      <w:r w:rsidRPr="003B3D92">
        <w:rPr>
          <w:lang w:val="it-IT"/>
        </w:rPr>
        <w:t>La e-Mail Certificata (SERC) fornisce una prova certa del contenuto del messaggio, dell’ora esatta di invio alla casella del destinatario e del momento di ricezione.</w:t>
      </w:r>
    </w:p>
    <w:p w14:paraId="72A0BFE2" w14:textId="3E98291E" w:rsidR="00BB1717" w:rsidRPr="003B3D92" w:rsidRDefault="00BB1717" w:rsidP="00284F36">
      <w:pPr>
        <w:pStyle w:val="NoSpacing"/>
        <w:numPr>
          <w:ilvl w:val="0"/>
          <w:numId w:val="2"/>
        </w:numPr>
        <w:rPr>
          <w:lang w:val="it-IT"/>
        </w:rPr>
      </w:pPr>
      <w:r w:rsidRPr="003B3D92">
        <w:rPr>
          <w:lang w:val="it-IT"/>
        </w:rPr>
        <w:t>Utilizzabile come una normale e-mail, ma con valore legale e tracciabilità avanzata.</w:t>
      </w:r>
    </w:p>
    <w:p w14:paraId="1BEE3F22" w14:textId="4D043783" w:rsidR="00BB1717" w:rsidRPr="003B3D92" w:rsidRDefault="00BB1717" w:rsidP="00284F36">
      <w:pPr>
        <w:pStyle w:val="NoSpacing"/>
        <w:numPr>
          <w:ilvl w:val="0"/>
          <w:numId w:val="2"/>
        </w:numPr>
        <w:rPr>
          <w:lang w:val="it-IT"/>
        </w:rPr>
      </w:pPr>
      <w:r w:rsidRPr="003B3D92">
        <w:rPr>
          <w:lang w:val="it-IT"/>
        </w:rPr>
        <w:t>Garantisce l’integrità e l’autenticità del messaggio durante tutto il processo di trasmissione.</w:t>
      </w:r>
    </w:p>
    <w:p w14:paraId="6B546A49" w14:textId="6A348C32" w:rsidR="00BB1717" w:rsidRPr="003B3D92" w:rsidRDefault="00BB1717" w:rsidP="00284F36">
      <w:pPr>
        <w:pStyle w:val="NoSpacing"/>
        <w:numPr>
          <w:ilvl w:val="0"/>
          <w:numId w:val="2"/>
        </w:numPr>
        <w:rPr>
          <w:lang w:val="it-IT"/>
        </w:rPr>
      </w:pPr>
      <w:r w:rsidRPr="003B3D92">
        <w:rPr>
          <w:lang w:val="it-IT"/>
        </w:rPr>
        <w:t>Maggiore sicurezza rispetto alla posta elettronica tradizionale.</w:t>
      </w:r>
    </w:p>
    <w:p w14:paraId="207E5C3F" w14:textId="77777777" w:rsidR="00BB1717" w:rsidRPr="003B3D92" w:rsidRDefault="00BB1717" w:rsidP="00BB1717">
      <w:pPr>
        <w:pStyle w:val="NoSpacing"/>
        <w:rPr>
          <w:lang w:val="it-IT"/>
        </w:rPr>
      </w:pPr>
      <w:r w:rsidRPr="003B3D92">
        <w:rPr>
          <w:lang w:val="it-IT"/>
        </w:rPr>
        <w:t>Grazie alla sua semplicità d’uso e alla protezione avanzata dei dati, la e-Mail Certificata è una soluzione ideale per tutte le organizzazioni che desiderano migliorare la sicurezza e il valore legale delle proprie comunicazioni digitali.</w:t>
      </w:r>
    </w:p>
    <w:p w14:paraId="7DCA34BE" w14:textId="77777777" w:rsidR="006D358A" w:rsidRPr="003B3D92" w:rsidRDefault="006D358A" w:rsidP="006D358A">
      <w:pPr>
        <w:pStyle w:val="NoSpacing"/>
        <w:rPr>
          <w:lang w:val="it-IT"/>
        </w:rPr>
      </w:pPr>
      <w:r w:rsidRPr="003B3D92">
        <w:rPr>
          <w:lang w:val="it-IT"/>
        </w:rPr>
        <w:t>SERC conforme all’art. 3, n.36 e all’art. 43, c.1 del Regolamento UE n° 910/2014 (eIDAS).</w:t>
      </w:r>
    </w:p>
    <w:p w14:paraId="2E54FDCD" w14:textId="77777777" w:rsidR="00BB1717" w:rsidRPr="003B3D92" w:rsidRDefault="00BB1717" w:rsidP="00FF4B49">
      <w:pPr>
        <w:pStyle w:val="Stile2"/>
        <w:rPr>
          <w:lang w:val="it-IT"/>
        </w:rPr>
      </w:pPr>
      <w:bookmarkStart w:id="114" w:name="_Toc202364470"/>
      <w:r w:rsidRPr="003B3D92">
        <w:rPr>
          <w:lang w:val="it-IT"/>
        </w:rPr>
        <w:t>e-Recapito (SERC)</w:t>
      </w:r>
      <w:bookmarkEnd w:id="114"/>
    </w:p>
    <w:p w14:paraId="5228543C" w14:textId="206427B5" w:rsidR="00BB1717" w:rsidRPr="003B3D92" w:rsidRDefault="00BB1717" w:rsidP="00D50892">
      <w:pPr>
        <w:pStyle w:val="NoSpacing"/>
        <w:rPr>
          <w:lang w:val="it-IT"/>
        </w:rPr>
      </w:pPr>
      <w:r w:rsidRPr="003B3D92">
        <w:rPr>
          <w:lang w:val="it-IT"/>
        </w:rPr>
        <w:t>L’e-Recapito consente di certificare la consegna e l’apertura di documenti rilasciando una prova documentale opponibile a terzi.</w:t>
      </w:r>
    </w:p>
    <w:p w14:paraId="703475B5" w14:textId="07E5285C" w:rsidR="00BB1717" w:rsidRPr="003B3D92" w:rsidRDefault="00BB1717" w:rsidP="00D50892">
      <w:pPr>
        <w:pStyle w:val="NoSpacing"/>
        <w:rPr>
          <w:lang w:val="it-IT"/>
        </w:rPr>
      </w:pPr>
      <w:r w:rsidRPr="003B3D92">
        <w:rPr>
          <w:lang w:val="it-IT"/>
        </w:rPr>
        <w:t>Il destinatario riceve un’e-mail o un messaggio di testo certificato contenente un link personalizzato per accedere ai documenti a lui destinati.</w:t>
      </w:r>
    </w:p>
    <w:p w14:paraId="2794A0E2" w14:textId="27E26C8D" w:rsidR="00BB1717" w:rsidRPr="003B3D92" w:rsidRDefault="00BB1717" w:rsidP="00D50892">
      <w:pPr>
        <w:pStyle w:val="NoSpacing"/>
        <w:rPr>
          <w:lang w:val="it-IT"/>
        </w:rPr>
      </w:pPr>
      <w:r w:rsidRPr="003B3D92">
        <w:rPr>
          <w:lang w:val="it-IT"/>
        </w:rPr>
        <w:t>Il mittente ottiene una traccia documentale completa che attesta invio, ricezione e apertura del documento, con data e ora precise.</w:t>
      </w:r>
    </w:p>
    <w:p w14:paraId="15E06459" w14:textId="1C3FF294" w:rsidR="00BB1717" w:rsidRPr="003B3D92" w:rsidRDefault="00BB1717" w:rsidP="00D50892">
      <w:pPr>
        <w:pStyle w:val="NoSpacing"/>
        <w:rPr>
          <w:lang w:val="it-IT"/>
        </w:rPr>
      </w:pPr>
      <w:r w:rsidRPr="003B3D92">
        <w:rPr>
          <w:lang w:val="it-IT"/>
        </w:rPr>
        <w:t>Consente di raccogliere e tracciare l’intenzione del destinatario ad accedere ai documenti, garantendo un livello di sicurezza superiore rispetto ai canali tradizionali.</w:t>
      </w:r>
    </w:p>
    <w:p w14:paraId="47ED7259" w14:textId="493CBE09" w:rsidR="00BB1717" w:rsidRPr="003B3D92" w:rsidRDefault="00BB1717" w:rsidP="00D50892">
      <w:pPr>
        <w:pStyle w:val="NoSpacing"/>
        <w:rPr>
          <w:lang w:val="it-IT"/>
        </w:rPr>
      </w:pPr>
      <w:r w:rsidRPr="003B3D92">
        <w:rPr>
          <w:lang w:val="it-IT"/>
        </w:rPr>
        <w:t>L’elevata personalizzazione della soluzione migliora l’esperienza utente, aumentando il tasso di apertura e il click-</w:t>
      </w:r>
      <w:proofErr w:type="spellStart"/>
      <w:r w:rsidRPr="003B3D92">
        <w:rPr>
          <w:lang w:val="it-IT"/>
        </w:rPr>
        <w:t>through</w:t>
      </w:r>
      <w:proofErr w:type="spellEnd"/>
      <w:r w:rsidRPr="003B3D92">
        <w:rPr>
          <w:lang w:val="it-IT"/>
        </w:rPr>
        <w:t xml:space="preserve"> rate.</w:t>
      </w:r>
    </w:p>
    <w:p w14:paraId="2C521005" w14:textId="477C0222" w:rsidR="00BB1717" w:rsidRPr="003B3D92" w:rsidRDefault="00CE1703" w:rsidP="00D50892">
      <w:pPr>
        <w:pStyle w:val="NoSpacing"/>
        <w:rPr>
          <w:lang w:val="it-IT"/>
        </w:rPr>
      </w:pPr>
      <w:r w:rsidRPr="003B3D92">
        <w:rPr>
          <w:lang w:val="it-IT"/>
        </w:rPr>
        <w:t>SERC</w:t>
      </w:r>
      <w:r w:rsidR="00BB1717" w:rsidRPr="003B3D92">
        <w:rPr>
          <w:lang w:val="it-IT"/>
        </w:rPr>
        <w:t xml:space="preserve"> </w:t>
      </w:r>
      <w:r w:rsidR="0061091C" w:rsidRPr="003B3D92">
        <w:rPr>
          <w:lang w:val="it-IT"/>
        </w:rPr>
        <w:t>c</w:t>
      </w:r>
      <w:r w:rsidR="00BB1717" w:rsidRPr="003B3D92">
        <w:rPr>
          <w:lang w:val="it-IT"/>
        </w:rPr>
        <w:t>onforme all’art. 3, n.36 e all’art. 43, c.1 del Regolamento UE n° 910/2014 (eIDAS).</w:t>
      </w:r>
    </w:p>
    <w:p w14:paraId="633D4F94" w14:textId="77777777" w:rsidR="00BB1717" w:rsidRPr="003B3D92" w:rsidRDefault="00BB1717" w:rsidP="00FF4B49">
      <w:pPr>
        <w:pStyle w:val="Stile2"/>
        <w:rPr>
          <w:lang w:val="it-IT"/>
        </w:rPr>
      </w:pPr>
      <w:bookmarkStart w:id="115" w:name="_Toc202364471"/>
      <w:r w:rsidRPr="003B3D92">
        <w:rPr>
          <w:lang w:val="it-IT"/>
        </w:rPr>
        <w:t>e-Recapito Qualificato (SERCQ)</w:t>
      </w:r>
      <w:bookmarkEnd w:id="115"/>
    </w:p>
    <w:p w14:paraId="4CAD97D4" w14:textId="4879B743" w:rsidR="00BB1717" w:rsidRPr="003B3D92" w:rsidRDefault="00BB1717" w:rsidP="00BB1717">
      <w:pPr>
        <w:pStyle w:val="NoSpacing"/>
        <w:rPr>
          <w:lang w:val="it-IT"/>
        </w:rPr>
      </w:pPr>
      <w:r w:rsidRPr="003B3D92">
        <w:rPr>
          <w:lang w:val="it-IT"/>
        </w:rPr>
        <w:t>L’e-Recapito Qualificato (SERCQ) offre le stesse funzionalità dell’e-Recapito, con un livello di sicurezza ancora più elevato, permettendo di identificare con certezza il mittente e il destinatario.</w:t>
      </w:r>
    </w:p>
    <w:p w14:paraId="3AA68552" w14:textId="464E6CAA" w:rsidR="00BB1717" w:rsidRPr="003B3D92" w:rsidRDefault="00BB1717" w:rsidP="00284F36">
      <w:pPr>
        <w:pStyle w:val="NoSpacing"/>
        <w:numPr>
          <w:ilvl w:val="0"/>
          <w:numId w:val="1"/>
        </w:numPr>
        <w:rPr>
          <w:lang w:val="it-IT"/>
        </w:rPr>
      </w:pPr>
      <w:r w:rsidRPr="003B3D92">
        <w:rPr>
          <w:lang w:val="it-IT"/>
        </w:rPr>
        <w:t>Certificazione elettronica della consegna e dell’apertura dei documenti, con evidenza legale opponibile a terzi.</w:t>
      </w:r>
    </w:p>
    <w:p w14:paraId="21556472" w14:textId="2F2D417E" w:rsidR="00BB1717" w:rsidRPr="003B3D92" w:rsidRDefault="00BB1717" w:rsidP="00284F36">
      <w:pPr>
        <w:pStyle w:val="NoSpacing"/>
        <w:numPr>
          <w:ilvl w:val="0"/>
          <w:numId w:val="1"/>
        </w:numPr>
        <w:rPr>
          <w:lang w:val="it-IT"/>
        </w:rPr>
      </w:pPr>
      <w:r w:rsidRPr="003B3D92">
        <w:rPr>
          <w:lang w:val="it-IT"/>
        </w:rPr>
        <w:t>Protezione avanzata grazie all’identificazione sicura del mittente e del destinatario, conforme all’art. 44 di eIDAS.</w:t>
      </w:r>
    </w:p>
    <w:p w14:paraId="63FB3218" w14:textId="070062CC" w:rsidR="00BB1717" w:rsidRPr="003B3D92" w:rsidRDefault="00BB1717" w:rsidP="00284F36">
      <w:pPr>
        <w:pStyle w:val="NoSpacing"/>
        <w:numPr>
          <w:ilvl w:val="0"/>
          <w:numId w:val="1"/>
        </w:numPr>
        <w:rPr>
          <w:lang w:val="it-IT"/>
        </w:rPr>
      </w:pPr>
      <w:r w:rsidRPr="003B3D92">
        <w:rPr>
          <w:lang w:val="it-IT"/>
        </w:rPr>
        <w:t>Maggiore affidabilità per comunicazioni critiche, con un livello di sicurezza superiore ai normali strumenti digitali.</w:t>
      </w:r>
    </w:p>
    <w:p w14:paraId="019AC87F" w14:textId="3CFE96DA" w:rsidR="00BB1717" w:rsidRPr="003B3D92" w:rsidRDefault="00CE1703" w:rsidP="00D50892">
      <w:pPr>
        <w:pStyle w:val="NoSpacing"/>
        <w:rPr>
          <w:lang w:val="it-IT"/>
        </w:rPr>
      </w:pPr>
      <w:r w:rsidRPr="003B3D92">
        <w:rPr>
          <w:lang w:val="it-IT"/>
        </w:rPr>
        <w:t xml:space="preserve">SERCQ </w:t>
      </w:r>
      <w:r w:rsidR="0061091C" w:rsidRPr="003B3D92">
        <w:rPr>
          <w:lang w:val="it-IT"/>
        </w:rPr>
        <w:t>c</w:t>
      </w:r>
      <w:r w:rsidR="00BB1717" w:rsidRPr="003B3D92">
        <w:rPr>
          <w:lang w:val="it-IT"/>
        </w:rPr>
        <w:t>onforme agli artt. 3, n.36 e 37, 43 e 44 del Regolamento UE n° 910/2014 (eIDAS).</w:t>
      </w:r>
    </w:p>
    <w:p w14:paraId="2668E259" w14:textId="09091089" w:rsidR="005C4D51" w:rsidRPr="00EA778D" w:rsidRDefault="00CE1703" w:rsidP="00D50892">
      <w:pPr>
        <w:pStyle w:val="NoSpacing"/>
      </w:pPr>
      <w:r w:rsidRPr="00EA778D">
        <w:t>Internal Note</w:t>
      </w:r>
      <w:r w:rsidR="00EE69D3" w:rsidRPr="00EA778D">
        <w:t xml:space="preserve"> about Integrations availability:</w:t>
      </w:r>
      <w:r w:rsidRPr="00EA778D">
        <w:t xml:space="preserve"> </w:t>
      </w:r>
    </w:p>
    <w:p w14:paraId="72DC98BC" w14:textId="4405C937" w:rsidR="009F74F0" w:rsidRPr="003B3D92" w:rsidRDefault="00EE69D3" w:rsidP="009E244F">
      <w:pPr>
        <w:pStyle w:val="NoSpacing"/>
        <w:numPr>
          <w:ilvl w:val="0"/>
          <w:numId w:val="10"/>
        </w:numPr>
        <w:rPr>
          <w:lang w:val="it-IT"/>
        </w:rPr>
      </w:pPr>
      <w:r w:rsidRPr="003B3D92">
        <w:rPr>
          <w:b/>
          <w:bCs/>
          <w:lang w:val="it-IT"/>
        </w:rPr>
        <w:t>e-</w:t>
      </w:r>
      <w:r w:rsidR="009F74F0" w:rsidRPr="003B3D92">
        <w:rPr>
          <w:lang w:val="it-IT"/>
        </w:rPr>
        <w:t>mail certificata</w:t>
      </w:r>
      <w:r w:rsidR="006C2D1F" w:rsidRPr="003B3D92">
        <w:rPr>
          <w:lang w:val="it-IT"/>
        </w:rPr>
        <w:t xml:space="preserve"> </w:t>
      </w:r>
      <w:r w:rsidR="009F74F0" w:rsidRPr="003B3D92">
        <w:rPr>
          <w:lang w:val="it-IT"/>
        </w:rPr>
        <w:t>(SERC</w:t>
      </w:r>
      <w:r w:rsidR="00D772E6" w:rsidRPr="003B3D92">
        <w:rPr>
          <w:lang w:val="it-IT"/>
        </w:rPr>
        <w:t>):</w:t>
      </w:r>
      <w:r w:rsidR="009F74F0" w:rsidRPr="003B3D92">
        <w:rPr>
          <w:lang w:val="it-IT"/>
        </w:rPr>
        <w:t xml:space="preserve"> integrazione con </w:t>
      </w:r>
      <w:proofErr w:type="spellStart"/>
      <w:r w:rsidR="006C2D1F" w:rsidRPr="003B3D92">
        <w:rPr>
          <w:b/>
          <w:bCs/>
          <w:lang w:val="it-IT"/>
        </w:rPr>
        <w:t>L</w:t>
      </w:r>
      <w:r w:rsidR="009F74F0" w:rsidRPr="003B3D92">
        <w:rPr>
          <w:lang w:val="it-IT"/>
        </w:rPr>
        <w:t>leidanetworks</w:t>
      </w:r>
      <w:proofErr w:type="spellEnd"/>
      <w:r w:rsidR="006C2D1F" w:rsidRPr="003B3D92">
        <w:rPr>
          <w:lang w:val="it-IT"/>
        </w:rPr>
        <w:t xml:space="preserve"> (</w:t>
      </w:r>
      <w:proofErr w:type="spellStart"/>
      <w:r w:rsidR="006C2D1F" w:rsidRPr="003B3D92">
        <w:rPr>
          <w:i/>
          <w:iCs/>
          <w:lang w:val="it-IT"/>
        </w:rPr>
        <w:t>Registered</w:t>
      </w:r>
      <w:proofErr w:type="spellEnd"/>
      <w:r w:rsidR="006C2D1F" w:rsidRPr="003B3D92">
        <w:rPr>
          <w:i/>
          <w:iCs/>
          <w:lang w:val="it-IT"/>
        </w:rPr>
        <w:t xml:space="preserve"> e-mail</w:t>
      </w:r>
      <w:r w:rsidR="006C2D1F" w:rsidRPr="003B3D92">
        <w:rPr>
          <w:lang w:val="it-IT"/>
        </w:rPr>
        <w:t>)</w:t>
      </w:r>
    </w:p>
    <w:p w14:paraId="5E77FA6E" w14:textId="66F57746" w:rsidR="00B138C7" w:rsidRPr="003B3D92" w:rsidRDefault="009F74F0" w:rsidP="009E244F">
      <w:pPr>
        <w:pStyle w:val="NoSpacing"/>
        <w:numPr>
          <w:ilvl w:val="0"/>
          <w:numId w:val="10"/>
        </w:numPr>
        <w:rPr>
          <w:lang w:val="it-IT"/>
        </w:rPr>
      </w:pPr>
      <w:r w:rsidRPr="003B3D92">
        <w:rPr>
          <w:lang w:val="it-IT"/>
        </w:rPr>
        <w:t>e</w:t>
      </w:r>
      <w:r w:rsidR="00B138C7" w:rsidRPr="003B3D92">
        <w:rPr>
          <w:lang w:val="it-IT"/>
        </w:rPr>
        <w:t>-recapito</w:t>
      </w:r>
      <w:r w:rsidR="004E29FC" w:rsidRPr="003B3D92">
        <w:rPr>
          <w:lang w:val="it-IT"/>
        </w:rPr>
        <w:t xml:space="preserve"> (SERC)</w:t>
      </w:r>
      <w:r w:rsidR="00B138C7" w:rsidRPr="003B3D92">
        <w:rPr>
          <w:lang w:val="it-IT"/>
        </w:rPr>
        <w:t xml:space="preserve">: integrazione con </w:t>
      </w:r>
      <w:proofErr w:type="spellStart"/>
      <w:r w:rsidR="006C2D1F" w:rsidRPr="003B3D92">
        <w:rPr>
          <w:b/>
          <w:bCs/>
          <w:lang w:val="it-IT"/>
        </w:rPr>
        <w:t>L</w:t>
      </w:r>
      <w:r w:rsidR="00B138C7" w:rsidRPr="003B3D92">
        <w:rPr>
          <w:lang w:val="it-IT"/>
        </w:rPr>
        <w:t>leidanetworks</w:t>
      </w:r>
      <w:proofErr w:type="spellEnd"/>
      <w:r w:rsidR="004E29FC" w:rsidRPr="003B3D92">
        <w:rPr>
          <w:lang w:val="it-IT"/>
        </w:rPr>
        <w:t xml:space="preserve"> (</w:t>
      </w:r>
      <w:r w:rsidR="004E29FC" w:rsidRPr="003B3D92">
        <w:rPr>
          <w:i/>
          <w:iCs/>
          <w:lang w:val="it-IT"/>
        </w:rPr>
        <w:t>OPENUM</w:t>
      </w:r>
      <w:r w:rsidR="004E29FC" w:rsidRPr="003B3D92">
        <w:rPr>
          <w:lang w:val="it-IT"/>
        </w:rPr>
        <w:t xml:space="preserve">) o </w:t>
      </w:r>
      <w:proofErr w:type="spellStart"/>
      <w:r w:rsidR="004E29FC" w:rsidRPr="003B3D92">
        <w:rPr>
          <w:lang w:val="it-IT"/>
        </w:rPr>
        <w:t>InPoste</w:t>
      </w:r>
      <w:proofErr w:type="spellEnd"/>
      <w:r w:rsidR="004E29FC" w:rsidRPr="003B3D92">
        <w:rPr>
          <w:lang w:val="it-IT"/>
        </w:rPr>
        <w:t xml:space="preserve"> (</w:t>
      </w:r>
      <w:proofErr w:type="spellStart"/>
      <w:r w:rsidR="004E29FC" w:rsidRPr="003B3D92">
        <w:rPr>
          <w:i/>
          <w:iCs/>
          <w:lang w:val="it-IT"/>
        </w:rPr>
        <w:t>Tnotice</w:t>
      </w:r>
      <w:proofErr w:type="spellEnd"/>
      <w:r w:rsidR="004E29FC" w:rsidRPr="003B3D92">
        <w:rPr>
          <w:lang w:val="it-IT"/>
        </w:rPr>
        <w:t>)</w:t>
      </w:r>
    </w:p>
    <w:p w14:paraId="399EB208" w14:textId="174F21F9" w:rsidR="00725E6B" w:rsidRPr="003B3D92" w:rsidRDefault="00B138C7" w:rsidP="009E244F">
      <w:pPr>
        <w:pStyle w:val="NoSpacing"/>
        <w:numPr>
          <w:ilvl w:val="0"/>
          <w:numId w:val="10"/>
        </w:numPr>
        <w:rPr>
          <w:lang w:val="it-IT"/>
        </w:rPr>
      </w:pPr>
      <w:r w:rsidRPr="003B3D92">
        <w:rPr>
          <w:lang w:val="it-IT"/>
        </w:rPr>
        <w:t>e-recapito qualificato</w:t>
      </w:r>
      <w:r w:rsidR="004E29FC" w:rsidRPr="003B3D92">
        <w:rPr>
          <w:lang w:val="it-IT"/>
        </w:rPr>
        <w:t xml:space="preserve"> (SERCQ)</w:t>
      </w:r>
      <w:r w:rsidRPr="003B3D92">
        <w:rPr>
          <w:lang w:val="it-IT"/>
        </w:rPr>
        <w:t xml:space="preserve">: integrazione con </w:t>
      </w:r>
      <w:proofErr w:type="spellStart"/>
      <w:r w:rsidR="004E29FC" w:rsidRPr="003B3D92">
        <w:rPr>
          <w:lang w:val="it-IT"/>
        </w:rPr>
        <w:t>InPoste</w:t>
      </w:r>
      <w:proofErr w:type="spellEnd"/>
      <w:r w:rsidR="004E29FC" w:rsidRPr="003B3D92">
        <w:rPr>
          <w:lang w:val="it-IT"/>
        </w:rPr>
        <w:t xml:space="preserve"> (</w:t>
      </w:r>
      <w:proofErr w:type="spellStart"/>
      <w:r w:rsidRPr="003B3D92">
        <w:rPr>
          <w:i/>
          <w:iCs/>
          <w:lang w:val="it-IT"/>
        </w:rPr>
        <w:t>TnoticeQ</w:t>
      </w:r>
      <w:proofErr w:type="spellEnd"/>
      <w:r w:rsidR="004E29FC" w:rsidRPr="003B3D92">
        <w:rPr>
          <w:lang w:val="it-IT"/>
        </w:rPr>
        <w:t>)</w:t>
      </w:r>
      <w:r w:rsidR="009F74F0" w:rsidRPr="003B3D92">
        <w:rPr>
          <w:lang w:val="it-IT"/>
        </w:rPr>
        <w:t xml:space="preserve"> </w:t>
      </w:r>
    </w:p>
    <w:p w14:paraId="42F1B686" w14:textId="00ED0783" w:rsidR="00FA0238" w:rsidRPr="00AB2AD0" w:rsidRDefault="00FF4B49" w:rsidP="00FF4B49">
      <w:pPr>
        <w:pStyle w:val="Stile2"/>
        <w:rPr>
          <w:b w:val="0"/>
          <w:lang w:val="it-IT"/>
        </w:rPr>
      </w:pPr>
      <w:bookmarkStart w:id="116" w:name="_Toc202364472"/>
      <w:r w:rsidRPr="00AB2AD0">
        <w:rPr>
          <w:lang w:val="it-IT"/>
        </w:rPr>
        <w:t>Firma Elettronica</w:t>
      </w:r>
      <w:r w:rsidR="00AB2AD0" w:rsidRPr="00AB2AD0">
        <w:rPr>
          <w:b w:val="0"/>
          <w:bCs w:val="0"/>
          <w:lang w:val="it-IT"/>
        </w:rPr>
        <w:t xml:space="preserve"> </w:t>
      </w:r>
      <w:r w:rsidR="00AB2AD0" w:rsidRPr="00AB2AD0">
        <w:rPr>
          <w:rStyle w:val="Strong"/>
          <w:rFonts w:eastAsiaTheme="minorEastAsia" w:cs="Arial"/>
          <w:b/>
          <w:bCs/>
          <w:lang w:val="it-IT"/>
        </w:rPr>
        <w:t>Semplice (SES) o Avanzata (FEA)</w:t>
      </w:r>
      <w:bookmarkEnd w:id="116"/>
    </w:p>
    <w:p w14:paraId="3C03A6C6" w14:textId="31CEB276" w:rsidR="00FA0238" w:rsidRPr="003B3D92" w:rsidRDefault="00FA0238" w:rsidP="00BC3E70">
      <w:pPr>
        <w:pStyle w:val="NoSpacing"/>
        <w:rPr>
          <w:lang w:val="it-IT"/>
        </w:rPr>
      </w:pPr>
      <w:r w:rsidRPr="003B3D92">
        <w:rPr>
          <w:lang w:val="it-IT"/>
        </w:rPr>
        <w:t xml:space="preserve">La </w:t>
      </w:r>
      <w:r w:rsidRPr="003B3D92">
        <w:rPr>
          <w:rStyle w:val="Strong"/>
          <w:b w:val="0"/>
          <w:bCs w:val="0"/>
          <w:lang w:val="it-IT"/>
        </w:rPr>
        <w:t>Firma Elettronica</w:t>
      </w:r>
      <w:r w:rsidRPr="003B3D92">
        <w:rPr>
          <w:lang w:val="it-IT"/>
        </w:rPr>
        <w:t xml:space="preserve"> è la soluzione </w:t>
      </w:r>
      <w:r w:rsidR="00BC3E70" w:rsidRPr="003B3D92">
        <w:rPr>
          <w:lang w:val="it-IT"/>
        </w:rPr>
        <w:t>Doxee Platform</w:t>
      </w:r>
      <w:r w:rsidR="00BC3E70" w:rsidRPr="003B3D92">
        <w:rPr>
          <w:vertAlign w:val="superscript"/>
          <w:lang w:val="it-IT"/>
        </w:rPr>
        <w:t>®</w:t>
      </w:r>
      <w:r w:rsidR="00BC3E70" w:rsidRPr="003B3D92">
        <w:rPr>
          <w:lang w:val="it-IT"/>
        </w:rPr>
        <w:t xml:space="preserve"> </w:t>
      </w:r>
      <w:r w:rsidRPr="003B3D92">
        <w:rPr>
          <w:lang w:val="it-IT"/>
        </w:rPr>
        <w:t>dedicata alla digitalizzazione dei processi di firma, consentendo di firmare documenti in modo semplice e sicuro e di dematerializzare completamente l’acquisizione delle firme su contratti e documenti aziendali.</w:t>
      </w:r>
    </w:p>
    <w:p w14:paraId="71E313F6" w14:textId="4D0CE9A9" w:rsidR="00FA0238" w:rsidRPr="003B3D92" w:rsidRDefault="00FA0238" w:rsidP="00BC3E70">
      <w:pPr>
        <w:pStyle w:val="NoSpacing"/>
        <w:rPr>
          <w:lang w:val="it-IT"/>
        </w:rPr>
      </w:pPr>
      <w:r w:rsidRPr="003B3D92">
        <w:rPr>
          <w:lang w:val="it-IT"/>
        </w:rPr>
        <w:t xml:space="preserve">Grazie alla </w:t>
      </w:r>
      <w:r w:rsidRPr="003B3D92">
        <w:rPr>
          <w:rStyle w:val="Strong"/>
          <w:b w:val="0"/>
          <w:bCs w:val="0"/>
          <w:lang w:val="it-IT"/>
        </w:rPr>
        <w:t>Firma Elettronica Doxee</w:t>
      </w:r>
      <w:r w:rsidRPr="003B3D92">
        <w:rPr>
          <w:lang w:val="it-IT"/>
        </w:rPr>
        <w:t>, è possibile rivoluzionare il rapporto con clienti, fornitori e partner, semplificando e velocizzando il processo di firma e garantendo al contempo il valore legale dei documenti sottoscritti. Le nostre soluzioni offrono elevata affidabilità e piena conformità normativa, permettendoti di ottimizzare e rendere più efficienti i processi di firma aziendali.</w:t>
      </w:r>
      <w:r w:rsidR="00E72E72" w:rsidRPr="003B3D92">
        <w:rPr>
          <w:lang w:val="it-IT"/>
        </w:rPr>
        <w:t xml:space="preserve"> </w:t>
      </w:r>
      <w:r w:rsidRPr="003B3D92">
        <w:rPr>
          <w:rStyle w:val="Strong"/>
          <w:b w:val="0"/>
          <w:bCs w:val="0"/>
          <w:lang w:val="it-IT"/>
        </w:rPr>
        <w:t>Tipologie di Firma Elettronica</w:t>
      </w:r>
      <w:r w:rsidR="00E72E72" w:rsidRPr="003B3D92">
        <w:rPr>
          <w:rStyle w:val="Strong"/>
          <w:b w:val="0"/>
          <w:bCs w:val="0"/>
          <w:lang w:val="it-IT"/>
        </w:rPr>
        <w:t>:</w:t>
      </w:r>
    </w:p>
    <w:p w14:paraId="2F81C5EB" w14:textId="7CECEA0A" w:rsidR="00FA0238" w:rsidRPr="003B3D92" w:rsidRDefault="00FA0238" w:rsidP="00BF656D">
      <w:pPr>
        <w:pStyle w:val="NormalWeb"/>
        <w:rPr>
          <w:rFonts w:ascii="Arial" w:hAnsi="Arial" w:cs="Arial"/>
          <w:lang w:val="it-IT"/>
        </w:rPr>
      </w:pPr>
      <w:r w:rsidRPr="003B3D92">
        <w:rPr>
          <w:rFonts w:ascii="Arial" w:hAnsi="Arial" w:cs="Arial"/>
          <w:lang w:val="it-IT"/>
        </w:rPr>
        <w:t>La Firma Elettronica Semplice (</w:t>
      </w:r>
      <w:r w:rsidR="00EB2917" w:rsidRPr="003B3D92">
        <w:rPr>
          <w:rFonts w:ascii="Arial" w:hAnsi="Arial" w:cs="Arial"/>
          <w:lang w:val="it-IT"/>
        </w:rPr>
        <w:t>F</w:t>
      </w:r>
      <w:r w:rsidRPr="003B3D92">
        <w:rPr>
          <w:rFonts w:ascii="Arial" w:hAnsi="Arial" w:cs="Arial"/>
          <w:lang w:val="it-IT"/>
        </w:rPr>
        <w:t xml:space="preserve">ES) è una soluzione </w:t>
      </w:r>
      <w:r w:rsidR="007E6192" w:rsidRPr="003B3D92">
        <w:rPr>
          <w:rFonts w:ascii="Arial" w:hAnsi="Arial" w:cs="Arial"/>
          <w:lang w:val="it-IT"/>
        </w:rPr>
        <w:t>Doxee Platform</w:t>
      </w:r>
      <w:r w:rsidR="007E6192" w:rsidRPr="003B3D92">
        <w:rPr>
          <w:rFonts w:ascii="Arial" w:hAnsi="Arial" w:cs="Arial"/>
          <w:vertAlign w:val="superscript"/>
          <w:lang w:val="it-IT"/>
        </w:rPr>
        <w:t>®</w:t>
      </w:r>
      <w:r w:rsidR="007E6192" w:rsidRPr="003B3D92">
        <w:rPr>
          <w:rFonts w:ascii="Arial" w:hAnsi="Arial" w:cs="Arial"/>
          <w:lang w:val="it-IT"/>
        </w:rPr>
        <w:t xml:space="preserve"> </w:t>
      </w:r>
      <w:r w:rsidRPr="003B3D92">
        <w:rPr>
          <w:rFonts w:ascii="Arial" w:hAnsi="Arial" w:cs="Arial"/>
          <w:lang w:val="it-IT"/>
        </w:rPr>
        <w:t>agile e intuitiva per la digitalizzazione della raccolta firme, basata su un sistema point &amp; click.</w:t>
      </w:r>
    </w:p>
    <w:p w14:paraId="2092A476" w14:textId="77777777" w:rsidR="00FA0238" w:rsidRPr="003B3D92" w:rsidRDefault="00FA0238" w:rsidP="00284F36">
      <w:pPr>
        <w:numPr>
          <w:ilvl w:val="0"/>
          <w:numId w:val="3"/>
        </w:numPr>
        <w:spacing w:before="100" w:beforeAutospacing="1" w:after="100" w:afterAutospacing="1"/>
        <w:rPr>
          <w:rFonts w:ascii="Arial" w:hAnsi="Arial" w:cs="Arial"/>
          <w:lang w:val="it-IT"/>
        </w:rPr>
      </w:pPr>
      <w:r w:rsidRPr="003B3D92">
        <w:rPr>
          <w:rFonts w:ascii="Arial" w:hAnsi="Arial" w:cs="Arial"/>
          <w:lang w:val="it-IT"/>
        </w:rPr>
        <w:t>Processo rapido e user-friendly, ideale per clienti e fornitori.</w:t>
      </w:r>
    </w:p>
    <w:p w14:paraId="34BBFF69" w14:textId="77777777" w:rsidR="00FA0238" w:rsidRPr="003B3D92" w:rsidRDefault="00FA0238" w:rsidP="00284F36">
      <w:pPr>
        <w:numPr>
          <w:ilvl w:val="0"/>
          <w:numId w:val="3"/>
        </w:numPr>
        <w:spacing w:before="100" w:beforeAutospacing="1" w:after="100" w:afterAutospacing="1"/>
        <w:rPr>
          <w:rFonts w:ascii="Arial" w:hAnsi="Arial" w:cs="Arial"/>
          <w:lang w:val="it-IT"/>
        </w:rPr>
      </w:pPr>
      <w:r w:rsidRPr="003B3D92">
        <w:rPr>
          <w:rFonts w:ascii="Arial" w:hAnsi="Arial" w:cs="Arial"/>
          <w:lang w:val="it-IT"/>
        </w:rPr>
        <w:t>Integrazione con OTP (One-Time Password) per una maggiore sicurezza e integrità del processo.</w:t>
      </w:r>
    </w:p>
    <w:p w14:paraId="2B422FFE" w14:textId="77777777" w:rsidR="00FA0238" w:rsidRPr="003B3D92" w:rsidRDefault="00FA0238" w:rsidP="00284F36">
      <w:pPr>
        <w:numPr>
          <w:ilvl w:val="0"/>
          <w:numId w:val="3"/>
        </w:numPr>
        <w:spacing w:before="100" w:beforeAutospacing="1" w:after="100" w:afterAutospacing="1"/>
        <w:rPr>
          <w:rFonts w:ascii="Arial" w:hAnsi="Arial" w:cs="Arial"/>
          <w:lang w:val="it-IT"/>
        </w:rPr>
      </w:pPr>
      <w:r w:rsidRPr="003B3D92">
        <w:rPr>
          <w:rFonts w:ascii="Arial" w:hAnsi="Arial" w:cs="Arial"/>
          <w:lang w:val="it-IT"/>
        </w:rPr>
        <w:t>Dematerializzazione totale del processo di firma, eliminando la necessità di documenti cartacei.</w:t>
      </w:r>
    </w:p>
    <w:p w14:paraId="2537FCBD" w14:textId="27DB8E80" w:rsidR="00FA0238" w:rsidRPr="003B3D92" w:rsidRDefault="00FA0238" w:rsidP="00BF656D">
      <w:pPr>
        <w:pStyle w:val="NormalWeb"/>
        <w:rPr>
          <w:rFonts w:ascii="Arial" w:hAnsi="Arial" w:cs="Arial"/>
          <w:lang w:val="it-IT"/>
        </w:rPr>
      </w:pPr>
      <w:r w:rsidRPr="003B3D92">
        <w:rPr>
          <w:rFonts w:ascii="Arial" w:hAnsi="Arial" w:cs="Arial"/>
          <w:lang w:val="it-IT"/>
        </w:rPr>
        <w:t>La Firma Elettronica Avanzata (</w:t>
      </w:r>
      <w:r w:rsidR="00EB2917" w:rsidRPr="003B3D92">
        <w:rPr>
          <w:rFonts w:ascii="Arial" w:hAnsi="Arial" w:cs="Arial"/>
          <w:lang w:val="it-IT"/>
        </w:rPr>
        <w:t>FEA</w:t>
      </w:r>
      <w:r w:rsidRPr="003B3D92">
        <w:rPr>
          <w:rFonts w:ascii="Arial" w:hAnsi="Arial" w:cs="Arial"/>
          <w:lang w:val="it-IT"/>
        </w:rPr>
        <w:t xml:space="preserve">) </w:t>
      </w:r>
      <w:r w:rsidR="00342121" w:rsidRPr="003B3D92">
        <w:rPr>
          <w:rFonts w:ascii="Arial" w:hAnsi="Arial" w:cs="Arial"/>
          <w:lang w:val="it-IT"/>
        </w:rPr>
        <w:t>Doxee Platform</w:t>
      </w:r>
      <w:r w:rsidR="00342121" w:rsidRPr="003B3D92">
        <w:rPr>
          <w:rFonts w:ascii="Arial" w:hAnsi="Arial" w:cs="Arial"/>
          <w:vertAlign w:val="superscript"/>
          <w:lang w:val="it-IT"/>
        </w:rPr>
        <w:t>®</w:t>
      </w:r>
      <w:r w:rsidR="00342121" w:rsidRPr="003B3D92">
        <w:rPr>
          <w:rFonts w:ascii="Arial" w:hAnsi="Arial" w:cs="Arial"/>
          <w:lang w:val="it-IT"/>
        </w:rPr>
        <w:t xml:space="preserve"> </w:t>
      </w:r>
      <w:r w:rsidRPr="003B3D92">
        <w:rPr>
          <w:rFonts w:ascii="Arial" w:hAnsi="Arial" w:cs="Arial"/>
          <w:lang w:val="it-IT"/>
        </w:rPr>
        <w:t>offre standard di sicurezza elevati e garantisce l’identificazione del firmatario e la tracciabilità del consenso.</w:t>
      </w:r>
    </w:p>
    <w:p w14:paraId="6FE7B3DA" w14:textId="77777777" w:rsidR="00FA0238" w:rsidRPr="003B3D92" w:rsidRDefault="00FA0238" w:rsidP="00284F36">
      <w:pPr>
        <w:numPr>
          <w:ilvl w:val="0"/>
          <w:numId w:val="4"/>
        </w:numPr>
        <w:spacing w:before="100" w:beforeAutospacing="1" w:after="100" w:afterAutospacing="1"/>
        <w:rPr>
          <w:rFonts w:ascii="Arial" w:hAnsi="Arial" w:cs="Arial"/>
          <w:lang w:val="it-IT"/>
        </w:rPr>
      </w:pPr>
      <w:r w:rsidRPr="003B3D92">
        <w:rPr>
          <w:rFonts w:ascii="Arial" w:hAnsi="Arial" w:cs="Arial"/>
          <w:lang w:val="it-IT"/>
        </w:rPr>
        <w:t>Maggiore affidabilità e conformità normativa, conforme agli standard europei eIDAS.</w:t>
      </w:r>
    </w:p>
    <w:p w14:paraId="26EBA031" w14:textId="77777777" w:rsidR="00FA0238" w:rsidRPr="003B3D92" w:rsidRDefault="00FA0238" w:rsidP="00284F36">
      <w:pPr>
        <w:numPr>
          <w:ilvl w:val="0"/>
          <w:numId w:val="4"/>
        </w:numPr>
        <w:spacing w:before="100" w:beforeAutospacing="1" w:after="100" w:afterAutospacing="1"/>
        <w:rPr>
          <w:rFonts w:ascii="Arial" w:hAnsi="Arial" w:cs="Arial"/>
          <w:lang w:val="it-IT"/>
        </w:rPr>
      </w:pPr>
      <w:r w:rsidRPr="003B3D92">
        <w:rPr>
          <w:rFonts w:ascii="Arial" w:hAnsi="Arial" w:cs="Arial"/>
          <w:lang w:val="it-IT"/>
        </w:rPr>
        <w:t>Identificazione sicura del firmatario con raccolta del consenso e documentazione del processo.</w:t>
      </w:r>
    </w:p>
    <w:p w14:paraId="386D4427" w14:textId="77777777" w:rsidR="00FA0238" w:rsidRPr="003B3D92" w:rsidRDefault="00FA0238" w:rsidP="00284F36">
      <w:pPr>
        <w:numPr>
          <w:ilvl w:val="0"/>
          <w:numId w:val="4"/>
        </w:numPr>
        <w:spacing w:before="100" w:beforeAutospacing="1" w:after="100" w:afterAutospacing="1"/>
        <w:rPr>
          <w:rFonts w:ascii="Arial" w:hAnsi="Arial" w:cs="Arial"/>
          <w:lang w:val="it-IT"/>
        </w:rPr>
      </w:pPr>
      <w:r w:rsidRPr="003B3D92">
        <w:rPr>
          <w:rFonts w:ascii="Arial" w:hAnsi="Arial" w:cs="Arial"/>
          <w:lang w:val="it-IT"/>
        </w:rPr>
        <w:t>Perfetta per la firma di contratti e documenti aziendali, con un livello di protezione superiore rispetto alla Firma Elettronica Semplice.</w:t>
      </w:r>
    </w:p>
    <w:p w14:paraId="52DC6987" w14:textId="73C2D4BC" w:rsidR="00FA0238" w:rsidRPr="00077D11" w:rsidRDefault="00FA0238" w:rsidP="00BF656D">
      <w:pPr>
        <w:pStyle w:val="NormalWeb"/>
        <w:rPr>
          <w:rFonts w:ascii="Arial" w:hAnsi="Arial" w:cs="Arial"/>
          <w:lang w:val="it-IT"/>
        </w:rPr>
      </w:pPr>
      <w:r w:rsidRPr="003B3D92">
        <w:rPr>
          <w:rStyle w:val="Strong"/>
          <w:rFonts w:ascii="Arial" w:eastAsiaTheme="minorEastAsia" w:hAnsi="Arial" w:cs="Arial"/>
          <w:lang w:val="it-IT"/>
        </w:rPr>
        <w:t>Firma Digitale (</w:t>
      </w:r>
      <w:r w:rsidR="00EB2917" w:rsidRPr="003B3D92">
        <w:rPr>
          <w:rStyle w:val="Strong"/>
          <w:rFonts w:ascii="Arial" w:hAnsi="Arial" w:cs="Arial"/>
          <w:lang w:val="it-IT"/>
        </w:rPr>
        <w:t>FEQ</w:t>
      </w:r>
      <w:r w:rsidRPr="003B3D92">
        <w:rPr>
          <w:rStyle w:val="Strong"/>
          <w:rFonts w:ascii="Arial" w:eastAsiaTheme="minorEastAsia" w:hAnsi="Arial" w:cs="Arial"/>
          <w:lang w:val="it-IT"/>
        </w:rPr>
        <w:t>)</w:t>
      </w:r>
      <w:r w:rsidRPr="003B3D92">
        <w:rPr>
          <w:rFonts w:ascii="Arial" w:hAnsi="Arial" w:cs="Arial"/>
          <w:lang w:val="it-IT"/>
        </w:rPr>
        <w:br/>
        <w:t>Alcuni documenti richiedono, per legge, l’uso di una Firma Elettronica Qualificata (QES) o di una Firma Digitale.</w:t>
      </w:r>
      <w:r w:rsidR="00342121" w:rsidRPr="003B3D92">
        <w:rPr>
          <w:rFonts w:ascii="Arial" w:hAnsi="Arial" w:cs="Arial"/>
          <w:lang w:val="it-IT"/>
        </w:rPr>
        <w:t xml:space="preserve"> </w:t>
      </w:r>
      <w:r w:rsidR="00342121" w:rsidRPr="00077D11">
        <w:rPr>
          <w:rFonts w:ascii="Arial" w:hAnsi="Arial" w:cs="Arial"/>
          <w:lang w:val="it-IT"/>
        </w:rPr>
        <w:t>Caratteristiche:</w:t>
      </w:r>
    </w:p>
    <w:p w14:paraId="6CC94651" w14:textId="77777777" w:rsidR="00FA0238" w:rsidRPr="003B3D92" w:rsidRDefault="00FA0238" w:rsidP="00284F36">
      <w:pPr>
        <w:numPr>
          <w:ilvl w:val="0"/>
          <w:numId w:val="5"/>
        </w:numPr>
        <w:spacing w:before="100" w:beforeAutospacing="1" w:after="100" w:afterAutospacing="1"/>
        <w:rPr>
          <w:rFonts w:ascii="Arial" w:hAnsi="Arial" w:cs="Arial"/>
          <w:lang w:val="it-IT"/>
        </w:rPr>
      </w:pPr>
      <w:r w:rsidRPr="003B3D92">
        <w:rPr>
          <w:rFonts w:ascii="Arial" w:hAnsi="Arial" w:cs="Arial"/>
          <w:lang w:val="it-IT"/>
        </w:rPr>
        <w:t>Basata su certificati qualificati e chiavi crittografiche, garantisce il massimo livello di sicurezza, immutabilità e integrità dei documenti.</w:t>
      </w:r>
    </w:p>
    <w:p w14:paraId="009B8F4F" w14:textId="77777777" w:rsidR="00FA0238" w:rsidRPr="003B3D92" w:rsidRDefault="00FA0238" w:rsidP="00284F36">
      <w:pPr>
        <w:numPr>
          <w:ilvl w:val="0"/>
          <w:numId w:val="5"/>
        </w:numPr>
        <w:spacing w:before="100" w:beforeAutospacing="1" w:after="100" w:afterAutospacing="1"/>
        <w:rPr>
          <w:rFonts w:ascii="Arial" w:hAnsi="Arial" w:cs="Arial"/>
          <w:lang w:val="it-IT"/>
        </w:rPr>
      </w:pPr>
      <w:r w:rsidRPr="003B3D92">
        <w:rPr>
          <w:rFonts w:ascii="Arial" w:hAnsi="Arial" w:cs="Arial"/>
          <w:lang w:val="it-IT"/>
        </w:rPr>
        <w:t>Massive Remote Signature: possibilità di firmare automaticamente grandi volumi di documenti attraverso un processo automatizzato, efficiente e veloce.</w:t>
      </w:r>
    </w:p>
    <w:p w14:paraId="6AD5832B" w14:textId="77777777" w:rsidR="00FA0238" w:rsidRPr="003B3D92" w:rsidRDefault="00FA0238" w:rsidP="00284F36">
      <w:pPr>
        <w:numPr>
          <w:ilvl w:val="0"/>
          <w:numId w:val="5"/>
        </w:numPr>
        <w:spacing w:before="100" w:beforeAutospacing="1" w:after="100" w:afterAutospacing="1"/>
        <w:rPr>
          <w:rFonts w:ascii="Arial" w:hAnsi="Arial" w:cs="Arial"/>
          <w:lang w:val="it-IT"/>
        </w:rPr>
      </w:pPr>
      <w:r w:rsidRPr="003B3D92">
        <w:rPr>
          <w:rFonts w:ascii="Arial" w:hAnsi="Arial" w:cs="Arial"/>
          <w:lang w:val="it-IT"/>
        </w:rPr>
        <w:t>Valore legale garantito, pienamente conforme alle normative italiane ed europee.</w:t>
      </w:r>
    </w:p>
    <w:p w14:paraId="1C15EEAD" w14:textId="146837D8" w:rsidR="00FA0238" w:rsidRPr="003B3D92" w:rsidRDefault="00FA0238" w:rsidP="00BF656D">
      <w:pPr>
        <w:pStyle w:val="NormalWeb"/>
        <w:rPr>
          <w:rFonts w:ascii="Arial" w:hAnsi="Arial" w:cs="Arial"/>
          <w:lang w:val="it-IT"/>
        </w:rPr>
      </w:pPr>
      <w:r w:rsidRPr="003B3D92">
        <w:rPr>
          <w:rStyle w:val="Strong"/>
          <w:rFonts w:ascii="Arial" w:eastAsiaTheme="minorEastAsia" w:hAnsi="Arial" w:cs="Arial"/>
          <w:lang w:val="it-IT"/>
        </w:rPr>
        <w:t>Marcatura Temporale</w:t>
      </w:r>
      <w:r w:rsidRPr="003B3D92">
        <w:rPr>
          <w:rFonts w:ascii="Arial" w:hAnsi="Arial" w:cs="Arial"/>
          <w:lang w:val="it-IT"/>
        </w:rPr>
        <w:br/>
        <w:t xml:space="preserve">Le soluzioni di Firma Elettronica </w:t>
      </w:r>
      <w:r w:rsidR="00342121" w:rsidRPr="003B3D92">
        <w:rPr>
          <w:rFonts w:ascii="Arial" w:hAnsi="Arial" w:cs="Arial"/>
          <w:lang w:val="it-IT"/>
        </w:rPr>
        <w:t>Doxee Platform</w:t>
      </w:r>
      <w:r w:rsidR="00342121" w:rsidRPr="003B3D92">
        <w:rPr>
          <w:rFonts w:ascii="Arial" w:hAnsi="Arial" w:cs="Arial"/>
          <w:vertAlign w:val="superscript"/>
          <w:lang w:val="it-IT"/>
        </w:rPr>
        <w:t>®</w:t>
      </w:r>
      <w:r w:rsidR="00342121" w:rsidRPr="003B3D92">
        <w:rPr>
          <w:rFonts w:ascii="Arial" w:hAnsi="Arial" w:cs="Arial"/>
          <w:lang w:val="it-IT"/>
        </w:rPr>
        <w:t xml:space="preserve"> </w:t>
      </w:r>
      <w:r w:rsidRPr="003B3D92">
        <w:rPr>
          <w:rFonts w:ascii="Arial" w:hAnsi="Arial" w:cs="Arial"/>
          <w:lang w:val="it-IT"/>
        </w:rPr>
        <w:t>consentono di applicare un riferimento temporale certo ai documenti, garantendone l’integrità e la conformità normativa.</w:t>
      </w:r>
    </w:p>
    <w:p w14:paraId="10723100" w14:textId="77777777" w:rsidR="00FA0238" w:rsidRPr="003B3D92" w:rsidRDefault="00FA0238" w:rsidP="00284F36">
      <w:pPr>
        <w:numPr>
          <w:ilvl w:val="0"/>
          <w:numId w:val="6"/>
        </w:numPr>
        <w:spacing w:before="100" w:beforeAutospacing="1" w:after="100" w:afterAutospacing="1"/>
        <w:rPr>
          <w:rFonts w:ascii="Arial" w:hAnsi="Arial" w:cs="Arial"/>
          <w:lang w:val="it-IT"/>
        </w:rPr>
      </w:pPr>
      <w:r w:rsidRPr="003B3D92">
        <w:rPr>
          <w:rFonts w:ascii="Arial" w:hAnsi="Arial" w:cs="Arial"/>
          <w:lang w:val="it-IT"/>
        </w:rPr>
        <w:t>Utilizzo della tecnologia Blockchain per cristallizzare data e ora del documento.</w:t>
      </w:r>
    </w:p>
    <w:p w14:paraId="07CE91CA" w14:textId="77777777" w:rsidR="00FA0238" w:rsidRPr="003B3D92" w:rsidRDefault="00FA0238" w:rsidP="00284F36">
      <w:pPr>
        <w:numPr>
          <w:ilvl w:val="0"/>
          <w:numId w:val="6"/>
        </w:numPr>
        <w:spacing w:before="100" w:beforeAutospacing="1" w:after="100" w:afterAutospacing="1"/>
        <w:rPr>
          <w:rFonts w:ascii="Arial" w:hAnsi="Arial" w:cs="Arial"/>
          <w:lang w:val="it-IT"/>
        </w:rPr>
      </w:pPr>
      <w:r w:rsidRPr="003B3D92">
        <w:rPr>
          <w:rFonts w:ascii="Arial" w:hAnsi="Arial" w:cs="Arial"/>
          <w:lang w:val="it-IT"/>
        </w:rPr>
        <w:t>Marcatura temporale conforme alle normative italiane ed europee, per garantire validità legale e opponibilità a terzi.</w:t>
      </w:r>
    </w:p>
    <w:p w14:paraId="7BB7F368" w14:textId="188DB0E1" w:rsidR="00052B66" w:rsidRPr="00452960" w:rsidRDefault="00FA0238">
      <w:pPr>
        <w:numPr>
          <w:ilvl w:val="0"/>
          <w:numId w:val="6"/>
        </w:numPr>
        <w:spacing w:before="100" w:beforeAutospacing="1" w:after="100" w:afterAutospacing="1"/>
        <w:jc w:val="both"/>
        <w:rPr>
          <w:rFonts w:ascii="Arial" w:hAnsi="Arial" w:cs="Arial"/>
          <w:lang w:val="it-IT"/>
        </w:rPr>
      </w:pPr>
      <w:r w:rsidRPr="003B3D92">
        <w:rPr>
          <w:rFonts w:ascii="Arial" w:hAnsi="Arial" w:cs="Arial"/>
          <w:lang w:val="it-IT"/>
        </w:rPr>
        <w:t>Massima trasparenza e sicurezza per tutti i documenti firmati digitalmente.</w:t>
      </w:r>
    </w:p>
    <w:sectPr w:rsidR="00052B66" w:rsidRPr="00452960" w:rsidSect="00490875">
      <w:pgSz w:w="12240" w:h="15840"/>
      <w:pgMar w:top="1440" w:right="720" w:bottom="1440" w:left="990" w:header="720" w:footer="72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8" w:author="Lorenzo Maselli" w:date="2025-04-03T11:32:00Z" w:initials="LM">
    <w:p w14:paraId="03211F0F" w14:textId="77777777" w:rsidR="00164790" w:rsidRDefault="00164790" w:rsidP="00164790">
      <w:r>
        <w:rPr>
          <w:rStyle w:val="CommentReference"/>
        </w:rPr>
        <w:annotationRef/>
      </w:r>
      <w:hyperlink r:id="rId1" w:history="1">
        <w:r w:rsidRPr="0035652D">
          <w:rPr>
            <w:rStyle w:val="Mention"/>
            <w:noProof/>
            <w:sz w:val="20"/>
            <w:szCs w:val="20"/>
          </w:rPr>
          <w:t>@Davide Daccico</w:t>
        </w:r>
      </w:hyperlink>
      <w:r>
        <w:rPr>
          <w:sz w:val="20"/>
          <w:szCs w:val="20"/>
        </w:rPr>
        <w:t xml:space="preserve"> how should we manage this exception: Workflow Designer from prod marketing standpoint envelopes many design tools for different production engines. Shall we keep all the whitener long description white paper description together?</w:t>
      </w:r>
    </w:p>
  </w:comment>
  <w:comment w:id="29" w:author="Davide Daccico" w:date="2025-04-14T15:59:00Z" w:initials="DD">
    <w:p w14:paraId="28B13627" w14:textId="77777777" w:rsidR="00164790" w:rsidRDefault="00164790" w:rsidP="00164790">
      <w:pPr>
        <w:pStyle w:val="CommentText"/>
      </w:pPr>
      <w:r>
        <w:rPr>
          <w:rStyle w:val="CommentReference"/>
        </w:rPr>
        <w:annotationRef/>
      </w:r>
      <w:hyperlink r:id="rId2" w:history="1">
        <w:r w:rsidRPr="006D33B2">
          <w:rPr>
            <w:rStyle w:val="Mention"/>
            <w:noProof/>
          </w:rPr>
          <w:t>@Lorenzo Maselli</w:t>
        </w:r>
      </w:hyperlink>
      <w:r>
        <w:t xml:space="preserve"> In the product whitepaper, we shall mention only marketing components in cyan color. Instead, only Dominika shall document the software components with black titles like Process Designer, Batch Workflows, etc.</w:t>
      </w:r>
      <w:r>
        <w:br/>
      </w:r>
      <w:r>
        <w:br/>
        <w:t>Did I anwer your question?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211F0F" w15:done="0"/>
  <w15:commentEx w15:paraId="28B13627" w15:paraIdParent="03211F0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1707B5" w16cex:dateUtc="2025-04-03T09:32:00Z"/>
  <w16cex:commentExtensible w16cex:durableId="75F61A55" w16cex:dateUtc="2025-04-14T13: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211F0F" w16cid:durableId="311707B5"/>
  <w16cid:commentId w16cid:paraId="28B13627" w16cid:durableId="75F61A5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1224"/>
    <w:multiLevelType w:val="multilevel"/>
    <w:tmpl w:val="57048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CB1251"/>
    <w:multiLevelType w:val="multilevel"/>
    <w:tmpl w:val="DE3E6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D64886"/>
    <w:multiLevelType w:val="multilevel"/>
    <w:tmpl w:val="DE32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746AE"/>
    <w:multiLevelType w:val="multilevel"/>
    <w:tmpl w:val="6E7E4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373399"/>
    <w:multiLevelType w:val="multilevel"/>
    <w:tmpl w:val="80E07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706440"/>
    <w:multiLevelType w:val="multilevel"/>
    <w:tmpl w:val="8A58C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9A5065"/>
    <w:multiLevelType w:val="multilevel"/>
    <w:tmpl w:val="EBF0D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BE07C1"/>
    <w:multiLevelType w:val="multilevel"/>
    <w:tmpl w:val="4D343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07789C"/>
    <w:multiLevelType w:val="hybridMultilevel"/>
    <w:tmpl w:val="B25AA62A"/>
    <w:lvl w:ilvl="0" w:tplc="2BE69582">
      <w:start w:val="1"/>
      <w:numFmt w:val="bullet"/>
      <w:lvlText w:val=""/>
      <w:lvlJc w:val="left"/>
      <w:pPr>
        <w:ind w:left="720" w:hanging="360"/>
      </w:pPr>
      <w:rPr>
        <w:rFonts w:ascii="Symbol" w:hAnsi="Symbol" w:hint="default"/>
      </w:rPr>
    </w:lvl>
    <w:lvl w:ilvl="1" w:tplc="3B2EE79E" w:tentative="1">
      <w:start w:val="1"/>
      <w:numFmt w:val="bullet"/>
      <w:lvlText w:val="o"/>
      <w:lvlJc w:val="left"/>
      <w:pPr>
        <w:ind w:left="1440" w:hanging="360"/>
      </w:pPr>
      <w:rPr>
        <w:rFonts w:ascii="Courier New" w:hAnsi="Courier New" w:hint="default"/>
      </w:rPr>
    </w:lvl>
    <w:lvl w:ilvl="2" w:tplc="150A86B2" w:tentative="1">
      <w:start w:val="1"/>
      <w:numFmt w:val="bullet"/>
      <w:lvlText w:val=""/>
      <w:lvlJc w:val="left"/>
      <w:pPr>
        <w:ind w:left="2160" w:hanging="360"/>
      </w:pPr>
      <w:rPr>
        <w:rFonts w:ascii="Wingdings" w:hAnsi="Wingdings" w:hint="default"/>
      </w:rPr>
    </w:lvl>
    <w:lvl w:ilvl="3" w:tplc="F2600BAA" w:tentative="1">
      <w:start w:val="1"/>
      <w:numFmt w:val="bullet"/>
      <w:lvlText w:val=""/>
      <w:lvlJc w:val="left"/>
      <w:pPr>
        <w:ind w:left="2880" w:hanging="360"/>
      </w:pPr>
      <w:rPr>
        <w:rFonts w:ascii="Symbol" w:hAnsi="Symbol" w:hint="default"/>
      </w:rPr>
    </w:lvl>
    <w:lvl w:ilvl="4" w:tplc="EE56E92E" w:tentative="1">
      <w:start w:val="1"/>
      <w:numFmt w:val="bullet"/>
      <w:lvlText w:val="o"/>
      <w:lvlJc w:val="left"/>
      <w:pPr>
        <w:ind w:left="3600" w:hanging="360"/>
      </w:pPr>
      <w:rPr>
        <w:rFonts w:ascii="Courier New" w:hAnsi="Courier New" w:hint="default"/>
      </w:rPr>
    </w:lvl>
    <w:lvl w:ilvl="5" w:tplc="29AC38CE" w:tentative="1">
      <w:start w:val="1"/>
      <w:numFmt w:val="bullet"/>
      <w:lvlText w:val=""/>
      <w:lvlJc w:val="left"/>
      <w:pPr>
        <w:ind w:left="4320" w:hanging="360"/>
      </w:pPr>
      <w:rPr>
        <w:rFonts w:ascii="Wingdings" w:hAnsi="Wingdings" w:hint="default"/>
      </w:rPr>
    </w:lvl>
    <w:lvl w:ilvl="6" w:tplc="8CBCA8B4" w:tentative="1">
      <w:start w:val="1"/>
      <w:numFmt w:val="bullet"/>
      <w:lvlText w:val=""/>
      <w:lvlJc w:val="left"/>
      <w:pPr>
        <w:ind w:left="5040" w:hanging="360"/>
      </w:pPr>
      <w:rPr>
        <w:rFonts w:ascii="Symbol" w:hAnsi="Symbol" w:hint="default"/>
      </w:rPr>
    </w:lvl>
    <w:lvl w:ilvl="7" w:tplc="AE0CB17C" w:tentative="1">
      <w:start w:val="1"/>
      <w:numFmt w:val="bullet"/>
      <w:lvlText w:val="o"/>
      <w:lvlJc w:val="left"/>
      <w:pPr>
        <w:ind w:left="5760" w:hanging="360"/>
      </w:pPr>
      <w:rPr>
        <w:rFonts w:ascii="Courier New" w:hAnsi="Courier New" w:hint="default"/>
      </w:rPr>
    </w:lvl>
    <w:lvl w:ilvl="8" w:tplc="547A4492" w:tentative="1">
      <w:start w:val="1"/>
      <w:numFmt w:val="bullet"/>
      <w:lvlText w:val=""/>
      <w:lvlJc w:val="left"/>
      <w:pPr>
        <w:ind w:left="6480" w:hanging="360"/>
      </w:pPr>
      <w:rPr>
        <w:rFonts w:ascii="Wingdings" w:hAnsi="Wingdings" w:hint="default"/>
      </w:rPr>
    </w:lvl>
  </w:abstractNum>
  <w:abstractNum w:abstractNumId="9" w15:restartNumberingAfterBreak="0">
    <w:nsid w:val="1E5D1ECE"/>
    <w:multiLevelType w:val="multilevel"/>
    <w:tmpl w:val="1D580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19243A"/>
    <w:multiLevelType w:val="multilevel"/>
    <w:tmpl w:val="F8848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9A7477"/>
    <w:multiLevelType w:val="hybridMultilevel"/>
    <w:tmpl w:val="915E29D2"/>
    <w:lvl w:ilvl="0" w:tplc="5ED455D0">
      <w:start w:val="1"/>
      <w:numFmt w:val="bullet"/>
      <w:lvlText w:val=""/>
      <w:lvlJc w:val="left"/>
      <w:pPr>
        <w:ind w:left="720" w:hanging="360"/>
      </w:pPr>
      <w:rPr>
        <w:rFonts w:ascii="Symbol" w:hAnsi="Symbol" w:hint="default"/>
      </w:rPr>
    </w:lvl>
    <w:lvl w:ilvl="1" w:tplc="885E1A64" w:tentative="1">
      <w:start w:val="1"/>
      <w:numFmt w:val="bullet"/>
      <w:lvlText w:val="o"/>
      <w:lvlJc w:val="left"/>
      <w:pPr>
        <w:ind w:left="1440" w:hanging="360"/>
      </w:pPr>
      <w:rPr>
        <w:rFonts w:ascii="Courier New" w:hAnsi="Courier New" w:hint="default"/>
      </w:rPr>
    </w:lvl>
    <w:lvl w:ilvl="2" w:tplc="B672D66E" w:tentative="1">
      <w:start w:val="1"/>
      <w:numFmt w:val="bullet"/>
      <w:lvlText w:val=""/>
      <w:lvlJc w:val="left"/>
      <w:pPr>
        <w:ind w:left="2160" w:hanging="360"/>
      </w:pPr>
      <w:rPr>
        <w:rFonts w:ascii="Wingdings" w:hAnsi="Wingdings" w:hint="default"/>
      </w:rPr>
    </w:lvl>
    <w:lvl w:ilvl="3" w:tplc="BE1E24F6" w:tentative="1">
      <w:start w:val="1"/>
      <w:numFmt w:val="bullet"/>
      <w:lvlText w:val=""/>
      <w:lvlJc w:val="left"/>
      <w:pPr>
        <w:ind w:left="2880" w:hanging="360"/>
      </w:pPr>
      <w:rPr>
        <w:rFonts w:ascii="Symbol" w:hAnsi="Symbol" w:hint="default"/>
      </w:rPr>
    </w:lvl>
    <w:lvl w:ilvl="4" w:tplc="5272733A" w:tentative="1">
      <w:start w:val="1"/>
      <w:numFmt w:val="bullet"/>
      <w:lvlText w:val="o"/>
      <w:lvlJc w:val="left"/>
      <w:pPr>
        <w:ind w:left="3600" w:hanging="360"/>
      </w:pPr>
      <w:rPr>
        <w:rFonts w:ascii="Courier New" w:hAnsi="Courier New" w:hint="default"/>
      </w:rPr>
    </w:lvl>
    <w:lvl w:ilvl="5" w:tplc="E24C0A20" w:tentative="1">
      <w:start w:val="1"/>
      <w:numFmt w:val="bullet"/>
      <w:lvlText w:val=""/>
      <w:lvlJc w:val="left"/>
      <w:pPr>
        <w:ind w:left="4320" w:hanging="360"/>
      </w:pPr>
      <w:rPr>
        <w:rFonts w:ascii="Wingdings" w:hAnsi="Wingdings" w:hint="default"/>
      </w:rPr>
    </w:lvl>
    <w:lvl w:ilvl="6" w:tplc="C67C207C" w:tentative="1">
      <w:start w:val="1"/>
      <w:numFmt w:val="bullet"/>
      <w:lvlText w:val=""/>
      <w:lvlJc w:val="left"/>
      <w:pPr>
        <w:ind w:left="5040" w:hanging="360"/>
      </w:pPr>
      <w:rPr>
        <w:rFonts w:ascii="Symbol" w:hAnsi="Symbol" w:hint="default"/>
      </w:rPr>
    </w:lvl>
    <w:lvl w:ilvl="7" w:tplc="9808D9A0" w:tentative="1">
      <w:start w:val="1"/>
      <w:numFmt w:val="bullet"/>
      <w:lvlText w:val="o"/>
      <w:lvlJc w:val="left"/>
      <w:pPr>
        <w:ind w:left="5760" w:hanging="360"/>
      </w:pPr>
      <w:rPr>
        <w:rFonts w:ascii="Courier New" w:hAnsi="Courier New" w:hint="default"/>
      </w:rPr>
    </w:lvl>
    <w:lvl w:ilvl="8" w:tplc="77FEEA52" w:tentative="1">
      <w:start w:val="1"/>
      <w:numFmt w:val="bullet"/>
      <w:lvlText w:val=""/>
      <w:lvlJc w:val="left"/>
      <w:pPr>
        <w:ind w:left="6480" w:hanging="360"/>
      </w:pPr>
      <w:rPr>
        <w:rFonts w:ascii="Wingdings" w:hAnsi="Wingdings" w:hint="default"/>
      </w:rPr>
    </w:lvl>
  </w:abstractNum>
  <w:abstractNum w:abstractNumId="12" w15:restartNumberingAfterBreak="0">
    <w:nsid w:val="20C26FA8"/>
    <w:multiLevelType w:val="multilevel"/>
    <w:tmpl w:val="C3BC8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451380"/>
    <w:multiLevelType w:val="hybridMultilevel"/>
    <w:tmpl w:val="B44A2C3A"/>
    <w:lvl w:ilvl="0" w:tplc="C2803E48">
      <w:start w:val="1"/>
      <w:numFmt w:val="bullet"/>
      <w:lvlText w:val=""/>
      <w:lvlJc w:val="left"/>
      <w:pPr>
        <w:ind w:left="720" w:hanging="360"/>
      </w:pPr>
      <w:rPr>
        <w:rFonts w:ascii="Symbol" w:hAnsi="Symbol" w:hint="default"/>
      </w:rPr>
    </w:lvl>
    <w:lvl w:ilvl="1" w:tplc="E3BE7C0E" w:tentative="1">
      <w:start w:val="1"/>
      <w:numFmt w:val="bullet"/>
      <w:lvlText w:val="o"/>
      <w:lvlJc w:val="left"/>
      <w:pPr>
        <w:ind w:left="1440" w:hanging="360"/>
      </w:pPr>
      <w:rPr>
        <w:rFonts w:ascii="Courier New" w:hAnsi="Courier New" w:hint="default"/>
      </w:rPr>
    </w:lvl>
    <w:lvl w:ilvl="2" w:tplc="C81A3BAC" w:tentative="1">
      <w:start w:val="1"/>
      <w:numFmt w:val="bullet"/>
      <w:lvlText w:val=""/>
      <w:lvlJc w:val="left"/>
      <w:pPr>
        <w:ind w:left="2160" w:hanging="360"/>
      </w:pPr>
      <w:rPr>
        <w:rFonts w:ascii="Wingdings" w:hAnsi="Wingdings" w:hint="default"/>
      </w:rPr>
    </w:lvl>
    <w:lvl w:ilvl="3" w:tplc="835AAD76" w:tentative="1">
      <w:start w:val="1"/>
      <w:numFmt w:val="bullet"/>
      <w:lvlText w:val=""/>
      <w:lvlJc w:val="left"/>
      <w:pPr>
        <w:ind w:left="2880" w:hanging="360"/>
      </w:pPr>
      <w:rPr>
        <w:rFonts w:ascii="Symbol" w:hAnsi="Symbol" w:hint="default"/>
      </w:rPr>
    </w:lvl>
    <w:lvl w:ilvl="4" w:tplc="15A85050" w:tentative="1">
      <w:start w:val="1"/>
      <w:numFmt w:val="bullet"/>
      <w:lvlText w:val="o"/>
      <w:lvlJc w:val="left"/>
      <w:pPr>
        <w:ind w:left="3600" w:hanging="360"/>
      </w:pPr>
      <w:rPr>
        <w:rFonts w:ascii="Courier New" w:hAnsi="Courier New" w:hint="default"/>
      </w:rPr>
    </w:lvl>
    <w:lvl w:ilvl="5" w:tplc="5C4E782C" w:tentative="1">
      <w:start w:val="1"/>
      <w:numFmt w:val="bullet"/>
      <w:lvlText w:val=""/>
      <w:lvlJc w:val="left"/>
      <w:pPr>
        <w:ind w:left="4320" w:hanging="360"/>
      </w:pPr>
      <w:rPr>
        <w:rFonts w:ascii="Wingdings" w:hAnsi="Wingdings" w:hint="default"/>
      </w:rPr>
    </w:lvl>
    <w:lvl w:ilvl="6" w:tplc="C6D2FC9C" w:tentative="1">
      <w:start w:val="1"/>
      <w:numFmt w:val="bullet"/>
      <w:lvlText w:val=""/>
      <w:lvlJc w:val="left"/>
      <w:pPr>
        <w:ind w:left="5040" w:hanging="360"/>
      </w:pPr>
      <w:rPr>
        <w:rFonts w:ascii="Symbol" w:hAnsi="Symbol" w:hint="default"/>
      </w:rPr>
    </w:lvl>
    <w:lvl w:ilvl="7" w:tplc="A336F708" w:tentative="1">
      <w:start w:val="1"/>
      <w:numFmt w:val="bullet"/>
      <w:lvlText w:val="o"/>
      <w:lvlJc w:val="left"/>
      <w:pPr>
        <w:ind w:left="5760" w:hanging="360"/>
      </w:pPr>
      <w:rPr>
        <w:rFonts w:ascii="Courier New" w:hAnsi="Courier New" w:hint="default"/>
      </w:rPr>
    </w:lvl>
    <w:lvl w:ilvl="8" w:tplc="B7F4A342" w:tentative="1">
      <w:start w:val="1"/>
      <w:numFmt w:val="bullet"/>
      <w:lvlText w:val=""/>
      <w:lvlJc w:val="left"/>
      <w:pPr>
        <w:ind w:left="6480" w:hanging="360"/>
      </w:pPr>
      <w:rPr>
        <w:rFonts w:ascii="Wingdings" w:hAnsi="Wingdings" w:hint="default"/>
      </w:rPr>
    </w:lvl>
  </w:abstractNum>
  <w:abstractNum w:abstractNumId="14" w15:restartNumberingAfterBreak="0">
    <w:nsid w:val="251002E1"/>
    <w:multiLevelType w:val="multilevel"/>
    <w:tmpl w:val="2954D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5A701A"/>
    <w:multiLevelType w:val="hybridMultilevel"/>
    <w:tmpl w:val="B0202F2E"/>
    <w:lvl w:ilvl="0" w:tplc="A768E566">
      <w:start w:val="1"/>
      <w:numFmt w:val="bullet"/>
      <w:lvlText w:val=""/>
      <w:lvlJc w:val="left"/>
      <w:pPr>
        <w:ind w:left="720" w:hanging="360"/>
      </w:pPr>
      <w:rPr>
        <w:rFonts w:ascii="Symbol" w:hAnsi="Symbol" w:hint="default"/>
      </w:rPr>
    </w:lvl>
    <w:lvl w:ilvl="1" w:tplc="0CE2813E">
      <w:start w:val="1"/>
      <w:numFmt w:val="bullet"/>
      <w:lvlText w:val="o"/>
      <w:lvlJc w:val="left"/>
      <w:pPr>
        <w:ind w:left="1440" w:hanging="360"/>
      </w:pPr>
      <w:rPr>
        <w:rFonts w:ascii="Courier New" w:hAnsi="Courier New" w:hint="default"/>
      </w:rPr>
    </w:lvl>
    <w:lvl w:ilvl="2" w:tplc="B52E4EB0" w:tentative="1">
      <w:start w:val="1"/>
      <w:numFmt w:val="bullet"/>
      <w:lvlText w:val=""/>
      <w:lvlJc w:val="left"/>
      <w:pPr>
        <w:ind w:left="2160" w:hanging="360"/>
      </w:pPr>
      <w:rPr>
        <w:rFonts w:ascii="Wingdings" w:hAnsi="Wingdings" w:hint="default"/>
      </w:rPr>
    </w:lvl>
    <w:lvl w:ilvl="3" w:tplc="1FC2AB5A" w:tentative="1">
      <w:start w:val="1"/>
      <w:numFmt w:val="bullet"/>
      <w:lvlText w:val=""/>
      <w:lvlJc w:val="left"/>
      <w:pPr>
        <w:ind w:left="2880" w:hanging="360"/>
      </w:pPr>
      <w:rPr>
        <w:rFonts w:ascii="Symbol" w:hAnsi="Symbol" w:hint="default"/>
      </w:rPr>
    </w:lvl>
    <w:lvl w:ilvl="4" w:tplc="3FD058FE" w:tentative="1">
      <w:start w:val="1"/>
      <w:numFmt w:val="bullet"/>
      <w:lvlText w:val="o"/>
      <w:lvlJc w:val="left"/>
      <w:pPr>
        <w:ind w:left="3600" w:hanging="360"/>
      </w:pPr>
      <w:rPr>
        <w:rFonts w:ascii="Courier New" w:hAnsi="Courier New" w:hint="default"/>
      </w:rPr>
    </w:lvl>
    <w:lvl w:ilvl="5" w:tplc="900817D6" w:tentative="1">
      <w:start w:val="1"/>
      <w:numFmt w:val="bullet"/>
      <w:lvlText w:val=""/>
      <w:lvlJc w:val="left"/>
      <w:pPr>
        <w:ind w:left="4320" w:hanging="360"/>
      </w:pPr>
      <w:rPr>
        <w:rFonts w:ascii="Wingdings" w:hAnsi="Wingdings" w:hint="default"/>
      </w:rPr>
    </w:lvl>
    <w:lvl w:ilvl="6" w:tplc="C952C754" w:tentative="1">
      <w:start w:val="1"/>
      <w:numFmt w:val="bullet"/>
      <w:lvlText w:val=""/>
      <w:lvlJc w:val="left"/>
      <w:pPr>
        <w:ind w:left="5040" w:hanging="360"/>
      </w:pPr>
      <w:rPr>
        <w:rFonts w:ascii="Symbol" w:hAnsi="Symbol" w:hint="default"/>
      </w:rPr>
    </w:lvl>
    <w:lvl w:ilvl="7" w:tplc="881AE100" w:tentative="1">
      <w:start w:val="1"/>
      <w:numFmt w:val="bullet"/>
      <w:lvlText w:val="o"/>
      <w:lvlJc w:val="left"/>
      <w:pPr>
        <w:ind w:left="5760" w:hanging="360"/>
      </w:pPr>
      <w:rPr>
        <w:rFonts w:ascii="Courier New" w:hAnsi="Courier New" w:hint="default"/>
      </w:rPr>
    </w:lvl>
    <w:lvl w:ilvl="8" w:tplc="53600082" w:tentative="1">
      <w:start w:val="1"/>
      <w:numFmt w:val="bullet"/>
      <w:lvlText w:val=""/>
      <w:lvlJc w:val="left"/>
      <w:pPr>
        <w:ind w:left="6480" w:hanging="360"/>
      </w:pPr>
      <w:rPr>
        <w:rFonts w:ascii="Wingdings" w:hAnsi="Wingdings" w:hint="default"/>
      </w:rPr>
    </w:lvl>
  </w:abstractNum>
  <w:abstractNum w:abstractNumId="16" w15:restartNumberingAfterBreak="0">
    <w:nsid w:val="28186CC5"/>
    <w:multiLevelType w:val="multilevel"/>
    <w:tmpl w:val="0E46E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226484"/>
    <w:multiLevelType w:val="multilevel"/>
    <w:tmpl w:val="C98EE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C73D4E"/>
    <w:multiLevelType w:val="multilevel"/>
    <w:tmpl w:val="156AE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C26105"/>
    <w:multiLevelType w:val="multilevel"/>
    <w:tmpl w:val="722EE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C0A379E"/>
    <w:multiLevelType w:val="hybridMultilevel"/>
    <w:tmpl w:val="CEBC7BEE"/>
    <w:lvl w:ilvl="0" w:tplc="9FD67F54">
      <w:start w:val="1"/>
      <w:numFmt w:val="bullet"/>
      <w:lvlText w:val=""/>
      <w:lvlJc w:val="left"/>
      <w:pPr>
        <w:ind w:left="777" w:hanging="360"/>
      </w:pPr>
      <w:rPr>
        <w:rFonts w:ascii="Symbol" w:hAnsi="Symbol" w:hint="default"/>
      </w:rPr>
    </w:lvl>
    <w:lvl w:ilvl="1" w:tplc="4E4297DE" w:tentative="1">
      <w:start w:val="1"/>
      <w:numFmt w:val="bullet"/>
      <w:lvlText w:val="o"/>
      <w:lvlJc w:val="left"/>
      <w:pPr>
        <w:ind w:left="1497" w:hanging="360"/>
      </w:pPr>
      <w:rPr>
        <w:rFonts w:ascii="Courier New" w:hAnsi="Courier New" w:hint="default"/>
      </w:rPr>
    </w:lvl>
    <w:lvl w:ilvl="2" w:tplc="90162CB8" w:tentative="1">
      <w:start w:val="1"/>
      <w:numFmt w:val="bullet"/>
      <w:lvlText w:val=""/>
      <w:lvlJc w:val="left"/>
      <w:pPr>
        <w:ind w:left="2217" w:hanging="360"/>
      </w:pPr>
      <w:rPr>
        <w:rFonts w:ascii="Wingdings" w:hAnsi="Wingdings" w:hint="default"/>
      </w:rPr>
    </w:lvl>
    <w:lvl w:ilvl="3" w:tplc="16D07A8E" w:tentative="1">
      <w:start w:val="1"/>
      <w:numFmt w:val="bullet"/>
      <w:lvlText w:val=""/>
      <w:lvlJc w:val="left"/>
      <w:pPr>
        <w:ind w:left="2937" w:hanging="360"/>
      </w:pPr>
      <w:rPr>
        <w:rFonts w:ascii="Symbol" w:hAnsi="Symbol" w:hint="default"/>
      </w:rPr>
    </w:lvl>
    <w:lvl w:ilvl="4" w:tplc="FA1A6CB8" w:tentative="1">
      <w:start w:val="1"/>
      <w:numFmt w:val="bullet"/>
      <w:lvlText w:val="o"/>
      <w:lvlJc w:val="left"/>
      <w:pPr>
        <w:ind w:left="3657" w:hanging="360"/>
      </w:pPr>
      <w:rPr>
        <w:rFonts w:ascii="Courier New" w:hAnsi="Courier New" w:hint="default"/>
      </w:rPr>
    </w:lvl>
    <w:lvl w:ilvl="5" w:tplc="6A780FF8" w:tentative="1">
      <w:start w:val="1"/>
      <w:numFmt w:val="bullet"/>
      <w:lvlText w:val=""/>
      <w:lvlJc w:val="left"/>
      <w:pPr>
        <w:ind w:left="4377" w:hanging="360"/>
      </w:pPr>
      <w:rPr>
        <w:rFonts w:ascii="Wingdings" w:hAnsi="Wingdings" w:hint="default"/>
      </w:rPr>
    </w:lvl>
    <w:lvl w:ilvl="6" w:tplc="0B0AEE56" w:tentative="1">
      <w:start w:val="1"/>
      <w:numFmt w:val="bullet"/>
      <w:lvlText w:val=""/>
      <w:lvlJc w:val="left"/>
      <w:pPr>
        <w:ind w:left="5097" w:hanging="360"/>
      </w:pPr>
      <w:rPr>
        <w:rFonts w:ascii="Symbol" w:hAnsi="Symbol" w:hint="default"/>
      </w:rPr>
    </w:lvl>
    <w:lvl w:ilvl="7" w:tplc="E7C06BFE" w:tentative="1">
      <w:start w:val="1"/>
      <w:numFmt w:val="bullet"/>
      <w:lvlText w:val="o"/>
      <w:lvlJc w:val="left"/>
      <w:pPr>
        <w:ind w:left="5817" w:hanging="360"/>
      </w:pPr>
      <w:rPr>
        <w:rFonts w:ascii="Courier New" w:hAnsi="Courier New" w:hint="default"/>
      </w:rPr>
    </w:lvl>
    <w:lvl w:ilvl="8" w:tplc="85A8DD2C" w:tentative="1">
      <w:start w:val="1"/>
      <w:numFmt w:val="bullet"/>
      <w:lvlText w:val=""/>
      <w:lvlJc w:val="left"/>
      <w:pPr>
        <w:ind w:left="6537" w:hanging="360"/>
      </w:pPr>
      <w:rPr>
        <w:rFonts w:ascii="Wingdings" w:hAnsi="Wingdings" w:hint="default"/>
      </w:rPr>
    </w:lvl>
  </w:abstractNum>
  <w:abstractNum w:abstractNumId="21" w15:restartNumberingAfterBreak="0">
    <w:nsid w:val="2D5E1E5C"/>
    <w:multiLevelType w:val="multilevel"/>
    <w:tmpl w:val="C2C0F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F15031C"/>
    <w:multiLevelType w:val="hybridMultilevel"/>
    <w:tmpl w:val="F0E2C428"/>
    <w:lvl w:ilvl="0" w:tplc="4852C67A">
      <w:start w:val="1"/>
      <w:numFmt w:val="bullet"/>
      <w:lvlText w:val=""/>
      <w:lvlJc w:val="left"/>
      <w:pPr>
        <w:ind w:left="720" w:hanging="360"/>
      </w:pPr>
      <w:rPr>
        <w:rFonts w:ascii="Symbol" w:hAnsi="Symbol" w:hint="default"/>
      </w:rPr>
    </w:lvl>
    <w:lvl w:ilvl="1" w:tplc="B42C7374" w:tentative="1">
      <w:start w:val="1"/>
      <w:numFmt w:val="bullet"/>
      <w:lvlText w:val="o"/>
      <w:lvlJc w:val="left"/>
      <w:pPr>
        <w:ind w:left="1440" w:hanging="360"/>
      </w:pPr>
      <w:rPr>
        <w:rFonts w:ascii="Courier New" w:hAnsi="Courier New" w:hint="default"/>
      </w:rPr>
    </w:lvl>
    <w:lvl w:ilvl="2" w:tplc="A08CCCEC" w:tentative="1">
      <w:start w:val="1"/>
      <w:numFmt w:val="bullet"/>
      <w:lvlText w:val=""/>
      <w:lvlJc w:val="left"/>
      <w:pPr>
        <w:ind w:left="2160" w:hanging="360"/>
      </w:pPr>
      <w:rPr>
        <w:rFonts w:ascii="Wingdings" w:hAnsi="Wingdings" w:hint="default"/>
      </w:rPr>
    </w:lvl>
    <w:lvl w:ilvl="3" w:tplc="0E263754" w:tentative="1">
      <w:start w:val="1"/>
      <w:numFmt w:val="bullet"/>
      <w:lvlText w:val=""/>
      <w:lvlJc w:val="left"/>
      <w:pPr>
        <w:ind w:left="2880" w:hanging="360"/>
      </w:pPr>
      <w:rPr>
        <w:rFonts w:ascii="Symbol" w:hAnsi="Symbol" w:hint="default"/>
      </w:rPr>
    </w:lvl>
    <w:lvl w:ilvl="4" w:tplc="09428144" w:tentative="1">
      <w:start w:val="1"/>
      <w:numFmt w:val="bullet"/>
      <w:lvlText w:val="o"/>
      <w:lvlJc w:val="left"/>
      <w:pPr>
        <w:ind w:left="3600" w:hanging="360"/>
      </w:pPr>
      <w:rPr>
        <w:rFonts w:ascii="Courier New" w:hAnsi="Courier New" w:hint="default"/>
      </w:rPr>
    </w:lvl>
    <w:lvl w:ilvl="5" w:tplc="6C8CAF60" w:tentative="1">
      <w:start w:val="1"/>
      <w:numFmt w:val="bullet"/>
      <w:lvlText w:val=""/>
      <w:lvlJc w:val="left"/>
      <w:pPr>
        <w:ind w:left="4320" w:hanging="360"/>
      </w:pPr>
      <w:rPr>
        <w:rFonts w:ascii="Wingdings" w:hAnsi="Wingdings" w:hint="default"/>
      </w:rPr>
    </w:lvl>
    <w:lvl w:ilvl="6" w:tplc="8FF2E422" w:tentative="1">
      <w:start w:val="1"/>
      <w:numFmt w:val="bullet"/>
      <w:lvlText w:val=""/>
      <w:lvlJc w:val="left"/>
      <w:pPr>
        <w:ind w:left="5040" w:hanging="360"/>
      </w:pPr>
      <w:rPr>
        <w:rFonts w:ascii="Symbol" w:hAnsi="Symbol" w:hint="default"/>
      </w:rPr>
    </w:lvl>
    <w:lvl w:ilvl="7" w:tplc="769E156C" w:tentative="1">
      <w:start w:val="1"/>
      <w:numFmt w:val="bullet"/>
      <w:lvlText w:val="o"/>
      <w:lvlJc w:val="left"/>
      <w:pPr>
        <w:ind w:left="5760" w:hanging="360"/>
      </w:pPr>
      <w:rPr>
        <w:rFonts w:ascii="Courier New" w:hAnsi="Courier New" w:hint="default"/>
      </w:rPr>
    </w:lvl>
    <w:lvl w:ilvl="8" w:tplc="1F7AF3B6" w:tentative="1">
      <w:start w:val="1"/>
      <w:numFmt w:val="bullet"/>
      <w:lvlText w:val=""/>
      <w:lvlJc w:val="left"/>
      <w:pPr>
        <w:ind w:left="6480" w:hanging="360"/>
      </w:pPr>
      <w:rPr>
        <w:rFonts w:ascii="Wingdings" w:hAnsi="Wingdings" w:hint="default"/>
      </w:rPr>
    </w:lvl>
  </w:abstractNum>
  <w:abstractNum w:abstractNumId="23" w15:restartNumberingAfterBreak="0">
    <w:nsid w:val="314B5505"/>
    <w:multiLevelType w:val="hybridMultilevel"/>
    <w:tmpl w:val="E21CD76E"/>
    <w:lvl w:ilvl="0" w:tplc="A09ADE76">
      <w:start w:val="1"/>
      <w:numFmt w:val="bullet"/>
      <w:lvlText w:val=""/>
      <w:lvlJc w:val="left"/>
      <w:pPr>
        <w:ind w:left="720" w:hanging="360"/>
      </w:pPr>
      <w:rPr>
        <w:rFonts w:ascii="Symbol" w:hAnsi="Symbol" w:hint="default"/>
      </w:rPr>
    </w:lvl>
    <w:lvl w:ilvl="1" w:tplc="190C464C" w:tentative="1">
      <w:start w:val="1"/>
      <w:numFmt w:val="bullet"/>
      <w:lvlText w:val="o"/>
      <w:lvlJc w:val="left"/>
      <w:pPr>
        <w:ind w:left="1440" w:hanging="360"/>
      </w:pPr>
      <w:rPr>
        <w:rFonts w:ascii="Courier New" w:hAnsi="Courier New" w:hint="default"/>
      </w:rPr>
    </w:lvl>
    <w:lvl w:ilvl="2" w:tplc="2CCCE5B4" w:tentative="1">
      <w:start w:val="1"/>
      <w:numFmt w:val="bullet"/>
      <w:lvlText w:val=""/>
      <w:lvlJc w:val="left"/>
      <w:pPr>
        <w:ind w:left="2160" w:hanging="360"/>
      </w:pPr>
      <w:rPr>
        <w:rFonts w:ascii="Wingdings" w:hAnsi="Wingdings" w:hint="default"/>
      </w:rPr>
    </w:lvl>
    <w:lvl w:ilvl="3" w:tplc="BB5E862C" w:tentative="1">
      <w:start w:val="1"/>
      <w:numFmt w:val="bullet"/>
      <w:lvlText w:val=""/>
      <w:lvlJc w:val="left"/>
      <w:pPr>
        <w:ind w:left="2880" w:hanging="360"/>
      </w:pPr>
      <w:rPr>
        <w:rFonts w:ascii="Symbol" w:hAnsi="Symbol" w:hint="default"/>
      </w:rPr>
    </w:lvl>
    <w:lvl w:ilvl="4" w:tplc="A45A8CC0" w:tentative="1">
      <w:start w:val="1"/>
      <w:numFmt w:val="bullet"/>
      <w:lvlText w:val="o"/>
      <w:lvlJc w:val="left"/>
      <w:pPr>
        <w:ind w:left="3600" w:hanging="360"/>
      </w:pPr>
      <w:rPr>
        <w:rFonts w:ascii="Courier New" w:hAnsi="Courier New" w:hint="default"/>
      </w:rPr>
    </w:lvl>
    <w:lvl w:ilvl="5" w:tplc="420C426A" w:tentative="1">
      <w:start w:val="1"/>
      <w:numFmt w:val="bullet"/>
      <w:lvlText w:val=""/>
      <w:lvlJc w:val="left"/>
      <w:pPr>
        <w:ind w:left="4320" w:hanging="360"/>
      </w:pPr>
      <w:rPr>
        <w:rFonts w:ascii="Wingdings" w:hAnsi="Wingdings" w:hint="default"/>
      </w:rPr>
    </w:lvl>
    <w:lvl w:ilvl="6" w:tplc="35E4B5A6" w:tentative="1">
      <w:start w:val="1"/>
      <w:numFmt w:val="bullet"/>
      <w:lvlText w:val=""/>
      <w:lvlJc w:val="left"/>
      <w:pPr>
        <w:ind w:left="5040" w:hanging="360"/>
      </w:pPr>
      <w:rPr>
        <w:rFonts w:ascii="Symbol" w:hAnsi="Symbol" w:hint="default"/>
      </w:rPr>
    </w:lvl>
    <w:lvl w:ilvl="7" w:tplc="336AE32E" w:tentative="1">
      <w:start w:val="1"/>
      <w:numFmt w:val="bullet"/>
      <w:lvlText w:val="o"/>
      <w:lvlJc w:val="left"/>
      <w:pPr>
        <w:ind w:left="5760" w:hanging="360"/>
      </w:pPr>
      <w:rPr>
        <w:rFonts w:ascii="Courier New" w:hAnsi="Courier New" w:hint="default"/>
      </w:rPr>
    </w:lvl>
    <w:lvl w:ilvl="8" w:tplc="FED01CD4" w:tentative="1">
      <w:start w:val="1"/>
      <w:numFmt w:val="bullet"/>
      <w:lvlText w:val=""/>
      <w:lvlJc w:val="left"/>
      <w:pPr>
        <w:ind w:left="6480" w:hanging="360"/>
      </w:pPr>
      <w:rPr>
        <w:rFonts w:ascii="Wingdings" w:hAnsi="Wingdings" w:hint="default"/>
      </w:rPr>
    </w:lvl>
  </w:abstractNum>
  <w:abstractNum w:abstractNumId="24" w15:restartNumberingAfterBreak="0">
    <w:nsid w:val="31833714"/>
    <w:multiLevelType w:val="multilevel"/>
    <w:tmpl w:val="594E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F41B5E"/>
    <w:multiLevelType w:val="hybridMultilevel"/>
    <w:tmpl w:val="4D5C4306"/>
    <w:lvl w:ilvl="0" w:tplc="AA1EACD8">
      <w:start w:val="1"/>
      <w:numFmt w:val="bullet"/>
      <w:lvlText w:val=""/>
      <w:lvlJc w:val="left"/>
      <w:pPr>
        <w:ind w:left="720" w:hanging="360"/>
      </w:pPr>
      <w:rPr>
        <w:rFonts w:ascii="Symbol" w:hAnsi="Symbol" w:hint="default"/>
      </w:rPr>
    </w:lvl>
    <w:lvl w:ilvl="1" w:tplc="80665856" w:tentative="1">
      <w:start w:val="1"/>
      <w:numFmt w:val="bullet"/>
      <w:lvlText w:val="o"/>
      <w:lvlJc w:val="left"/>
      <w:pPr>
        <w:ind w:left="1440" w:hanging="360"/>
      </w:pPr>
      <w:rPr>
        <w:rFonts w:ascii="Courier New" w:hAnsi="Courier New" w:hint="default"/>
      </w:rPr>
    </w:lvl>
    <w:lvl w:ilvl="2" w:tplc="349CC442" w:tentative="1">
      <w:start w:val="1"/>
      <w:numFmt w:val="bullet"/>
      <w:lvlText w:val=""/>
      <w:lvlJc w:val="left"/>
      <w:pPr>
        <w:ind w:left="2160" w:hanging="360"/>
      </w:pPr>
      <w:rPr>
        <w:rFonts w:ascii="Wingdings" w:hAnsi="Wingdings" w:hint="default"/>
      </w:rPr>
    </w:lvl>
    <w:lvl w:ilvl="3" w:tplc="B31A5C56" w:tentative="1">
      <w:start w:val="1"/>
      <w:numFmt w:val="bullet"/>
      <w:lvlText w:val=""/>
      <w:lvlJc w:val="left"/>
      <w:pPr>
        <w:ind w:left="2880" w:hanging="360"/>
      </w:pPr>
      <w:rPr>
        <w:rFonts w:ascii="Symbol" w:hAnsi="Symbol" w:hint="default"/>
      </w:rPr>
    </w:lvl>
    <w:lvl w:ilvl="4" w:tplc="BC60367C" w:tentative="1">
      <w:start w:val="1"/>
      <w:numFmt w:val="bullet"/>
      <w:lvlText w:val="o"/>
      <w:lvlJc w:val="left"/>
      <w:pPr>
        <w:ind w:left="3600" w:hanging="360"/>
      </w:pPr>
      <w:rPr>
        <w:rFonts w:ascii="Courier New" w:hAnsi="Courier New" w:hint="default"/>
      </w:rPr>
    </w:lvl>
    <w:lvl w:ilvl="5" w:tplc="ABC08896" w:tentative="1">
      <w:start w:val="1"/>
      <w:numFmt w:val="bullet"/>
      <w:lvlText w:val=""/>
      <w:lvlJc w:val="left"/>
      <w:pPr>
        <w:ind w:left="4320" w:hanging="360"/>
      </w:pPr>
      <w:rPr>
        <w:rFonts w:ascii="Wingdings" w:hAnsi="Wingdings" w:hint="default"/>
      </w:rPr>
    </w:lvl>
    <w:lvl w:ilvl="6" w:tplc="54C0E3E8" w:tentative="1">
      <w:start w:val="1"/>
      <w:numFmt w:val="bullet"/>
      <w:lvlText w:val=""/>
      <w:lvlJc w:val="left"/>
      <w:pPr>
        <w:ind w:left="5040" w:hanging="360"/>
      </w:pPr>
      <w:rPr>
        <w:rFonts w:ascii="Symbol" w:hAnsi="Symbol" w:hint="default"/>
      </w:rPr>
    </w:lvl>
    <w:lvl w:ilvl="7" w:tplc="F3A6A900" w:tentative="1">
      <w:start w:val="1"/>
      <w:numFmt w:val="bullet"/>
      <w:lvlText w:val="o"/>
      <w:lvlJc w:val="left"/>
      <w:pPr>
        <w:ind w:left="5760" w:hanging="360"/>
      </w:pPr>
      <w:rPr>
        <w:rFonts w:ascii="Courier New" w:hAnsi="Courier New" w:hint="default"/>
      </w:rPr>
    </w:lvl>
    <w:lvl w:ilvl="8" w:tplc="E16C72EC" w:tentative="1">
      <w:start w:val="1"/>
      <w:numFmt w:val="bullet"/>
      <w:lvlText w:val=""/>
      <w:lvlJc w:val="left"/>
      <w:pPr>
        <w:ind w:left="6480" w:hanging="360"/>
      </w:pPr>
      <w:rPr>
        <w:rFonts w:ascii="Wingdings" w:hAnsi="Wingdings" w:hint="default"/>
      </w:rPr>
    </w:lvl>
  </w:abstractNum>
  <w:abstractNum w:abstractNumId="26" w15:restartNumberingAfterBreak="0">
    <w:nsid w:val="32A068BC"/>
    <w:multiLevelType w:val="hybridMultilevel"/>
    <w:tmpl w:val="8E32BC98"/>
    <w:lvl w:ilvl="0" w:tplc="47421AEC">
      <w:start w:val="1"/>
      <w:numFmt w:val="bullet"/>
      <w:lvlText w:val=""/>
      <w:lvlJc w:val="left"/>
      <w:pPr>
        <w:ind w:left="720" w:hanging="360"/>
      </w:pPr>
      <w:rPr>
        <w:rFonts w:ascii="Symbol" w:hAnsi="Symbol" w:hint="default"/>
      </w:rPr>
    </w:lvl>
    <w:lvl w:ilvl="1" w:tplc="564CFD88" w:tentative="1">
      <w:start w:val="1"/>
      <w:numFmt w:val="bullet"/>
      <w:lvlText w:val="o"/>
      <w:lvlJc w:val="left"/>
      <w:pPr>
        <w:ind w:left="1440" w:hanging="360"/>
      </w:pPr>
      <w:rPr>
        <w:rFonts w:ascii="Courier New" w:hAnsi="Courier New" w:hint="default"/>
      </w:rPr>
    </w:lvl>
    <w:lvl w:ilvl="2" w:tplc="FC1C5728" w:tentative="1">
      <w:start w:val="1"/>
      <w:numFmt w:val="bullet"/>
      <w:lvlText w:val=""/>
      <w:lvlJc w:val="left"/>
      <w:pPr>
        <w:ind w:left="2160" w:hanging="360"/>
      </w:pPr>
      <w:rPr>
        <w:rFonts w:ascii="Wingdings" w:hAnsi="Wingdings" w:hint="default"/>
      </w:rPr>
    </w:lvl>
    <w:lvl w:ilvl="3" w:tplc="1F94C4F0" w:tentative="1">
      <w:start w:val="1"/>
      <w:numFmt w:val="bullet"/>
      <w:lvlText w:val=""/>
      <w:lvlJc w:val="left"/>
      <w:pPr>
        <w:ind w:left="2880" w:hanging="360"/>
      </w:pPr>
      <w:rPr>
        <w:rFonts w:ascii="Symbol" w:hAnsi="Symbol" w:hint="default"/>
      </w:rPr>
    </w:lvl>
    <w:lvl w:ilvl="4" w:tplc="A0AC8C48" w:tentative="1">
      <w:start w:val="1"/>
      <w:numFmt w:val="bullet"/>
      <w:lvlText w:val="o"/>
      <w:lvlJc w:val="left"/>
      <w:pPr>
        <w:ind w:left="3600" w:hanging="360"/>
      </w:pPr>
      <w:rPr>
        <w:rFonts w:ascii="Courier New" w:hAnsi="Courier New" w:hint="default"/>
      </w:rPr>
    </w:lvl>
    <w:lvl w:ilvl="5" w:tplc="1D7A5180" w:tentative="1">
      <w:start w:val="1"/>
      <w:numFmt w:val="bullet"/>
      <w:lvlText w:val=""/>
      <w:lvlJc w:val="left"/>
      <w:pPr>
        <w:ind w:left="4320" w:hanging="360"/>
      </w:pPr>
      <w:rPr>
        <w:rFonts w:ascii="Wingdings" w:hAnsi="Wingdings" w:hint="default"/>
      </w:rPr>
    </w:lvl>
    <w:lvl w:ilvl="6" w:tplc="11DA2D5C" w:tentative="1">
      <w:start w:val="1"/>
      <w:numFmt w:val="bullet"/>
      <w:lvlText w:val=""/>
      <w:lvlJc w:val="left"/>
      <w:pPr>
        <w:ind w:left="5040" w:hanging="360"/>
      </w:pPr>
      <w:rPr>
        <w:rFonts w:ascii="Symbol" w:hAnsi="Symbol" w:hint="default"/>
      </w:rPr>
    </w:lvl>
    <w:lvl w:ilvl="7" w:tplc="84E835E2" w:tentative="1">
      <w:start w:val="1"/>
      <w:numFmt w:val="bullet"/>
      <w:lvlText w:val="o"/>
      <w:lvlJc w:val="left"/>
      <w:pPr>
        <w:ind w:left="5760" w:hanging="360"/>
      </w:pPr>
      <w:rPr>
        <w:rFonts w:ascii="Courier New" w:hAnsi="Courier New" w:hint="default"/>
      </w:rPr>
    </w:lvl>
    <w:lvl w:ilvl="8" w:tplc="85267A1E" w:tentative="1">
      <w:start w:val="1"/>
      <w:numFmt w:val="bullet"/>
      <w:lvlText w:val=""/>
      <w:lvlJc w:val="left"/>
      <w:pPr>
        <w:ind w:left="6480" w:hanging="360"/>
      </w:pPr>
      <w:rPr>
        <w:rFonts w:ascii="Wingdings" w:hAnsi="Wingdings" w:hint="default"/>
      </w:rPr>
    </w:lvl>
  </w:abstractNum>
  <w:abstractNum w:abstractNumId="27" w15:restartNumberingAfterBreak="0">
    <w:nsid w:val="343B7CBB"/>
    <w:multiLevelType w:val="hybridMultilevel"/>
    <w:tmpl w:val="C7CA206A"/>
    <w:lvl w:ilvl="0" w:tplc="61BCEE60">
      <w:start w:val="1"/>
      <w:numFmt w:val="bullet"/>
      <w:lvlText w:val=""/>
      <w:lvlJc w:val="left"/>
      <w:pPr>
        <w:ind w:left="720" w:hanging="360"/>
      </w:pPr>
      <w:rPr>
        <w:rFonts w:ascii="Symbol" w:hAnsi="Symbol" w:hint="default"/>
      </w:rPr>
    </w:lvl>
    <w:lvl w:ilvl="1" w:tplc="963880B0" w:tentative="1">
      <w:start w:val="1"/>
      <w:numFmt w:val="bullet"/>
      <w:lvlText w:val="o"/>
      <w:lvlJc w:val="left"/>
      <w:pPr>
        <w:ind w:left="1440" w:hanging="360"/>
      </w:pPr>
      <w:rPr>
        <w:rFonts w:ascii="Courier New" w:hAnsi="Courier New" w:hint="default"/>
      </w:rPr>
    </w:lvl>
    <w:lvl w:ilvl="2" w:tplc="413E7890" w:tentative="1">
      <w:start w:val="1"/>
      <w:numFmt w:val="bullet"/>
      <w:lvlText w:val=""/>
      <w:lvlJc w:val="left"/>
      <w:pPr>
        <w:ind w:left="2160" w:hanging="360"/>
      </w:pPr>
      <w:rPr>
        <w:rFonts w:ascii="Wingdings" w:hAnsi="Wingdings" w:hint="default"/>
      </w:rPr>
    </w:lvl>
    <w:lvl w:ilvl="3" w:tplc="AA5E8D7E" w:tentative="1">
      <w:start w:val="1"/>
      <w:numFmt w:val="bullet"/>
      <w:lvlText w:val=""/>
      <w:lvlJc w:val="left"/>
      <w:pPr>
        <w:ind w:left="2880" w:hanging="360"/>
      </w:pPr>
      <w:rPr>
        <w:rFonts w:ascii="Symbol" w:hAnsi="Symbol" w:hint="default"/>
      </w:rPr>
    </w:lvl>
    <w:lvl w:ilvl="4" w:tplc="AD96E8D4" w:tentative="1">
      <w:start w:val="1"/>
      <w:numFmt w:val="bullet"/>
      <w:lvlText w:val="o"/>
      <w:lvlJc w:val="left"/>
      <w:pPr>
        <w:ind w:left="3600" w:hanging="360"/>
      </w:pPr>
      <w:rPr>
        <w:rFonts w:ascii="Courier New" w:hAnsi="Courier New" w:hint="default"/>
      </w:rPr>
    </w:lvl>
    <w:lvl w:ilvl="5" w:tplc="C638FDDE" w:tentative="1">
      <w:start w:val="1"/>
      <w:numFmt w:val="bullet"/>
      <w:lvlText w:val=""/>
      <w:lvlJc w:val="left"/>
      <w:pPr>
        <w:ind w:left="4320" w:hanging="360"/>
      </w:pPr>
      <w:rPr>
        <w:rFonts w:ascii="Wingdings" w:hAnsi="Wingdings" w:hint="default"/>
      </w:rPr>
    </w:lvl>
    <w:lvl w:ilvl="6" w:tplc="D09A2346" w:tentative="1">
      <w:start w:val="1"/>
      <w:numFmt w:val="bullet"/>
      <w:lvlText w:val=""/>
      <w:lvlJc w:val="left"/>
      <w:pPr>
        <w:ind w:left="5040" w:hanging="360"/>
      </w:pPr>
      <w:rPr>
        <w:rFonts w:ascii="Symbol" w:hAnsi="Symbol" w:hint="default"/>
      </w:rPr>
    </w:lvl>
    <w:lvl w:ilvl="7" w:tplc="A7C6FEA4" w:tentative="1">
      <w:start w:val="1"/>
      <w:numFmt w:val="bullet"/>
      <w:lvlText w:val="o"/>
      <w:lvlJc w:val="left"/>
      <w:pPr>
        <w:ind w:left="5760" w:hanging="360"/>
      </w:pPr>
      <w:rPr>
        <w:rFonts w:ascii="Courier New" w:hAnsi="Courier New" w:hint="default"/>
      </w:rPr>
    </w:lvl>
    <w:lvl w:ilvl="8" w:tplc="8ACAF732" w:tentative="1">
      <w:start w:val="1"/>
      <w:numFmt w:val="bullet"/>
      <w:lvlText w:val=""/>
      <w:lvlJc w:val="left"/>
      <w:pPr>
        <w:ind w:left="6480" w:hanging="360"/>
      </w:pPr>
      <w:rPr>
        <w:rFonts w:ascii="Wingdings" w:hAnsi="Wingdings" w:hint="default"/>
      </w:rPr>
    </w:lvl>
  </w:abstractNum>
  <w:abstractNum w:abstractNumId="28" w15:restartNumberingAfterBreak="0">
    <w:nsid w:val="34899203"/>
    <w:multiLevelType w:val="hybridMultilevel"/>
    <w:tmpl w:val="FFFFFFFF"/>
    <w:lvl w:ilvl="0" w:tplc="2F2888DA">
      <w:start w:val="1"/>
      <w:numFmt w:val="bullet"/>
      <w:lvlText w:val=""/>
      <w:lvlJc w:val="left"/>
      <w:pPr>
        <w:ind w:left="720" w:hanging="360"/>
      </w:pPr>
      <w:rPr>
        <w:rFonts w:ascii="Symbol" w:hAnsi="Symbol" w:hint="default"/>
      </w:rPr>
    </w:lvl>
    <w:lvl w:ilvl="1" w:tplc="A12A39FE">
      <w:start w:val="1"/>
      <w:numFmt w:val="bullet"/>
      <w:lvlText w:val="o"/>
      <w:lvlJc w:val="left"/>
      <w:pPr>
        <w:ind w:left="1440" w:hanging="360"/>
      </w:pPr>
      <w:rPr>
        <w:rFonts w:ascii="Courier New" w:hAnsi="Courier New" w:hint="default"/>
      </w:rPr>
    </w:lvl>
    <w:lvl w:ilvl="2" w:tplc="184C99D0">
      <w:start w:val="1"/>
      <w:numFmt w:val="bullet"/>
      <w:lvlText w:val=""/>
      <w:lvlJc w:val="left"/>
      <w:pPr>
        <w:ind w:left="2160" w:hanging="360"/>
      </w:pPr>
      <w:rPr>
        <w:rFonts w:ascii="Wingdings" w:hAnsi="Wingdings" w:hint="default"/>
      </w:rPr>
    </w:lvl>
    <w:lvl w:ilvl="3" w:tplc="684A6910">
      <w:start w:val="1"/>
      <w:numFmt w:val="bullet"/>
      <w:lvlText w:val=""/>
      <w:lvlJc w:val="left"/>
      <w:pPr>
        <w:ind w:left="2880" w:hanging="360"/>
      </w:pPr>
      <w:rPr>
        <w:rFonts w:ascii="Symbol" w:hAnsi="Symbol" w:hint="default"/>
      </w:rPr>
    </w:lvl>
    <w:lvl w:ilvl="4" w:tplc="F830DC30">
      <w:start w:val="1"/>
      <w:numFmt w:val="bullet"/>
      <w:lvlText w:val="o"/>
      <w:lvlJc w:val="left"/>
      <w:pPr>
        <w:ind w:left="3600" w:hanging="360"/>
      </w:pPr>
      <w:rPr>
        <w:rFonts w:ascii="Courier New" w:hAnsi="Courier New" w:hint="default"/>
      </w:rPr>
    </w:lvl>
    <w:lvl w:ilvl="5" w:tplc="D8C49670">
      <w:start w:val="1"/>
      <w:numFmt w:val="bullet"/>
      <w:lvlText w:val=""/>
      <w:lvlJc w:val="left"/>
      <w:pPr>
        <w:ind w:left="4320" w:hanging="360"/>
      </w:pPr>
      <w:rPr>
        <w:rFonts w:ascii="Wingdings" w:hAnsi="Wingdings" w:hint="default"/>
      </w:rPr>
    </w:lvl>
    <w:lvl w:ilvl="6" w:tplc="E6A86AC8">
      <w:start w:val="1"/>
      <w:numFmt w:val="bullet"/>
      <w:lvlText w:val=""/>
      <w:lvlJc w:val="left"/>
      <w:pPr>
        <w:ind w:left="5040" w:hanging="360"/>
      </w:pPr>
      <w:rPr>
        <w:rFonts w:ascii="Symbol" w:hAnsi="Symbol" w:hint="default"/>
      </w:rPr>
    </w:lvl>
    <w:lvl w:ilvl="7" w:tplc="0A085838">
      <w:start w:val="1"/>
      <w:numFmt w:val="bullet"/>
      <w:lvlText w:val="o"/>
      <w:lvlJc w:val="left"/>
      <w:pPr>
        <w:ind w:left="5760" w:hanging="360"/>
      </w:pPr>
      <w:rPr>
        <w:rFonts w:ascii="Courier New" w:hAnsi="Courier New" w:hint="default"/>
      </w:rPr>
    </w:lvl>
    <w:lvl w:ilvl="8" w:tplc="D9960250">
      <w:start w:val="1"/>
      <w:numFmt w:val="bullet"/>
      <w:lvlText w:val=""/>
      <w:lvlJc w:val="left"/>
      <w:pPr>
        <w:ind w:left="6480" w:hanging="360"/>
      </w:pPr>
      <w:rPr>
        <w:rFonts w:ascii="Wingdings" w:hAnsi="Wingdings" w:hint="default"/>
      </w:rPr>
    </w:lvl>
  </w:abstractNum>
  <w:abstractNum w:abstractNumId="29" w15:restartNumberingAfterBreak="0">
    <w:nsid w:val="3C584ACD"/>
    <w:multiLevelType w:val="hybridMultilevel"/>
    <w:tmpl w:val="DF265AB0"/>
    <w:lvl w:ilvl="0" w:tplc="FD009E6C">
      <w:start w:val="1"/>
      <w:numFmt w:val="bullet"/>
      <w:lvlText w:val=""/>
      <w:lvlJc w:val="left"/>
      <w:pPr>
        <w:ind w:left="720" w:hanging="360"/>
      </w:pPr>
      <w:rPr>
        <w:rFonts w:ascii="Symbol" w:hAnsi="Symbol" w:hint="default"/>
      </w:rPr>
    </w:lvl>
    <w:lvl w:ilvl="1" w:tplc="FF1C5A24" w:tentative="1">
      <w:start w:val="1"/>
      <w:numFmt w:val="bullet"/>
      <w:lvlText w:val="o"/>
      <w:lvlJc w:val="left"/>
      <w:pPr>
        <w:ind w:left="1440" w:hanging="360"/>
      </w:pPr>
      <w:rPr>
        <w:rFonts w:ascii="Courier New" w:hAnsi="Courier New" w:hint="default"/>
      </w:rPr>
    </w:lvl>
    <w:lvl w:ilvl="2" w:tplc="8066586A" w:tentative="1">
      <w:start w:val="1"/>
      <w:numFmt w:val="bullet"/>
      <w:lvlText w:val=""/>
      <w:lvlJc w:val="left"/>
      <w:pPr>
        <w:ind w:left="2160" w:hanging="360"/>
      </w:pPr>
      <w:rPr>
        <w:rFonts w:ascii="Wingdings" w:hAnsi="Wingdings" w:hint="default"/>
      </w:rPr>
    </w:lvl>
    <w:lvl w:ilvl="3" w:tplc="35682C9C" w:tentative="1">
      <w:start w:val="1"/>
      <w:numFmt w:val="bullet"/>
      <w:lvlText w:val=""/>
      <w:lvlJc w:val="left"/>
      <w:pPr>
        <w:ind w:left="2880" w:hanging="360"/>
      </w:pPr>
      <w:rPr>
        <w:rFonts w:ascii="Symbol" w:hAnsi="Symbol" w:hint="default"/>
      </w:rPr>
    </w:lvl>
    <w:lvl w:ilvl="4" w:tplc="C9541DD8" w:tentative="1">
      <w:start w:val="1"/>
      <w:numFmt w:val="bullet"/>
      <w:lvlText w:val="o"/>
      <w:lvlJc w:val="left"/>
      <w:pPr>
        <w:ind w:left="3600" w:hanging="360"/>
      </w:pPr>
      <w:rPr>
        <w:rFonts w:ascii="Courier New" w:hAnsi="Courier New" w:hint="default"/>
      </w:rPr>
    </w:lvl>
    <w:lvl w:ilvl="5" w:tplc="3280A04C" w:tentative="1">
      <w:start w:val="1"/>
      <w:numFmt w:val="bullet"/>
      <w:lvlText w:val=""/>
      <w:lvlJc w:val="left"/>
      <w:pPr>
        <w:ind w:left="4320" w:hanging="360"/>
      </w:pPr>
      <w:rPr>
        <w:rFonts w:ascii="Wingdings" w:hAnsi="Wingdings" w:hint="default"/>
      </w:rPr>
    </w:lvl>
    <w:lvl w:ilvl="6" w:tplc="0836765A" w:tentative="1">
      <w:start w:val="1"/>
      <w:numFmt w:val="bullet"/>
      <w:lvlText w:val=""/>
      <w:lvlJc w:val="left"/>
      <w:pPr>
        <w:ind w:left="5040" w:hanging="360"/>
      </w:pPr>
      <w:rPr>
        <w:rFonts w:ascii="Symbol" w:hAnsi="Symbol" w:hint="default"/>
      </w:rPr>
    </w:lvl>
    <w:lvl w:ilvl="7" w:tplc="D29C3502" w:tentative="1">
      <w:start w:val="1"/>
      <w:numFmt w:val="bullet"/>
      <w:lvlText w:val="o"/>
      <w:lvlJc w:val="left"/>
      <w:pPr>
        <w:ind w:left="5760" w:hanging="360"/>
      </w:pPr>
      <w:rPr>
        <w:rFonts w:ascii="Courier New" w:hAnsi="Courier New" w:hint="default"/>
      </w:rPr>
    </w:lvl>
    <w:lvl w:ilvl="8" w:tplc="1E9CB764" w:tentative="1">
      <w:start w:val="1"/>
      <w:numFmt w:val="bullet"/>
      <w:lvlText w:val=""/>
      <w:lvlJc w:val="left"/>
      <w:pPr>
        <w:ind w:left="6480" w:hanging="360"/>
      </w:pPr>
      <w:rPr>
        <w:rFonts w:ascii="Wingdings" w:hAnsi="Wingdings" w:hint="default"/>
      </w:rPr>
    </w:lvl>
  </w:abstractNum>
  <w:abstractNum w:abstractNumId="30" w15:restartNumberingAfterBreak="0">
    <w:nsid w:val="3D791564"/>
    <w:multiLevelType w:val="multilevel"/>
    <w:tmpl w:val="ADAAC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EE75F9B"/>
    <w:multiLevelType w:val="multilevel"/>
    <w:tmpl w:val="17A6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833C16"/>
    <w:multiLevelType w:val="hybridMultilevel"/>
    <w:tmpl w:val="D018C106"/>
    <w:lvl w:ilvl="0" w:tplc="8210417E">
      <w:start w:val="1"/>
      <w:numFmt w:val="bullet"/>
      <w:lvlText w:val=""/>
      <w:lvlJc w:val="left"/>
      <w:pPr>
        <w:ind w:left="720" w:hanging="360"/>
      </w:pPr>
      <w:rPr>
        <w:rFonts w:ascii="Symbol" w:hAnsi="Symbol" w:hint="default"/>
      </w:rPr>
    </w:lvl>
    <w:lvl w:ilvl="1" w:tplc="ED8A8DA8" w:tentative="1">
      <w:start w:val="1"/>
      <w:numFmt w:val="bullet"/>
      <w:lvlText w:val="o"/>
      <w:lvlJc w:val="left"/>
      <w:pPr>
        <w:ind w:left="1440" w:hanging="360"/>
      </w:pPr>
      <w:rPr>
        <w:rFonts w:ascii="Courier New" w:hAnsi="Courier New" w:hint="default"/>
      </w:rPr>
    </w:lvl>
    <w:lvl w:ilvl="2" w:tplc="DCF2E506" w:tentative="1">
      <w:start w:val="1"/>
      <w:numFmt w:val="bullet"/>
      <w:lvlText w:val=""/>
      <w:lvlJc w:val="left"/>
      <w:pPr>
        <w:ind w:left="2160" w:hanging="360"/>
      </w:pPr>
      <w:rPr>
        <w:rFonts w:ascii="Wingdings" w:hAnsi="Wingdings" w:hint="default"/>
      </w:rPr>
    </w:lvl>
    <w:lvl w:ilvl="3" w:tplc="CBBEEBB6" w:tentative="1">
      <w:start w:val="1"/>
      <w:numFmt w:val="bullet"/>
      <w:lvlText w:val=""/>
      <w:lvlJc w:val="left"/>
      <w:pPr>
        <w:ind w:left="2880" w:hanging="360"/>
      </w:pPr>
      <w:rPr>
        <w:rFonts w:ascii="Symbol" w:hAnsi="Symbol" w:hint="default"/>
      </w:rPr>
    </w:lvl>
    <w:lvl w:ilvl="4" w:tplc="561A7DE4" w:tentative="1">
      <w:start w:val="1"/>
      <w:numFmt w:val="bullet"/>
      <w:lvlText w:val="o"/>
      <w:lvlJc w:val="left"/>
      <w:pPr>
        <w:ind w:left="3600" w:hanging="360"/>
      </w:pPr>
      <w:rPr>
        <w:rFonts w:ascii="Courier New" w:hAnsi="Courier New" w:hint="default"/>
      </w:rPr>
    </w:lvl>
    <w:lvl w:ilvl="5" w:tplc="2918E50E" w:tentative="1">
      <w:start w:val="1"/>
      <w:numFmt w:val="bullet"/>
      <w:lvlText w:val=""/>
      <w:lvlJc w:val="left"/>
      <w:pPr>
        <w:ind w:left="4320" w:hanging="360"/>
      </w:pPr>
      <w:rPr>
        <w:rFonts w:ascii="Wingdings" w:hAnsi="Wingdings" w:hint="default"/>
      </w:rPr>
    </w:lvl>
    <w:lvl w:ilvl="6" w:tplc="E27A0612" w:tentative="1">
      <w:start w:val="1"/>
      <w:numFmt w:val="bullet"/>
      <w:lvlText w:val=""/>
      <w:lvlJc w:val="left"/>
      <w:pPr>
        <w:ind w:left="5040" w:hanging="360"/>
      </w:pPr>
      <w:rPr>
        <w:rFonts w:ascii="Symbol" w:hAnsi="Symbol" w:hint="default"/>
      </w:rPr>
    </w:lvl>
    <w:lvl w:ilvl="7" w:tplc="2BACD8A0" w:tentative="1">
      <w:start w:val="1"/>
      <w:numFmt w:val="bullet"/>
      <w:lvlText w:val="o"/>
      <w:lvlJc w:val="left"/>
      <w:pPr>
        <w:ind w:left="5760" w:hanging="360"/>
      </w:pPr>
      <w:rPr>
        <w:rFonts w:ascii="Courier New" w:hAnsi="Courier New" w:hint="default"/>
      </w:rPr>
    </w:lvl>
    <w:lvl w:ilvl="8" w:tplc="109695F8" w:tentative="1">
      <w:start w:val="1"/>
      <w:numFmt w:val="bullet"/>
      <w:lvlText w:val=""/>
      <w:lvlJc w:val="left"/>
      <w:pPr>
        <w:ind w:left="6480" w:hanging="360"/>
      </w:pPr>
      <w:rPr>
        <w:rFonts w:ascii="Wingdings" w:hAnsi="Wingdings" w:hint="default"/>
      </w:rPr>
    </w:lvl>
  </w:abstractNum>
  <w:abstractNum w:abstractNumId="33" w15:restartNumberingAfterBreak="0">
    <w:nsid w:val="40BC1EB2"/>
    <w:multiLevelType w:val="hybridMultilevel"/>
    <w:tmpl w:val="893E96CE"/>
    <w:lvl w:ilvl="0" w:tplc="EC7860E8">
      <w:start w:val="1"/>
      <w:numFmt w:val="bullet"/>
      <w:lvlText w:val=""/>
      <w:lvlJc w:val="left"/>
      <w:pPr>
        <w:ind w:left="720" w:hanging="360"/>
      </w:pPr>
      <w:rPr>
        <w:rFonts w:ascii="Symbol" w:hAnsi="Symbol" w:hint="default"/>
      </w:rPr>
    </w:lvl>
    <w:lvl w:ilvl="1" w:tplc="34888B62" w:tentative="1">
      <w:start w:val="1"/>
      <w:numFmt w:val="bullet"/>
      <w:lvlText w:val="o"/>
      <w:lvlJc w:val="left"/>
      <w:pPr>
        <w:ind w:left="1440" w:hanging="360"/>
      </w:pPr>
      <w:rPr>
        <w:rFonts w:ascii="Courier New" w:hAnsi="Courier New" w:hint="default"/>
      </w:rPr>
    </w:lvl>
    <w:lvl w:ilvl="2" w:tplc="B1163298" w:tentative="1">
      <w:start w:val="1"/>
      <w:numFmt w:val="bullet"/>
      <w:lvlText w:val=""/>
      <w:lvlJc w:val="left"/>
      <w:pPr>
        <w:ind w:left="2160" w:hanging="360"/>
      </w:pPr>
      <w:rPr>
        <w:rFonts w:ascii="Wingdings" w:hAnsi="Wingdings" w:hint="default"/>
      </w:rPr>
    </w:lvl>
    <w:lvl w:ilvl="3" w:tplc="7946EB1C" w:tentative="1">
      <w:start w:val="1"/>
      <w:numFmt w:val="bullet"/>
      <w:lvlText w:val=""/>
      <w:lvlJc w:val="left"/>
      <w:pPr>
        <w:ind w:left="2880" w:hanging="360"/>
      </w:pPr>
      <w:rPr>
        <w:rFonts w:ascii="Symbol" w:hAnsi="Symbol" w:hint="default"/>
      </w:rPr>
    </w:lvl>
    <w:lvl w:ilvl="4" w:tplc="0E2E40FA" w:tentative="1">
      <w:start w:val="1"/>
      <w:numFmt w:val="bullet"/>
      <w:lvlText w:val="o"/>
      <w:lvlJc w:val="left"/>
      <w:pPr>
        <w:ind w:left="3600" w:hanging="360"/>
      </w:pPr>
      <w:rPr>
        <w:rFonts w:ascii="Courier New" w:hAnsi="Courier New" w:hint="default"/>
      </w:rPr>
    </w:lvl>
    <w:lvl w:ilvl="5" w:tplc="0900ACB8" w:tentative="1">
      <w:start w:val="1"/>
      <w:numFmt w:val="bullet"/>
      <w:lvlText w:val=""/>
      <w:lvlJc w:val="left"/>
      <w:pPr>
        <w:ind w:left="4320" w:hanging="360"/>
      </w:pPr>
      <w:rPr>
        <w:rFonts w:ascii="Wingdings" w:hAnsi="Wingdings" w:hint="default"/>
      </w:rPr>
    </w:lvl>
    <w:lvl w:ilvl="6" w:tplc="C3181744" w:tentative="1">
      <w:start w:val="1"/>
      <w:numFmt w:val="bullet"/>
      <w:lvlText w:val=""/>
      <w:lvlJc w:val="left"/>
      <w:pPr>
        <w:ind w:left="5040" w:hanging="360"/>
      </w:pPr>
      <w:rPr>
        <w:rFonts w:ascii="Symbol" w:hAnsi="Symbol" w:hint="default"/>
      </w:rPr>
    </w:lvl>
    <w:lvl w:ilvl="7" w:tplc="EB2E0060" w:tentative="1">
      <w:start w:val="1"/>
      <w:numFmt w:val="bullet"/>
      <w:lvlText w:val="o"/>
      <w:lvlJc w:val="left"/>
      <w:pPr>
        <w:ind w:left="5760" w:hanging="360"/>
      </w:pPr>
      <w:rPr>
        <w:rFonts w:ascii="Courier New" w:hAnsi="Courier New" w:hint="default"/>
      </w:rPr>
    </w:lvl>
    <w:lvl w:ilvl="8" w:tplc="C6343FBA" w:tentative="1">
      <w:start w:val="1"/>
      <w:numFmt w:val="bullet"/>
      <w:lvlText w:val=""/>
      <w:lvlJc w:val="left"/>
      <w:pPr>
        <w:ind w:left="6480" w:hanging="360"/>
      </w:pPr>
      <w:rPr>
        <w:rFonts w:ascii="Wingdings" w:hAnsi="Wingdings" w:hint="default"/>
      </w:rPr>
    </w:lvl>
  </w:abstractNum>
  <w:abstractNum w:abstractNumId="34" w15:restartNumberingAfterBreak="0">
    <w:nsid w:val="46F44F23"/>
    <w:multiLevelType w:val="multilevel"/>
    <w:tmpl w:val="7206B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93111D6"/>
    <w:multiLevelType w:val="multilevel"/>
    <w:tmpl w:val="002A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EC1285"/>
    <w:multiLevelType w:val="hybridMultilevel"/>
    <w:tmpl w:val="6C7A00D4"/>
    <w:lvl w:ilvl="0" w:tplc="2204351C">
      <w:start w:val="1"/>
      <w:numFmt w:val="bullet"/>
      <w:lvlText w:val=""/>
      <w:lvlJc w:val="left"/>
      <w:pPr>
        <w:ind w:left="720" w:hanging="360"/>
      </w:pPr>
      <w:rPr>
        <w:rFonts w:ascii="Symbol" w:hAnsi="Symbol" w:hint="default"/>
      </w:rPr>
    </w:lvl>
    <w:lvl w:ilvl="1" w:tplc="FBF8DC52" w:tentative="1">
      <w:start w:val="1"/>
      <w:numFmt w:val="bullet"/>
      <w:lvlText w:val="o"/>
      <w:lvlJc w:val="left"/>
      <w:pPr>
        <w:ind w:left="1440" w:hanging="360"/>
      </w:pPr>
      <w:rPr>
        <w:rFonts w:ascii="Courier New" w:hAnsi="Courier New" w:hint="default"/>
      </w:rPr>
    </w:lvl>
    <w:lvl w:ilvl="2" w:tplc="F93AB500" w:tentative="1">
      <w:start w:val="1"/>
      <w:numFmt w:val="bullet"/>
      <w:lvlText w:val=""/>
      <w:lvlJc w:val="left"/>
      <w:pPr>
        <w:ind w:left="2160" w:hanging="360"/>
      </w:pPr>
      <w:rPr>
        <w:rFonts w:ascii="Wingdings" w:hAnsi="Wingdings" w:hint="default"/>
      </w:rPr>
    </w:lvl>
    <w:lvl w:ilvl="3" w:tplc="3AE487C0" w:tentative="1">
      <w:start w:val="1"/>
      <w:numFmt w:val="bullet"/>
      <w:lvlText w:val=""/>
      <w:lvlJc w:val="left"/>
      <w:pPr>
        <w:ind w:left="2880" w:hanging="360"/>
      </w:pPr>
      <w:rPr>
        <w:rFonts w:ascii="Symbol" w:hAnsi="Symbol" w:hint="default"/>
      </w:rPr>
    </w:lvl>
    <w:lvl w:ilvl="4" w:tplc="4E6E5C74" w:tentative="1">
      <w:start w:val="1"/>
      <w:numFmt w:val="bullet"/>
      <w:lvlText w:val="o"/>
      <w:lvlJc w:val="left"/>
      <w:pPr>
        <w:ind w:left="3600" w:hanging="360"/>
      </w:pPr>
      <w:rPr>
        <w:rFonts w:ascii="Courier New" w:hAnsi="Courier New" w:hint="default"/>
      </w:rPr>
    </w:lvl>
    <w:lvl w:ilvl="5" w:tplc="5C1AD8DC" w:tentative="1">
      <w:start w:val="1"/>
      <w:numFmt w:val="bullet"/>
      <w:lvlText w:val=""/>
      <w:lvlJc w:val="left"/>
      <w:pPr>
        <w:ind w:left="4320" w:hanging="360"/>
      </w:pPr>
      <w:rPr>
        <w:rFonts w:ascii="Wingdings" w:hAnsi="Wingdings" w:hint="default"/>
      </w:rPr>
    </w:lvl>
    <w:lvl w:ilvl="6" w:tplc="F1FE2944" w:tentative="1">
      <w:start w:val="1"/>
      <w:numFmt w:val="bullet"/>
      <w:lvlText w:val=""/>
      <w:lvlJc w:val="left"/>
      <w:pPr>
        <w:ind w:left="5040" w:hanging="360"/>
      </w:pPr>
      <w:rPr>
        <w:rFonts w:ascii="Symbol" w:hAnsi="Symbol" w:hint="default"/>
      </w:rPr>
    </w:lvl>
    <w:lvl w:ilvl="7" w:tplc="7A06B986" w:tentative="1">
      <w:start w:val="1"/>
      <w:numFmt w:val="bullet"/>
      <w:lvlText w:val="o"/>
      <w:lvlJc w:val="left"/>
      <w:pPr>
        <w:ind w:left="5760" w:hanging="360"/>
      </w:pPr>
      <w:rPr>
        <w:rFonts w:ascii="Courier New" w:hAnsi="Courier New" w:hint="default"/>
      </w:rPr>
    </w:lvl>
    <w:lvl w:ilvl="8" w:tplc="EDA0A5BC" w:tentative="1">
      <w:start w:val="1"/>
      <w:numFmt w:val="bullet"/>
      <w:lvlText w:val=""/>
      <w:lvlJc w:val="left"/>
      <w:pPr>
        <w:ind w:left="6480" w:hanging="360"/>
      </w:pPr>
      <w:rPr>
        <w:rFonts w:ascii="Wingdings" w:hAnsi="Wingdings" w:hint="default"/>
      </w:rPr>
    </w:lvl>
  </w:abstractNum>
  <w:abstractNum w:abstractNumId="37" w15:restartNumberingAfterBreak="0">
    <w:nsid w:val="53884B22"/>
    <w:multiLevelType w:val="hybridMultilevel"/>
    <w:tmpl w:val="509C06EC"/>
    <w:lvl w:ilvl="0" w:tplc="5868EEC2">
      <w:start w:val="1"/>
      <w:numFmt w:val="bullet"/>
      <w:lvlText w:val=""/>
      <w:lvlJc w:val="left"/>
      <w:pPr>
        <w:ind w:left="720" w:hanging="360"/>
      </w:pPr>
      <w:rPr>
        <w:rFonts w:ascii="Symbol" w:hAnsi="Symbol" w:hint="default"/>
      </w:rPr>
    </w:lvl>
    <w:lvl w:ilvl="1" w:tplc="4B72B538" w:tentative="1">
      <w:start w:val="1"/>
      <w:numFmt w:val="bullet"/>
      <w:lvlText w:val="o"/>
      <w:lvlJc w:val="left"/>
      <w:pPr>
        <w:ind w:left="1440" w:hanging="360"/>
      </w:pPr>
      <w:rPr>
        <w:rFonts w:ascii="Courier New" w:hAnsi="Courier New" w:hint="default"/>
      </w:rPr>
    </w:lvl>
    <w:lvl w:ilvl="2" w:tplc="9384B674" w:tentative="1">
      <w:start w:val="1"/>
      <w:numFmt w:val="bullet"/>
      <w:lvlText w:val=""/>
      <w:lvlJc w:val="left"/>
      <w:pPr>
        <w:ind w:left="2160" w:hanging="360"/>
      </w:pPr>
      <w:rPr>
        <w:rFonts w:ascii="Wingdings" w:hAnsi="Wingdings" w:hint="default"/>
      </w:rPr>
    </w:lvl>
    <w:lvl w:ilvl="3" w:tplc="FE385B12" w:tentative="1">
      <w:start w:val="1"/>
      <w:numFmt w:val="bullet"/>
      <w:lvlText w:val=""/>
      <w:lvlJc w:val="left"/>
      <w:pPr>
        <w:ind w:left="2880" w:hanging="360"/>
      </w:pPr>
      <w:rPr>
        <w:rFonts w:ascii="Symbol" w:hAnsi="Symbol" w:hint="default"/>
      </w:rPr>
    </w:lvl>
    <w:lvl w:ilvl="4" w:tplc="2850F834" w:tentative="1">
      <w:start w:val="1"/>
      <w:numFmt w:val="bullet"/>
      <w:lvlText w:val="o"/>
      <w:lvlJc w:val="left"/>
      <w:pPr>
        <w:ind w:left="3600" w:hanging="360"/>
      </w:pPr>
      <w:rPr>
        <w:rFonts w:ascii="Courier New" w:hAnsi="Courier New" w:hint="default"/>
      </w:rPr>
    </w:lvl>
    <w:lvl w:ilvl="5" w:tplc="7BDE680E" w:tentative="1">
      <w:start w:val="1"/>
      <w:numFmt w:val="bullet"/>
      <w:lvlText w:val=""/>
      <w:lvlJc w:val="left"/>
      <w:pPr>
        <w:ind w:left="4320" w:hanging="360"/>
      </w:pPr>
      <w:rPr>
        <w:rFonts w:ascii="Wingdings" w:hAnsi="Wingdings" w:hint="default"/>
      </w:rPr>
    </w:lvl>
    <w:lvl w:ilvl="6" w:tplc="51DCD30C" w:tentative="1">
      <w:start w:val="1"/>
      <w:numFmt w:val="bullet"/>
      <w:lvlText w:val=""/>
      <w:lvlJc w:val="left"/>
      <w:pPr>
        <w:ind w:left="5040" w:hanging="360"/>
      </w:pPr>
      <w:rPr>
        <w:rFonts w:ascii="Symbol" w:hAnsi="Symbol" w:hint="default"/>
      </w:rPr>
    </w:lvl>
    <w:lvl w:ilvl="7" w:tplc="F6607EC6" w:tentative="1">
      <w:start w:val="1"/>
      <w:numFmt w:val="bullet"/>
      <w:lvlText w:val="o"/>
      <w:lvlJc w:val="left"/>
      <w:pPr>
        <w:ind w:left="5760" w:hanging="360"/>
      </w:pPr>
      <w:rPr>
        <w:rFonts w:ascii="Courier New" w:hAnsi="Courier New" w:hint="default"/>
      </w:rPr>
    </w:lvl>
    <w:lvl w:ilvl="8" w:tplc="E242BE5E" w:tentative="1">
      <w:start w:val="1"/>
      <w:numFmt w:val="bullet"/>
      <w:lvlText w:val=""/>
      <w:lvlJc w:val="left"/>
      <w:pPr>
        <w:ind w:left="6480" w:hanging="360"/>
      </w:pPr>
      <w:rPr>
        <w:rFonts w:ascii="Wingdings" w:hAnsi="Wingdings" w:hint="default"/>
      </w:rPr>
    </w:lvl>
  </w:abstractNum>
  <w:abstractNum w:abstractNumId="38" w15:restartNumberingAfterBreak="0">
    <w:nsid w:val="5C351CFC"/>
    <w:multiLevelType w:val="hybridMultilevel"/>
    <w:tmpl w:val="64B854C8"/>
    <w:lvl w:ilvl="0" w:tplc="18F6F2E2">
      <w:start w:val="1"/>
      <w:numFmt w:val="bullet"/>
      <w:lvlText w:val=""/>
      <w:lvlJc w:val="left"/>
      <w:pPr>
        <w:ind w:left="720" w:hanging="360"/>
      </w:pPr>
      <w:rPr>
        <w:rFonts w:ascii="Symbol" w:hAnsi="Symbol" w:hint="default"/>
      </w:rPr>
    </w:lvl>
    <w:lvl w:ilvl="1" w:tplc="8D44F5F6" w:tentative="1">
      <w:start w:val="1"/>
      <w:numFmt w:val="bullet"/>
      <w:lvlText w:val="o"/>
      <w:lvlJc w:val="left"/>
      <w:pPr>
        <w:ind w:left="1440" w:hanging="360"/>
      </w:pPr>
      <w:rPr>
        <w:rFonts w:ascii="Courier New" w:hAnsi="Courier New" w:hint="default"/>
      </w:rPr>
    </w:lvl>
    <w:lvl w:ilvl="2" w:tplc="9A9E3AAA" w:tentative="1">
      <w:start w:val="1"/>
      <w:numFmt w:val="bullet"/>
      <w:lvlText w:val=""/>
      <w:lvlJc w:val="left"/>
      <w:pPr>
        <w:ind w:left="2160" w:hanging="360"/>
      </w:pPr>
      <w:rPr>
        <w:rFonts w:ascii="Wingdings" w:hAnsi="Wingdings" w:hint="default"/>
      </w:rPr>
    </w:lvl>
    <w:lvl w:ilvl="3" w:tplc="06AEA946" w:tentative="1">
      <w:start w:val="1"/>
      <w:numFmt w:val="bullet"/>
      <w:lvlText w:val=""/>
      <w:lvlJc w:val="left"/>
      <w:pPr>
        <w:ind w:left="2880" w:hanging="360"/>
      </w:pPr>
      <w:rPr>
        <w:rFonts w:ascii="Symbol" w:hAnsi="Symbol" w:hint="default"/>
      </w:rPr>
    </w:lvl>
    <w:lvl w:ilvl="4" w:tplc="7DE2BDDA" w:tentative="1">
      <w:start w:val="1"/>
      <w:numFmt w:val="bullet"/>
      <w:lvlText w:val="o"/>
      <w:lvlJc w:val="left"/>
      <w:pPr>
        <w:ind w:left="3600" w:hanging="360"/>
      </w:pPr>
      <w:rPr>
        <w:rFonts w:ascii="Courier New" w:hAnsi="Courier New" w:hint="default"/>
      </w:rPr>
    </w:lvl>
    <w:lvl w:ilvl="5" w:tplc="0C6E13C2" w:tentative="1">
      <w:start w:val="1"/>
      <w:numFmt w:val="bullet"/>
      <w:lvlText w:val=""/>
      <w:lvlJc w:val="left"/>
      <w:pPr>
        <w:ind w:left="4320" w:hanging="360"/>
      </w:pPr>
      <w:rPr>
        <w:rFonts w:ascii="Wingdings" w:hAnsi="Wingdings" w:hint="default"/>
      </w:rPr>
    </w:lvl>
    <w:lvl w:ilvl="6" w:tplc="3F5C1C9E" w:tentative="1">
      <w:start w:val="1"/>
      <w:numFmt w:val="bullet"/>
      <w:lvlText w:val=""/>
      <w:lvlJc w:val="left"/>
      <w:pPr>
        <w:ind w:left="5040" w:hanging="360"/>
      </w:pPr>
      <w:rPr>
        <w:rFonts w:ascii="Symbol" w:hAnsi="Symbol" w:hint="default"/>
      </w:rPr>
    </w:lvl>
    <w:lvl w:ilvl="7" w:tplc="1C94A838" w:tentative="1">
      <w:start w:val="1"/>
      <w:numFmt w:val="bullet"/>
      <w:lvlText w:val="o"/>
      <w:lvlJc w:val="left"/>
      <w:pPr>
        <w:ind w:left="5760" w:hanging="360"/>
      </w:pPr>
      <w:rPr>
        <w:rFonts w:ascii="Courier New" w:hAnsi="Courier New" w:hint="default"/>
      </w:rPr>
    </w:lvl>
    <w:lvl w:ilvl="8" w:tplc="E57A1CEE" w:tentative="1">
      <w:start w:val="1"/>
      <w:numFmt w:val="bullet"/>
      <w:lvlText w:val=""/>
      <w:lvlJc w:val="left"/>
      <w:pPr>
        <w:ind w:left="6480" w:hanging="360"/>
      </w:pPr>
      <w:rPr>
        <w:rFonts w:ascii="Wingdings" w:hAnsi="Wingdings" w:hint="default"/>
      </w:rPr>
    </w:lvl>
  </w:abstractNum>
  <w:abstractNum w:abstractNumId="39" w15:restartNumberingAfterBreak="0">
    <w:nsid w:val="5DC763C4"/>
    <w:multiLevelType w:val="hybridMultilevel"/>
    <w:tmpl w:val="64DCC984"/>
    <w:lvl w:ilvl="0" w:tplc="70FE61D2">
      <w:start w:val="1"/>
      <w:numFmt w:val="bullet"/>
      <w:lvlText w:val=""/>
      <w:lvlJc w:val="left"/>
      <w:pPr>
        <w:ind w:left="720" w:hanging="360"/>
      </w:pPr>
      <w:rPr>
        <w:rFonts w:ascii="Symbol" w:hAnsi="Symbol" w:hint="default"/>
      </w:rPr>
    </w:lvl>
    <w:lvl w:ilvl="1" w:tplc="4ED4786C" w:tentative="1">
      <w:start w:val="1"/>
      <w:numFmt w:val="bullet"/>
      <w:lvlText w:val="o"/>
      <w:lvlJc w:val="left"/>
      <w:pPr>
        <w:ind w:left="1440" w:hanging="360"/>
      </w:pPr>
      <w:rPr>
        <w:rFonts w:ascii="Courier New" w:hAnsi="Courier New" w:hint="default"/>
      </w:rPr>
    </w:lvl>
    <w:lvl w:ilvl="2" w:tplc="2E12C79C" w:tentative="1">
      <w:start w:val="1"/>
      <w:numFmt w:val="bullet"/>
      <w:lvlText w:val=""/>
      <w:lvlJc w:val="left"/>
      <w:pPr>
        <w:ind w:left="2160" w:hanging="360"/>
      </w:pPr>
      <w:rPr>
        <w:rFonts w:ascii="Wingdings" w:hAnsi="Wingdings" w:hint="default"/>
      </w:rPr>
    </w:lvl>
    <w:lvl w:ilvl="3" w:tplc="32E4D166" w:tentative="1">
      <w:start w:val="1"/>
      <w:numFmt w:val="bullet"/>
      <w:lvlText w:val=""/>
      <w:lvlJc w:val="left"/>
      <w:pPr>
        <w:ind w:left="2880" w:hanging="360"/>
      </w:pPr>
      <w:rPr>
        <w:rFonts w:ascii="Symbol" w:hAnsi="Symbol" w:hint="default"/>
      </w:rPr>
    </w:lvl>
    <w:lvl w:ilvl="4" w:tplc="B0AC66DA" w:tentative="1">
      <w:start w:val="1"/>
      <w:numFmt w:val="bullet"/>
      <w:lvlText w:val="o"/>
      <w:lvlJc w:val="left"/>
      <w:pPr>
        <w:ind w:left="3600" w:hanging="360"/>
      </w:pPr>
      <w:rPr>
        <w:rFonts w:ascii="Courier New" w:hAnsi="Courier New" w:hint="default"/>
      </w:rPr>
    </w:lvl>
    <w:lvl w:ilvl="5" w:tplc="164E16F6" w:tentative="1">
      <w:start w:val="1"/>
      <w:numFmt w:val="bullet"/>
      <w:lvlText w:val=""/>
      <w:lvlJc w:val="left"/>
      <w:pPr>
        <w:ind w:left="4320" w:hanging="360"/>
      </w:pPr>
      <w:rPr>
        <w:rFonts w:ascii="Wingdings" w:hAnsi="Wingdings" w:hint="default"/>
      </w:rPr>
    </w:lvl>
    <w:lvl w:ilvl="6" w:tplc="5ADC028E" w:tentative="1">
      <w:start w:val="1"/>
      <w:numFmt w:val="bullet"/>
      <w:lvlText w:val=""/>
      <w:lvlJc w:val="left"/>
      <w:pPr>
        <w:ind w:left="5040" w:hanging="360"/>
      </w:pPr>
      <w:rPr>
        <w:rFonts w:ascii="Symbol" w:hAnsi="Symbol" w:hint="default"/>
      </w:rPr>
    </w:lvl>
    <w:lvl w:ilvl="7" w:tplc="81680D02" w:tentative="1">
      <w:start w:val="1"/>
      <w:numFmt w:val="bullet"/>
      <w:lvlText w:val="o"/>
      <w:lvlJc w:val="left"/>
      <w:pPr>
        <w:ind w:left="5760" w:hanging="360"/>
      </w:pPr>
      <w:rPr>
        <w:rFonts w:ascii="Courier New" w:hAnsi="Courier New" w:hint="default"/>
      </w:rPr>
    </w:lvl>
    <w:lvl w:ilvl="8" w:tplc="74E03998" w:tentative="1">
      <w:start w:val="1"/>
      <w:numFmt w:val="bullet"/>
      <w:lvlText w:val=""/>
      <w:lvlJc w:val="left"/>
      <w:pPr>
        <w:ind w:left="6480" w:hanging="360"/>
      </w:pPr>
      <w:rPr>
        <w:rFonts w:ascii="Wingdings" w:hAnsi="Wingdings" w:hint="default"/>
      </w:rPr>
    </w:lvl>
  </w:abstractNum>
  <w:abstractNum w:abstractNumId="40" w15:restartNumberingAfterBreak="0">
    <w:nsid w:val="60D64D37"/>
    <w:multiLevelType w:val="multilevel"/>
    <w:tmpl w:val="05FC1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50F3EDF"/>
    <w:multiLevelType w:val="hybridMultilevel"/>
    <w:tmpl w:val="7160D90A"/>
    <w:lvl w:ilvl="0" w:tplc="9A18F938">
      <w:start w:val="1"/>
      <w:numFmt w:val="bullet"/>
      <w:lvlText w:val=""/>
      <w:lvlJc w:val="left"/>
      <w:pPr>
        <w:ind w:left="720" w:hanging="360"/>
      </w:pPr>
      <w:rPr>
        <w:rFonts w:ascii="Symbol" w:hAnsi="Symbol" w:hint="default"/>
      </w:rPr>
    </w:lvl>
    <w:lvl w:ilvl="1" w:tplc="9B6E4476" w:tentative="1">
      <w:start w:val="1"/>
      <w:numFmt w:val="bullet"/>
      <w:lvlText w:val="o"/>
      <w:lvlJc w:val="left"/>
      <w:pPr>
        <w:ind w:left="1440" w:hanging="360"/>
      </w:pPr>
      <w:rPr>
        <w:rFonts w:ascii="Courier New" w:hAnsi="Courier New" w:hint="default"/>
      </w:rPr>
    </w:lvl>
    <w:lvl w:ilvl="2" w:tplc="F6024906" w:tentative="1">
      <w:start w:val="1"/>
      <w:numFmt w:val="bullet"/>
      <w:lvlText w:val=""/>
      <w:lvlJc w:val="left"/>
      <w:pPr>
        <w:ind w:left="2160" w:hanging="360"/>
      </w:pPr>
      <w:rPr>
        <w:rFonts w:ascii="Wingdings" w:hAnsi="Wingdings" w:hint="default"/>
      </w:rPr>
    </w:lvl>
    <w:lvl w:ilvl="3" w:tplc="EF32D4CE" w:tentative="1">
      <w:start w:val="1"/>
      <w:numFmt w:val="bullet"/>
      <w:lvlText w:val=""/>
      <w:lvlJc w:val="left"/>
      <w:pPr>
        <w:ind w:left="2880" w:hanging="360"/>
      </w:pPr>
      <w:rPr>
        <w:rFonts w:ascii="Symbol" w:hAnsi="Symbol" w:hint="default"/>
      </w:rPr>
    </w:lvl>
    <w:lvl w:ilvl="4" w:tplc="A0821906" w:tentative="1">
      <w:start w:val="1"/>
      <w:numFmt w:val="bullet"/>
      <w:lvlText w:val="o"/>
      <w:lvlJc w:val="left"/>
      <w:pPr>
        <w:ind w:left="3600" w:hanging="360"/>
      </w:pPr>
      <w:rPr>
        <w:rFonts w:ascii="Courier New" w:hAnsi="Courier New" w:hint="default"/>
      </w:rPr>
    </w:lvl>
    <w:lvl w:ilvl="5" w:tplc="6EE60E7E" w:tentative="1">
      <w:start w:val="1"/>
      <w:numFmt w:val="bullet"/>
      <w:lvlText w:val=""/>
      <w:lvlJc w:val="left"/>
      <w:pPr>
        <w:ind w:left="4320" w:hanging="360"/>
      </w:pPr>
      <w:rPr>
        <w:rFonts w:ascii="Wingdings" w:hAnsi="Wingdings" w:hint="default"/>
      </w:rPr>
    </w:lvl>
    <w:lvl w:ilvl="6" w:tplc="7D3AAD84" w:tentative="1">
      <w:start w:val="1"/>
      <w:numFmt w:val="bullet"/>
      <w:lvlText w:val=""/>
      <w:lvlJc w:val="left"/>
      <w:pPr>
        <w:ind w:left="5040" w:hanging="360"/>
      </w:pPr>
      <w:rPr>
        <w:rFonts w:ascii="Symbol" w:hAnsi="Symbol" w:hint="default"/>
      </w:rPr>
    </w:lvl>
    <w:lvl w:ilvl="7" w:tplc="29CCE1B6" w:tentative="1">
      <w:start w:val="1"/>
      <w:numFmt w:val="bullet"/>
      <w:lvlText w:val="o"/>
      <w:lvlJc w:val="left"/>
      <w:pPr>
        <w:ind w:left="5760" w:hanging="360"/>
      </w:pPr>
      <w:rPr>
        <w:rFonts w:ascii="Courier New" w:hAnsi="Courier New" w:hint="default"/>
      </w:rPr>
    </w:lvl>
    <w:lvl w:ilvl="8" w:tplc="B8FACBE8" w:tentative="1">
      <w:start w:val="1"/>
      <w:numFmt w:val="bullet"/>
      <w:lvlText w:val=""/>
      <w:lvlJc w:val="left"/>
      <w:pPr>
        <w:ind w:left="6480" w:hanging="360"/>
      </w:pPr>
      <w:rPr>
        <w:rFonts w:ascii="Wingdings" w:hAnsi="Wingdings" w:hint="default"/>
      </w:rPr>
    </w:lvl>
  </w:abstractNum>
  <w:abstractNum w:abstractNumId="42" w15:restartNumberingAfterBreak="0">
    <w:nsid w:val="66E82DE3"/>
    <w:multiLevelType w:val="multilevel"/>
    <w:tmpl w:val="3416C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7E2280A"/>
    <w:multiLevelType w:val="multilevel"/>
    <w:tmpl w:val="64F6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819497E"/>
    <w:multiLevelType w:val="multilevel"/>
    <w:tmpl w:val="3076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8F7B4D"/>
    <w:multiLevelType w:val="multilevel"/>
    <w:tmpl w:val="313C4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CBE7A97"/>
    <w:multiLevelType w:val="multilevel"/>
    <w:tmpl w:val="77C68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0BC1D4A"/>
    <w:multiLevelType w:val="multilevel"/>
    <w:tmpl w:val="B3A0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D969A4"/>
    <w:multiLevelType w:val="multilevel"/>
    <w:tmpl w:val="21703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4925E94"/>
    <w:multiLevelType w:val="hybridMultilevel"/>
    <w:tmpl w:val="5BD675AA"/>
    <w:lvl w:ilvl="0" w:tplc="4D24C5B2">
      <w:start w:val="1"/>
      <w:numFmt w:val="bullet"/>
      <w:lvlText w:val=""/>
      <w:lvlJc w:val="left"/>
      <w:pPr>
        <w:ind w:left="720" w:hanging="360"/>
      </w:pPr>
      <w:rPr>
        <w:rFonts w:ascii="Symbol" w:hAnsi="Symbol" w:hint="default"/>
      </w:rPr>
    </w:lvl>
    <w:lvl w:ilvl="1" w:tplc="D326D0CA" w:tentative="1">
      <w:start w:val="1"/>
      <w:numFmt w:val="bullet"/>
      <w:lvlText w:val="o"/>
      <w:lvlJc w:val="left"/>
      <w:pPr>
        <w:ind w:left="1440" w:hanging="360"/>
      </w:pPr>
      <w:rPr>
        <w:rFonts w:ascii="Courier New" w:hAnsi="Courier New" w:hint="default"/>
      </w:rPr>
    </w:lvl>
    <w:lvl w:ilvl="2" w:tplc="4B149044" w:tentative="1">
      <w:start w:val="1"/>
      <w:numFmt w:val="bullet"/>
      <w:lvlText w:val=""/>
      <w:lvlJc w:val="left"/>
      <w:pPr>
        <w:ind w:left="2160" w:hanging="360"/>
      </w:pPr>
      <w:rPr>
        <w:rFonts w:ascii="Wingdings" w:hAnsi="Wingdings" w:hint="default"/>
      </w:rPr>
    </w:lvl>
    <w:lvl w:ilvl="3" w:tplc="2A84781A" w:tentative="1">
      <w:start w:val="1"/>
      <w:numFmt w:val="bullet"/>
      <w:lvlText w:val=""/>
      <w:lvlJc w:val="left"/>
      <w:pPr>
        <w:ind w:left="2880" w:hanging="360"/>
      </w:pPr>
      <w:rPr>
        <w:rFonts w:ascii="Symbol" w:hAnsi="Symbol" w:hint="default"/>
      </w:rPr>
    </w:lvl>
    <w:lvl w:ilvl="4" w:tplc="DAB2835E" w:tentative="1">
      <w:start w:val="1"/>
      <w:numFmt w:val="bullet"/>
      <w:lvlText w:val="o"/>
      <w:lvlJc w:val="left"/>
      <w:pPr>
        <w:ind w:left="3600" w:hanging="360"/>
      </w:pPr>
      <w:rPr>
        <w:rFonts w:ascii="Courier New" w:hAnsi="Courier New" w:hint="default"/>
      </w:rPr>
    </w:lvl>
    <w:lvl w:ilvl="5" w:tplc="1FA46036" w:tentative="1">
      <w:start w:val="1"/>
      <w:numFmt w:val="bullet"/>
      <w:lvlText w:val=""/>
      <w:lvlJc w:val="left"/>
      <w:pPr>
        <w:ind w:left="4320" w:hanging="360"/>
      </w:pPr>
      <w:rPr>
        <w:rFonts w:ascii="Wingdings" w:hAnsi="Wingdings" w:hint="default"/>
      </w:rPr>
    </w:lvl>
    <w:lvl w:ilvl="6" w:tplc="7D7EE88A" w:tentative="1">
      <w:start w:val="1"/>
      <w:numFmt w:val="bullet"/>
      <w:lvlText w:val=""/>
      <w:lvlJc w:val="left"/>
      <w:pPr>
        <w:ind w:left="5040" w:hanging="360"/>
      </w:pPr>
      <w:rPr>
        <w:rFonts w:ascii="Symbol" w:hAnsi="Symbol" w:hint="default"/>
      </w:rPr>
    </w:lvl>
    <w:lvl w:ilvl="7" w:tplc="83E44742" w:tentative="1">
      <w:start w:val="1"/>
      <w:numFmt w:val="bullet"/>
      <w:lvlText w:val="o"/>
      <w:lvlJc w:val="left"/>
      <w:pPr>
        <w:ind w:left="5760" w:hanging="360"/>
      </w:pPr>
      <w:rPr>
        <w:rFonts w:ascii="Courier New" w:hAnsi="Courier New" w:hint="default"/>
      </w:rPr>
    </w:lvl>
    <w:lvl w:ilvl="8" w:tplc="2AFA17E2" w:tentative="1">
      <w:start w:val="1"/>
      <w:numFmt w:val="bullet"/>
      <w:lvlText w:val=""/>
      <w:lvlJc w:val="left"/>
      <w:pPr>
        <w:ind w:left="6480" w:hanging="360"/>
      </w:pPr>
      <w:rPr>
        <w:rFonts w:ascii="Wingdings" w:hAnsi="Wingdings" w:hint="default"/>
      </w:rPr>
    </w:lvl>
  </w:abstractNum>
  <w:abstractNum w:abstractNumId="50" w15:restartNumberingAfterBreak="0">
    <w:nsid w:val="75D82D7F"/>
    <w:multiLevelType w:val="hybridMultilevel"/>
    <w:tmpl w:val="3B6E504E"/>
    <w:lvl w:ilvl="0" w:tplc="03E81854">
      <w:start w:val="1"/>
      <w:numFmt w:val="bullet"/>
      <w:lvlText w:val=""/>
      <w:lvlJc w:val="left"/>
      <w:pPr>
        <w:ind w:left="720" w:hanging="360"/>
      </w:pPr>
      <w:rPr>
        <w:rFonts w:ascii="Symbol" w:hAnsi="Symbol" w:hint="default"/>
      </w:rPr>
    </w:lvl>
    <w:lvl w:ilvl="1" w:tplc="8E26F018" w:tentative="1">
      <w:start w:val="1"/>
      <w:numFmt w:val="bullet"/>
      <w:lvlText w:val="o"/>
      <w:lvlJc w:val="left"/>
      <w:pPr>
        <w:ind w:left="1440" w:hanging="360"/>
      </w:pPr>
      <w:rPr>
        <w:rFonts w:ascii="Courier New" w:hAnsi="Courier New" w:hint="default"/>
      </w:rPr>
    </w:lvl>
    <w:lvl w:ilvl="2" w:tplc="75501910" w:tentative="1">
      <w:start w:val="1"/>
      <w:numFmt w:val="bullet"/>
      <w:lvlText w:val=""/>
      <w:lvlJc w:val="left"/>
      <w:pPr>
        <w:ind w:left="2160" w:hanging="360"/>
      </w:pPr>
      <w:rPr>
        <w:rFonts w:ascii="Wingdings" w:hAnsi="Wingdings" w:hint="default"/>
      </w:rPr>
    </w:lvl>
    <w:lvl w:ilvl="3" w:tplc="E47E49B2" w:tentative="1">
      <w:start w:val="1"/>
      <w:numFmt w:val="bullet"/>
      <w:lvlText w:val=""/>
      <w:lvlJc w:val="left"/>
      <w:pPr>
        <w:ind w:left="2880" w:hanging="360"/>
      </w:pPr>
      <w:rPr>
        <w:rFonts w:ascii="Symbol" w:hAnsi="Symbol" w:hint="default"/>
      </w:rPr>
    </w:lvl>
    <w:lvl w:ilvl="4" w:tplc="BCA0C720" w:tentative="1">
      <w:start w:val="1"/>
      <w:numFmt w:val="bullet"/>
      <w:lvlText w:val="o"/>
      <w:lvlJc w:val="left"/>
      <w:pPr>
        <w:ind w:left="3600" w:hanging="360"/>
      </w:pPr>
      <w:rPr>
        <w:rFonts w:ascii="Courier New" w:hAnsi="Courier New" w:hint="default"/>
      </w:rPr>
    </w:lvl>
    <w:lvl w:ilvl="5" w:tplc="B96A94A0" w:tentative="1">
      <w:start w:val="1"/>
      <w:numFmt w:val="bullet"/>
      <w:lvlText w:val=""/>
      <w:lvlJc w:val="left"/>
      <w:pPr>
        <w:ind w:left="4320" w:hanging="360"/>
      </w:pPr>
      <w:rPr>
        <w:rFonts w:ascii="Wingdings" w:hAnsi="Wingdings" w:hint="default"/>
      </w:rPr>
    </w:lvl>
    <w:lvl w:ilvl="6" w:tplc="3E86E56A" w:tentative="1">
      <w:start w:val="1"/>
      <w:numFmt w:val="bullet"/>
      <w:lvlText w:val=""/>
      <w:lvlJc w:val="left"/>
      <w:pPr>
        <w:ind w:left="5040" w:hanging="360"/>
      </w:pPr>
      <w:rPr>
        <w:rFonts w:ascii="Symbol" w:hAnsi="Symbol" w:hint="default"/>
      </w:rPr>
    </w:lvl>
    <w:lvl w:ilvl="7" w:tplc="CABAFC5A" w:tentative="1">
      <w:start w:val="1"/>
      <w:numFmt w:val="bullet"/>
      <w:lvlText w:val="o"/>
      <w:lvlJc w:val="left"/>
      <w:pPr>
        <w:ind w:left="5760" w:hanging="360"/>
      </w:pPr>
      <w:rPr>
        <w:rFonts w:ascii="Courier New" w:hAnsi="Courier New" w:hint="default"/>
      </w:rPr>
    </w:lvl>
    <w:lvl w:ilvl="8" w:tplc="B9D4914A" w:tentative="1">
      <w:start w:val="1"/>
      <w:numFmt w:val="bullet"/>
      <w:lvlText w:val=""/>
      <w:lvlJc w:val="left"/>
      <w:pPr>
        <w:ind w:left="6480" w:hanging="360"/>
      </w:pPr>
      <w:rPr>
        <w:rFonts w:ascii="Wingdings" w:hAnsi="Wingdings" w:hint="default"/>
      </w:rPr>
    </w:lvl>
  </w:abstractNum>
  <w:abstractNum w:abstractNumId="51" w15:restartNumberingAfterBreak="0">
    <w:nsid w:val="76D47C19"/>
    <w:multiLevelType w:val="multilevel"/>
    <w:tmpl w:val="24681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7E44686"/>
    <w:multiLevelType w:val="multilevel"/>
    <w:tmpl w:val="6E30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252E2C"/>
    <w:multiLevelType w:val="hybridMultilevel"/>
    <w:tmpl w:val="FD7641C2"/>
    <w:lvl w:ilvl="0" w:tplc="EB18922A">
      <w:start w:val="1"/>
      <w:numFmt w:val="bullet"/>
      <w:lvlText w:val=""/>
      <w:lvlJc w:val="left"/>
      <w:pPr>
        <w:ind w:left="720" w:hanging="360"/>
      </w:pPr>
      <w:rPr>
        <w:rFonts w:ascii="Symbol" w:hAnsi="Symbol" w:hint="default"/>
      </w:rPr>
    </w:lvl>
    <w:lvl w:ilvl="1" w:tplc="CB7CD5D8" w:tentative="1">
      <w:start w:val="1"/>
      <w:numFmt w:val="bullet"/>
      <w:lvlText w:val="o"/>
      <w:lvlJc w:val="left"/>
      <w:pPr>
        <w:ind w:left="1440" w:hanging="360"/>
      </w:pPr>
      <w:rPr>
        <w:rFonts w:ascii="Courier New" w:hAnsi="Courier New" w:hint="default"/>
      </w:rPr>
    </w:lvl>
    <w:lvl w:ilvl="2" w:tplc="3DB8142C" w:tentative="1">
      <w:start w:val="1"/>
      <w:numFmt w:val="bullet"/>
      <w:lvlText w:val=""/>
      <w:lvlJc w:val="left"/>
      <w:pPr>
        <w:ind w:left="2160" w:hanging="360"/>
      </w:pPr>
      <w:rPr>
        <w:rFonts w:ascii="Wingdings" w:hAnsi="Wingdings" w:hint="default"/>
      </w:rPr>
    </w:lvl>
    <w:lvl w:ilvl="3" w:tplc="60D401F0" w:tentative="1">
      <w:start w:val="1"/>
      <w:numFmt w:val="bullet"/>
      <w:lvlText w:val=""/>
      <w:lvlJc w:val="left"/>
      <w:pPr>
        <w:ind w:left="2880" w:hanging="360"/>
      </w:pPr>
      <w:rPr>
        <w:rFonts w:ascii="Symbol" w:hAnsi="Symbol" w:hint="default"/>
      </w:rPr>
    </w:lvl>
    <w:lvl w:ilvl="4" w:tplc="A1E45986" w:tentative="1">
      <w:start w:val="1"/>
      <w:numFmt w:val="bullet"/>
      <w:lvlText w:val="o"/>
      <w:lvlJc w:val="left"/>
      <w:pPr>
        <w:ind w:left="3600" w:hanging="360"/>
      </w:pPr>
      <w:rPr>
        <w:rFonts w:ascii="Courier New" w:hAnsi="Courier New" w:hint="default"/>
      </w:rPr>
    </w:lvl>
    <w:lvl w:ilvl="5" w:tplc="FDCE4E3A" w:tentative="1">
      <w:start w:val="1"/>
      <w:numFmt w:val="bullet"/>
      <w:lvlText w:val=""/>
      <w:lvlJc w:val="left"/>
      <w:pPr>
        <w:ind w:left="4320" w:hanging="360"/>
      </w:pPr>
      <w:rPr>
        <w:rFonts w:ascii="Wingdings" w:hAnsi="Wingdings" w:hint="default"/>
      </w:rPr>
    </w:lvl>
    <w:lvl w:ilvl="6" w:tplc="731A4032" w:tentative="1">
      <w:start w:val="1"/>
      <w:numFmt w:val="bullet"/>
      <w:lvlText w:val=""/>
      <w:lvlJc w:val="left"/>
      <w:pPr>
        <w:ind w:left="5040" w:hanging="360"/>
      </w:pPr>
      <w:rPr>
        <w:rFonts w:ascii="Symbol" w:hAnsi="Symbol" w:hint="default"/>
      </w:rPr>
    </w:lvl>
    <w:lvl w:ilvl="7" w:tplc="3DF2F570" w:tentative="1">
      <w:start w:val="1"/>
      <w:numFmt w:val="bullet"/>
      <w:lvlText w:val="o"/>
      <w:lvlJc w:val="left"/>
      <w:pPr>
        <w:ind w:left="5760" w:hanging="360"/>
      </w:pPr>
      <w:rPr>
        <w:rFonts w:ascii="Courier New" w:hAnsi="Courier New" w:hint="default"/>
      </w:rPr>
    </w:lvl>
    <w:lvl w:ilvl="8" w:tplc="7E200C68" w:tentative="1">
      <w:start w:val="1"/>
      <w:numFmt w:val="bullet"/>
      <w:lvlText w:val=""/>
      <w:lvlJc w:val="left"/>
      <w:pPr>
        <w:ind w:left="6480" w:hanging="360"/>
      </w:pPr>
      <w:rPr>
        <w:rFonts w:ascii="Wingdings" w:hAnsi="Wingdings" w:hint="default"/>
      </w:rPr>
    </w:lvl>
  </w:abstractNum>
  <w:abstractNum w:abstractNumId="54" w15:restartNumberingAfterBreak="0">
    <w:nsid w:val="7AB2400A"/>
    <w:multiLevelType w:val="multilevel"/>
    <w:tmpl w:val="E1C4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1C1F19"/>
    <w:multiLevelType w:val="multilevel"/>
    <w:tmpl w:val="69648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F4D7CE9"/>
    <w:multiLevelType w:val="hybridMultilevel"/>
    <w:tmpl w:val="F8243896"/>
    <w:lvl w:ilvl="0" w:tplc="D430F732">
      <w:numFmt w:val="bullet"/>
      <w:lvlText w:val="-"/>
      <w:lvlJc w:val="left"/>
      <w:pPr>
        <w:ind w:left="1065" w:hanging="360"/>
      </w:pPr>
      <w:rPr>
        <w:rFonts w:ascii="Arial" w:hAnsi="Arial" w:hint="default"/>
      </w:rPr>
    </w:lvl>
    <w:lvl w:ilvl="1" w:tplc="E31C34C8" w:tentative="1">
      <w:start w:val="1"/>
      <w:numFmt w:val="bullet"/>
      <w:lvlText w:val="o"/>
      <w:lvlJc w:val="left"/>
      <w:pPr>
        <w:ind w:left="1785" w:hanging="360"/>
      </w:pPr>
      <w:rPr>
        <w:rFonts w:ascii="Courier New" w:hAnsi="Courier New" w:hint="default"/>
      </w:rPr>
    </w:lvl>
    <w:lvl w:ilvl="2" w:tplc="266C655A" w:tentative="1">
      <w:start w:val="1"/>
      <w:numFmt w:val="bullet"/>
      <w:lvlText w:val=""/>
      <w:lvlJc w:val="left"/>
      <w:pPr>
        <w:ind w:left="2505" w:hanging="360"/>
      </w:pPr>
      <w:rPr>
        <w:rFonts w:ascii="Wingdings" w:hAnsi="Wingdings" w:hint="default"/>
      </w:rPr>
    </w:lvl>
    <w:lvl w:ilvl="3" w:tplc="BC966968" w:tentative="1">
      <w:start w:val="1"/>
      <w:numFmt w:val="bullet"/>
      <w:lvlText w:val=""/>
      <w:lvlJc w:val="left"/>
      <w:pPr>
        <w:ind w:left="3225" w:hanging="360"/>
      </w:pPr>
      <w:rPr>
        <w:rFonts w:ascii="Symbol" w:hAnsi="Symbol" w:hint="default"/>
      </w:rPr>
    </w:lvl>
    <w:lvl w:ilvl="4" w:tplc="3BEE806A" w:tentative="1">
      <w:start w:val="1"/>
      <w:numFmt w:val="bullet"/>
      <w:lvlText w:val="o"/>
      <w:lvlJc w:val="left"/>
      <w:pPr>
        <w:ind w:left="3945" w:hanging="360"/>
      </w:pPr>
      <w:rPr>
        <w:rFonts w:ascii="Courier New" w:hAnsi="Courier New" w:hint="default"/>
      </w:rPr>
    </w:lvl>
    <w:lvl w:ilvl="5" w:tplc="ED36C1B2" w:tentative="1">
      <w:start w:val="1"/>
      <w:numFmt w:val="bullet"/>
      <w:lvlText w:val=""/>
      <w:lvlJc w:val="left"/>
      <w:pPr>
        <w:ind w:left="4665" w:hanging="360"/>
      </w:pPr>
      <w:rPr>
        <w:rFonts w:ascii="Wingdings" w:hAnsi="Wingdings" w:hint="default"/>
      </w:rPr>
    </w:lvl>
    <w:lvl w:ilvl="6" w:tplc="4D7A9FA2" w:tentative="1">
      <w:start w:val="1"/>
      <w:numFmt w:val="bullet"/>
      <w:lvlText w:val=""/>
      <w:lvlJc w:val="left"/>
      <w:pPr>
        <w:ind w:left="5385" w:hanging="360"/>
      </w:pPr>
      <w:rPr>
        <w:rFonts w:ascii="Symbol" w:hAnsi="Symbol" w:hint="default"/>
      </w:rPr>
    </w:lvl>
    <w:lvl w:ilvl="7" w:tplc="9E861D24" w:tentative="1">
      <w:start w:val="1"/>
      <w:numFmt w:val="bullet"/>
      <w:lvlText w:val="o"/>
      <w:lvlJc w:val="left"/>
      <w:pPr>
        <w:ind w:left="6105" w:hanging="360"/>
      </w:pPr>
      <w:rPr>
        <w:rFonts w:ascii="Courier New" w:hAnsi="Courier New" w:hint="default"/>
      </w:rPr>
    </w:lvl>
    <w:lvl w:ilvl="8" w:tplc="5DDC4E1C" w:tentative="1">
      <w:start w:val="1"/>
      <w:numFmt w:val="bullet"/>
      <w:lvlText w:val=""/>
      <w:lvlJc w:val="left"/>
      <w:pPr>
        <w:ind w:left="6825" w:hanging="360"/>
      </w:pPr>
      <w:rPr>
        <w:rFonts w:ascii="Wingdings" w:hAnsi="Wingdings" w:hint="default"/>
      </w:rPr>
    </w:lvl>
  </w:abstractNum>
  <w:abstractNum w:abstractNumId="57" w15:restartNumberingAfterBreak="0">
    <w:nsid w:val="7FD0268C"/>
    <w:multiLevelType w:val="hybridMultilevel"/>
    <w:tmpl w:val="E1D07CD4"/>
    <w:lvl w:ilvl="0" w:tplc="08982E00">
      <w:start w:val="1"/>
      <w:numFmt w:val="bullet"/>
      <w:lvlText w:val=""/>
      <w:lvlJc w:val="left"/>
      <w:pPr>
        <w:ind w:left="720" w:hanging="360"/>
      </w:pPr>
      <w:rPr>
        <w:rFonts w:ascii="Symbol" w:hAnsi="Symbol" w:hint="default"/>
      </w:rPr>
    </w:lvl>
    <w:lvl w:ilvl="1" w:tplc="FBD272F6" w:tentative="1">
      <w:start w:val="1"/>
      <w:numFmt w:val="bullet"/>
      <w:lvlText w:val="o"/>
      <w:lvlJc w:val="left"/>
      <w:pPr>
        <w:ind w:left="1440" w:hanging="360"/>
      </w:pPr>
      <w:rPr>
        <w:rFonts w:ascii="Courier New" w:hAnsi="Courier New" w:hint="default"/>
      </w:rPr>
    </w:lvl>
    <w:lvl w:ilvl="2" w:tplc="E0DAB9E0" w:tentative="1">
      <w:start w:val="1"/>
      <w:numFmt w:val="bullet"/>
      <w:lvlText w:val=""/>
      <w:lvlJc w:val="left"/>
      <w:pPr>
        <w:ind w:left="2160" w:hanging="360"/>
      </w:pPr>
      <w:rPr>
        <w:rFonts w:ascii="Wingdings" w:hAnsi="Wingdings" w:hint="default"/>
      </w:rPr>
    </w:lvl>
    <w:lvl w:ilvl="3" w:tplc="4A424706" w:tentative="1">
      <w:start w:val="1"/>
      <w:numFmt w:val="bullet"/>
      <w:lvlText w:val=""/>
      <w:lvlJc w:val="left"/>
      <w:pPr>
        <w:ind w:left="2880" w:hanging="360"/>
      </w:pPr>
      <w:rPr>
        <w:rFonts w:ascii="Symbol" w:hAnsi="Symbol" w:hint="default"/>
      </w:rPr>
    </w:lvl>
    <w:lvl w:ilvl="4" w:tplc="2DAC637E" w:tentative="1">
      <w:start w:val="1"/>
      <w:numFmt w:val="bullet"/>
      <w:lvlText w:val="o"/>
      <w:lvlJc w:val="left"/>
      <w:pPr>
        <w:ind w:left="3600" w:hanging="360"/>
      </w:pPr>
      <w:rPr>
        <w:rFonts w:ascii="Courier New" w:hAnsi="Courier New" w:hint="default"/>
      </w:rPr>
    </w:lvl>
    <w:lvl w:ilvl="5" w:tplc="4EB6346C" w:tentative="1">
      <w:start w:val="1"/>
      <w:numFmt w:val="bullet"/>
      <w:lvlText w:val=""/>
      <w:lvlJc w:val="left"/>
      <w:pPr>
        <w:ind w:left="4320" w:hanging="360"/>
      </w:pPr>
      <w:rPr>
        <w:rFonts w:ascii="Wingdings" w:hAnsi="Wingdings" w:hint="default"/>
      </w:rPr>
    </w:lvl>
    <w:lvl w:ilvl="6" w:tplc="86665B6C" w:tentative="1">
      <w:start w:val="1"/>
      <w:numFmt w:val="bullet"/>
      <w:lvlText w:val=""/>
      <w:lvlJc w:val="left"/>
      <w:pPr>
        <w:ind w:left="5040" w:hanging="360"/>
      </w:pPr>
      <w:rPr>
        <w:rFonts w:ascii="Symbol" w:hAnsi="Symbol" w:hint="default"/>
      </w:rPr>
    </w:lvl>
    <w:lvl w:ilvl="7" w:tplc="964A34D4" w:tentative="1">
      <w:start w:val="1"/>
      <w:numFmt w:val="bullet"/>
      <w:lvlText w:val="o"/>
      <w:lvlJc w:val="left"/>
      <w:pPr>
        <w:ind w:left="5760" w:hanging="360"/>
      </w:pPr>
      <w:rPr>
        <w:rFonts w:ascii="Courier New" w:hAnsi="Courier New" w:hint="default"/>
      </w:rPr>
    </w:lvl>
    <w:lvl w:ilvl="8" w:tplc="30243B8E" w:tentative="1">
      <w:start w:val="1"/>
      <w:numFmt w:val="bullet"/>
      <w:lvlText w:val=""/>
      <w:lvlJc w:val="left"/>
      <w:pPr>
        <w:ind w:left="6480" w:hanging="360"/>
      </w:pPr>
      <w:rPr>
        <w:rFonts w:ascii="Wingdings" w:hAnsi="Wingdings" w:hint="default"/>
      </w:rPr>
    </w:lvl>
  </w:abstractNum>
  <w:num w:numId="1" w16cid:durableId="1701782082">
    <w:abstractNumId w:val="57"/>
  </w:num>
  <w:num w:numId="2" w16cid:durableId="575550484">
    <w:abstractNumId w:val="11"/>
  </w:num>
  <w:num w:numId="3" w16cid:durableId="448548276">
    <w:abstractNumId w:val="2"/>
  </w:num>
  <w:num w:numId="4" w16cid:durableId="1313096300">
    <w:abstractNumId w:val="31"/>
  </w:num>
  <w:num w:numId="5" w16cid:durableId="1301111754">
    <w:abstractNumId w:val="47"/>
  </w:num>
  <w:num w:numId="6" w16cid:durableId="410780179">
    <w:abstractNumId w:val="54"/>
  </w:num>
  <w:num w:numId="7" w16cid:durableId="703753530">
    <w:abstractNumId w:val="20"/>
  </w:num>
  <w:num w:numId="8" w16cid:durableId="1901406785">
    <w:abstractNumId w:val="36"/>
  </w:num>
  <w:num w:numId="9" w16cid:durableId="487944487">
    <w:abstractNumId w:val="29"/>
  </w:num>
  <w:num w:numId="10" w16cid:durableId="235752792">
    <w:abstractNumId w:val="50"/>
  </w:num>
  <w:num w:numId="11" w16cid:durableId="1563170986">
    <w:abstractNumId w:val="49"/>
  </w:num>
  <w:num w:numId="12" w16cid:durableId="1731415519">
    <w:abstractNumId w:val="15"/>
  </w:num>
  <w:num w:numId="13" w16cid:durableId="1532842360">
    <w:abstractNumId w:val="25"/>
  </w:num>
  <w:num w:numId="14" w16cid:durableId="1666669091">
    <w:abstractNumId w:val="27"/>
  </w:num>
  <w:num w:numId="15" w16cid:durableId="1156720680">
    <w:abstractNumId w:val="32"/>
  </w:num>
  <w:num w:numId="16" w16cid:durableId="1451515805">
    <w:abstractNumId w:val="39"/>
  </w:num>
  <w:num w:numId="17" w16cid:durableId="279801214">
    <w:abstractNumId w:val="37"/>
  </w:num>
  <w:num w:numId="18" w16cid:durableId="1280721487">
    <w:abstractNumId w:val="13"/>
  </w:num>
  <w:num w:numId="19" w16cid:durableId="870144865">
    <w:abstractNumId w:val="38"/>
  </w:num>
  <w:num w:numId="20" w16cid:durableId="650670538">
    <w:abstractNumId w:val="22"/>
  </w:num>
  <w:num w:numId="21" w16cid:durableId="467551158">
    <w:abstractNumId w:val="41"/>
  </w:num>
  <w:num w:numId="22" w16cid:durableId="291061027">
    <w:abstractNumId w:val="8"/>
  </w:num>
  <w:num w:numId="23" w16cid:durableId="1059091183">
    <w:abstractNumId w:val="14"/>
  </w:num>
  <w:num w:numId="24" w16cid:durableId="1036079899">
    <w:abstractNumId w:val="4"/>
  </w:num>
  <w:num w:numId="25" w16cid:durableId="1364403081">
    <w:abstractNumId w:val="1"/>
  </w:num>
  <w:num w:numId="26" w16cid:durableId="308021642">
    <w:abstractNumId w:val="42"/>
  </w:num>
  <w:num w:numId="27" w16cid:durableId="1416786811">
    <w:abstractNumId w:val="7"/>
  </w:num>
  <w:num w:numId="28" w16cid:durableId="885068861">
    <w:abstractNumId w:val="0"/>
  </w:num>
  <w:num w:numId="29" w16cid:durableId="162204304">
    <w:abstractNumId w:val="10"/>
  </w:num>
  <w:num w:numId="30" w16cid:durableId="1198398765">
    <w:abstractNumId w:val="46"/>
  </w:num>
  <w:num w:numId="31" w16cid:durableId="2145274647">
    <w:abstractNumId w:val="34"/>
  </w:num>
  <w:num w:numId="32" w16cid:durableId="721830495">
    <w:abstractNumId w:val="55"/>
  </w:num>
  <w:num w:numId="33" w16cid:durableId="48698853">
    <w:abstractNumId w:val="40"/>
  </w:num>
  <w:num w:numId="34" w16cid:durableId="525949643">
    <w:abstractNumId w:val="6"/>
  </w:num>
  <w:num w:numId="35" w16cid:durableId="1076979686">
    <w:abstractNumId w:val="48"/>
  </w:num>
  <w:num w:numId="36" w16cid:durableId="1594821606">
    <w:abstractNumId w:val="12"/>
  </w:num>
  <w:num w:numId="37" w16cid:durableId="797139482">
    <w:abstractNumId w:val="5"/>
  </w:num>
  <w:num w:numId="38" w16cid:durableId="2003846279">
    <w:abstractNumId w:val="30"/>
  </w:num>
  <w:num w:numId="39" w16cid:durableId="103766160">
    <w:abstractNumId w:val="18"/>
  </w:num>
  <w:num w:numId="40" w16cid:durableId="1084447836">
    <w:abstractNumId w:val="17"/>
  </w:num>
  <w:num w:numId="41" w16cid:durableId="1010372314">
    <w:abstractNumId w:val="51"/>
  </w:num>
  <w:num w:numId="42" w16cid:durableId="423306673">
    <w:abstractNumId w:val="45"/>
  </w:num>
  <w:num w:numId="43" w16cid:durableId="568149065">
    <w:abstractNumId w:val="21"/>
  </w:num>
  <w:num w:numId="44" w16cid:durableId="1677263691">
    <w:abstractNumId w:val="43"/>
  </w:num>
  <w:num w:numId="45" w16cid:durableId="298264545">
    <w:abstractNumId w:val="3"/>
  </w:num>
  <w:num w:numId="46" w16cid:durableId="2059233541">
    <w:abstractNumId w:val="9"/>
  </w:num>
  <w:num w:numId="47" w16cid:durableId="1109206719">
    <w:abstractNumId w:val="16"/>
  </w:num>
  <w:num w:numId="48" w16cid:durableId="1352679809">
    <w:abstractNumId w:val="19"/>
  </w:num>
  <w:num w:numId="49" w16cid:durableId="88818047">
    <w:abstractNumId w:val="44"/>
  </w:num>
  <w:num w:numId="50" w16cid:durableId="869345033">
    <w:abstractNumId w:val="52"/>
  </w:num>
  <w:num w:numId="51" w16cid:durableId="945237273">
    <w:abstractNumId w:val="24"/>
  </w:num>
  <w:num w:numId="52" w16cid:durableId="1506633346">
    <w:abstractNumId w:val="35"/>
  </w:num>
  <w:num w:numId="53" w16cid:durableId="2078895963">
    <w:abstractNumId w:val="26"/>
  </w:num>
  <w:num w:numId="54" w16cid:durableId="578367697">
    <w:abstractNumId w:val="53"/>
  </w:num>
  <w:num w:numId="55" w16cid:durableId="628128996">
    <w:abstractNumId w:val="56"/>
  </w:num>
  <w:num w:numId="56" w16cid:durableId="1971665177">
    <w:abstractNumId w:val="23"/>
  </w:num>
  <w:num w:numId="57" w16cid:durableId="1636370203">
    <w:abstractNumId w:val="33"/>
  </w:num>
  <w:num w:numId="58" w16cid:durableId="641427008">
    <w:abstractNumId w:val="28"/>
  </w:num>
  <w:numIdMacAtCleanup w:val="4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renzo Maselli">
    <w15:presenceInfo w15:providerId="AD" w15:userId="S::lmaselli@doxee.com::4d6de9c2-b6c4-4a82-9318-a549e77cfc22"/>
  </w15:person>
  <w15:person w15:author="Davide Daccico">
    <w15:presenceInfo w15:providerId="AD" w15:userId="S::ddaccico@doxee.com::46d9adea-2200-4a4f-b447-7fa9d5bcf1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O3MDEyNLQ0MbUwszRS0lEKTi0uzszPAykwNKgFAMXvvR0tAAAA"/>
  </w:docVars>
  <w:rsids>
    <w:rsidRoot w:val="00CA6E6A"/>
    <w:rsid w:val="000011EA"/>
    <w:rsid w:val="00001848"/>
    <w:rsid w:val="00001F11"/>
    <w:rsid w:val="00003AC1"/>
    <w:rsid w:val="000051C1"/>
    <w:rsid w:val="000053E2"/>
    <w:rsid w:val="00007906"/>
    <w:rsid w:val="0001164C"/>
    <w:rsid w:val="00011A99"/>
    <w:rsid w:val="00011CF8"/>
    <w:rsid w:val="0001473F"/>
    <w:rsid w:val="00014A95"/>
    <w:rsid w:val="00015262"/>
    <w:rsid w:val="00015A2A"/>
    <w:rsid w:val="00016418"/>
    <w:rsid w:val="000164DB"/>
    <w:rsid w:val="00016924"/>
    <w:rsid w:val="000171AB"/>
    <w:rsid w:val="0001750B"/>
    <w:rsid w:val="00017895"/>
    <w:rsid w:val="0001793D"/>
    <w:rsid w:val="00023FD6"/>
    <w:rsid w:val="00024BB0"/>
    <w:rsid w:val="00025931"/>
    <w:rsid w:val="00025D68"/>
    <w:rsid w:val="00025E8B"/>
    <w:rsid w:val="00027FB7"/>
    <w:rsid w:val="00030510"/>
    <w:rsid w:val="00035052"/>
    <w:rsid w:val="000459F9"/>
    <w:rsid w:val="0004661E"/>
    <w:rsid w:val="00050871"/>
    <w:rsid w:val="00052B66"/>
    <w:rsid w:val="00052D20"/>
    <w:rsid w:val="00054AD3"/>
    <w:rsid w:val="00054AD5"/>
    <w:rsid w:val="00054B77"/>
    <w:rsid w:val="00057ED5"/>
    <w:rsid w:val="00060F85"/>
    <w:rsid w:val="00062651"/>
    <w:rsid w:val="0006273D"/>
    <w:rsid w:val="00062750"/>
    <w:rsid w:val="0006280F"/>
    <w:rsid w:val="00062D0A"/>
    <w:rsid w:val="00062E3A"/>
    <w:rsid w:val="00063EFF"/>
    <w:rsid w:val="00064865"/>
    <w:rsid w:val="000652B4"/>
    <w:rsid w:val="0006613B"/>
    <w:rsid w:val="00066E0E"/>
    <w:rsid w:val="00066E33"/>
    <w:rsid w:val="00067DFE"/>
    <w:rsid w:val="000702C2"/>
    <w:rsid w:val="00070AAA"/>
    <w:rsid w:val="0007152F"/>
    <w:rsid w:val="00072A3B"/>
    <w:rsid w:val="00072F93"/>
    <w:rsid w:val="0007308E"/>
    <w:rsid w:val="00074D5F"/>
    <w:rsid w:val="000773F6"/>
    <w:rsid w:val="00077D11"/>
    <w:rsid w:val="000820DF"/>
    <w:rsid w:val="00082DD7"/>
    <w:rsid w:val="0008301C"/>
    <w:rsid w:val="00085419"/>
    <w:rsid w:val="00085E09"/>
    <w:rsid w:val="00086456"/>
    <w:rsid w:val="00087A91"/>
    <w:rsid w:val="00087A94"/>
    <w:rsid w:val="00087E99"/>
    <w:rsid w:val="00092BB0"/>
    <w:rsid w:val="0009355D"/>
    <w:rsid w:val="000945C5"/>
    <w:rsid w:val="000949ED"/>
    <w:rsid w:val="00094AC6"/>
    <w:rsid w:val="00095035"/>
    <w:rsid w:val="00096D3C"/>
    <w:rsid w:val="00097F8B"/>
    <w:rsid w:val="000A0B4A"/>
    <w:rsid w:val="000A11E9"/>
    <w:rsid w:val="000A2BD3"/>
    <w:rsid w:val="000A4FAE"/>
    <w:rsid w:val="000A68DD"/>
    <w:rsid w:val="000A6967"/>
    <w:rsid w:val="000A6FF6"/>
    <w:rsid w:val="000B1D8D"/>
    <w:rsid w:val="000B2677"/>
    <w:rsid w:val="000B2C63"/>
    <w:rsid w:val="000B3091"/>
    <w:rsid w:val="000B5387"/>
    <w:rsid w:val="000C0427"/>
    <w:rsid w:val="000C2E13"/>
    <w:rsid w:val="000C3C0F"/>
    <w:rsid w:val="000C509F"/>
    <w:rsid w:val="000C66F1"/>
    <w:rsid w:val="000C7687"/>
    <w:rsid w:val="000D1EE8"/>
    <w:rsid w:val="000D231D"/>
    <w:rsid w:val="000D24E6"/>
    <w:rsid w:val="000D3201"/>
    <w:rsid w:val="000D3BEC"/>
    <w:rsid w:val="000D4292"/>
    <w:rsid w:val="000D4300"/>
    <w:rsid w:val="000D51F1"/>
    <w:rsid w:val="000E098E"/>
    <w:rsid w:val="000E2D85"/>
    <w:rsid w:val="000E38C8"/>
    <w:rsid w:val="000E3A1F"/>
    <w:rsid w:val="000E44DB"/>
    <w:rsid w:val="000E4C31"/>
    <w:rsid w:val="000E5EFE"/>
    <w:rsid w:val="000E6B99"/>
    <w:rsid w:val="000E6EB9"/>
    <w:rsid w:val="000E7700"/>
    <w:rsid w:val="000E7E04"/>
    <w:rsid w:val="000F324D"/>
    <w:rsid w:val="000F7C3D"/>
    <w:rsid w:val="000F7F11"/>
    <w:rsid w:val="00100730"/>
    <w:rsid w:val="0010092D"/>
    <w:rsid w:val="00100C03"/>
    <w:rsid w:val="00101A7F"/>
    <w:rsid w:val="00101CD0"/>
    <w:rsid w:val="0010483B"/>
    <w:rsid w:val="00104949"/>
    <w:rsid w:val="00104BE4"/>
    <w:rsid w:val="001054AE"/>
    <w:rsid w:val="00107756"/>
    <w:rsid w:val="0011022C"/>
    <w:rsid w:val="00110891"/>
    <w:rsid w:val="001120BE"/>
    <w:rsid w:val="001122E8"/>
    <w:rsid w:val="00112932"/>
    <w:rsid w:val="001148A9"/>
    <w:rsid w:val="00115A80"/>
    <w:rsid w:val="00116A7C"/>
    <w:rsid w:val="001173BA"/>
    <w:rsid w:val="00120502"/>
    <w:rsid w:val="001206FF"/>
    <w:rsid w:val="00120952"/>
    <w:rsid w:val="001210FC"/>
    <w:rsid w:val="00121999"/>
    <w:rsid w:val="001238DC"/>
    <w:rsid w:val="001243AF"/>
    <w:rsid w:val="0012492A"/>
    <w:rsid w:val="0012510D"/>
    <w:rsid w:val="0012532D"/>
    <w:rsid w:val="00125629"/>
    <w:rsid w:val="00125648"/>
    <w:rsid w:val="00126EC2"/>
    <w:rsid w:val="00127450"/>
    <w:rsid w:val="00130006"/>
    <w:rsid w:val="00130A95"/>
    <w:rsid w:val="001323BE"/>
    <w:rsid w:val="00134243"/>
    <w:rsid w:val="00135450"/>
    <w:rsid w:val="00135CD5"/>
    <w:rsid w:val="001368F7"/>
    <w:rsid w:val="00140F50"/>
    <w:rsid w:val="00145574"/>
    <w:rsid w:val="001464F5"/>
    <w:rsid w:val="00146E64"/>
    <w:rsid w:val="001475EB"/>
    <w:rsid w:val="00147B89"/>
    <w:rsid w:val="0015189C"/>
    <w:rsid w:val="00151C75"/>
    <w:rsid w:val="001527F5"/>
    <w:rsid w:val="00154DA4"/>
    <w:rsid w:val="001556ED"/>
    <w:rsid w:val="001559ED"/>
    <w:rsid w:val="00156038"/>
    <w:rsid w:val="001611BD"/>
    <w:rsid w:val="00161F89"/>
    <w:rsid w:val="00162D6A"/>
    <w:rsid w:val="00164790"/>
    <w:rsid w:val="00164C11"/>
    <w:rsid w:val="001667B1"/>
    <w:rsid w:val="0016711B"/>
    <w:rsid w:val="0016730A"/>
    <w:rsid w:val="00167D36"/>
    <w:rsid w:val="001735CE"/>
    <w:rsid w:val="001757A4"/>
    <w:rsid w:val="00176CCA"/>
    <w:rsid w:val="00176DE0"/>
    <w:rsid w:val="001803AC"/>
    <w:rsid w:val="001820F6"/>
    <w:rsid w:val="00182A21"/>
    <w:rsid w:val="001834BF"/>
    <w:rsid w:val="00185D66"/>
    <w:rsid w:val="00191025"/>
    <w:rsid w:val="00192FE8"/>
    <w:rsid w:val="00196166"/>
    <w:rsid w:val="00196245"/>
    <w:rsid w:val="001966AF"/>
    <w:rsid w:val="00196799"/>
    <w:rsid w:val="00196EA8"/>
    <w:rsid w:val="00196EC9"/>
    <w:rsid w:val="001A03EE"/>
    <w:rsid w:val="001A0678"/>
    <w:rsid w:val="001A0E4D"/>
    <w:rsid w:val="001A21D1"/>
    <w:rsid w:val="001A232C"/>
    <w:rsid w:val="001A321C"/>
    <w:rsid w:val="001A3E8B"/>
    <w:rsid w:val="001A4C70"/>
    <w:rsid w:val="001A50BB"/>
    <w:rsid w:val="001A779C"/>
    <w:rsid w:val="001B22D2"/>
    <w:rsid w:val="001B2D46"/>
    <w:rsid w:val="001B3247"/>
    <w:rsid w:val="001B3CDC"/>
    <w:rsid w:val="001B5815"/>
    <w:rsid w:val="001B59D9"/>
    <w:rsid w:val="001C050F"/>
    <w:rsid w:val="001C07D0"/>
    <w:rsid w:val="001C0E5B"/>
    <w:rsid w:val="001C2F1F"/>
    <w:rsid w:val="001C61F3"/>
    <w:rsid w:val="001C6A9E"/>
    <w:rsid w:val="001C71C8"/>
    <w:rsid w:val="001C7280"/>
    <w:rsid w:val="001C750A"/>
    <w:rsid w:val="001D0F28"/>
    <w:rsid w:val="001D2A5F"/>
    <w:rsid w:val="001D36CD"/>
    <w:rsid w:val="001D5EF6"/>
    <w:rsid w:val="001E1F61"/>
    <w:rsid w:val="001E3E27"/>
    <w:rsid w:val="001E544F"/>
    <w:rsid w:val="001E78F2"/>
    <w:rsid w:val="001F004C"/>
    <w:rsid w:val="001F1F12"/>
    <w:rsid w:val="001F3E32"/>
    <w:rsid w:val="001F40A3"/>
    <w:rsid w:val="001F5409"/>
    <w:rsid w:val="001F5D49"/>
    <w:rsid w:val="001F6E41"/>
    <w:rsid w:val="002010D2"/>
    <w:rsid w:val="00204921"/>
    <w:rsid w:val="00206732"/>
    <w:rsid w:val="00210A0A"/>
    <w:rsid w:val="002149DF"/>
    <w:rsid w:val="00215BF8"/>
    <w:rsid w:val="00220DA2"/>
    <w:rsid w:val="00221481"/>
    <w:rsid w:val="002215BA"/>
    <w:rsid w:val="002228E7"/>
    <w:rsid w:val="002240FA"/>
    <w:rsid w:val="00224B65"/>
    <w:rsid w:val="00225ADD"/>
    <w:rsid w:val="002263C8"/>
    <w:rsid w:val="0022666D"/>
    <w:rsid w:val="00230162"/>
    <w:rsid w:val="002301ED"/>
    <w:rsid w:val="002305DC"/>
    <w:rsid w:val="00231027"/>
    <w:rsid w:val="00232D21"/>
    <w:rsid w:val="00235A54"/>
    <w:rsid w:val="00235C35"/>
    <w:rsid w:val="002369E2"/>
    <w:rsid w:val="0023772C"/>
    <w:rsid w:val="00237EB9"/>
    <w:rsid w:val="00241814"/>
    <w:rsid w:val="00242996"/>
    <w:rsid w:val="002475D9"/>
    <w:rsid w:val="002479C8"/>
    <w:rsid w:val="002509AB"/>
    <w:rsid w:val="00251271"/>
    <w:rsid w:val="002512E4"/>
    <w:rsid w:val="0025195E"/>
    <w:rsid w:val="00253462"/>
    <w:rsid w:val="002535FD"/>
    <w:rsid w:val="00256B53"/>
    <w:rsid w:val="00261C77"/>
    <w:rsid w:val="00264982"/>
    <w:rsid w:val="002649B2"/>
    <w:rsid w:val="00265575"/>
    <w:rsid w:val="00265D50"/>
    <w:rsid w:val="00267065"/>
    <w:rsid w:val="0027035C"/>
    <w:rsid w:val="00270888"/>
    <w:rsid w:val="00270FA1"/>
    <w:rsid w:val="00271BC8"/>
    <w:rsid w:val="00271C0A"/>
    <w:rsid w:val="00272E44"/>
    <w:rsid w:val="002736B6"/>
    <w:rsid w:val="00273C46"/>
    <w:rsid w:val="00273F91"/>
    <w:rsid w:val="002744E6"/>
    <w:rsid w:val="002762E8"/>
    <w:rsid w:val="0028101E"/>
    <w:rsid w:val="002816B2"/>
    <w:rsid w:val="00281B5B"/>
    <w:rsid w:val="002828B2"/>
    <w:rsid w:val="002832DC"/>
    <w:rsid w:val="00284E72"/>
    <w:rsid w:val="00284E87"/>
    <w:rsid w:val="00284F36"/>
    <w:rsid w:val="00285062"/>
    <w:rsid w:val="00290C71"/>
    <w:rsid w:val="00291FED"/>
    <w:rsid w:val="00293115"/>
    <w:rsid w:val="00293D49"/>
    <w:rsid w:val="00296199"/>
    <w:rsid w:val="00297234"/>
    <w:rsid w:val="00297C22"/>
    <w:rsid w:val="002A0D76"/>
    <w:rsid w:val="002A15BC"/>
    <w:rsid w:val="002A19DA"/>
    <w:rsid w:val="002A4605"/>
    <w:rsid w:val="002A566D"/>
    <w:rsid w:val="002A650E"/>
    <w:rsid w:val="002A6D81"/>
    <w:rsid w:val="002A74FE"/>
    <w:rsid w:val="002A7C19"/>
    <w:rsid w:val="002B157B"/>
    <w:rsid w:val="002B1777"/>
    <w:rsid w:val="002B301D"/>
    <w:rsid w:val="002B5E4D"/>
    <w:rsid w:val="002B710F"/>
    <w:rsid w:val="002B7AC8"/>
    <w:rsid w:val="002C0034"/>
    <w:rsid w:val="002C03BE"/>
    <w:rsid w:val="002C03F8"/>
    <w:rsid w:val="002C3875"/>
    <w:rsid w:val="002C39B1"/>
    <w:rsid w:val="002C5D20"/>
    <w:rsid w:val="002C6AF3"/>
    <w:rsid w:val="002C7286"/>
    <w:rsid w:val="002C7877"/>
    <w:rsid w:val="002D06A6"/>
    <w:rsid w:val="002D073C"/>
    <w:rsid w:val="002D0792"/>
    <w:rsid w:val="002D1C73"/>
    <w:rsid w:val="002D3A83"/>
    <w:rsid w:val="002D7BF4"/>
    <w:rsid w:val="002E058B"/>
    <w:rsid w:val="002E2ACB"/>
    <w:rsid w:val="002E3C4D"/>
    <w:rsid w:val="002E4478"/>
    <w:rsid w:val="002E7454"/>
    <w:rsid w:val="003011CE"/>
    <w:rsid w:val="00301E7D"/>
    <w:rsid w:val="00303E39"/>
    <w:rsid w:val="00303EAA"/>
    <w:rsid w:val="00305DE7"/>
    <w:rsid w:val="003108A1"/>
    <w:rsid w:val="00310BDB"/>
    <w:rsid w:val="00310E88"/>
    <w:rsid w:val="0031264E"/>
    <w:rsid w:val="00312F5E"/>
    <w:rsid w:val="00312FD2"/>
    <w:rsid w:val="003136EC"/>
    <w:rsid w:val="00314522"/>
    <w:rsid w:val="0031699F"/>
    <w:rsid w:val="00316F13"/>
    <w:rsid w:val="003219C6"/>
    <w:rsid w:val="0032209B"/>
    <w:rsid w:val="003222BF"/>
    <w:rsid w:val="00323CB8"/>
    <w:rsid w:val="00325383"/>
    <w:rsid w:val="003274AD"/>
    <w:rsid w:val="00327574"/>
    <w:rsid w:val="00331351"/>
    <w:rsid w:val="0033452C"/>
    <w:rsid w:val="003350C8"/>
    <w:rsid w:val="0033577C"/>
    <w:rsid w:val="00341859"/>
    <w:rsid w:val="00341AF1"/>
    <w:rsid w:val="00342121"/>
    <w:rsid w:val="003427FE"/>
    <w:rsid w:val="00344B18"/>
    <w:rsid w:val="00345611"/>
    <w:rsid w:val="003506F9"/>
    <w:rsid w:val="00353792"/>
    <w:rsid w:val="00355021"/>
    <w:rsid w:val="00355889"/>
    <w:rsid w:val="0035652D"/>
    <w:rsid w:val="00356FA4"/>
    <w:rsid w:val="00357B82"/>
    <w:rsid w:val="003608F0"/>
    <w:rsid w:val="00361583"/>
    <w:rsid w:val="00363E8E"/>
    <w:rsid w:val="00366F97"/>
    <w:rsid w:val="00366FCA"/>
    <w:rsid w:val="0036716D"/>
    <w:rsid w:val="00367AC0"/>
    <w:rsid w:val="00367C9C"/>
    <w:rsid w:val="00370ED1"/>
    <w:rsid w:val="00371560"/>
    <w:rsid w:val="00374817"/>
    <w:rsid w:val="00376E83"/>
    <w:rsid w:val="00380F67"/>
    <w:rsid w:val="00381ADD"/>
    <w:rsid w:val="00381E71"/>
    <w:rsid w:val="003860B2"/>
    <w:rsid w:val="00387971"/>
    <w:rsid w:val="003902AC"/>
    <w:rsid w:val="00391747"/>
    <w:rsid w:val="00391A16"/>
    <w:rsid w:val="00392060"/>
    <w:rsid w:val="00392247"/>
    <w:rsid w:val="0039347A"/>
    <w:rsid w:val="003A3E64"/>
    <w:rsid w:val="003A4ACC"/>
    <w:rsid w:val="003A4CAC"/>
    <w:rsid w:val="003A557E"/>
    <w:rsid w:val="003B04AC"/>
    <w:rsid w:val="003B0695"/>
    <w:rsid w:val="003B076D"/>
    <w:rsid w:val="003B1280"/>
    <w:rsid w:val="003B1B74"/>
    <w:rsid w:val="003B1D67"/>
    <w:rsid w:val="003B1F21"/>
    <w:rsid w:val="003B2A4B"/>
    <w:rsid w:val="003B3D92"/>
    <w:rsid w:val="003B6D7F"/>
    <w:rsid w:val="003C0643"/>
    <w:rsid w:val="003C0C29"/>
    <w:rsid w:val="003C1B58"/>
    <w:rsid w:val="003C36FE"/>
    <w:rsid w:val="003C40CE"/>
    <w:rsid w:val="003C4C6D"/>
    <w:rsid w:val="003C54E5"/>
    <w:rsid w:val="003C6145"/>
    <w:rsid w:val="003C6EB1"/>
    <w:rsid w:val="003C7EE0"/>
    <w:rsid w:val="003D028F"/>
    <w:rsid w:val="003D07C0"/>
    <w:rsid w:val="003D39BB"/>
    <w:rsid w:val="003D48E2"/>
    <w:rsid w:val="003D564B"/>
    <w:rsid w:val="003D5772"/>
    <w:rsid w:val="003D6A13"/>
    <w:rsid w:val="003D6C21"/>
    <w:rsid w:val="003D7466"/>
    <w:rsid w:val="003E08EE"/>
    <w:rsid w:val="003E2FD4"/>
    <w:rsid w:val="003E477B"/>
    <w:rsid w:val="003E58C5"/>
    <w:rsid w:val="003F076E"/>
    <w:rsid w:val="003F0FC7"/>
    <w:rsid w:val="003F263F"/>
    <w:rsid w:val="003F3078"/>
    <w:rsid w:val="003F3C7C"/>
    <w:rsid w:val="003F4BC8"/>
    <w:rsid w:val="003F5912"/>
    <w:rsid w:val="00400761"/>
    <w:rsid w:val="00401684"/>
    <w:rsid w:val="004047AB"/>
    <w:rsid w:val="00404879"/>
    <w:rsid w:val="0040603D"/>
    <w:rsid w:val="0040675D"/>
    <w:rsid w:val="004073FE"/>
    <w:rsid w:val="004077C2"/>
    <w:rsid w:val="00410D4B"/>
    <w:rsid w:val="0041201C"/>
    <w:rsid w:val="004166F8"/>
    <w:rsid w:val="00420024"/>
    <w:rsid w:val="004203E6"/>
    <w:rsid w:val="00420EF4"/>
    <w:rsid w:val="004239D8"/>
    <w:rsid w:val="00423BFA"/>
    <w:rsid w:val="004243EA"/>
    <w:rsid w:val="0042468A"/>
    <w:rsid w:val="0042712A"/>
    <w:rsid w:val="004338FC"/>
    <w:rsid w:val="00435538"/>
    <w:rsid w:val="00435743"/>
    <w:rsid w:val="004359B4"/>
    <w:rsid w:val="00435EE5"/>
    <w:rsid w:val="004375CB"/>
    <w:rsid w:val="00437726"/>
    <w:rsid w:val="004377C3"/>
    <w:rsid w:val="00442101"/>
    <w:rsid w:val="00444A47"/>
    <w:rsid w:val="00445486"/>
    <w:rsid w:val="0044664B"/>
    <w:rsid w:val="004468DE"/>
    <w:rsid w:val="00447495"/>
    <w:rsid w:val="00451F00"/>
    <w:rsid w:val="00452960"/>
    <w:rsid w:val="0045556D"/>
    <w:rsid w:val="00455B13"/>
    <w:rsid w:val="004564DD"/>
    <w:rsid w:val="00457180"/>
    <w:rsid w:val="0045759F"/>
    <w:rsid w:val="00457A99"/>
    <w:rsid w:val="00461A61"/>
    <w:rsid w:val="00462342"/>
    <w:rsid w:val="00462E14"/>
    <w:rsid w:val="0046343A"/>
    <w:rsid w:val="004650AF"/>
    <w:rsid w:val="0046530D"/>
    <w:rsid w:val="004668BC"/>
    <w:rsid w:val="004669DF"/>
    <w:rsid w:val="00467CAD"/>
    <w:rsid w:val="00467CAE"/>
    <w:rsid w:val="00467E02"/>
    <w:rsid w:val="00470060"/>
    <w:rsid w:val="00470D33"/>
    <w:rsid w:val="0047170E"/>
    <w:rsid w:val="004722F8"/>
    <w:rsid w:val="00476A2E"/>
    <w:rsid w:val="004778AD"/>
    <w:rsid w:val="00477FC2"/>
    <w:rsid w:val="004807E6"/>
    <w:rsid w:val="00481AA2"/>
    <w:rsid w:val="004827F6"/>
    <w:rsid w:val="004836EB"/>
    <w:rsid w:val="00483C24"/>
    <w:rsid w:val="0048413F"/>
    <w:rsid w:val="004842BF"/>
    <w:rsid w:val="00485BAF"/>
    <w:rsid w:val="00487C8C"/>
    <w:rsid w:val="00490875"/>
    <w:rsid w:val="00495B62"/>
    <w:rsid w:val="004972A2"/>
    <w:rsid w:val="004975C0"/>
    <w:rsid w:val="004A0414"/>
    <w:rsid w:val="004A1201"/>
    <w:rsid w:val="004A153D"/>
    <w:rsid w:val="004A25F8"/>
    <w:rsid w:val="004A4D3B"/>
    <w:rsid w:val="004A67F2"/>
    <w:rsid w:val="004A79ED"/>
    <w:rsid w:val="004A7D95"/>
    <w:rsid w:val="004B048D"/>
    <w:rsid w:val="004B1BD1"/>
    <w:rsid w:val="004B41DD"/>
    <w:rsid w:val="004B6D11"/>
    <w:rsid w:val="004B7E2E"/>
    <w:rsid w:val="004C04BF"/>
    <w:rsid w:val="004C3245"/>
    <w:rsid w:val="004C4ABE"/>
    <w:rsid w:val="004D0744"/>
    <w:rsid w:val="004D1890"/>
    <w:rsid w:val="004D19D2"/>
    <w:rsid w:val="004D31F2"/>
    <w:rsid w:val="004D47E9"/>
    <w:rsid w:val="004D5813"/>
    <w:rsid w:val="004E1D1F"/>
    <w:rsid w:val="004E2260"/>
    <w:rsid w:val="004E29FC"/>
    <w:rsid w:val="004E2F8C"/>
    <w:rsid w:val="004E31F3"/>
    <w:rsid w:val="004E3ED5"/>
    <w:rsid w:val="004E4D6D"/>
    <w:rsid w:val="004E5683"/>
    <w:rsid w:val="004E7794"/>
    <w:rsid w:val="004F0494"/>
    <w:rsid w:val="004F20B8"/>
    <w:rsid w:val="004F2D15"/>
    <w:rsid w:val="004F3B52"/>
    <w:rsid w:val="004F4E2E"/>
    <w:rsid w:val="004F6438"/>
    <w:rsid w:val="004F64AC"/>
    <w:rsid w:val="004F733D"/>
    <w:rsid w:val="004F73A3"/>
    <w:rsid w:val="004F790A"/>
    <w:rsid w:val="005012EF"/>
    <w:rsid w:val="00501F23"/>
    <w:rsid w:val="00503750"/>
    <w:rsid w:val="005075C1"/>
    <w:rsid w:val="00507C41"/>
    <w:rsid w:val="00507FA1"/>
    <w:rsid w:val="00514235"/>
    <w:rsid w:val="00514665"/>
    <w:rsid w:val="00515BB5"/>
    <w:rsid w:val="00517DA2"/>
    <w:rsid w:val="00523378"/>
    <w:rsid w:val="00525463"/>
    <w:rsid w:val="00526DAB"/>
    <w:rsid w:val="005303B0"/>
    <w:rsid w:val="005322BF"/>
    <w:rsid w:val="0053250E"/>
    <w:rsid w:val="00533DBA"/>
    <w:rsid w:val="00537B3F"/>
    <w:rsid w:val="00537B5D"/>
    <w:rsid w:val="0054110F"/>
    <w:rsid w:val="00541FD3"/>
    <w:rsid w:val="00542239"/>
    <w:rsid w:val="00542253"/>
    <w:rsid w:val="0054448F"/>
    <w:rsid w:val="00550B2D"/>
    <w:rsid w:val="00553573"/>
    <w:rsid w:val="005554F9"/>
    <w:rsid w:val="005612C5"/>
    <w:rsid w:val="005614C1"/>
    <w:rsid w:val="005626D3"/>
    <w:rsid w:val="005626E8"/>
    <w:rsid w:val="00564670"/>
    <w:rsid w:val="005655E4"/>
    <w:rsid w:val="005656D7"/>
    <w:rsid w:val="00565BEE"/>
    <w:rsid w:val="005660E2"/>
    <w:rsid w:val="00570242"/>
    <w:rsid w:val="005702E5"/>
    <w:rsid w:val="00570493"/>
    <w:rsid w:val="005706FF"/>
    <w:rsid w:val="005714B4"/>
    <w:rsid w:val="00571680"/>
    <w:rsid w:val="00571724"/>
    <w:rsid w:val="005717A7"/>
    <w:rsid w:val="00573EB2"/>
    <w:rsid w:val="005752F3"/>
    <w:rsid w:val="00575970"/>
    <w:rsid w:val="00575CA0"/>
    <w:rsid w:val="00575CDA"/>
    <w:rsid w:val="00577414"/>
    <w:rsid w:val="00577CFC"/>
    <w:rsid w:val="00580886"/>
    <w:rsid w:val="00581089"/>
    <w:rsid w:val="00581617"/>
    <w:rsid w:val="005844F2"/>
    <w:rsid w:val="00585F63"/>
    <w:rsid w:val="00585FBB"/>
    <w:rsid w:val="005877D8"/>
    <w:rsid w:val="005917CD"/>
    <w:rsid w:val="005921AF"/>
    <w:rsid w:val="0059332A"/>
    <w:rsid w:val="00593474"/>
    <w:rsid w:val="00593646"/>
    <w:rsid w:val="005A0387"/>
    <w:rsid w:val="005A505B"/>
    <w:rsid w:val="005A6642"/>
    <w:rsid w:val="005A77F3"/>
    <w:rsid w:val="005A7FE1"/>
    <w:rsid w:val="005B03D8"/>
    <w:rsid w:val="005B0E37"/>
    <w:rsid w:val="005B14F3"/>
    <w:rsid w:val="005B1DE5"/>
    <w:rsid w:val="005B20BB"/>
    <w:rsid w:val="005B347D"/>
    <w:rsid w:val="005B3C5D"/>
    <w:rsid w:val="005C2841"/>
    <w:rsid w:val="005C4826"/>
    <w:rsid w:val="005C4C7A"/>
    <w:rsid w:val="005C4D51"/>
    <w:rsid w:val="005C71E6"/>
    <w:rsid w:val="005D033D"/>
    <w:rsid w:val="005D04B3"/>
    <w:rsid w:val="005D0B2F"/>
    <w:rsid w:val="005D2DF9"/>
    <w:rsid w:val="005D4CFC"/>
    <w:rsid w:val="005D532F"/>
    <w:rsid w:val="005D6F60"/>
    <w:rsid w:val="005D7BA0"/>
    <w:rsid w:val="005E18DE"/>
    <w:rsid w:val="005E1E3E"/>
    <w:rsid w:val="005E24F9"/>
    <w:rsid w:val="005E2E5A"/>
    <w:rsid w:val="005E334F"/>
    <w:rsid w:val="005E3849"/>
    <w:rsid w:val="005E40EA"/>
    <w:rsid w:val="005E4403"/>
    <w:rsid w:val="005E468A"/>
    <w:rsid w:val="005E54C3"/>
    <w:rsid w:val="005E7866"/>
    <w:rsid w:val="005E7AA3"/>
    <w:rsid w:val="005F09C1"/>
    <w:rsid w:val="005F1352"/>
    <w:rsid w:val="005F1711"/>
    <w:rsid w:val="005F3C93"/>
    <w:rsid w:val="005F4B99"/>
    <w:rsid w:val="005F51B4"/>
    <w:rsid w:val="005F7E3F"/>
    <w:rsid w:val="00600CA0"/>
    <w:rsid w:val="0060119C"/>
    <w:rsid w:val="006014DE"/>
    <w:rsid w:val="00602653"/>
    <w:rsid w:val="00603976"/>
    <w:rsid w:val="00607A26"/>
    <w:rsid w:val="0061091C"/>
    <w:rsid w:val="00610C05"/>
    <w:rsid w:val="00614B05"/>
    <w:rsid w:val="00615585"/>
    <w:rsid w:val="00620403"/>
    <w:rsid w:val="00620D18"/>
    <w:rsid w:val="006225CE"/>
    <w:rsid w:val="006232F7"/>
    <w:rsid w:val="00625376"/>
    <w:rsid w:val="006303DA"/>
    <w:rsid w:val="00631BC4"/>
    <w:rsid w:val="006334D1"/>
    <w:rsid w:val="006359BD"/>
    <w:rsid w:val="00635BA6"/>
    <w:rsid w:val="00636001"/>
    <w:rsid w:val="006375F0"/>
    <w:rsid w:val="00643A36"/>
    <w:rsid w:val="00644379"/>
    <w:rsid w:val="00645AC6"/>
    <w:rsid w:val="00646745"/>
    <w:rsid w:val="00646749"/>
    <w:rsid w:val="00646BDB"/>
    <w:rsid w:val="00647CC1"/>
    <w:rsid w:val="006503AE"/>
    <w:rsid w:val="006528BA"/>
    <w:rsid w:val="0065538B"/>
    <w:rsid w:val="0065553C"/>
    <w:rsid w:val="006565E2"/>
    <w:rsid w:val="00656B9E"/>
    <w:rsid w:val="006610CB"/>
    <w:rsid w:val="0066225C"/>
    <w:rsid w:val="00662D83"/>
    <w:rsid w:val="00663E7D"/>
    <w:rsid w:val="00664972"/>
    <w:rsid w:val="0066780C"/>
    <w:rsid w:val="00670013"/>
    <w:rsid w:val="00670CA7"/>
    <w:rsid w:val="0067142E"/>
    <w:rsid w:val="00671A3F"/>
    <w:rsid w:val="006720F6"/>
    <w:rsid w:val="006728E4"/>
    <w:rsid w:val="00672EEF"/>
    <w:rsid w:val="00673A98"/>
    <w:rsid w:val="00676C69"/>
    <w:rsid w:val="00677833"/>
    <w:rsid w:val="00677A81"/>
    <w:rsid w:val="00683839"/>
    <w:rsid w:val="0068546A"/>
    <w:rsid w:val="00685738"/>
    <w:rsid w:val="00685C4C"/>
    <w:rsid w:val="00686FD2"/>
    <w:rsid w:val="00690C7D"/>
    <w:rsid w:val="00693C53"/>
    <w:rsid w:val="006940F3"/>
    <w:rsid w:val="00695E2B"/>
    <w:rsid w:val="006A1113"/>
    <w:rsid w:val="006A21A5"/>
    <w:rsid w:val="006A234A"/>
    <w:rsid w:val="006A2619"/>
    <w:rsid w:val="006A37F7"/>
    <w:rsid w:val="006A6B2E"/>
    <w:rsid w:val="006A6D03"/>
    <w:rsid w:val="006A6ECA"/>
    <w:rsid w:val="006A70A6"/>
    <w:rsid w:val="006B0853"/>
    <w:rsid w:val="006B0DA7"/>
    <w:rsid w:val="006B1CFB"/>
    <w:rsid w:val="006B2CCC"/>
    <w:rsid w:val="006B4C4C"/>
    <w:rsid w:val="006C2D1F"/>
    <w:rsid w:val="006C3247"/>
    <w:rsid w:val="006C3B77"/>
    <w:rsid w:val="006C4321"/>
    <w:rsid w:val="006C5EF2"/>
    <w:rsid w:val="006C62FD"/>
    <w:rsid w:val="006C7264"/>
    <w:rsid w:val="006D13E0"/>
    <w:rsid w:val="006D18B3"/>
    <w:rsid w:val="006D2829"/>
    <w:rsid w:val="006D2C97"/>
    <w:rsid w:val="006D2C9A"/>
    <w:rsid w:val="006D33B2"/>
    <w:rsid w:val="006D358A"/>
    <w:rsid w:val="006D3F26"/>
    <w:rsid w:val="006D4234"/>
    <w:rsid w:val="006D45D4"/>
    <w:rsid w:val="006D52A1"/>
    <w:rsid w:val="006D6448"/>
    <w:rsid w:val="006D7A83"/>
    <w:rsid w:val="006D7E0C"/>
    <w:rsid w:val="006E1377"/>
    <w:rsid w:val="006E4196"/>
    <w:rsid w:val="006E6139"/>
    <w:rsid w:val="006E66B4"/>
    <w:rsid w:val="006E67EF"/>
    <w:rsid w:val="006E6B64"/>
    <w:rsid w:val="006E6BA5"/>
    <w:rsid w:val="006E7DD0"/>
    <w:rsid w:val="006F0953"/>
    <w:rsid w:val="006F0B19"/>
    <w:rsid w:val="006F1319"/>
    <w:rsid w:val="006F18DE"/>
    <w:rsid w:val="006F243B"/>
    <w:rsid w:val="006F27D9"/>
    <w:rsid w:val="006F3B04"/>
    <w:rsid w:val="006F4698"/>
    <w:rsid w:val="006F5E71"/>
    <w:rsid w:val="006F6A23"/>
    <w:rsid w:val="006F78B0"/>
    <w:rsid w:val="00701411"/>
    <w:rsid w:val="007024AD"/>
    <w:rsid w:val="0071026B"/>
    <w:rsid w:val="007109EF"/>
    <w:rsid w:val="00711048"/>
    <w:rsid w:val="00711232"/>
    <w:rsid w:val="00711900"/>
    <w:rsid w:val="00712BDA"/>
    <w:rsid w:val="007138BA"/>
    <w:rsid w:val="00713E9D"/>
    <w:rsid w:val="007149CD"/>
    <w:rsid w:val="007158D3"/>
    <w:rsid w:val="007167E9"/>
    <w:rsid w:val="0072096A"/>
    <w:rsid w:val="00722ED7"/>
    <w:rsid w:val="007256B3"/>
    <w:rsid w:val="00725E6B"/>
    <w:rsid w:val="00726849"/>
    <w:rsid w:val="00726C7A"/>
    <w:rsid w:val="00727A09"/>
    <w:rsid w:val="00733438"/>
    <w:rsid w:val="0073429E"/>
    <w:rsid w:val="00734350"/>
    <w:rsid w:val="00735334"/>
    <w:rsid w:val="00737743"/>
    <w:rsid w:val="00737E02"/>
    <w:rsid w:val="00743142"/>
    <w:rsid w:val="00745912"/>
    <w:rsid w:val="007469BC"/>
    <w:rsid w:val="00746A55"/>
    <w:rsid w:val="00750551"/>
    <w:rsid w:val="00751D05"/>
    <w:rsid w:val="00751D70"/>
    <w:rsid w:val="00751F7B"/>
    <w:rsid w:val="007521B1"/>
    <w:rsid w:val="00752368"/>
    <w:rsid w:val="00752683"/>
    <w:rsid w:val="007536E8"/>
    <w:rsid w:val="00755699"/>
    <w:rsid w:val="0075798B"/>
    <w:rsid w:val="00760070"/>
    <w:rsid w:val="00765099"/>
    <w:rsid w:val="007653C0"/>
    <w:rsid w:val="00772F5F"/>
    <w:rsid w:val="007734DD"/>
    <w:rsid w:val="0077546E"/>
    <w:rsid w:val="00777EC4"/>
    <w:rsid w:val="0078049C"/>
    <w:rsid w:val="00780A3B"/>
    <w:rsid w:val="00780B1B"/>
    <w:rsid w:val="00780C4B"/>
    <w:rsid w:val="007832AA"/>
    <w:rsid w:val="00783866"/>
    <w:rsid w:val="0078395C"/>
    <w:rsid w:val="00783C33"/>
    <w:rsid w:val="00790DEE"/>
    <w:rsid w:val="00791EA3"/>
    <w:rsid w:val="00792DDF"/>
    <w:rsid w:val="007937F7"/>
    <w:rsid w:val="0079424F"/>
    <w:rsid w:val="00796A0E"/>
    <w:rsid w:val="00796F10"/>
    <w:rsid w:val="00797445"/>
    <w:rsid w:val="007A0F04"/>
    <w:rsid w:val="007A19C9"/>
    <w:rsid w:val="007A29ED"/>
    <w:rsid w:val="007A461A"/>
    <w:rsid w:val="007A55F0"/>
    <w:rsid w:val="007A5C30"/>
    <w:rsid w:val="007A7632"/>
    <w:rsid w:val="007A7742"/>
    <w:rsid w:val="007B11E3"/>
    <w:rsid w:val="007B12BC"/>
    <w:rsid w:val="007B1A54"/>
    <w:rsid w:val="007B1F5C"/>
    <w:rsid w:val="007B2FFA"/>
    <w:rsid w:val="007B3027"/>
    <w:rsid w:val="007B4400"/>
    <w:rsid w:val="007B5A10"/>
    <w:rsid w:val="007B5BE8"/>
    <w:rsid w:val="007B6844"/>
    <w:rsid w:val="007C1336"/>
    <w:rsid w:val="007C136A"/>
    <w:rsid w:val="007C1636"/>
    <w:rsid w:val="007C2BB3"/>
    <w:rsid w:val="007C3465"/>
    <w:rsid w:val="007C48A6"/>
    <w:rsid w:val="007C67CC"/>
    <w:rsid w:val="007C714F"/>
    <w:rsid w:val="007C7C9A"/>
    <w:rsid w:val="007D2501"/>
    <w:rsid w:val="007D2E05"/>
    <w:rsid w:val="007D3B40"/>
    <w:rsid w:val="007D728A"/>
    <w:rsid w:val="007E0715"/>
    <w:rsid w:val="007E151A"/>
    <w:rsid w:val="007E2980"/>
    <w:rsid w:val="007E4C8A"/>
    <w:rsid w:val="007E4FBB"/>
    <w:rsid w:val="007E5FD4"/>
    <w:rsid w:val="007E6192"/>
    <w:rsid w:val="007E676E"/>
    <w:rsid w:val="007E77FF"/>
    <w:rsid w:val="007F0601"/>
    <w:rsid w:val="007F195F"/>
    <w:rsid w:val="007F38FF"/>
    <w:rsid w:val="007F3E91"/>
    <w:rsid w:val="007F3EB9"/>
    <w:rsid w:val="007F6252"/>
    <w:rsid w:val="007F63C7"/>
    <w:rsid w:val="007F6B43"/>
    <w:rsid w:val="007F6EBA"/>
    <w:rsid w:val="007F7534"/>
    <w:rsid w:val="0080218B"/>
    <w:rsid w:val="008051D5"/>
    <w:rsid w:val="0080532A"/>
    <w:rsid w:val="00805D83"/>
    <w:rsid w:val="00807A13"/>
    <w:rsid w:val="00810574"/>
    <w:rsid w:val="00810B2E"/>
    <w:rsid w:val="00810C57"/>
    <w:rsid w:val="008112FD"/>
    <w:rsid w:val="00812C5B"/>
    <w:rsid w:val="00812DFC"/>
    <w:rsid w:val="00814515"/>
    <w:rsid w:val="008154EF"/>
    <w:rsid w:val="008162FC"/>
    <w:rsid w:val="0081687E"/>
    <w:rsid w:val="00820765"/>
    <w:rsid w:val="008217F8"/>
    <w:rsid w:val="00822A33"/>
    <w:rsid w:val="008238EC"/>
    <w:rsid w:val="0082603F"/>
    <w:rsid w:val="00826164"/>
    <w:rsid w:val="00826832"/>
    <w:rsid w:val="00830530"/>
    <w:rsid w:val="0083107E"/>
    <w:rsid w:val="00832BF3"/>
    <w:rsid w:val="0083425B"/>
    <w:rsid w:val="00834C3A"/>
    <w:rsid w:val="00836C20"/>
    <w:rsid w:val="008374DE"/>
    <w:rsid w:val="008375BB"/>
    <w:rsid w:val="00837769"/>
    <w:rsid w:val="00837778"/>
    <w:rsid w:val="00840BC8"/>
    <w:rsid w:val="00840E4E"/>
    <w:rsid w:val="00841620"/>
    <w:rsid w:val="00841D11"/>
    <w:rsid w:val="00842399"/>
    <w:rsid w:val="00844315"/>
    <w:rsid w:val="00844BBB"/>
    <w:rsid w:val="00846A11"/>
    <w:rsid w:val="00847D52"/>
    <w:rsid w:val="00850609"/>
    <w:rsid w:val="00850833"/>
    <w:rsid w:val="00853D12"/>
    <w:rsid w:val="00853DF7"/>
    <w:rsid w:val="00861888"/>
    <w:rsid w:val="00861C86"/>
    <w:rsid w:val="00863A9D"/>
    <w:rsid w:val="00863C75"/>
    <w:rsid w:val="00863C82"/>
    <w:rsid w:val="00863DB0"/>
    <w:rsid w:val="00864030"/>
    <w:rsid w:val="00864B5D"/>
    <w:rsid w:val="00867129"/>
    <w:rsid w:val="00867BB7"/>
    <w:rsid w:val="00870EDD"/>
    <w:rsid w:val="00870FF0"/>
    <w:rsid w:val="00873C45"/>
    <w:rsid w:val="0087447A"/>
    <w:rsid w:val="008749DA"/>
    <w:rsid w:val="0087646E"/>
    <w:rsid w:val="00877993"/>
    <w:rsid w:val="00881541"/>
    <w:rsid w:val="008819B1"/>
    <w:rsid w:val="00881AB9"/>
    <w:rsid w:val="00883429"/>
    <w:rsid w:val="0088405B"/>
    <w:rsid w:val="00884633"/>
    <w:rsid w:val="00885470"/>
    <w:rsid w:val="00886A30"/>
    <w:rsid w:val="00886EEE"/>
    <w:rsid w:val="00891447"/>
    <w:rsid w:val="00891888"/>
    <w:rsid w:val="00893948"/>
    <w:rsid w:val="00894F6F"/>
    <w:rsid w:val="008958D0"/>
    <w:rsid w:val="0089720B"/>
    <w:rsid w:val="00897609"/>
    <w:rsid w:val="008A019C"/>
    <w:rsid w:val="008A11CD"/>
    <w:rsid w:val="008A13BF"/>
    <w:rsid w:val="008A5382"/>
    <w:rsid w:val="008A5815"/>
    <w:rsid w:val="008A5CDC"/>
    <w:rsid w:val="008A6F2F"/>
    <w:rsid w:val="008B0BBA"/>
    <w:rsid w:val="008B0C65"/>
    <w:rsid w:val="008B0D84"/>
    <w:rsid w:val="008B1ADA"/>
    <w:rsid w:val="008B4197"/>
    <w:rsid w:val="008B5DA8"/>
    <w:rsid w:val="008B712B"/>
    <w:rsid w:val="008C160F"/>
    <w:rsid w:val="008C3C05"/>
    <w:rsid w:val="008C59E2"/>
    <w:rsid w:val="008C67E9"/>
    <w:rsid w:val="008D28F1"/>
    <w:rsid w:val="008D2D8B"/>
    <w:rsid w:val="008D4FB5"/>
    <w:rsid w:val="008D7A0D"/>
    <w:rsid w:val="008D7BEE"/>
    <w:rsid w:val="008E4460"/>
    <w:rsid w:val="008E52CE"/>
    <w:rsid w:val="008E62FB"/>
    <w:rsid w:val="008E6816"/>
    <w:rsid w:val="008F033B"/>
    <w:rsid w:val="008F157D"/>
    <w:rsid w:val="008F2056"/>
    <w:rsid w:val="008F2B0E"/>
    <w:rsid w:val="008F354A"/>
    <w:rsid w:val="008F485F"/>
    <w:rsid w:val="008F6BB8"/>
    <w:rsid w:val="00902906"/>
    <w:rsid w:val="00903FC7"/>
    <w:rsid w:val="00905B9D"/>
    <w:rsid w:val="00907315"/>
    <w:rsid w:val="009075F8"/>
    <w:rsid w:val="00910A1D"/>
    <w:rsid w:val="00911189"/>
    <w:rsid w:val="00911C65"/>
    <w:rsid w:val="0091230C"/>
    <w:rsid w:val="009125C7"/>
    <w:rsid w:val="00912E8E"/>
    <w:rsid w:val="00914890"/>
    <w:rsid w:val="00915342"/>
    <w:rsid w:val="009170E3"/>
    <w:rsid w:val="00917CA0"/>
    <w:rsid w:val="00917D3A"/>
    <w:rsid w:val="00920D2D"/>
    <w:rsid w:val="00920EF1"/>
    <w:rsid w:val="00921807"/>
    <w:rsid w:val="00921D92"/>
    <w:rsid w:val="00921FE6"/>
    <w:rsid w:val="009220A1"/>
    <w:rsid w:val="00923305"/>
    <w:rsid w:val="009235D5"/>
    <w:rsid w:val="00923EF7"/>
    <w:rsid w:val="00924CF0"/>
    <w:rsid w:val="00925260"/>
    <w:rsid w:val="009260A7"/>
    <w:rsid w:val="00926681"/>
    <w:rsid w:val="00926A8A"/>
    <w:rsid w:val="00927480"/>
    <w:rsid w:val="009303B0"/>
    <w:rsid w:val="00931368"/>
    <w:rsid w:val="00931845"/>
    <w:rsid w:val="00931AEB"/>
    <w:rsid w:val="00932030"/>
    <w:rsid w:val="00941A9F"/>
    <w:rsid w:val="00943C59"/>
    <w:rsid w:val="00945707"/>
    <w:rsid w:val="0094671E"/>
    <w:rsid w:val="0094799E"/>
    <w:rsid w:val="00950AE5"/>
    <w:rsid w:val="0095216E"/>
    <w:rsid w:val="00952ADE"/>
    <w:rsid w:val="00953E4D"/>
    <w:rsid w:val="00953FF5"/>
    <w:rsid w:val="00955FFF"/>
    <w:rsid w:val="00956340"/>
    <w:rsid w:val="009609B1"/>
    <w:rsid w:val="00960D65"/>
    <w:rsid w:val="00961027"/>
    <w:rsid w:val="00961533"/>
    <w:rsid w:val="009630A7"/>
    <w:rsid w:val="00963460"/>
    <w:rsid w:val="00963A3C"/>
    <w:rsid w:val="0096713B"/>
    <w:rsid w:val="00971ACC"/>
    <w:rsid w:val="00972D7B"/>
    <w:rsid w:val="00975318"/>
    <w:rsid w:val="009758F3"/>
    <w:rsid w:val="009777FA"/>
    <w:rsid w:val="00977FD7"/>
    <w:rsid w:val="009801CD"/>
    <w:rsid w:val="0098025E"/>
    <w:rsid w:val="00980B2A"/>
    <w:rsid w:val="00980E14"/>
    <w:rsid w:val="0098204C"/>
    <w:rsid w:val="00982059"/>
    <w:rsid w:val="00982283"/>
    <w:rsid w:val="009846AF"/>
    <w:rsid w:val="0098487B"/>
    <w:rsid w:val="009853D0"/>
    <w:rsid w:val="00985507"/>
    <w:rsid w:val="009859B8"/>
    <w:rsid w:val="009867FF"/>
    <w:rsid w:val="00986DEF"/>
    <w:rsid w:val="00986FD5"/>
    <w:rsid w:val="0098778C"/>
    <w:rsid w:val="00987A8E"/>
    <w:rsid w:val="00990CA6"/>
    <w:rsid w:val="00992196"/>
    <w:rsid w:val="009927ED"/>
    <w:rsid w:val="00992C7B"/>
    <w:rsid w:val="00994A0E"/>
    <w:rsid w:val="00994C21"/>
    <w:rsid w:val="00994D19"/>
    <w:rsid w:val="009954F5"/>
    <w:rsid w:val="00995764"/>
    <w:rsid w:val="00995911"/>
    <w:rsid w:val="0099619A"/>
    <w:rsid w:val="00997615"/>
    <w:rsid w:val="009A00ED"/>
    <w:rsid w:val="009A0BB1"/>
    <w:rsid w:val="009A0EC9"/>
    <w:rsid w:val="009A1334"/>
    <w:rsid w:val="009A15F5"/>
    <w:rsid w:val="009A3582"/>
    <w:rsid w:val="009A38B8"/>
    <w:rsid w:val="009A4329"/>
    <w:rsid w:val="009A4AA4"/>
    <w:rsid w:val="009A6B33"/>
    <w:rsid w:val="009A6DEE"/>
    <w:rsid w:val="009A73FA"/>
    <w:rsid w:val="009A7ACF"/>
    <w:rsid w:val="009B0185"/>
    <w:rsid w:val="009B10F0"/>
    <w:rsid w:val="009B1887"/>
    <w:rsid w:val="009B2E8E"/>
    <w:rsid w:val="009B33F6"/>
    <w:rsid w:val="009B3A9F"/>
    <w:rsid w:val="009B6977"/>
    <w:rsid w:val="009B7B60"/>
    <w:rsid w:val="009B7DC5"/>
    <w:rsid w:val="009C0024"/>
    <w:rsid w:val="009C0EC2"/>
    <w:rsid w:val="009C1712"/>
    <w:rsid w:val="009C1AED"/>
    <w:rsid w:val="009C2122"/>
    <w:rsid w:val="009C39C6"/>
    <w:rsid w:val="009C6386"/>
    <w:rsid w:val="009C6858"/>
    <w:rsid w:val="009C6DDD"/>
    <w:rsid w:val="009C7F03"/>
    <w:rsid w:val="009D1B49"/>
    <w:rsid w:val="009D1BBB"/>
    <w:rsid w:val="009D37EA"/>
    <w:rsid w:val="009D46ED"/>
    <w:rsid w:val="009D48D7"/>
    <w:rsid w:val="009D5677"/>
    <w:rsid w:val="009D67EC"/>
    <w:rsid w:val="009D7548"/>
    <w:rsid w:val="009E16DB"/>
    <w:rsid w:val="009E244F"/>
    <w:rsid w:val="009E2A53"/>
    <w:rsid w:val="009E2B66"/>
    <w:rsid w:val="009E3EF3"/>
    <w:rsid w:val="009E4535"/>
    <w:rsid w:val="009E4C6D"/>
    <w:rsid w:val="009E52C3"/>
    <w:rsid w:val="009E53DA"/>
    <w:rsid w:val="009E5591"/>
    <w:rsid w:val="009E5A33"/>
    <w:rsid w:val="009E710B"/>
    <w:rsid w:val="009E7AE1"/>
    <w:rsid w:val="009F0A2A"/>
    <w:rsid w:val="009F159D"/>
    <w:rsid w:val="009F3573"/>
    <w:rsid w:val="009F4511"/>
    <w:rsid w:val="009F5884"/>
    <w:rsid w:val="009F5B40"/>
    <w:rsid w:val="009F675A"/>
    <w:rsid w:val="009F6B37"/>
    <w:rsid w:val="009F74F0"/>
    <w:rsid w:val="00A02D53"/>
    <w:rsid w:val="00A02DB7"/>
    <w:rsid w:val="00A03181"/>
    <w:rsid w:val="00A042AC"/>
    <w:rsid w:val="00A050F3"/>
    <w:rsid w:val="00A06B59"/>
    <w:rsid w:val="00A06DFB"/>
    <w:rsid w:val="00A10D39"/>
    <w:rsid w:val="00A1124E"/>
    <w:rsid w:val="00A11ACA"/>
    <w:rsid w:val="00A16EFB"/>
    <w:rsid w:val="00A17BA4"/>
    <w:rsid w:val="00A17F18"/>
    <w:rsid w:val="00A20359"/>
    <w:rsid w:val="00A24BB3"/>
    <w:rsid w:val="00A25464"/>
    <w:rsid w:val="00A26FAB"/>
    <w:rsid w:val="00A27B04"/>
    <w:rsid w:val="00A31E4F"/>
    <w:rsid w:val="00A32EE8"/>
    <w:rsid w:val="00A33441"/>
    <w:rsid w:val="00A339D8"/>
    <w:rsid w:val="00A3453B"/>
    <w:rsid w:val="00A355F4"/>
    <w:rsid w:val="00A3568C"/>
    <w:rsid w:val="00A35FE2"/>
    <w:rsid w:val="00A363FC"/>
    <w:rsid w:val="00A36617"/>
    <w:rsid w:val="00A36999"/>
    <w:rsid w:val="00A36BD7"/>
    <w:rsid w:val="00A3713C"/>
    <w:rsid w:val="00A37291"/>
    <w:rsid w:val="00A40E8A"/>
    <w:rsid w:val="00A4182D"/>
    <w:rsid w:val="00A41A12"/>
    <w:rsid w:val="00A423D1"/>
    <w:rsid w:val="00A429D5"/>
    <w:rsid w:val="00A43194"/>
    <w:rsid w:val="00A435BE"/>
    <w:rsid w:val="00A4423A"/>
    <w:rsid w:val="00A453EE"/>
    <w:rsid w:val="00A45683"/>
    <w:rsid w:val="00A462C2"/>
    <w:rsid w:val="00A46398"/>
    <w:rsid w:val="00A47912"/>
    <w:rsid w:val="00A50495"/>
    <w:rsid w:val="00A51DB5"/>
    <w:rsid w:val="00A52AFA"/>
    <w:rsid w:val="00A57DFD"/>
    <w:rsid w:val="00A6162D"/>
    <w:rsid w:val="00A6192D"/>
    <w:rsid w:val="00A6291B"/>
    <w:rsid w:val="00A62D0D"/>
    <w:rsid w:val="00A640DD"/>
    <w:rsid w:val="00A64486"/>
    <w:rsid w:val="00A663E7"/>
    <w:rsid w:val="00A66B45"/>
    <w:rsid w:val="00A671D2"/>
    <w:rsid w:val="00A70197"/>
    <w:rsid w:val="00A702D4"/>
    <w:rsid w:val="00A70623"/>
    <w:rsid w:val="00A70FDF"/>
    <w:rsid w:val="00A7104A"/>
    <w:rsid w:val="00A71C61"/>
    <w:rsid w:val="00A73D7B"/>
    <w:rsid w:val="00A74DB6"/>
    <w:rsid w:val="00A75FC9"/>
    <w:rsid w:val="00A77378"/>
    <w:rsid w:val="00A80418"/>
    <w:rsid w:val="00A81380"/>
    <w:rsid w:val="00A83042"/>
    <w:rsid w:val="00A83F29"/>
    <w:rsid w:val="00A90F12"/>
    <w:rsid w:val="00A91239"/>
    <w:rsid w:val="00A91D3C"/>
    <w:rsid w:val="00A92396"/>
    <w:rsid w:val="00A9384A"/>
    <w:rsid w:val="00A94C5B"/>
    <w:rsid w:val="00A951DB"/>
    <w:rsid w:val="00AA1C7D"/>
    <w:rsid w:val="00AA2353"/>
    <w:rsid w:val="00AA2ECE"/>
    <w:rsid w:val="00AA3637"/>
    <w:rsid w:val="00AA3CCF"/>
    <w:rsid w:val="00AA57AA"/>
    <w:rsid w:val="00AA5D6F"/>
    <w:rsid w:val="00AA5E45"/>
    <w:rsid w:val="00AB1CA7"/>
    <w:rsid w:val="00AB27DF"/>
    <w:rsid w:val="00AB2AD0"/>
    <w:rsid w:val="00AB3039"/>
    <w:rsid w:val="00AB3F45"/>
    <w:rsid w:val="00AB49A5"/>
    <w:rsid w:val="00AB4A24"/>
    <w:rsid w:val="00AB4D48"/>
    <w:rsid w:val="00AB56E7"/>
    <w:rsid w:val="00AB5795"/>
    <w:rsid w:val="00AB6C92"/>
    <w:rsid w:val="00AC1E75"/>
    <w:rsid w:val="00AC25BC"/>
    <w:rsid w:val="00AC2C32"/>
    <w:rsid w:val="00AC4FE8"/>
    <w:rsid w:val="00AC6A22"/>
    <w:rsid w:val="00AD0B30"/>
    <w:rsid w:val="00AD0E5B"/>
    <w:rsid w:val="00AD1CB5"/>
    <w:rsid w:val="00AD4513"/>
    <w:rsid w:val="00AD48E1"/>
    <w:rsid w:val="00AD4AEB"/>
    <w:rsid w:val="00AD65F8"/>
    <w:rsid w:val="00AE012A"/>
    <w:rsid w:val="00AE31CA"/>
    <w:rsid w:val="00AE4546"/>
    <w:rsid w:val="00AE6862"/>
    <w:rsid w:val="00AE698E"/>
    <w:rsid w:val="00AE6F3E"/>
    <w:rsid w:val="00AE7440"/>
    <w:rsid w:val="00AF1ECE"/>
    <w:rsid w:val="00AF3692"/>
    <w:rsid w:val="00AF5321"/>
    <w:rsid w:val="00AF5EB9"/>
    <w:rsid w:val="00B00E1D"/>
    <w:rsid w:val="00B02FA5"/>
    <w:rsid w:val="00B046DE"/>
    <w:rsid w:val="00B052C8"/>
    <w:rsid w:val="00B05313"/>
    <w:rsid w:val="00B05323"/>
    <w:rsid w:val="00B06790"/>
    <w:rsid w:val="00B0776D"/>
    <w:rsid w:val="00B1018C"/>
    <w:rsid w:val="00B102AD"/>
    <w:rsid w:val="00B122B4"/>
    <w:rsid w:val="00B1284C"/>
    <w:rsid w:val="00B138C7"/>
    <w:rsid w:val="00B13943"/>
    <w:rsid w:val="00B16720"/>
    <w:rsid w:val="00B169AD"/>
    <w:rsid w:val="00B20CF9"/>
    <w:rsid w:val="00B21547"/>
    <w:rsid w:val="00B22AF2"/>
    <w:rsid w:val="00B24496"/>
    <w:rsid w:val="00B24F1B"/>
    <w:rsid w:val="00B25AA0"/>
    <w:rsid w:val="00B275CE"/>
    <w:rsid w:val="00B27F0D"/>
    <w:rsid w:val="00B3076A"/>
    <w:rsid w:val="00B32B3A"/>
    <w:rsid w:val="00B32CFB"/>
    <w:rsid w:val="00B33160"/>
    <w:rsid w:val="00B33789"/>
    <w:rsid w:val="00B33C7A"/>
    <w:rsid w:val="00B35153"/>
    <w:rsid w:val="00B351FB"/>
    <w:rsid w:val="00B356E6"/>
    <w:rsid w:val="00B4076A"/>
    <w:rsid w:val="00B4115B"/>
    <w:rsid w:val="00B421AF"/>
    <w:rsid w:val="00B42557"/>
    <w:rsid w:val="00B478DC"/>
    <w:rsid w:val="00B51B79"/>
    <w:rsid w:val="00B555CD"/>
    <w:rsid w:val="00B605EC"/>
    <w:rsid w:val="00B60A6A"/>
    <w:rsid w:val="00B6169E"/>
    <w:rsid w:val="00B61D5D"/>
    <w:rsid w:val="00B62B63"/>
    <w:rsid w:val="00B62BCE"/>
    <w:rsid w:val="00B6454A"/>
    <w:rsid w:val="00B674A5"/>
    <w:rsid w:val="00B67BC9"/>
    <w:rsid w:val="00B67E07"/>
    <w:rsid w:val="00B7010C"/>
    <w:rsid w:val="00B70568"/>
    <w:rsid w:val="00B70A1E"/>
    <w:rsid w:val="00B71B30"/>
    <w:rsid w:val="00B72A5B"/>
    <w:rsid w:val="00B73FEF"/>
    <w:rsid w:val="00B74F04"/>
    <w:rsid w:val="00B75254"/>
    <w:rsid w:val="00B758C2"/>
    <w:rsid w:val="00B76189"/>
    <w:rsid w:val="00B76623"/>
    <w:rsid w:val="00B815E4"/>
    <w:rsid w:val="00B81772"/>
    <w:rsid w:val="00B81F4D"/>
    <w:rsid w:val="00B822E5"/>
    <w:rsid w:val="00B835E9"/>
    <w:rsid w:val="00B85DC3"/>
    <w:rsid w:val="00B869A7"/>
    <w:rsid w:val="00B90087"/>
    <w:rsid w:val="00B91B2E"/>
    <w:rsid w:val="00B91D93"/>
    <w:rsid w:val="00B92698"/>
    <w:rsid w:val="00B928B5"/>
    <w:rsid w:val="00B92F7E"/>
    <w:rsid w:val="00BA0ACE"/>
    <w:rsid w:val="00BA4CD7"/>
    <w:rsid w:val="00BA5831"/>
    <w:rsid w:val="00BA5A51"/>
    <w:rsid w:val="00BA6A60"/>
    <w:rsid w:val="00BB0004"/>
    <w:rsid w:val="00BB0875"/>
    <w:rsid w:val="00BB0F86"/>
    <w:rsid w:val="00BB1717"/>
    <w:rsid w:val="00BB17D9"/>
    <w:rsid w:val="00BB1DDD"/>
    <w:rsid w:val="00BB2AC7"/>
    <w:rsid w:val="00BB38D9"/>
    <w:rsid w:val="00BB4099"/>
    <w:rsid w:val="00BB50B2"/>
    <w:rsid w:val="00BB61A2"/>
    <w:rsid w:val="00BB6C39"/>
    <w:rsid w:val="00BB780B"/>
    <w:rsid w:val="00BC17F6"/>
    <w:rsid w:val="00BC2157"/>
    <w:rsid w:val="00BC33BE"/>
    <w:rsid w:val="00BC3E70"/>
    <w:rsid w:val="00BC5DAB"/>
    <w:rsid w:val="00BD081C"/>
    <w:rsid w:val="00BD0CBD"/>
    <w:rsid w:val="00BD1C33"/>
    <w:rsid w:val="00BD41CA"/>
    <w:rsid w:val="00BD51CF"/>
    <w:rsid w:val="00BD56C3"/>
    <w:rsid w:val="00BD6C60"/>
    <w:rsid w:val="00BD766E"/>
    <w:rsid w:val="00BE21BC"/>
    <w:rsid w:val="00BE2DCF"/>
    <w:rsid w:val="00BE4FC1"/>
    <w:rsid w:val="00BE6461"/>
    <w:rsid w:val="00BE6BAF"/>
    <w:rsid w:val="00BE778F"/>
    <w:rsid w:val="00BF27D6"/>
    <w:rsid w:val="00BF307D"/>
    <w:rsid w:val="00BF3753"/>
    <w:rsid w:val="00BF5296"/>
    <w:rsid w:val="00BF6524"/>
    <w:rsid w:val="00BF656D"/>
    <w:rsid w:val="00BF7A98"/>
    <w:rsid w:val="00C01B59"/>
    <w:rsid w:val="00C023E6"/>
    <w:rsid w:val="00C032B3"/>
    <w:rsid w:val="00C04278"/>
    <w:rsid w:val="00C06960"/>
    <w:rsid w:val="00C070CC"/>
    <w:rsid w:val="00C110F8"/>
    <w:rsid w:val="00C120A4"/>
    <w:rsid w:val="00C12E60"/>
    <w:rsid w:val="00C137FE"/>
    <w:rsid w:val="00C13AF7"/>
    <w:rsid w:val="00C16290"/>
    <w:rsid w:val="00C174E6"/>
    <w:rsid w:val="00C17C52"/>
    <w:rsid w:val="00C17F87"/>
    <w:rsid w:val="00C20961"/>
    <w:rsid w:val="00C20EA6"/>
    <w:rsid w:val="00C22AF1"/>
    <w:rsid w:val="00C23598"/>
    <w:rsid w:val="00C23879"/>
    <w:rsid w:val="00C24717"/>
    <w:rsid w:val="00C2478F"/>
    <w:rsid w:val="00C24E90"/>
    <w:rsid w:val="00C252FF"/>
    <w:rsid w:val="00C25A19"/>
    <w:rsid w:val="00C26E1B"/>
    <w:rsid w:val="00C27A51"/>
    <w:rsid w:val="00C27D5C"/>
    <w:rsid w:val="00C316E5"/>
    <w:rsid w:val="00C32988"/>
    <w:rsid w:val="00C329B6"/>
    <w:rsid w:val="00C34352"/>
    <w:rsid w:val="00C35C8E"/>
    <w:rsid w:val="00C36750"/>
    <w:rsid w:val="00C367DD"/>
    <w:rsid w:val="00C371A5"/>
    <w:rsid w:val="00C3750F"/>
    <w:rsid w:val="00C37829"/>
    <w:rsid w:val="00C41EAA"/>
    <w:rsid w:val="00C42DE6"/>
    <w:rsid w:val="00C4330D"/>
    <w:rsid w:val="00C4456D"/>
    <w:rsid w:val="00C45073"/>
    <w:rsid w:val="00C526B2"/>
    <w:rsid w:val="00C536BA"/>
    <w:rsid w:val="00C544BF"/>
    <w:rsid w:val="00C54E3D"/>
    <w:rsid w:val="00C554EA"/>
    <w:rsid w:val="00C559E6"/>
    <w:rsid w:val="00C57BB5"/>
    <w:rsid w:val="00C57D54"/>
    <w:rsid w:val="00C632B1"/>
    <w:rsid w:val="00C6443E"/>
    <w:rsid w:val="00C64603"/>
    <w:rsid w:val="00C64CA1"/>
    <w:rsid w:val="00C65A0B"/>
    <w:rsid w:val="00C671AC"/>
    <w:rsid w:val="00C70B9C"/>
    <w:rsid w:val="00C71275"/>
    <w:rsid w:val="00C76499"/>
    <w:rsid w:val="00C81255"/>
    <w:rsid w:val="00C830B6"/>
    <w:rsid w:val="00C848CD"/>
    <w:rsid w:val="00C857C3"/>
    <w:rsid w:val="00C85D6B"/>
    <w:rsid w:val="00C90ACC"/>
    <w:rsid w:val="00C94AA3"/>
    <w:rsid w:val="00C95078"/>
    <w:rsid w:val="00C95B16"/>
    <w:rsid w:val="00CA0020"/>
    <w:rsid w:val="00CA02B9"/>
    <w:rsid w:val="00CA268B"/>
    <w:rsid w:val="00CA3C55"/>
    <w:rsid w:val="00CA3F81"/>
    <w:rsid w:val="00CA4F9D"/>
    <w:rsid w:val="00CA635C"/>
    <w:rsid w:val="00CA64E5"/>
    <w:rsid w:val="00CA6E6A"/>
    <w:rsid w:val="00CA7C27"/>
    <w:rsid w:val="00CB04BD"/>
    <w:rsid w:val="00CB08A7"/>
    <w:rsid w:val="00CB0EFF"/>
    <w:rsid w:val="00CB3B59"/>
    <w:rsid w:val="00CB537A"/>
    <w:rsid w:val="00CB5801"/>
    <w:rsid w:val="00CB5DF5"/>
    <w:rsid w:val="00CB60E4"/>
    <w:rsid w:val="00CB6311"/>
    <w:rsid w:val="00CB73CD"/>
    <w:rsid w:val="00CC212F"/>
    <w:rsid w:val="00CC2E01"/>
    <w:rsid w:val="00CC3424"/>
    <w:rsid w:val="00CC4425"/>
    <w:rsid w:val="00CC44BB"/>
    <w:rsid w:val="00CC4762"/>
    <w:rsid w:val="00CC4EBA"/>
    <w:rsid w:val="00CC588E"/>
    <w:rsid w:val="00CC6D60"/>
    <w:rsid w:val="00CD1950"/>
    <w:rsid w:val="00CD2959"/>
    <w:rsid w:val="00CD2FB5"/>
    <w:rsid w:val="00CD47FC"/>
    <w:rsid w:val="00CD4E98"/>
    <w:rsid w:val="00CD58D3"/>
    <w:rsid w:val="00CD6D7C"/>
    <w:rsid w:val="00CD7B19"/>
    <w:rsid w:val="00CE04D6"/>
    <w:rsid w:val="00CE1703"/>
    <w:rsid w:val="00CE183A"/>
    <w:rsid w:val="00CE1AFF"/>
    <w:rsid w:val="00CE2AB9"/>
    <w:rsid w:val="00CE3244"/>
    <w:rsid w:val="00CE3479"/>
    <w:rsid w:val="00CE408D"/>
    <w:rsid w:val="00CE5221"/>
    <w:rsid w:val="00CE535E"/>
    <w:rsid w:val="00CF02AB"/>
    <w:rsid w:val="00CF3AA5"/>
    <w:rsid w:val="00CF3DB2"/>
    <w:rsid w:val="00CF5DD0"/>
    <w:rsid w:val="00CF6B77"/>
    <w:rsid w:val="00CF7555"/>
    <w:rsid w:val="00D0086F"/>
    <w:rsid w:val="00D03229"/>
    <w:rsid w:val="00D0369D"/>
    <w:rsid w:val="00D0416E"/>
    <w:rsid w:val="00D05AB1"/>
    <w:rsid w:val="00D06938"/>
    <w:rsid w:val="00D0714A"/>
    <w:rsid w:val="00D07574"/>
    <w:rsid w:val="00D07E81"/>
    <w:rsid w:val="00D12C2B"/>
    <w:rsid w:val="00D1315E"/>
    <w:rsid w:val="00D14BAB"/>
    <w:rsid w:val="00D15CD4"/>
    <w:rsid w:val="00D164F8"/>
    <w:rsid w:val="00D16534"/>
    <w:rsid w:val="00D176A3"/>
    <w:rsid w:val="00D17B6A"/>
    <w:rsid w:val="00D17F6A"/>
    <w:rsid w:val="00D21198"/>
    <w:rsid w:val="00D22815"/>
    <w:rsid w:val="00D22FA4"/>
    <w:rsid w:val="00D23A03"/>
    <w:rsid w:val="00D248DB"/>
    <w:rsid w:val="00D253B4"/>
    <w:rsid w:val="00D26AEC"/>
    <w:rsid w:val="00D27F4E"/>
    <w:rsid w:val="00D30D82"/>
    <w:rsid w:val="00D31CCC"/>
    <w:rsid w:val="00D32786"/>
    <w:rsid w:val="00D3560D"/>
    <w:rsid w:val="00D35A06"/>
    <w:rsid w:val="00D35ACB"/>
    <w:rsid w:val="00D36A71"/>
    <w:rsid w:val="00D36DC3"/>
    <w:rsid w:val="00D37326"/>
    <w:rsid w:val="00D40645"/>
    <w:rsid w:val="00D40B12"/>
    <w:rsid w:val="00D4148A"/>
    <w:rsid w:val="00D41BEB"/>
    <w:rsid w:val="00D4216A"/>
    <w:rsid w:val="00D44F56"/>
    <w:rsid w:val="00D4525B"/>
    <w:rsid w:val="00D46097"/>
    <w:rsid w:val="00D473A3"/>
    <w:rsid w:val="00D4792C"/>
    <w:rsid w:val="00D47DED"/>
    <w:rsid w:val="00D50283"/>
    <w:rsid w:val="00D50892"/>
    <w:rsid w:val="00D51424"/>
    <w:rsid w:val="00D51FDB"/>
    <w:rsid w:val="00D521F4"/>
    <w:rsid w:val="00D5259C"/>
    <w:rsid w:val="00D53454"/>
    <w:rsid w:val="00D54FE9"/>
    <w:rsid w:val="00D5582E"/>
    <w:rsid w:val="00D57260"/>
    <w:rsid w:val="00D57676"/>
    <w:rsid w:val="00D576C5"/>
    <w:rsid w:val="00D60C34"/>
    <w:rsid w:val="00D62B2F"/>
    <w:rsid w:val="00D63BDA"/>
    <w:rsid w:val="00D649F1"/>
    <w:rsid w:val="00D6510C"/>
    <w:rsid w:val="00D656A2"/>
    <w:rsid w:val="00D65B32"/>
    <w:rsid w:val="00D67C1D"/>
    <w:rsid w:val="00D67D6F"/>
    <w:rsid w:val="00D7171C"/>
    <w:rsid w:val="00D71DFD"/>
    <w:rsid w:val="00D72FD5"/>
    <w:rsid w:val="00D736FE"/>
    <w:rsid w:val="00D74CCE"/>
    <w:rsid w:val="00D7542B"/>
    <w:rsid w:val="00D772E6"/>
    <w:rsid w:val="00D775D7"/>
    <w:rsid w:val="00D77BF1"/>
    <w:rsid w:val="00D77C02"/>
    <w:rsid w:val="00D804D8"/>
    <w:rsid w:val="00D808A5"/>
    <w:rsid w:val="00D8090A"/>
    <w:rsid w:val="00D81C49"/>
    <w:rsid w:val="00D81FD9"/>
    <w:rsid w:val="00D82B1B"/>
    <w:rsid w:val="00D82DCE"/>
    <w:rsid w:val="00D82E41"/>
    <w:rsid w:val="00D83628"/>
    <w:rsid w:val="00D837AB"/>
    <w:rsid w:val="00D84BC8"/>
    <w:rsid w:val="00D87140"/>
    <w:rsid w:val="00D878D2"/>
    <w:rsid w:val="00D878EB"/>
    <w:rsid w:val="00D90430"/>
    <w:rsid w:val="00D90DC3"/>
    <w:rsid w:val="00D92906"/>
    <w:rsid w:val="00D94B1E"/>
    <w:rsid w:val="00D968F0"/>
    <w:rsid w:val="00D971A1"/>
    <w:rsid w:val="00DA039A"/>
    <w:rsid w:val="00DA2922"/>
    <w:rsid w:val="00DA30DD"/>
    <w:rsid w:val="00DA35B4"/>
    <w:rsid w:val="00DA43B8"/>
    <w:rsid w:val="00DA6007"/>
    <w:rsid w:val="00DB01A1"/>
    <w:rsid w:val="00DB0AA9"/>
    <w:rsid w:val="00DB4486"/>
    <w:rsid w:val="00DB4E7D"/>
    <w:rsid w:val="00DB67C3"/>
    <w:rsid w:val="00DC0856"/>
    <w:rsid w:val="00DC0B36"/>
    <w:rsid w:val="00DC1DAD"/>
    <w:rsid w:val="00DC1EE2"/>
    <w:rsid w:val="00DC33D9"/>
    <w:rsid w:val="00DD2129"/>
    <w:rsid w:val="00DD295B"/>
    <w:rsid w:val="00DD2A69"/>
    <w:rsid w:val="00DD2D57"/>
    <w:rsid w:val="00DD55DB"/>
    <w:rsid w:val="00DD67EA"/>
    <w:rsid w:val="00DE0A6A"/>
    <w:rsid w:val="00DE1086"/>
    <w:rsid w:val="00DE12EF"/>
    <w:rsid w:val="00DE19B1"/>
    <w:rsid w:val="00DE1B08"/>
    <w:rsid w:val="00DE3E0C"/>
    <w:rsid w:val="00DE42B0"/>
    <w:rsid w:val="00DE7736"/>
    <w:rsid w:val="00DF0A13"/>
    <w:rsid w:val="00DF1F19"/>
    <w:rsid w:val="00DF655E"/>
    <w:rsid w:val="00DF68E1"/>
    <w:rsid w:val="00DF69DD"/>
    <w:rsid w:val="00DF7694"/>
    <w:rsid w:val="00E0036B"/>
    <w:rsid w:val="00E0164C"/>
    <w:rsid w:val="00E029D7"/>
    <w:rsid w:val="00E03659"/>
    <w:rsid w:val="00E049AC"/>
    <w:rsid w:val="00E0634A"/>
    <w:rsid w:val="00E07420"/>
    <w:rsid w:val="00E10499"/>
    <w:rsid w:val="00E109E9"/>
    <w:rsid w:val="00E1129B"/>
    <w:rsid w:val="00E12279"/>
    <w:rsid w:val="00E13E67"/>
    <w:rsid w:val="00E161FC"/>
    <w:rsid w:val="00E1676F"/>
    <w:rsid w:val="00E204EB"/>
    <w:rsid w:val="00E23236"/>
    <w:rsid w:val="00E2774B"/>
    <w:rsid w:val="00E30980"/>
    <w:rsid w:val="00E31443"/>
    <w:rsid w:val="00E315AB"/>
    <w:rsid w:val="00E32455"/>
    <w:rsid w:val="00E32F61"/>
    <w:rsid w:val="00E33C64"/>
    <w:rsid w:val="00E33DCB"/>
    <w:rsid w:val="00E3441A"/>
    <w:rsid w:val="00E345F3"/>
    <w:rsid w:val="00E357A0"/>
    <w:rsid w:val="00E35C5A"/>
    <w:rsid w:val="00E36791"/>
    <w:rsid w:val="00E36D20"/>
    <w:rsid w:val="00E36F17"/>
    <w:rsid w:val="00E37818"/>
    <w:rsid w:val="00E37ECC"/>
    <w:rsid w:val="00E425D5"/>
    <w:rsid w:val="00E43AD9"/>
    <w:rsid w:val="00E440BC"/>
    <w:rsid w:val="00E4596F"/>
    <w:rsid w:val="00E474C5"/>
    <w:rsid w:val="00E47C75"/>
    <w:rsid w:val="00E50F51"/>
    <w:rsid w:val="00E51718"/>
    <w:rsid w:val="00E521E0"/>
    <w:rsid w:val="00E52407"/>
    <w:rsid w:val="00E5403B"/>
    <w:rsid w:val="00E54F2B"/>
    <w:rsid w:val="00E55B8C"/>
    <w:rsid w:val="00E56E34"/>
    <w:rsid w:val="00E57060"/>
    <w:rsid w:val="00E6034D"/>
    <w:rsid w:val="00E616A6"/>
    <w:rsid w:val="00E651D4"/>
    <w:rsid w:val="00E6524F"/>
    <w:rsid w:val="00E67E2F"/>
    <w:rsid w:val="00E70172"/>
    <w:rsid w:val="00E710B0"/>
    <w:rsid w:val="00E7112F"/>
    <w:rsid w:val="00E711FE"/>
    <w:rsid w:val="00E72E72"/>
    <w:rsid w:val="00E74E80"/>
    <w:rsid w:val="00E75A9A"/>
    <w:rsid w:val="00E807C0"/>
    <w:rsid w:val="00E814D5"/>
    <w:rsid w:val="00E85889"/>
    <w:rsid w:val="00E8705A"/>
    <w:rsid w:val="00E87678"/>
    <w:rsid w:val="00E87AD9"/>
    <w:rsid w:val="00E90866"/>
    <w:rsid w:val="00E90A80"/>
    <w:rsid w:val="00E92936"/>
    <w:rsid w:val="00E9451A"/>
    <w:rsid w:val="00E966A5"/>
    <w:rsid w:val="00EA0ABB"/>
    <w:rsid w:val="00EA1135"/>
    <w:rsid w:val="00EA3DCD"/>
    <w:rsid w:val="00EA433B"/>
    <w:rsid w:val="00EA447F"/>
    <w:rsid w:val="00EA4554"/>
    <w:rsid w:val="00EA778D"/>
    <w:rsid w:val="00EB06F8"/>
    <w:rsid w:val="00EB0ADC"/>
    <w:rsid w:val="00EB2917"/>
    <w:rsid w:val="00EB29B2"/>
    <w:rsid w:val="00EB5020"/>
    <w:rsid w:val="00EB54C0"/>
    <w:rsid w:val="00EB6CEE"/>
    <w:rsid w:val="00EB6E35"/>
    <w:rsid w:val="00EC0E96"/>
    <w:rsid w:val="00EC10EE"/>
    <w:rsid w:val="00EC17DC"/>
    <w:rsid w:val="00EC1810"/>
    <w:rsid w:val="00EC3083"/>
    <w:rsid w:val="00EC3A1B"/>
    <w:rsid w:val="00EC42DE"/>
    <w:rsid w:val="00EC439E"/>
    <w:rsid w:val="00EC49D6"/>
    <w:rsid w:val="00EC4CE4"/>
    <w:rsid w:val="00EC52E9"/>
    <w:rsid w:val="00EC7489"/>
    <w:rsid w:val="00ED0D5D"/>
    <w:rsid w:val="00ED17F7"/>
    <w:rsid w:val="00ED1F2F"/>
    <w:rsid w:val="00ED4821"/>
    <w:rsid w:val="00ED54A0"/>
    <w:rsid w:val="00ED5853"/>
    <w:rsid w:val="00ED5CCA"/>
    <w:rsid w:val="00ED7AF6"/>
    <w:rsid w:val="00EE0705"/>
    <w:rsid w:val="00EE088F"/>
    <w:rsid w:val="00EE0D64"/>
    <w:rsid w:val="00EE1170"/>
    <w:rsid w:val="00EE1E66"/>
    <w:rsid w:val="00EE25DD"/>
    <w:rsid w:val="00EE27A6"/>
    <w:rsid w:val="00EE37FA"/>
    <w:rsid w:val="00EE3AB2"/>
    <w:rsid w:val="00EE69D3"/>
    <w:rsid w:val="00EE72A8"/>
    <w:rsid w:val="00EF0211"/>
    <w:rsid w:val="00EF0C0F"/>
    <w:rsid w:val="00EF1936"/>
    <w:rsid w:val="00EF197E"/>
    <w:rsid w:val="00EF21FF"/>
    <w:rsid w:val="00EF291D"/>
    <w:rsid w:val="00EF2996"/>
    <w:rsid w:val="00EF37D0"/>
    <w:rsid w:val="00EF48C4"/>
    <w:rsid w:val="00EF4B08"/>
    <w:rsid w:val="00EF5A4E"/>
    <w:rsid w:val="00EF6C9D"/>
    <w:rsid w:val="00F00186"/>
    <w:rsid w:val="00F00CCE"/>
    <w:rsid w:val="00F0116E"/>
    <w:rsid w:val="00F02761"/>
    <w:rsid w:val="00F04394"/>
    <w:rsid w:val="00F04C5F"/>
    <w:rsid w:val="00F05BB0"/>
    <w:rsid w:val="00F06F22"/>
    <w:rsid w:val="00F103BB"/>
    <w:rsid w:val="00F106B5"/>
    <w:rsid w:val="00F10977"/>
    <w:rsid w:val="00F12F91"/>
    <w:rsid w:val="00F139D8"/>
    <w:rsid w:val="00F1574E"/>
    <w:rsid w:val="00F1688D"/>
    <w:rsid w:val="00F17A16"/>
    <w:rsid w:val="00F17A64"/>
    <w:rsid w:val="00F201CD"/>
    <w:rsid w:val="00F21B1F"/>
    <w:rsid w:val="00F241ED"/>
    <w:rsid w:val="00F24496"/>
    <w:rsid w:val="00F255F6"/>
    <w:rsid w:val="00F27F8E"/>
    <w:rsid w:val="00F30769"/>
    <w:rsid w:val="00F30BC3"/>
    <w:rsid w:val="00F31878"/>
    <w:rsid w:val="00F3197E"/>
    <w:rsid w:val="00F325C2"/>
    <w:rsid w:val="00F340CC"/>
    <w:rsid w:val="00F36741"/>
    <w:rsid w:val="00F37CAB"/>
    <w:rsid w:val="00F40699"/>
    <w:rsid w:val="00F41891"/>
    <w:rsid w:val="00F418A8"/>
    <w:rsid w:val="00F445F4"/>
    <w:rsid w:val="00F46592"/>
    <w:rsid w:val="00F4697F"/>
    <w:rsid w:val="00F512CA"/>
    <w:rsid w:val="00F51BA9"/>
    <w:rsid w:val="00F522CF"/>
    <w:rsid w:val="00F52A57"/>
    <w:rsid w:val="00F5417C"/>
    <w:rsid w:val="00F55AA7"/>
    <w:rsid w:val="00F55C71"/>
    <w:rsid w:val="00F569C5"/>
    <w:rsid w:val="00F571AA"/>
    <w:rsid w:val="00F576B6"/>
    <w:rsid w:val="00F60960"/>
    <w:rsid w:val="00F61B32"/>
    <w:rsid w:val="00F61EE5"/>
    <w:rsid w:val="00F66929"/>
    <w:rsid w:val="00F675E8"/>
    <w:rsid w:val="00F6794A"/>
    <w:rsid w:val="00F67AEE"/>
    <w:rsid w:val="00F67FA8"/>
    <w:rsid w:val="00F72A98"/>
    <w:rsid w:val="00F72FC3"/>
    <w:rsid w:val="00F7399F"/>
    <w:rsid w:val="00F74757"/>
    <w:rsid w:val="00F748BB"/>
    <w:rsid w:val="00F75836"/>
    <w:rsid w:val="00F81E53"/>
    <w:rsid w:val="00F82009"/>
    <w:rsid w:val="00F82BF5"/>
    <w:rsid w:val="00F83555"/>
    <w:rsid w:val="00F840F1"/>
    <w:rsid w:val="00F846D6"/>
    <w:rsid w:val="00F86BF1"/>
    <w:rsid w:val="00F86F62"/>
    <w:rsid w:val="00F87CC7"/>
    <w:rsid w:val="00F87F1C"/>
    <w:rsid w:val="00F91B7A"/>
    <w:rsid w:val="00F92E30"/>
    <w:rsid w:val="00F93376"/>
    <w:rsid w:val="00F933EE"/>
    <w:rsid w:val="00F93797"/>
    <w:rsid w:val="00F943CB"/>
    <w:rsid w:val="00F94E71"/>
    <w:rsid w:val="00FA0238"/>
    <w:rsid w:val="00FA0586"/>
    <w:rsid w:val="00FA129B"/>
    <w:rsid w:val="00FA172C"/>
    <w:rsid w:val="00FA2914"/>
    <w:rsid w:val="00FA53FC"/>
    <w:rsid w:val="00FA6569"/>
    <w:rsid w:val="00FB0164"/>
    <w:rsid w:val="00FB09B6"/>
    <w:rsid w:val="00FB1599"/>
    <w:rsid w:val="00FB1875"/>
    <w:rsid w:val="00FB36BC"/>
    <w:rsid w:val="00FB376A"/>
    <w:rsid w:val="00FB40CA"/>
    <w:rsid w:val="00FB5842"/>
    <w:rsid w:val="00FB5E80"/>
    <w:rsid w:val="00FB7A27"/>
    <w:rsid w:val="00FB7F67"/>
    <w:rsid w:val="00FC2559"/>
    <w:rsid w:val="00FC3674"/>
    <w:rsid w:val="00FC53C9"/>
    <w:rsid w:val="00FC623A"/>
    <w:rsid w:val="00FC68CF"/>
    <w:rsid w:val="00FD05CE"/>
    <w:rsid w:val="00FD07E8"/>
    <w:rsid w:val="00FD08FD"/>
    <w:rsid w:val="00FD1560"/>
    <w:rsid w:val="00FD263E"/>
    <w:rsid w:val="00FD2C8C"/>
    <w:rsid w:val="00FD4384"/>
    <w:rsid w:val="00FD4A1F"/>
    <w:rsid w:val="00FD585C"/>
    <w:rsid w:val="00FD5CA2"/>
    <w:rsid w:val="00FD624C"/>
    <w:rsid w:val="00FD7799"/>
    <w:rsid w:val="00FE331A"/>
    <w:rsid w:val="00FE33CD"/>
    <w:rsid w:val="00FE3EDF"/>
    <w:rsid w:val="00FE5F0B"/>
    <w:rsid w:val="00FE70E8"/>
    <w:rsid w:val="00FE765B"/>
    <w:rsid w:val="00FE7AA7"/>
    <w:rsid w:val="00FF16D8"/>
    <w:rsid w:val="00FF1C6D"/>
    <w:rsid w:val="00FF29E5"/>
    <w:rsid w:val="00FF2D93"/>
    <w:rsid w:val="00FF4B49"/>
    <w:rsid w:val="00FF4CD8"/>
    <w:rsid w:val="00FF543C"/>
    <w:rsid w:val="00FF5B18"/>
    <w:rsid w:val="00FF73C1"/>
    <w:rsid w:val="00FF7684"/>
    <w:rsid w:val="08EF6725"/>
    <w:rsid w:val="092D2F47"/>
    <w:rsid w:val="0B7FA425"/>
    <w:rsid w:val="0D74FF09"/>
    <w:rsid w:val="0EB1CB6E"/>
    <w:rsid w:val="0FF31241"/>
    <w:rsid w:val="16010F1B"/>
    <w:rsid w:val="1C8B9849"/>
    <w:rsid w:val="1DB5F1FC"/>
    <w:rsid w:val="1EEC5EE2"/>
    <w:rsid w:val="1FA8EA03"/>
    <w:rsid w:val="21A91F58"/>
    <w:rsid w:val="21C11FC1"/>
    <w:rsid w:val="22324EE8"/>
    <w:rsid w:val="2253CEE5"/>
    <w:rsid w:val="241B0DD6"/>
    <w:rsid w:val="248E9FC7"/>
    <w:rsid w:val="24C38EDC"/>
    <w:rsid w:val="24E80FBE"/>
    <w:rsid w:val="26D7725E"/>
    <w:rsid w:val="2933E1B8"/>
    <w:rsid w:val="29795BDB"/>
    <w:rsid w:val="2D0372DD"/>
    <w:rsid w:val="2E6857E7"/>
    <w:rsid w:val="2FA40EA8"/>
    <w:rsid w:val="2FE6AEE2"/>
    <w:rsid w:val="316C4366"/>
    <w:rsid w:val="31999DEC"/>
    <w:rsid w:val="32A2BFC2"/>
    <w:rsid w:val="3321DB3B"/>
    <w:rsid w:val="358E7015"/>
    <w:rsid w:val="36882240"/>
    <w:rsid w:val="37BF8723"/>
    <w:rsid w:val="37C40120"/>
    <w:rsid w:val="38B13673"/>
    <w:rsid w:val="39011D7F"/>
    <w:rsid w:val="3A50C892"/>
    <w:rsid w:val="3BA44B3C"/>
    <w:rsid w:val="3C0324C0"/>
    <w:rsid w:val="42013756"/>
    <w:rsid w:val="43529FDF"/>
    <w:rsid w:val="43FE02FE"/>
    <w:rsid w:val="4614EE92"/>
    <w:rsid w:val="46667BE7"/>
    <w:rsid w:val="478807FC"/>
    <w:rsid w:val="4892DA04"/>
    <w:rsid w:val="48D905A2"/>
    <w:rsid w:val="496C15C3"/>
    <w:rsid w:val="497D9B55"/>
    <w:rsid w:val="4A48E2C7"/>
    <w:rsid w:val="4BCD4EF9"/>
    <w:rsid w:val="4BF488E3"/>
    <w:rsid w:val="4DFEBBBE"/>
    <w:rsid w:val="4E6D7287"/>
    <w:rsid w:val="51263249"/>
    <w:rsid w:val="512EE21E"/>
    <w:rsid w:val="517D8F53"/>
    <w:rsid w:val="538F3AA6"/>
    <w:rsid w:val="54E28CC5"/>
    <w:rsid w:val="55C79CF5"/>
    <w:rsid w:val="562D7440"/>
    <w:rsid w:val="56741FA6"/>
    <w:rsid w:val="5881A801"/>
    <w:rsid w:val="5C685910"/>
    <w:rsid w:val="5DB20360"/>
    <w:rsid w:val="5E2541D2"/>
    <w:rsid w:val="5E8D9B04"/>
    <w:rsid w:val="61B2931B"/>
    <w:rsid w:val="61FF470E"/>
    <w:rsid w:val="629C1077"/>
    <w:rsid w:val="63658AD5"/>
    <w:rsid w:val="636CC226"/>
    <w:rsid w:val="641EA23D"/>
    <w:rsid w:val="654C3618"/>
    <w:rsid w:val="676FF95A"/>
    <w:rsid w:val="68BE1CEA"/>
    <w:rsid w:val="6A0C8B9B"/>
    <w:rsid w:val="6F32AD3F"/>
    <w:rsid w:val="6F630287"/>
    <w:rsid w:val="6FDD0416"/>
    <w:rsid w:val="72226098"/>
    <w:rsid w:val="73E3C10C"/>
    <w:rsid w:val="75472219"/>
    <w:rsid w:val="756BFCE7"/>
    <w:rsid w:val="75BFCB50"/>
    <w:rsid w:val="76206000"/>
    <w:rsid w:val="77C3E913"/>
    <w:rsid w:val="77DB8583"/>
    <w:rsid w:val="796AD4F0"/>
    <w:rsid w:val="79AA358D"/>
    <w:rsid w:val="79D401E4"/>
    <w:rsid w:val="79FE1198"/>
    <w:rsid w:val="7AB80EEE"/>
    <w:rsid w:val="7AB9DC40"/>
    <w:rsid w:val="7AE2CBA7"/>
    <w:rsid w:val="7B36DAEF"/>
    <w:rsid w:val="7BB62E11"/>
    <w:rsid w:val="7BD46C00"/>
    <w:rsid w:val="7F86CB5E"/>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269179"/>
  <w15:chartTrackingRefBased/>
  <w15:docId w15:val="{628564A4-02C4-4132-960D-0F8280B54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GB" w:bidi="ar-SA"/>
      </w:rPr>
    </w:rPrDefault>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BF656D"/>
    <w:rPr>
      <w:sz w:val="24"/>
      <w:szCs w:val="24"/>
    </w:rPr>
  </w:style>
  <w:style w:type="paragraph" w:styleId="Heading1">
    <w:name w:val="heading 1"/>
    <w:basedOn w:val="Normal"/>
    <w:link w:val="Heading1Char"/>
    <w:uiPriority w:val="99"/>
    <w:semiHidden/>
    <w:qFormat/>
    <w:pPr>
      <w:outlineLvl w:val="0"/>
    </w:pPr>
  </w:style>
  <w:style w:type="paragraph" w:styleId="Heading2">
    <w:name w:val="heading 2"/>
    <w:basedOn w:val="Normal"/>
    <w:link w:val="Heading2Char"/>
    <w:uiPriority w:val="99"/>
    <w:semiHidden/>
    <w:qFormat/>
    <w:pPr>
      <w:outlineLvl w:val="1"/>
    </w:pPr>
  </w:style>
  <w:style w:type="paragraph" w:styleId="Heading3">
    <w:name w:val="heading 3"/>
    <w:basedOn w:val="Normal"/>
    <w:link w:val="Heading3Char"/>
    <w:uiPriority w:val="99"/>
    <w:semiHidden/>
    <w:qFormat/>
    <w:pPr>
      <w:outlineLvl w:val="2"/>
    </w:pPr>
  </w:style>
  <w:style w:type="paragraph" w:styleId="Heading4">
    <w:name w:val="heading 4"/>
    <w:basedOn w:val="Normal"/>
    <w:next w:val="Normal"/>
    <w:link w:val="Heading4Char"/>
    <w:uiPriority w:val="9"/>
    <w:unhideWhenUsed/>
    <w:qFormat/>
    <w:rsid w:val="00D82E41"/>
    <w:pPr>
      <w:keepNext/>
      <w:keepLines/>
      <w:spacing w:before="4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unhideWhenUsed/>
    <w:qFormat/>
    <w:rsid w:val="00FA0238"/>
    <w:pPr>
      <w:keepNext/>
      <w:keepLines/>
      <w:spacing w:before="4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locked/>
    <w:rPr>
      <w:rFonts w:ascii="Arial" w:eastAsiaTheme="minorEastAsia" w:hAnsi="Arial" w:cs="Arial" w:hint="default"/>
      <w:b/>
      <w:bCs/>
      <w:caps/>
      <w:color w:val="0070C0"/>
      <w:kern w:val="36"/>
      <w:sz w:val="48"/>
      <w:szCs w:val="48"/>
    </w:rPr>
  </w:style>
  <w:style w:type="character" w:customStyle="1" w:styleId="Heading2Char">
    <w:name w:val="Heading 2 Char"/>
    <w:basedOn w:val="DefaultParagraphFont"/>
    <w:link w:val="Heading2"/>
    <w:uiPriority w:val="9"/>
    <w:locked/>
    <w:rPr>
      <w:rFonts w:ascii="Arial" w:eastAsiaTheme="minorEastAsia" w:hAnsi="Arial" w:cs="Arial" w:hint="default"/>
      <w:b/>
      <w:bCs/>
      <w:color w:val="4C94D8" w:themeColor="text2" w:themeTint="80"/>
      <w:sz w:val="36"/>
      <w:szCs w:val="36"/>
      <w:lang w:val="en-US"/>
    </w:rPr>
  </w:style>
  <w:style w:type="character" w:customStyle="1" w:styleId="Heading3Char">
    <w:name w:val="Heading 3 Char"/>
    <w:basedOn w:val="DefaultParagraphFont"/>
    <w:link w:val="Heading3"/>
    <w:uiPriority w:val="9"/>
    <w:locked/>
    <w:rPr>
      <w:rFonts w:ascii="Arial" w:eastAsiaTheme="minorEastAsia" w:hAnsi="Arial" w:cs="Arial" w:hint="default"/>
      <w:b/>
      <w:bCs/>
      <w:sz w:val="27"/>
      <w:szCs w:val="27"/>
      <w:lang w:val="en-US"/>
    </w:rPr>
  </w:style>
  <w:style w:type="paragraph" w:customStyle="1" w:styleId="msonormal0">
    <w:name w:val="msonormal"/>
    <w:basedOn w:val="Normal"/>
    <w:uiPriority w:val="99"/>
    <w:semiHidden/>
    <w:pPr>
      <w:spacing w:before="100" w:beforeAutospacing="1"/>
    </w:pPr>
  </w:style>
  <w:style w:type="paragraph" w:styleId="NormalWeb">
    <w:name w:val="Normal (Web)"/>
    <w:basedOn w:val="Normal"/>
    <w:uiPriority w:val="99"/>
    <w:unhideWhenUsed/>
    <w:pPr>
      <w:spacing w:before="100" w:beforeAutospacing="1"/>
    </w:pPr>
  </w:style>
  <w:style w:type="paragraph" w:styleId="TOC1">
    <w:name w:val="toc 1"/>
    <w:basedOn w:val="Normal"/>
    <w:next w:val="Normal"/>
    <w:autoRedefine/>
    <w:uiPriority w:val="39"/>
    <w:unhideWhenUsed/>
    <w:pPr>
      <w:tabs>
        <w:tab w:val="right" w:leader="dot" w:pos="9350"/>
      </w:tabs>
      <w:spacing w:before="360"/>
    </w:pPr>
    <w:rPr>
      <w:b/>
      <w:bCs/>
      <w:noProof/>
      <w:color w:val="0070C0"/>
    </w:rPr>
  </w:style>
  <w:style w:type="paragraph" w:styleId="TOC2">
    <w:name w:val="toc 2"/>
    <w:basedOn w:val="Normal"/>
    <w:next w:val="Normal"/>
    <w:autoRedefine/>
    <w:uiPriority w:val="39"/>
    <w:unhideWhenUsed/>
    <w:pPr>
      <w:tabs>
        <w:tab w:val="right" w:leader="dot" w:pos="9350"/>
      </w:tabs>
      <w:spacing w:before="240"/>
      <w:ind w:left="245"/>
    </w:pPr>
    <w:rPr>
      <w:noProof/>
      <w:color w:val="00B0F0"/>
    </w:rPr>
  </w:style>
  <w:style w:type="paragraph" w:styleId="TOC3">
    <w:name w:val="toc 3"/>
    <w:basedOn w:val="Normal"/>
    <w:next w:val="Normal"/>
    <w:autoRedefine/>
    <w:uiPriority w:val="39"/>
    <w:unhideWhenUsed/>
    <w:pPr>
      <w:ind w:left="480"/>
    </w:pPr>
  </w:style>
  <w:style w:type="paragraph" w:styleId="TOCHeading">
    <w:name w:val="TOC Heading"/>
    <w:basedOn w:val="Heading1"/>
    <w:next w:val="Normal"/>
    <w:uiPriority w:val="39"/>
    <w:semiHidden/>
    <w:unhideWhenUsed/>
    <w:qFormat/>
    <w:pPr>
      <w:keepNext/>
      <w:keepLines/>
      <w:spacing w:before="240" w:line="254" w:lineRule="auto"/>
      <w:outlineLvl w:val="9"/>
    </w:pPr>
    <w:rPr>
      <w:rFonts w:asciiTheme="majorHAnsi" w:eastAsiaTheme="majorEastAsia" w:hAnsiTheme="majorHAnsi" w:cstheme="majorBidi"/>
      <w:caps/>
      <w:color w:val="0F4761" w:themeColor="accent1" w:themeShade="BF"/>
      <w:sz w:val="32"/>
      <w:szCs w:val="32"/>
      <w:lang w:eastAsia="en-US"/>
    </w:rPr>
  </w:style>
  <w:style w:type="character" w:styleId="BookTitle">
    <w:name w:val="Book Title"/>
    <w:basedOn w:val="DefaultParagraphFont"/>
    <w:uiPriority w:val="33"/>
    <w:qFormat/>
    <w:rPr>
      <w:rFonts w:ascii="Arial" w:hAnsi="Arial" w:cs="Arial" w:hint="default"/>
      <w:b/>
      <w:bCs/>
      <w:i w:val="0"/>
      <w:iCs/>
      <w:spacing w:val="5"/>
    </w:rPr>
  </w:style>
  <w:style w:type="paragraph" w:customStyle="1" w:styleId="Titolo11">
    <w:name w:val="Titolo 11"/>
    <w:basedOn w:val="Normal"/>
    <w:link w:val="Titolo1Carattere"/>
  </w:style>
  <w:style w:type="character" w:customStyle="1" w:styleId="Titolo1Carattere">
    <w:name w:val="Titolo 1 Carattere"/>
    <w:basedOn w:val="DefaultParagraphFont"/>
    <w:link w:val="Titolo11"/>
    <w:uiPriority w:val="9"/>
    <w:locked/>
    <w:rPr>
      <w:rFonts w:asciiTheme="majorHAnsi" w:eastAsiaTheme="majorEastAsia" w:hAnsiTheme="majorHAnsi" w:cstheme="majorBidi" w:hint="default"/>
      <w:color w:val="0F4761" w:themeColor="accent1" w:themeShade="BF"/>
      <w:sz w:val="40"/>
      <w:szCs w:val="40"/>
      <w:lang w:val="en-US"/>
    </w:rPr>
  </w:style>
  <w:style w:type="paragraph" w:customStyle="1" w:styleId="Titolo21">
    <w:name w:val="Titolo 21"/>
    <w:basedOn w:val="Normal"/>
    <w:link w:val="Titolo2Carattere"/>
  </w:style>
  <w:style w:type="character" w:customStyle="1" w:styleId="Titolo2Carattere">
    <w:name w:val="Titolo 2 Carattere"/>
    <w:basedOn w:val="DefaultParagraphFont"/>
    <w:link w:val="Titolo21"/>
    <w:uiPriority w:val="9"/>
    <w:locked/>
    <w:rPr>
      <w:rFonts w:asciiTheme="majorHAnsi" w:eastAsiaTheme="majorEastAsia" w:hAnsiTheme="majorHAnsi" w:cstheme="majorBidi" w:hint="default"/>
      <w:color w:val="0F4761" w:themeColor="accent1" w:themeShade="BF"/>
      <w:sz w:val="32"/>
      <w:szCs w:val="32"/>
      <w:lang w:val="en-US"/>
    </w:rPr>
  </w:style>
  <w:style w:type="paragraph" w:customStyle="1" w:styleId="Titolo31">
    <w:name w:val="Titolo 31"/>
    <w:basedOn w:val="Normal"/>
    <w:link w:val="Titolo3Carattere"/>
  </w:style>
  <w:style w:type="character" w:customStyle="1" w:styleId="Titolo3Carattere">
    <w:name w:val="Titolo 3 Carattere"/>
    <w:basedOn w:val="DefaultParagraphFont"/>
    <w:link w:val="Titolo31"/>
    <w:uiPriority w:val="9"/>
    <w:locked/>
    <w:rPr>
      <w:rFonts w:asciiTheme="minorHAnsi" w:eastAsiaTheme="majorEastAsia" w:hAnsiTheme="minorHAnsi" w:cstheme="majorBidi" w:hint="default"/>
      <w:color w:val="0F4761" w:themeColor="accent1" w:themeShade="BF"/>
      <w:sz w:val="28"/>
      <w:szCs w:val="28"/>
      <w:lang w:val="en-US"/>
    </w:rPr>
  </w:style>
  <w:style w:type="character" w:customStyle="1" w:styleId="confluence-embedded-file-wrapper">
    <w:name w:val="confluence-embedded-file-wrapper"/>
    <w:basedOn w:val="DefaultParagraphFont"/>
  </w:style>
  <w:style w:type="character" w:customStyle="1" w:styleId="aui-icon">
    <w:name w:val="aui-icon"/>
    <w:basedOn w:val="DefaultParagraphFont"/>
  </w:style>
  <w:style w:type="character" w:customStyle="1" w:styleId="legacy-color-text-inverse">
    <w:name w:val="legacy-color-text-inverse"/>
    <w:basedOn w:val="DefaultParagraphFont"/>
  </w:style>
  <w:style w:type="character" w:customStyle="1" w:styleId="inline-comment-marker">
    <w:name w:val="inline-comment-marker"/>
    <w:basedOn w:val="DefaultParagraphFont"/>
  </w:style>
  <w:style w:type="table" w:customStyle="1" w:styleId="Tabellanormale1">
    <w:name w:val="Tabella normale1"/>
    <w:uiPriority w:val="99"/>
    <w:semiHidden/>
    <w:tblPr>
      <w:tblCellMar>
        <w:top w:w="0" w:type="dxa"/>
        <w:left w:w="108" w:type="dxa"/>
        <w:bottom w:w="0" w:type="dxa"/>
        <w:right w:w="108" w:type="dxa"/>
      </w:tblCellMar>
    </w:tblPr>
  </w:style>
  <w:style w:type="character" w:styleId="Strong">
    <w:name w:val="Strong"/>
    <w:basedOn w:val="DefaultParagraphFont"/>
    <w:uiPriority w:val="22"/>
    <w:qFormat/>
    <w:rPr>
      <w:b/>
      <w:bCs/>
    </w:rPr>
  </w:style>
  <w:style w:type="paragraph" w:customStyle="1" w:styleId="Stile1">
    <w:name w:val="Stile1"/>
    <w:basedOn w:val="Heading2"/>
    <w:link w:val="Stile1Carattere"/>
    <w:uiPriority w:val="99"/>
    <w:qFormat/>
    <w:rsid w:val="00CC4EBA"/>
    <w:pPr>
      <w:keepNext/>
      <w:keepLines/>
      <w:spacing w:before="100" w:beforeAutospacing="1" w:after="120"/>
    </w:pPr>
    <w:rPr>
      <w:b/>
      <w:bCs/>
      <w:color w:val="4C94D8" w:themeColor="text2" w:themeTint="80"/>
      <w:sz w:val="36"/>
      <w:szCs w:val="36"/>
    </w:rPr>
  </w:style>
  <w:style w:type="character" w:customStyle="1" w:styleId="Stile1Carattere">
    <w:name w:val="Stile1 Carattere"/>
    <w:basedOn w:val="Heading2Char"/>
    <w:link w:val="Stile1"/>
    <w:uiPriority w:val="99"/>
    <w:rsid w:val="00CC4EBA"/>
    <w:rPr>
      <w:rFonts w:ascii="Arial" w:eastAsiaTheme="minorEastAsia" w:hAnsi="Arial" w:cs="Arial" w:hint="default"/>
      <w:b/>
      <w:bCs/>
      <w:color w:val="4C94D8" w:themeColor="text2" w:themeTint="80"/>
      <w:sz w:val="36"/>
      <w:szCs w:val="36"/>
      <w:lang w:val="en-US"/>
    </w:rPr>
  </w:style>
  <w:style w:type="paragraph" w:customStyle="1" w:styleId="Stile2">
    <w:name w:val="Stile2"/>
    <w:basedOn w:val="Heading3"/>
    <w:link w:val="Stile2Carattere"/>
    <w:uiPriority w:val="99"/>
    <w:qFormat/>
    <w:rsid w:val="00AB1CA7"/>
    <w:pPr>
      <w:keepNext/>
      <w:keepLines/>
      <w:spacing w:before="360"/>
    </w:pPr>
    <w:rPr>
      <w:rFonts w:ascii="Arial" w:hAnsi="Arial"/>
      <w:b/>
      <w:bCs/>
      <w:sz w:val="27"/>
      <w:szCs w:val="27"/>
    </w:rPr>
  </w:style>
  <w:style w:type="character" w:customStyle="1" w:styleId="Stile2Carattere">
    <w:name w:val="Stile2 Carattere"/>
    <w:basedOn w:val="Heading3Char"/>
    <w:link w:val="Stile2"/>
    <w:uiPriority w:val="99"/>
    <w:rsid w:val="00AB1CA7"/>
    <w:rPr>
      <w:rFonts w:ascii="Arial" w:eastAsiaTheme="minorEastAsia" w:hAnsi="Arial" w:cs="Arial" w:hint="default"/>
      <w:b/>
      <w:bCs/>
      <w:sz w:val="27"/>
      <w:szCs w:val="27"/>
      <w:lang w:val="en-US"/>
    </w:rPr>
  </w:style>
  <w:style w:type="paragraph" w:customStyle="1" w:styleId="Stile3">
    <w:name w:val="Stile3"/>
    <w:basedOn w:val="Heading1"/>
    <w:link w:val="Stile3Carattere"/>
    <w:uiPriority w:val="99"/>
    <w:qFormat/>
    <w:rsid w:val="00196EC9"/>
    <w:pPr>
      <w:keepNext/>
      <w:keepLines/>
      <w:spacing w:before="960" w:after="120"/>
    </w:pPr>
    <w:rPr>
      <w:b/>
      <w:bCs/>
      <w:caps/>
      <w:color w:val="0070C0"/>
      <w:kern w:val="36"/>
      <w:sz w:val="48"/>
      <w:szCs w:val="48"/>
      <w:lang w:val="it-IT"/>
    </w:rPr>
  </w:style>
  <w:style w:type="character" w:customStyle="1" w:styleId="Stile3Carattere">
    <w:name w:val="Stile3 Carattere"/>
    <w:basedOn w:val="Heading1Char"/>
    <w:link w:val="Stile3"/>
    <w:uiPriority w:val="99"/>
    <w:rsid w:val="00196EC9"/>
    <w:rPr>
      <w:rFonts w:ascii="Arial" w:eastAsiaTheme="minorEastAsia" w:hAnsi="Arial" w:cs="Arial" w:hint="default"/>
      <w:b/>
      <w:bCs/>
      <w:caps/>
      <w:color w:val="0070C0"/>
      <w:kern w:val="36"/>
      <w:sz w:val="48"/>
      <w:szCs w:val="48"/>
      <w:lang w:val="it-IT"/>
    </w:rPr>
  </w:style>
  <w:style w:type="paragraph" w:styleId="Revision">
    <w:name w:val="Revision"/>
    <w:hidden/>
    <w:uiPriority w:val="99"/>
    <w:semiHidden/>
    <w:rsid w:val="00D23A03"/>
    <w:rPr>
      <w:rFonts w:ascii="Arial" w:eastAsiaTheme="minorEastAsia" w:hAnsi="Arial" w:cs="Arial"/>
      <w:sz w:val="24"/>
      <w:szCs w:val="24"/>
    </w:rPr>
  </w:style>
  <w:style w:type="paragraph" w:styleId="NoSpacing">
    <w:name w:val="No Spacing"/>
    <w:aliases w:val="Stile normale"/>
    <w:uiPriority w:val="1"/>
    <w:qFormat/>
    <w:rsid w:val="00281B5B"/>
    <w:pPr>
      <w:spacing w:afterAutospacing="1"/>
      <w:jc w:val="both"/>
    </w:pPr>
    <w:rPr>
      <w:rFonts w:ascii="Arial" w:eastAsiaTheme="minorEastAsia" w:hAnsi="Arial" w:cs="Arial"/>
      <w:sz w:val="24"/>
      <w:szCs w:val="24"/>
    </w:rPr>
  </w:style>
  <w:style w:type="character" w:styleId="CommentReference">
    <w:name w:val="annotation reference"/>
    <w:basedOn w:val="DefaultParagraphFont"/>
    <w:uiPriority w:val="99"/>
    <w:semiHidden/>
    <w:unhideWhenUsed/>
    <w:rsid w:val="004E2F8C"/>
    <w:rPr>
      <w:sz w:val="16"/>
      <w:szCs w:val="16"/>
    </w:rPr>
  </w:style>
  <w:style w:type="paragraph" w:styleId="CommentText">
    <w:name w:val="annotation text"/>
    <w:basedOn w:val="Normal"/>
    <w:link w:val="CommentTextChar"/>
    <w:uiPriority w:val="99"/>
    <w:unhideWhenUsed/>
    <w:rsid w:val="004E2F8C"/>
    <w:rPr>
      <w:sz w:val="20"/>
      <w:szCs w:val="20"/>
    </w:rPr>
  </w:style>
  <w:style w:type="character" w:customStyle="1" w:styleId="CommentTextChar">
    <w:name w:val="Comment Text Char"/>
    <w:basedOn w:val="DefaultParagraphFont"/>
    <w:link w:val="CommentText"/>
    <w:uiPriority w:val="99"/>
    <w:rsid w:val="004E2F8C"/>
    <w:rPr>
      <w:rFonts w:ascii="Arial" w:eastAsiaTheme="minorEastAsia" w:hAnsi="Arial" w:cs="Arial"/>
    </w:rPr>
  </w:style>
  <w:style w:type="paragraph" w:styleId="CommentSubject">
    <w:name w:val="annotation subject"/>
    <w:basedOn w:val="CommentText"/>
    <w:next w:val="CommentText"/>
    <w:link w:val="CommentSubjectChar"/>
    <w:uiPriority w:val="99"/>
    <w:semiHidden/>
    <w:unhideWhenUsed/>
    <w:rsid w:val="004E2F8C"/>
    <w:rPr>
      <w:b/>
      <w:bCs/>
    </w:rPr>
  </w:style>
  <w:style w:type="character" w:customStyle="1" w:styleId="CommentSubjectChar">
    <w:name w:val="Comment Subject Char"/>
    <w:basedOn w:val="CommentTextChar"/>
    <w:link w:val="CommentSubject"/>
    <w:uiPriority w:val="99"/>
    <w:semiHidden/>
    <w:rsid w:val="004E2F8C"/>
    <w:rPr>
      <w:rFonts w:ascii="Arial" w:eastAsiaTheme="minorEastAsia" w:hAnsi="Arial" w:cs="Arial"/>
      <w:b/>
      <w:bCs/>
    </w:rPr>
  </w:style>
  <w:style w:type="character" w:styleId="Mention">
    <w:name w:val="Mention"/>
    <w:basedOn w:val="DefaultParagraphFont"/>
    <w:uiPriority w:val="99"/>
    <w:unhideWhenUsed/>
    <w:rsid w:val="004E2F8C"/>
    <w:rPr>
      <w:color w:val="2B579A"/>
      <w:shd w:val="clear" w:color="auto" w:fill="E1DFDD"/>
    </w:rPr>
  </w:style>
  <w:style w:type="character" w:customStyle="1" w:styleId="Heading4Char">
    <w:name w:val="Heading 4 Char"/>
    <w:basedOn w:val="DefaultParagraphFont"/>
    <w:link w:val="Heading4"/>
    <w:uiPriority w:val="9"/>
    <w:rsid w:val="00D82E41"/>
    <w:rPr>
      <w:rFonts w:asciiTheme="majorHAnsi" w:eastAsiaTheme="majorEastAsia" w:hAnsiTheme="majorHAnsi" w:cstheme="majorBidi"/>
      <w:i/>
      <w:iCs/>
      <w:color w:val="0F4761" w:themeColor="accent1" w:themeShade="BF"/>
      <w:sz w:val="24"/>
      <w:szCs w:val="24"/>
    </w:rPr>
  </w:style>
  <w:style w:type="character" w:customStyle="1" w:styleId="Heading5Char">
    <w:name w:val="Heading 5 Char"/>
    <w:basedOn w:val="DefaultParagraphFont"/>
    <w:link w:val="Heading5"/>
    <w:uiPriority w:val="9"/>
    <w:rsid w:val="00FA0238"/>
    <w:rPr>
      <w:rFonts w:asciiTheme="majorHAnsi" w:eastAsiaTheme="majorEastAsia" w:hAnsiTheme="majorHAnsi" w:cstheme="majorBidi"/>
      <w:color w:val="0F4761" w:themeColor="accent1" w:themeShade="BF"/>
      <w:sz w:val="24"/>
      <w:szCs w:val="24"/>
    </w:rPr>
  </w:style>
  <w:style w:type="character" w:styleId="UnresolvedMention">
    <w:name w:val="Unresolved Mention"/>
    <w:basedOn w:val="DefaultParagraphFont"/>
    <w:uiPriority w:val="99"/>
    <w:semiHidden/>
    <w:unhideWhenUsed/>
    <w:rsid w:val="009C6DDD"/>
    <w:rPr>
      <w:color w:val="605E5C"/>
      <w:shd w:val="clear" w:color="auto" w:fill="E1DFDD"/>
    </w:rPr>
  </w:style>
  <w:style w:type="paragraph" w:styleId="ListParagraph">
    <w:name w:val="List Paragraph"/>
    <w:basedOn w:val="Normal"/>
    <w:uiPriority w:val="34"/>
    <w:qFormat/>
    <w:rsid w:val="00B7010C"/>
    <w:pPr>
      <w:ind w:left="720"/>
      <w:contextualSpacing/>
    </w:pPr>
  </w:style>
  <w:style w:type="table" w:styleId="TableGrid">
    <w:name w:val="Table Grid"/>
    <w:basedOn w:val="TableNormal"/>
    <w:uiPriority w:val="39"/>
    <w:rsid w:val="003145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144907">
      <w:bodyDiv w:val="1"/>
      <w:marLeft w:val="0"/>
      <w:marRight w:val="0"/>
      <w:marTop w:val="0"/>
      <w:marBottom w:val="0"/>
      <w:divBdr>
        <w:top w:val="none" w:sz="0" w:space="0" w:color="auto"/>
        <w:left w:val="none" w:sz="0" w:space="0" w:color="auto"/>
        <w:bottom w:val="none" w:sz="0" w:space="0" w:color="auto"/>
        <w:right w:val="none" w:sz="0" w:space="0" w:color="auto"/>
      </w:divBdr>
    </w:div>
    <w:div w:id="97608431">
      <w:bodyDiv w:val="1"/>
      <w:marLeft w:val="0"/>
      <w:marRight w:val="0"/>
      <w:marTop w:val="0"/>
      <w:marBottom w:val="0"/>
      <w:divBdr>
        <w:top w:val="none" w:sz="0" w:space="0" w:color="auto"/>
        <w:left w:val="none" w:sz="0" w:space="0" w:color="auto"/>
        <w:bottom w:val="none" w:sz="0" w:space="0" w:color="auto"/>
        <w:right w:val="none" w:sz="0" w:space="0" w:color="auto"/>
      </w:divBdr>
    </w:div>
    <w:div w:id="129715011">
      <w:bodyDiv w:val="1"/>
      <w:marLeft w:val="0"/>
      <w:marRight w:val="0"/>
      <w:marTop w:val="0"/>
      <w:marBottom w:val="0"/>
      <w:divBdr>
        <w:top w:val="none" w:sz="0" w:space="0" w:color="auto"/>
        <w:left w:val="none" w:sz="0" w:space="0" w:color="auto"/>
        <w:bottom w:val="none" w:sz="0" w:space="0" w:color="auto"/>
        <w:right w:val="none" w:sz="0" w:space="0" w:color="auto"/>
      </w:divBdr>
    </w:div>
    <w:div w:id="131674835">
      <w:bodyDiv w:val="1"/>
      <w:marLeft w:val="0"/>
      <w:marRight w:val="0"/>
      <w:marTop w:val="0"/>
      <w:marBottom w:val="0"/>
      <w:divBdr>
        <w:top w:val="none" w:sz="0" w:space="0" w:color="auto"/>
        <w:left w:val="none" w:sz="0" w:space="0" w:color="auto"/>
        <w:bottom w:val="none" w:sz="0" w:space="0" w:color="auto"/>
        <w:right w:val="none" w:sz="0" w:space="0" w:color="auto"/>
      </w:divBdr>
    </w:div>
    <w:div w:id="183247273">
      <w:bodyDiv w:val="1"/>
      <w:marLeft w:val="0"/>
      <w:marRight w:val="0"/>
      <w:marTop w:val="0"/>
      <w:marBottom w:val="0"/>
      <w:divBdr>
        <w:top w:val="none" w:sz="0" w:space="0" w:color="auto"/>
        <w:left w:val="none" w:sz="0" w:space="0" w:color="auto"/>
        <w:bottom w:val="none" w:sz="0" w:space="0" w:color="auto"/>
        <w:right w:val="none" w:sz="0" w:space="0" w:color="auto"/>
      </w:divBdr>
    </w:div>
    <w:div w:id="214045940">
      <w:bodyDiv w:val="1"/>
      <w:marLeft w:val="0"/>
      <w:marRight w:val="0"/>
      <w:marTop w:val="0"/>
      <w:marBottom w:val="0"/>
      <w:divBdr>
        <w:top w:val="none" w:sz="0" w:space="0" w:color="auto"/>
        <w:left w:val="none" w:sz="0" w:space="0" w:color="auto"/>
        <w:bottom w:val="none" w:sz="0" w:space="0" w:color="auto"/>
        <w:right w:val="none" w:sz="0" w:space="0" w:color="auto"/>
      </w:divBdr>
      <w:divsChild>
        <w:div w:id="1974484483">
          <w:marLeft w:val="0"/>
          <w:marRight w:val="0"/>
          <w:marTop w:val="0"/>
          <w:marBottom w:val="0"/>
          <w:divBdr>
            <w:top w:val="none" w:sz="0" w:space="0" w:color="auto"/>
            <w:left w:val="none" w:sz="0" w:space="0" w:color="auto"/>
            <w:bottom w:val="none" w:sz="0" w:space="0" w:color="auto"/>
            <w:right w:val="none" w:sz="0" w:space="0" w:color="auto"/>
          </w:divBdr>
          <w:divsChild>
            <w:div w:id="618803246">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280846469">
      <w:bodyDiv w:val="1"/>
      <w:marLeft w:val="0"/>
      <w:marRight w:val="0"/>
      <w:marTop w:val="0"/>
      <w:marBottom w:val="0"/>
      <w:divBdr>
        <w:top w:val="none" w:sz="0" w:space="0" w:color="auto"/>
        <w:left w:val="none" w:sz="0" w:space="0" w:color="auto"/>
        <w:bottom w:val="none" w:sz="0" w:space="0" w:color="auto"/>
        <w:right w:val="none" w:sz="0" w:space="0" w:color="auto"/>
      </w:divBdr>
    </w:div>
    <w:div w:id="305817995">
      <w:bodyDiv w:val="1"/>
      <w:marLeft w:val="0"/>
      <w:marRight w:val="0"/>
      <w:marTop w:val="0"/>
      <w:marBottom w:val="0"/>
      <w:divBdr>
        <w:top w:val="none" w:sz="0" w:space="0" w:color="auto"/>
        <w:left w:val="none" w:sz="0" w:space="0" w:color="auto"/>
        <w:bottom w:val="none" w:sz="0" w:space="0" w:color="auto"/>
        <w:right w:val="none" w:sz="0" w:space="0" w:color="auto"/>
      </w:divBdr>
      <w:divsChild>
        <w:div w:id="1590039917">
          <w:marLeft w:val="0"/>
          <w:marRight w:val="0"/>
          <w:marTop w:val="0"/>
          <w:marBottom w:val="0"/>
          <w:divBdr>
            <w:top w:val="none" w:sz="0" w:space="0" w:color="auto"/>
            <w:left w:val="none" w:sz="0" w:space="0" w:color="auto"/>
            <w:bottom w:val="none" w:sz="0" w:space="0" w:color="auto"/>
            <w:right w:val="none" w:sz="0" w:space="0" w:color="auto"/>
          </w:divBdr>
          <w:divsChild>
            <w:div w:id="144585711">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317922820">
      <w:bodyDiv w:val="1"/>
      <w:marLeft w:val="0"/>
      <w:marRight w:val="0"/>
      <w:marTop w:val="0"/>
      <w:marBottom w:val="0"/>
      <w:divBdr>
        <w:top w:val="none" w:sz="0" w:space="0" w:color="auto"/>
        <w:left w:val="none" w:sz="0" w:space="0" w:color="auto"/>
        <w:bottom w:val="none" w:sz="0" w:space="0" w:color="auto"/>
        <w:right w:val="none" w:sz="0" w:space="0" w:color="auto"/>
      </w:divBdr>
    </w:div>
    <w:div w:id="381750836">
      <w:bodyDiv w:val="1"/>
      <w:marLeft w:val="0"/>
      <w:marRight w:val="0"/>
      <w:marTop w:val="0"/>
      <w:marBottom w:val="0"/>
      <w:divBdr>
        <w:top w:val="none" w:sz="0" w:space="0" w:color="auto"/>
        <w:left w:val="none" w:sz="0" w:space="0" w:color="auto"/>
        <w:bottom w:val="none" w:sz="0" w:space="0" w:color="auto"/>
        <w:right w:val="none" w:sz="0" w:space="0" w:color="auto"/>
      </w:divBdr>
    </w:div>
    <w:div w:id="413430011">
      <w:bodyDiv w:val="1"/>
      <w:marLeft w:val="0"/>
      <w:marRight w:val="0"/>
      <w:marTop w:val="0"/>
      <w:marBottom w:val="0"/>
      <w:divBdr>
        <w:top w:val="none" w:sz="0" w:space="0" w:color="auto"/>
        <w:left w:val="none" w:sz="0" w:space="0" w:color="auto"/>
        <w:bottom w:val="none" w:sz="0" w:space="0" w:color="auto"/>
        <w:right w:val="none" w:sz="0" w:space="0" w:color="auto"/>
      </w:divBdr>
    </w:div>
    <w:div w:id="456416454">
      <w:bodyDiv w:val="1"/>
      <w:marLeft w:val="0"/>
      <w:marRight w:val="0"/>
      <w:marTop w:val="0"/>
      <w:marBottom w:val="0"/>
      <w:divBdr>
        <w:top w:val="none" w:sz="0" w:space="0" w:color="auto"/>
        <w:left w:val="none" w:sz="0" w:space="0" w:color="auto"/>
        <w:bottom w:val="none" w:sz="0" w:space="0" w:color="auto"/>
        <w:right w:val="none" w:sz="0" w:space="0" w:color="auto"/>
      </w:divBdr>
    </w:div>
    <w:div w:id="531041347">
      <w:bodyDiv w:val="1"/>
      <w:marLeft w:val="0"/>
      <w:marRight w:val="0"/>
      <w:marTop w:val="0"/>
      <w:marBottom w:val="0"/>
      <w:divBdr>
        <w:top w:val="none" w:sz="0" w:space="0" w:color="auto"/>
        <w:left w:val="none" w:sz="0" w:space="0" w:color="auto"/>
        <w:bottom w:val="none" w:sz="0" w:space="0" w:color="auto"/>
        <w:right w:val="none" w:sz="0" w:space="0" w:color="auto"/>
      </w:divBdr>
    </w:div>
    <w:div w:id="635377304">
      <w:bodyDiv w:val="1"/>
      <w:marLeft w:val="0"/>
      <w:marRight w:val="0"/>
      <w:marTop w:val="0"/>
      <w:marBottom w:val="0"/>
      <w:divBdr>
        <w:top w:val="none" w:sz="0" w:space="0" w:color="auto"/>
        <w:left w:val="none" w:sz="0" w:space="0" w:color="auto"/>
        <w:bottom w:val="none" w:sz="0" w:space="0" w:color="auto"/>
        <w:right w:val="none" w:sz="0" w:space="0" w:color="auto"/>
      </w:divBdr>
    </w:div>
    <w:div w:id="734009266">
      <w:bodyDiv w:val="1"/>
      <w:marLeft w:val="0"/>
      <w:marRight w:val="0"/>
      <w:marTop w:val="0"/>
      <w:marBottom w:val="0"/>
      <w:divBdr>
        <w:top w:val="none" w:sz="0" w:space="0" w:color="auto"/>
        <w:left w:val="none" w:sz="0" w:space="0" w:color="auto"/>
        <w:bottom w:val="none" w:sz="0" w:space="0" w:color="auto"/>
        <w:right w:val="none" w:sz="0" w:space="0" w:color="auto"/>
      </w:divBdr>
    </w:div>
    <w:div w:id="745037067">
      <w:marLeft w:val="0"/>
      <w:marRight w:val="0"/>
      <w:marTop w:val="0"/>
      <w:marBottom w:val="0"/>
      <w:divBdr>
        <w:top w:val="none" w:sz="0" w:space="0" w:color="auto"/>
        <w:left w:val="none" w:sz="0" w:space="0" w:color="auto"/>
        <w:bottom w:val="none" w:sz="0" w:space="0" w:color="auto"/>
        <w:right w:val="none" w:sz="0" w:space="0" w:color="auto"/>
      </w:divBdr>
      <w:divsChild>
        <w:div w:id="1633905873">
          <w:marLeft w:val="0"/>
          <w:marRight w:val="0"/>
          <w:marTop w:val="0"/>
          <w:marBottom w:val="0"/>
          <w:divBdr>
            <w:top w:val="none" w:sz="0" w:space="0" w:color="auto"/>
            <w:left w:val="none" w:sz="0" w:space="0" w:color="auto"/>
            <w:bottom w:val="none" w:sz="0" w:space="0" w:color="auto"/>
            <w:right w:val="none" w:sz="0" w:space="0" w:color="auto"/>
          </w:divBdr>
          <w:divsChild>
            <w:div w:id="1753430303">
              <w:marLeft w:val="0"/>
              <w:marRight w:val="0"/>
              <w:marTop w:val="0"/>
              <w:marBottom w:val="0"/>
              <w:divBdr>
                <w:top w:val="none" w:sz="0" w:space="0" w:color="auto"/>
                <w:left w:val="none" w:sz="0" w:space="0" w:color="auto"/>
                <w:bottom w:val="none" w:sz="0" w:space="0" w:color="auto"/>
                <w:right w:val="none" w:sz="0" w:space="0" w:color="auto"/>
              </w:divBdr>
              <w:divsChild>
                <w:div w:id="2004894487">
                  <w:marLeft w:val="0"/>
                  <w:marRight w:val="0"/>
                  <w:marTop w:val="0"/>
                  <w:marBottom w:val="0"/>
                  <w:divBdr>
                    <w:top w:val="none" w:sz="0" w:space="0" w:color="auto"/>
                    <w:left w:val="none" w:sz="0" w:space="0" w:color="auto"/>
                    <w:bottom w:val="none" w:sz="0" w:space="0" w:color="auto"/>
                    <w:right w:val="none" w:sz="0" w:space="0" w:color="auto"/>
                  </w:divBdr>
                  <w:divsChild>
                    <w:div w:id="1907759733">
                      <w:marLeft w:val="0"/>
                      <w:marRight w:val="0"/>
                      <w:marTop w:val="0"/>
                      <w:marBottom w:val="0"/>
                      <w:divBdr>
                        <w:top w:val="none" w:sz="0" w:space="0" w:color="auto"/>
                        <w:left w:val="none" w:sz="0" w:space="0" w:color="auto"/>
                        <w:bottom w:val="none" w:sz="0" w:space="0" w:color="auto"/>
                        <w:right w:val="none" w:sz="0" w:space="0" w:color="auto"/>
                      </w:divBdr>
                      <w:divsChild>
                        <w:div w:id="86162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1415913">
      <w:bodyDiv w:val="1"/>
      <w:marLeft w:val="0"/>
      <w:marRight w:val="0"/>
      <w:marTop w:val="0"/>
      <w:marBottom w:val="0"/>
      <w:divBdr>
        <w:top w:val="none" w:sz="0" w:space="0" w:color="auto"/>
        <w:left w:val="none" w:sz="0" w:space="0" w:color="auto"/>
        <w:bottom w:val="none" w:sz="0" w:space="0" w:color="auto"/>
        <w:right w:val="none" w:sz="0" w:space="0" w:color="auto"/>
      </w:divBdr>
    </w:div>
    <w:div w:id="779301661">
      <w:bodyDiv w:val="1"/>
      <w:marLeft w:val="0"/>
      <w:marRight w:val="0"/>
      <w:marTop w:val="0"/>
      <w:marBottom w:val="0"/>
      <w:divBdr>
        <w:top w:val="none" w:sz="0" w:space="0" w:color="auto"/>
        <w:left w:val="none" w:sz="0" w:space="0" w:color="auto"/>
        <w:bottom w:val="none" w:sz="0" w:space="0" w:color="auto"/>
        <w:right w:val="none" w:sz="0" w:space="0" w:color="auto"/>
      </w:divBdr>
    </w:div>
    <w:div w:id="839543143">
      <w:bodyDiv w:val="1"/>
      <w:marLeft w:val="0"/>
      <w:marRight w:val="0"/>
      <w:marTop w:val="0"/>
      <w:marBottom w:val="0"/>
      <w:divBdr>
        <w:top w:val="none" w:sz="0" w:space="0" w:color="auto"/>
        <w:left w:val="none" w:sz="0" w:space="0" w:color="auto"/>
        <w:bottom w:val="none" w:sz="0" w:space="0" w:color="auto"/>
        <w:right w:val="none" w:sz="0" w:space="0" w:color="auto"/>
      </w:divBdr>
    </w:div>
    <w:div w:id="874537453">
      <w:bodyDiv w:val="1"/>
      <w:marLeft w:val="0"/>
      <w:marRight w:val="0"/>
      <w:marTop w:val="0"/>
      <w:marBottom w:val="0"/>
      <w:divBdr>
        <w:top w:val="none" w:sz="0" w:space="0" w:color="auto"/>
        <w:left w:val="none" w:sz="0" w:space="0" w:color="auto"/>
        <w:bottom w:val="none" w:sz="0" w:space="0" w:color="auto"/>
        <w:right w:val="none" w:sz="0" w:space="0" w:color="auto"/>
      </w:divBdr>
    </w:div>
    <w:div w:id="883298936">
      <w:bodyDiv w:val="1"/>
      <w:marLeft w:val="0"/>
      <w:marRight w:val="0"/>
      <w:marTop w:val="0"/>
      <w:marBottom w:val="0"/>
      <w:divBdr>
        <w:top w:val="none" w:sz="0" w:space="0" w:color="auto"/>
        <w:left w:val="none" w:sz="0" w:space="0" w:color="auto"/>
        <w:bottom w:val="none" w:sz="0" w:space="0" w:color="auto"/>
        <w:right w:val="none" w:sz="0" w:space="0" w:color="auto"/>
      </w:divBdr>
    </w:div>
    <w:div w:id="888609220">
      <w:bodyDiv w:val="1"/>
      <w:marLeft w:val="0"/>
      <w:marRight w:val="0"/>
      <w:marTop w:val="0"/>
      <w:marBottom w:val="0"/>
      <w:divBdr>
        <w:top w:val="none" w:sz="0" w:space="0" w:color="auto"/>
        <w:left w:val="none" w:sz="0" w:space="0" w:color="auto"/>
        <w:bottom w:val="none" w:sz="0" w:space="0" w:color="auto"/>
        <w:right w:val="none" w:sz="0" w:space="0" w:color="auto"/>
      </w:divBdr>
    </w:div>
    <w:div w:id="895091315">
      <w:bodyDiv w:val="1"/>
      <w:marLeft w:val="0"/>
      <w:marRight w:val="0"/>
      <w:marTop w:val="0"/>
      <w:marBottom w:val="0"/>
      <w:divBdr>
        <w:top w:val="none" w:sz="0" w:space="0" w:color="auto"/>
        <w:left w:val="none" w:sz="0" w:space="0" w:color="auto"/>
        <w:bottom w:val="none" w:sz="0" w:space="0" w:color="auto"/>
        <w:right w:val="none" w:sz="0" w:space="0" w:color="auto"/>
      </w:divBdr>
    </w:div>
    <w:div w:id="903367950">
      <w:bodyDiv w:val="1"/>
      <w:marLeft w:val="0"/>
      <w:marRight w:val="0"/>
      <w:marTop w:val="0"/>
      <w:marBottom w:val="0"/>
      <w:divBdr>
        <w:top w:val="none" w:sz="0" w:space="0" w:color="auto"/>
        <w:left w:val="none" w:sz="0" w:space="0" w:color="auto"/>
        <w:bottom w:val="none" w:sz="0" w:space="0" w:color="auto"/>
        <w:right w:val="none" w:sz="0" w:space="0" w:color="auto"/>
      </w:divBdr>
    </w:div>
    <w:div w:id="909536291">
      <w:bodyDiv w:val="1"/>
      <w:marLeft w:val="0"/>
      <w:marRight w:val="0"/>
      <w:marTop w:val="0"/>
      <w:marBottom w:val="0"/>
      <w:divBdr>
        <w:top w:val="none" w:sz="0" w:space="0" w:color="auto"/>
        <w:left w:val="none" w:sz="0" w:space="0" w:color="auto"/>
        <w:bottom w:val="none" w:sz="0" w:space="0" w:color="auto"/>
        <w:right w:val="none" w:sz="0" w:space="0" w:color="auto"/>
      </w:divBdr>
    </w:div>
    <w:div w:id="923731637">
      <w:bodyDiv w:val="1"/>
      <w:marLeft w:val="0"/>
      <w:marRight w:val="0"/>
      <w:marTop w:val="0"/>
      <w:marBottom w:val="0"/>
      <w:divBdr>
        <w:top w:val="none" w:sz="0" w:space="0" w:color="auto"/>
        <w:left w:val="none" w:sz="0" w:space="0" w:color="auto"/>
        <w:bottom w:val="none" w:sz="0" w:space="0" w:color="auto"/>
        <w:right w:val="none" w:sz="0" w:space="0" w:color="auto"/>
      </w:divBdr>
    </w:div>
    <w:div w:id="1028750543">
      <w:bodyDiv w:val="1"/>
      <w:marLeft w:val="0"/>
      <w:marRight w:val="0"/>
      <w:marTop w:val="0"/>
      <w:marBottom w:val="0"/>
      <w:divBdr>
        <w:top w:val="none" w:sz="0" w:space="0" w:color="auto"/>
        <w:left w:val="none" w:sz="0" w:space="0" w:color="auto"/>
        <w:bottom w:val="none" w:sz="0" w:space="0" w:color="auto"/>
        <w:right w:val="none" w:sz="0" w:space="0" w:color="auto"/>
      </w:divBdr>
    </w:div>
    <w:div w:id="1032874896">
      <w:bodyDiv w:val="1"/>
      <w:marLeft w:val="0"/>
      <w:marRight w:val="0"/>
      <w:marTop w:val="0"/>
      <w:marBottom w:val="0"/>
      <w:divBdr>
        <w:top w:val="none" w:sz="0" w:space="0" w:color="auto"/>
        <w:left w:val="none" w:sz="0" w:space="0" w:color="auto"/>
        <w:bottom w:val="none" w:sz="0" w:space="0" w:color="auto"/>
        <w:right w:val="none" w:sz="0" w:space="0" w:color="auto"/>
      </w:divBdr>
    </w:div>
    <w:div w:id="1058089660">
      <w:bodyDiv w:val="1"/>
      <w:marLeft w:val="0"/>
      <w:marRight w:val="0"/>
      <w:marTop w:val="0"/>
      <w:marBottom w:val="0"/>
      <w:divBdr>
        <w:top w:val="none" w:sz="0" w:space="0" w:color="auto"/>
        <w:left w:val="none" w:sz="0" w:space="0" w:color="auto"/>
        <w:bottom w:val="none" w:sz="0" w:space="0" w:color="auto"/>
        <w:right w:val="none" w:sz="0" w:space="0" w:color="auto"/>
      </w:divBdr>
    </w:div>
    <w:div w:id="1104838297">
      <w:bodyDiv w:val="1"/>
      <w:marLeft w:val="0"/>
      <w:marRight w:val="0"/>
      <w:marTop w:val="0"/>
      <w:marBottom w:val="0"/>
      <w:divBdr>
        <w:top w:val="none" w:sz="0" w:space="0" w:color="auto"/>
        <w:left w:val="none" w:sz="0" w:space="0" w:color="auto"/>
        <w:bottom w:val="none" w:sz="0" w:space="0" w:color="auto"/>
        <w:right w:val="none" w:sz="0" w:space="0" w:color="auto"/>
      </w:divBdr>
    </w:div>
    <w:div w:id="1147744493">
      <w:bodyDiv w:val="1"/>
      <w:marLeft w:val="0"/>
      <w:marRight w:val="0"/>
      <w:marTop w:val="0"/>
      <w:marBottom w:val="0"/>
      <w:divBdr>
        <w:top w:val="none" w:sz="0" w:space="0" w:color="auto"/>
        <w:left w:val="none" w:sz="0" w:space="0" w:color="auto"/>
        <w:bottom w:val="none" w:sz="0" w:space="0" w:color="auto"/>
        <w:right w:val="none" w:sz="0" w:space="0" w:color="auto"/>
      </w:divBdr>
    </w:div>
    <w:div w:id="1151949013">
      <w:bodyDiv w:val="1"/>
      <w:marLeft w:val="0"/>
      <w:marRight w:val="0"/>
      <w:marTop w:val="0"/>
      <w:marBottom w:val="0"/>
      <w:divBdr>
        <w:top w:val="none" w:sz="0" w:space="0" w:color="auto"/>
        <w:left w:val="none" w:sz="0" w:space="0" w:color="auto"/>
        <w:bottom w:val="none" w:sz="0" w:space="0" w:color="auto"/>
        <w:right w:val="none" w:sz="0" w:space="0" w:color="auto"/>
      </w:divBdr>
    </w:div>
    <w:div w:id="1198421922">
      <w:bodyDiv w:val="1"/>
      <w:marLeft w:val="0"/>
      <w:marRight w:val="0"/>
      <w:marTop w:val="0"/>
      <w:marBottom w:val="0"/>
      <w:divBdr>
        <w:top w:val="none" w:sz="0" w:space="0" w:color="auto"/>
        <w:left w:val="none" w:sz="0" w:space="0" w:color="auto"/>
        <w:bottom w:val="none" w:sz="0" w:space="0" w:color="auto"/>
        <w:right w:val="none" w:sz="0" w:space="0" w:color="auto"/>
      </w:divBdr>
    </w:div>
    <w:div w:id="1203399588">
      <w:bodyDiv w:val="1"/>
      <w:marLeft w:val="0"/>
      <w:marRight w:val="0"/>
      <w:marTop w:val="0"/>
      <w:marBottom w:val="0"/>
      <w:divBdr>
        <w:top w:val="none" w:sz="0" w:space="0" w:color="auto"/>
        <w:left w:val="none" w:sz="0" w:space="0" w:color="auto"/>
        <w:bottom w:val="none" w:sz="0" w:space="0" w:color="auto"/>
        <w:right w:val="none" w:sz="0" w:space="0" w:color="auto"/>
      </w:divBdr>
    </w:div>
    <w:div w:id="1287545137">
      <w:bodyDiv w:val="1"/>
      <w:marLeft w:val="0"/>
      <w:marRight w:val="0"/>
      <w:marTop w:val="0"/>
      <w:marBottom w:val="0"/>
      <w:divBdr>
        <w:top w:val="none" w:sz="0" w:space="0" w:color="auto"/>
        <w:left w:val="none" w:sz="0" w:space="0" w:color="auto"/>
        <w:bottom w:val="none" w:sz="0" w:space="0" w:color="auto"/>
        <w:right w:val="none" w:sz="0" w:space="0" w:color="auto"/>
      </w:divBdr>
    </w:div>
    <w:div w:id="1371494797">
      <w:bodyDiv w:val="1"/>
      <w:marLeft w:val="0"/>
      <w:marRight w:val="0"/>
      <w:marTop w:val="0"/>
      <w:marBottom w:val="0"/>
      <w:divBdr>
        <w:top w:val="none" w:sz="0" w:space="0" w:color="auto"/>
        <w:left w:val="none" w:sz="0" w:space="0" w:color="auto"/>
        <w:bottom w:val="none" w:sz="0" w:space="0" w:color="auto"/>
        <w:right w:val="none" w:sz="0" w:space="0" w:color="auto"/>
      </w:divBdr>
      <w:divsChild>
        <w:div w:id="1169908208">
          <w:marLeft w:val="0"/>
          <w:marRight w:val="0"/>
          <w:marTop w:val="0"/>
          <w:marBottom w:val="0"/>
          <w:divBdr>
            <w:top w:val="none" w:sz="0" w:space="0" w:color="auto"/>
            <w:left w:val="none" w:sz="0" w:space="0" w:color="auto"/>
            <w:bottom w:val="none" w:sz="0" w:space="0" w:color="auto"/>
            <w:right w:val="none" w:sz="0" w:space="0" w:color="auto"/>
          </w:divBdr>
          <w:divsChild>
            <w:div w:id="1276982304">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1380086343">
      <w:bodyDiv w:val="1"/>
      <w:marLeft w:val="0"/>
      <w:marRight w:val="0"/>
      <w:marTop w:val="0"/>
      <w:marBottom w:val="0"/>
      <w:divBdr>
        <w:top w:val="none" w:sz="0" w:space="0" w:color="auto"/>
        <w:left w:val="none" w:sz="0" w:space="0" w:color="auto"/>
        <w:bottom w:val="none" w:sz="0" w:space="0" w:color="auto"/>
        <w:right w:val="none" w:sz="0" w:space="0" w:color="auto"/>
      </w:divBdr>
    </w:div>
    <w:div w:id="1432386519">
      <w:bodyDiv w:val="1"/>
      <w:marLeft w:val="0"/>
      <w:marRight w:val="0"/>
      <w:marTop w:val="0"/>
      <w:marBottom w:val="0"/>
      <w:divBdr>
        <w:top w:val="none" w:sz="0" w:space="0" w:color="auto"/>
        <w:left w:val="none" w:sz="0" w:space="0" w:color="auto"/>
        <w:bottom w:val="none" w:sz="0" w:space="0" w:color="auto"/>
        <w:right w:val="none" w:sz="0" w:space="0" w:color="auto"/>
      </w:divBdr>
    </w:div>
    <w:div w:id="1449398154">
      <w:bodyDiv w:val="1"/>
      <w:marLeft w:val="0"/>
      <w:marRight w:val="0"/>
      <w:marTop w:val="0"/>
      <w:marBottom w:val="0"/>
      <w:divBdr>
        <w:top w:val="none" w:sz="0" w:space="0" w:color="auto"/>
        <w:left w:val="none" w:sz="0" w:space="0" w:color="auto"/>
        <w:bottom w:val="none" w:sz="0" w:space="0" w:color="auto"/>
        <w:right w:val="none" w:sz="0" w:space="0" w:color="auto"/>
      </w:divBdr>
      <w:divsChild>
        <w:div w:id="1863320558">
          <w:marLeft w:val="0"/>
          <w:marRight w:val="0"/>
          <w:marTop w:val="0"/>
          <w:marBottom w:val="0"/>
          <w:divBdr>
            <w:top w:val="none" w:sz="0" w:space="0" w:color="auto"/>
            <w:left w:val="none" w:sz="0" w:space="0" w:color="auto"/>
            <w:bottom w:val="none" w:sz="0" w:space="0" w:color="auto"/>
            <w:right w:val="none" w:sz="0" w:space="0" w:color="auto"/>
          </w:divBdr>
          <w:divsChild>
            <w:div w:id="1627081049">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 w:id="1492335787">
      <w:bodyDiv w:val="1"/>
      <w:marLeft w:val="0"/>
      <w:marRight w:val="0"/>
      <w:marTop w:val="0"/>
      <w:marBottom w:val="0"/>
      <w:divBdr>
        <w:top w:val="none" w:sz="0" w:space="0" w:color="auto"/>
        <w:left w:val="none" w:sz="0" w:space="0" w:color="auto"/>
        <w:bottom w:val="none" w:sz="0" w:space="0" w:color="auto"/>
        <w:right w:val="none" w:sz="0" w:space="0" w:color="auto"/>
      </w:divBdr>
    </w:div>
    <w:div w:id="1572472070">
      <w:bodyDiv w:val="1"/>
      <w:marLeft w:val="0"/>
      <w:marRight w:val="0"/>
      <w:marTop w:val="0"/>
      <w:marBottom w:val="0"/>
      <w:divBdr>
        <w:top w:val="none" w:sz="0" w:space="0" w:color="auto"/>
        <w:left w:val="none" w:sz="0" w:space="0" w:color="auto"/>
        <w:bottom w:val="none" w:sz="0" w:space="0" w:color="auto"/>
        <w:right w:val="none" w:sz="0" w:space="0" w:color="auto"/>
      </w:divBdr>
    </w:div>
    <w:div w:id="1609660637">
      <w:bodyDiv w:val="1"/>
      <w:marLeft w:val="0"/>
      <w:marRight w:val="0"/>
      <w:marTop w:val="0"/>
      <w:marBottom w:val="0"/>
      <w:divBdr>
        <w:top w:val="none" w:sz="0" w:space="0" w:color="auto"/>
        <w:left w:val="none" w:sz="0" w:space="0" w:color="auto"/>
        <w:bottom w:val="none" w:sz="0" w:space="0" w:color="auto"/>
        <w:right w:val="none" w:sz="0" w:space="0" w:color="auto"/>
      </w:divBdr>
    </w:div>
    <w:div w:id="1697386779">
      <w:bodyDiv w:val="1"/>
      <w:marLeft w:val="0"/>
      <w:marRight w:val="0"/>
      <w:marTop w:val="0"/>
      <w:marBottom w:val="0"/>
      <w:divBdr>
        <w:top w:val="none" w:sz="0" w:space="0" w:color="auto"/>
        <w:left w:val="none" w:sz="0" w:space="0" w:color="auto"/>
        <w:bottom w:val="none" w:sz="0" w:space="0" w:color="auto"/>
        <w:right w:val="none" w:sz="0" w:space="0" w:color="auto"/>
      </w:divBdr>
    </w:div>
    <w:div w:id="1772821710">
      <w:bodyDiv w:val="1"/>
      <w:marLeft w:val="0"/>
      <w:marRight w:val="0"/>
      <w:marTop w:val="0"/>
      <w:marBottom w:val="0"/>
      <w:divBdr>
        <w:top w:val="none" w:sz="0" w:space="0" w:color="auto"/>
        <w:left w:val="none" w:sz="0" w:space="0" w:color="auto"/>
        <w:bottom w:val="none" w:sz="0" w:space="0" w:color="auto"/>
        <w:right w:val="none" w:sz="0" w:space="0" w:color="auto"/>
      </w:divBdr>
    </w:div>
    <w:div w:id="1820537373">
      <w:bodyDiv w:val="1"/>
      <w:marLeft w:val="0"/>
      <w:marRight w:val="0"/>
      <w:marTop w:val="0"/>
      <w:marBottom w:val="0"/>
      <w:divBdr>
        <w:top w:val="none" w:sz="0" w:space="0" w:color="auto"/>
        <w:left w:val="none" w:sz="0" w:space="0" w:color="auto"/>
        <w:bottom w:val="none" w:sz="0" w:space="0" w:color="auto"/>
        <w:right w:val="none" w:sz="0" w:space="0" w:color="auto"/>
      </w:divBdr>
    </w:div>
    <w:div w:id="1891964605">
      <w:bodyDiv w:val="1"/>
      <w:marLeft w:val="0"/>
      <w:marRight w:val="0"/>
      <w:marTop w:val="0"/>
      <w:marBottom w:val="0"/>
      <w:divBdr>
        <w:top w:val="none" w:sz="0" w:space="0" w:color="auto"/>
        <w:left w:val="none" w:sz="0" w:space="0" w:color="auto"/>
        <w:bottom w:val="none" w:sz="0" w:space="0" w:color="auto"/>
        <w:right w:val="none" w:sz="0" w:space="0" w:color="auto"/>
      </w:divBdr>
    </w:div>
    <w:div w:id="1982609251">
      <w:bodyDiv w:val="1"/>
      <w:marLeft w:val="0"/>
      <w:marRight w:val="0"/>
      <w:marTop w:val="0"/>
      <w:marBottom w:val="0"/>
      <w:divBdr>
        <w:top w:val="none" w:sz="0" w:space="0" w:color="auto"/>
        <w:left w:val="none" w:sz="0" w:space="0" w:color="auto"/>
        <w:bottom w:val="none" w:sz="0" w:space="0" w:color="auto"/>
        <w:right w:val="none" w:sz="0" w:space="0" w:color="auto"/>
      </w:divBdr>
    </w:div>
    <w:div w:id="2010786684">
      <w:bodyDiv w:val="1"/>
      <w:marLeft w:val="0"/>
      <w:marRight w:val="0"/>
      <w:marTop w:val="0"/>
      <w:marBottom w:val="0"/>
      <w:divBdr>
        <w:top w:val="none" w:sz="0" w:space="0" w:color="auto"/>
        <w:left w:val="none" w:sz="0" w:space="0" w:color="auto"/>
        <w:bottom w:val="none" w:sz="0" w:space="0" w:color="auto"/>
        <w:right w:val="none" w:sz="0" w:space="0" w:color="auto"/>
      </w:divBdr>
    </w:div>
    <w:div w:id="2038852148">
      <w:bodyDiv w:val="1"/>
      <w:marLeft w:val="0"/>
      <w:marRight w:val="0"/>
      <w:marTop w:val="0"/>
      <w:marBottom w:val="0"/>
      <w:divBdr>
        <w:top w:val="none" w:sz="0" w:space="0" w:color="auto"/>
        <w:left w:val="none" w:sz="0" w:space="0" w:color="auto"/>
        <w:bottom w:val="none" w:sz="0" w:space="0" w:color="auto"/>
        <w:right w:val="none" w:sz="0" w:space="0" w:color="auto"/>
      </w:divBdr>
    </w:div>
    <w:div w:id="2135247449">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comments.xml.rels><?xml version="1.0" encoding="UTF-8" standalone="yes"?>
<Relationships xmlns="http://schemas.openxmlformats.org/package/2006/relationships"><Relationship Id="rId2" Type="http://schemas.openxmlformats.org/officeDocument/2006/relationships/hyperlink" Target="mailto:lmaselli@doxee.com" TargetMode="External"/><Relationship Id="rId1" Type="http://schemas.openxmlformats.org/officeDocument/2006/relationships/hyperlink" Target="mailto:ddaccico@doxee.com"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18" Type="http://schemas.openxmlformats.org/officeDocument/2006/relationships/fontTable" Target="fontTable.xml"/><Relationship Id="rId3" Type="http://schemas.openxmlformats.org/officeDocument/2006/relationships/customXml" Target="../customXml/item3.xml"/><Relationship Id="rId21" Type="http://schemas.microsoft.com/office/2019/05/relationships/documenttasks" Target="documenttasks/documenttasks1.xml"/><Relationship Id="rId7" Type="http://schemas.openxmlformats.org/officeDocument/2006/relationships/settings" Target="settings.xml"/><Relationship Id="rId12" Type="http://schemas.microsoft.com/office/2016/09/relationships/commentsIds" Target="commentsIds.xml"/><Relationship Id="rId17" Type="http://schemas.openxmlformats.org/officeDocument/2006/relationships/hyperlink" Target="https://www.zuora.com/" TargetMode="External"/><Relationship Id="rId2" Type="http://schemas.openxmlformats.org/officeDocument/2006/relationships/customXml" Target="../customXml/item2.xml"/><Relationship Id="rId16" Type="http://schemas.openxmlformats.org/officeDocument/2006/relationships/hyperlink" Target="https://www.scrive.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5" Type="http://schemas.openxmlformats.org/officeDocument/2006/relationships/numbering" Target="numbering.xml"/><Relationship Id="rId15" Type="http://schemas.openxmlformats.org/officeDocument/2006/relationships/hyperlink" Target="https://www.namirial.com/en/" TargetMode="Externa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https://matomo.org/" TargetMode="External"/></Relationships>
</file>

<file path=word/documenttasks/documenttasks1.xml><?xml version="1.0" encoding="utf-8"?>
<t:Tasks xmlns:t="http://schemas.microsoft.com/office/tasks/2019/documenttasks" xmlns:oel="http://schemas.microsoft.com/office/2019/extlst">
  <t:Task id="{3CC090B9-1DFA-4058-8408-68336739078D}">
    <t:Anchor>
      <t:Comment id="823592885"/>
    </t:Anchor>
    <t:History>
      <t:Event id="{57BF5155-1084-44E2-86DD-965E9AD418D9}" time="2025-04-14T13:59:18.852Z">
        <t:Attribution userId="S::ddaccico@doxee.com::46d9adea-2200-4a4f-b447-7fa9d5bcf110" userProvider="AD" userName="Davide Daccico"/>
        <t:Anchor>
          <t:Comment id="1979062869"/>
        </t:Anchor>
        <t:Create/>
      </t:Event>
      <t:Event id="{AB7E0EEB-6C04-461A-86A9-ECF20AC0EC91}" time="2025-04-14T13:59:18.852Z">
        <t:Attribution userId="S::ddaccico@doxee.com::46d9adea-2200-4a4f-b447-7fa9d5bcf110" userProvider="AD" userName="Davide Daccico"/>
        <t:Anchor>
          <t:Comment id="1979062869"/>
        </t:Anchor>
        <t:Assign userId="S::lmaselli@doxee.com::4d6de9c2-b6c4-4a82-9318-a549e77cfc22" userProvider="AD" userName="Lorenzo Maselli"/>
      </t:Event>
      <t:Event id="{6E221B6B-86C7-4F9C-8D6E-3EA27960D2CF}" time="2025-04-14T13:59:18.852Z">
        <t:Attribution userId="S::ddaccico@doxee.com::46d9adea-2200-4a4f-b447-7fa9d5bcf110" userProvider="AD" userName="Davide Daccico"/>
        <t:Anchor>
          <t:Comment id="1979062869"/>
        </t:Anchor>
        <t:SetTitle title="@Lorenzo Maselli In the product whitepaper, we shall mention only marketing components in cyan color. Instead, only Dominika shall document the software components with black titles like Process Designer, Batch Workflows, etc. Did I anwer your question?"/>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485d9670-9e52-42f4-bfd4-acfd80cca841" xsi:nil="true"/>
    <lcf76f155ced4ddcb4097134ff3c332f xmlns="d4400cdb-2455-4021-bc46-042f44077274">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E1D24748CD4C64FB4E1A44CAED4495D" ma:contentTypeVersion="15" ma:contentTypeDescription="Creare un nuovo documento." ma:contentTypeScope="" ma:versionID="6cd4c8388422517710307f2577f6b5c8">
  <xsd:schema xmlns:xsd="http://www.w3.org/2001/XMLSchema" xmlns:xs="http://www.w3.org/2001/XMLSchema" xmlns:p="http://schemas.microsoft.com/office/2006/metadata/properties" xmlns:ns2="d4400cdb-2455-4021-bc46-042f44077274" xmlns:ns3="485d9670-9e52-42f4-bfd4-acfd80cca841" targetNamespace="http://schemas.microsoft.com/office/2006/metadata/properties" ma:root="true" ma:fieldsID="857a679a5e59079821757e4155509827" ns2:_="" ns3:_="">
    <xsd:import namespace="d4400cdb-2455-4021-bc46-042f44077274"/>
    <xsd:import namespace="485d9670-9e52-42f4-bfd4-acfd80cca84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CR" minOccurs="0"/>
                <xsd:element ref="ns2:MediaServiceDateTaken"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400cdb-2455-4021-bc46-042f440772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Tag immagine" ma:readOnly="false" ma:fieldId="{5cf76f15-5ced-4ddc-b409-7134ff3c332f}" ma:taxonomyMulti="true" ma:sspId="bdea62a0-bf32-409a-974b-d19a1ba8c428"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5d9670-9e52-42f4-bfd4-acfd80cca84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a03a7843-f4e3-4850-be15-6c3af3d70db6}" ma:internalName="TaxCatchAll" ma:showField="CatchAllData" ma:web="485d9670-9e52-42f4-bfd4-acfd80cca841">
      <xsd:complexType>
        <xsd:complexContent>
          <xsd:extension base="dms:MultiChoiceLookup">
            <xsd:sequence>
              <xsd:element name="Value" type="dms:Lookup" maxOccurs="unbounded" minOccurs="0" nillable="true"/>
            </xsd:sequence>
          </xsd:extension>
        </xsd:complexContent>
      </xsd:complexType>
    </xsd:element>
    <xsd:element name="SharedWithUsers" ma:index="15"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320A585-CDFA-44A0-9E21-C2C21A7886B3}">
  <ds:schemaRefs>
    <ds:schemaRef ds:uri="http://schemas.microsoft.com/sharepoint/v3/contenttype/forms"/>
  </ds:schemaRefs>
</ds:datastoreItem>
</file>

<file path=customXml/itemProps2.xml><?xml version="1.0" encoding="utf-8"?>
<ds:datastoreItem xmlns:ds="http://schemas.openxmlformats.org/officeDocument/2006/customXml" ds:itemID="{AB138C97-BD0F-4766-A5D6-A2126882C16E}">
  <ds:schemaRefs>
    <ds:schemaRef ds:uri="http://schemas.openxmlformats.org/officeDocument/2006/bibliography"/>
  </ds:schemaRefs>
</ds:datastoreItem>
</file>

<file path=customXml/itemProps3.xml><?xml version="1.0" encoding="utf-8"?>
<ds:datastoreItem xmlns:ds="http://schemas.openxmlformats.org/officeDocument/2006/customXml" ds:itemID="{AEAE8EB3-C9DF-4D56-9C66-C62E40A518A5}">
  <ds:schemaRefs>
    <ds:schemaRef ds:uri="http://schemas.microsoft.com/office/2006/metadata/properties"/>
    <ds:schemaRef ds:uri="http://schemas.microsoft.com/office/infopath/2007/PartnerControls"/>
    <ds:schemaRef ds:uri="485d9670-9e52-42f4-bfd4-acfd80cca841"/>
    <ds:schemaRef ds:uri="d4400cdb-2455-4021-bc46-042f44077274"/>
  </ds:schemaRefs>
</ds:datastoreItem>
</file>

<file path=customXml/itemProps4.xml><?xml version="1.0" encoding="utf-8"?>
<ds:datastoreItem xmlns:ds="http://schemas.openxmlformats.org/officeDocument/2006/customXml" ds:itemID="{E242D8E1-B979-4FF2-877A-07DC3DEFB6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400cdb-2455-4021-bc46-042f44077274"/>
    <ds:schemaRef ds:uri="485d9670-9e52-42f4-bfd4-acfd80cca8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1</Pages>
  <Words>10585</Words>
  <Characters>60337</Characters>
  <Application>Microsoft Office Word</Application>
  <DocSecurity>4</DocSecurity>
  <Lines>502</Lines>
  <Paragraphs>141</Paragraphs>
  <ScaleCrop>false</ScaleCrop>
  <Company/>
  <LinksUpToDate>false</LinksUpToDate>
  <CharactersWithSpaces>70781</CharactersWithSpaces>
  <SharedDoc>false</SharedDoc>
  <HLinks>
    <vt:vector size="486" baseType="variant">
      <vt:variant>
        <vt:i4>2162746</vt:i4>
      </vt:variant>
      <vt:variant>
        <vt:i4>462</vt:i4>
      </vt:variant>
      <vt:variant>
        <vt:i4>0</vt:i4>
      </vt:variant>
      <vt:variant>
        <vt:i4>5</vt:i4>
      </vt:variant>
      <vt:variant>
        <vt:lpwstr>https://www.zuora.com/</vt:lpwstr>
      </vt:variant>
      <vt:variant>
        <vt:lpwstr/>
      </vt:variant>
      <vt:variant>
        <vt:i4>2687094</vt:i4>
      </vt:variant>
      <vt:variant>
        <vt:i4>459</vt:i4>
      </vt:variant>
      <vt:variant>
        <vt:i4>0</vt:i4>
      </vt:variant>
      <vt:variant>
        <vt:i4>5</vt:i4>
      </vt:variant>
      <vt:variant>
        <vt:lpwstr>https://www.scrive.com/</vt:lpwstr>
      </vt:variant>
      <vt:variant>
        <vt:lpwstr/>
      </vt:variant>
      <vt:variant>
        <vt:i4>65616</vt:i4>
      </vt:variant>
      <vt:variant>
        <vt:i4>456</vt:i4>
      </vt:variant>
      <vt:variant>
        <vt:i4>0</vt:i4>
      </vt:variant>
      <vt:variant>
        <vt:i4>5</vt:i4>
      </vt:variant>
      <vt:variant>
        <vt:lpwstr>https://www.namirial.com/en/</vt:lpwstr>
      </vt:variant>
      <vt:variant>
        <vt:lpwstr/>
      </vt:variant>
      <vt:variant>
        <vt:i4>7864424</vt:i4>
      </vt:variant>
      <vt:variant>
        <vt:i4>453</vt:i4>
      </vt:variant>
      <vt:variant>
        <vt:i4>0</vt:i4>
      </vt:variant>
      <vt:variant>
        <vt:i4>5</vt:i4>
      </vt:variant>
      <vt:variant>
        <vt:lpwstr>https://matomo.org/</vt:lpwstr>
      </vt:variant>
      <vt:variant>
        <vt:lpwstr/>
      </vt:variant>
      <vt:variant>
        <vt:i4>1507378</vt:i4>
      </vt:variant>
      <vt:variant>
        <vt:i4>446</vt:i4>
      </vt:variant>
      <vt:variant>
        <vt:i4>0</vt:i4>
      </vt:variant>
      <vt:variant>
        <vt:i4>5</vt:i4>
      </vt:variant>
      <vt:variant>
        <vt:lpwstr/>
      </vt:variant>
      <vt:variant>
        <vt:lpwstr>_Toc202364472</vt:lpwstr>
      </vt:variant>
      <vt:variant>
        <vt:i4>1507378</vt:i4>
      </vt:variant>
      <vt:variant>
        <vt:i4>440</vt:i4>
      </vt:variant>
      <vt:variant>
        <vt:i4>0</vt:i4>
      </vt:variant>
      <vt:variant>
        <vt:i4>5</vt:i4>
      </vt:variant>
      <vt:variant>
        <vt:lpwstr/>
      </vt:variant>
      <vt:variant>
        <vt:lpwstr>_Toc202364471</vt:lpwstr>
      </vt:variant>
      <vt:variant>
        <vt:i4>1507378</vt:i4>
      </vt:variant>
      <vt:variant>
        <vt:i4>434</vt:i4>
      </vt:variant>
      <vt:variant>
        <vt:i4>0</vt:i4>
      </vt:variant>
      <vt:variant>
        <vt:i4>5</vt:i4>
      </vt:variant>
      <vt:variant>
        <vt:lpwstr/>
      </vt:variant>
      <vt:variant>
        <vt:lpwstr>_Toc202364470</vt:lpwstr>
      </vt:variant>
      <vt:variant>
        <vt:i4>1441842</vt:i4>
      </vt:variant>
      <vt:variant>
        <vt:i4>428</vt:i4>
      </vt:variant>
      <vt:variant>
        <vt:i4>0</vt:i4>
      </vt:variant>
      <vt:variant>
        <vt:i4>5</vt:i4>
      </vt:variant>
      <vt:variant>
        <vt:lpwstr/>
      </vt:variant>
      <vt:variant>
        <vt:lpwstr>_Toc202364469</vt:lpwstr>
      </vt:variant>
      <vt:variant>
        <vt:i4>1441842</vt:i4>
      </vt:variant>
      <vt:variant>
        <vt:i4>422</vt:i4>
      </vt:variant>
      <vt:variant>
        <vt:i4>0</vt:i4>
      </vt:variant>
      <vt:variant>
        <vt:i4>5</vt:i4>
      </vt:variant>
      <vt:variant>
        <vt:lpwstr/>
      </vt:variant>
      <vt:variant>
        <vt:lpwstr>_Toc202364468</vt:lpwstr>
      </vt:variant>
      <vt:variant>
        <vt:i4>1441842</vt:i4>
      </vt:variant>
      <vt:variant>
        <vt:i4>416</vt:i4>
      </vt:variant>
      <vt:variant>
        <vt:i4>0</vt:i4>
      </vt:variant>
      <vt:variant>
        <vt:i4>5</vt:i4>
      </vt:variant>
      <vt:variant>
        <vt:lpwstr/>
      </vt:variant>
      <vt:variant>
        <vt:lpwstr>_Toc202364467</vt:lpwstr>
      </vt:variant>
      <vt:variant>
        <vt:i4>1441842</vt:i4>
      </vt:variant>
      <vt:variant>
        <vt:i4>410</vt:i4>
      </vt:variant>
      <vt:variant>
        <vt:i4>0</vt:i4>
      </vt:variant>
      <vt:variant>
        <vt:i4>5</vt:i4>
      </vt:variant>
      <vt:variant>
        <vt:lpwstr/>
      </vt:variant>
      <vt:variant>
        <vt:lpwstr>_Toc202364466</vt:lpwstr>
      </vt:variant>
      <vt:variant>
        <vt:i4>1441842</vt:i4>
      </vt:variant>
      <vt:variant>
        <vt:i4>404</vt:i4>
      </vt:variant>
      <vt:variant>
        <vt:i4>0</vt:i4>
      </vt:variant>
      <vt:variant>
        <vt:i4>5</vt:i4>
      </vt:variant>
      <vt:variant>
        <vt:lpwstr/>
      </vt:variant>
      <vt:variant>
        <vt:lpwstr>_Toc202364465</vt:lpwstr>
      </vt:variant>
      <vt:variant>
        <vt:i4>1441842</vt:i4>
      </vt:variant>
      <vt:variant>
        <vt:i4>398</vt:i4>
      </vt:variant>
      <vt:variant>
        <vt:i4>0</vt:i4>
      </vt:variant>
      <vt:variant>
        <vt:i4>5</vt:i4>
      </vt:variant>
      <vt:variant>
        <vt:lpwstr/>
      </vt:variant>
      <vt:variant>
        <vt:lpwstr>_Toc202364464</vt:lpwstr>
      </vt:variant>
      <vt:variant>
        <vt:i4>1441842</vt:i4>
      </vt:variant>
      <vt:variant>
        <vt:i4>392</vt:i4>
      </vt:variant>
      <vt:variant>
        <vt:i4>0</vt:i4>
      </vt:variant>
      <vt:variant>
        <vt:i4>5</vt:i4>
      </vt:variant>
      <vt:variant>
        <vt:lpwstr/>
      </vt:variant>
      <vt:variant>
        <vt:lpwstr>_Toc202364463</vt:lpwstr>
      </vt:variant>
      <vt:variant>
        <vt:i4>1441842</vt:i4>
      </vt:variant>
      <vt:variant>
        <vt:i4>386</vt:i4>
      </vt:variant>
      <vt:variant>
        <vt:i4>0</vt:i4>
      </vt:variant>
      <vt:variant>
        <vt:i4>5</vt:i4>
      </vt:variant>
      <vt:variant>
        <vt:lpwstr/>
      </vt:variant>
      <vt:variant>
        <vt:lpwstr>_Toc202364462</vt:lpwstr>
      </vt:variant>
      <vt:variant>
        <vt:i4>1441842</vt:i4>
      </vt:variant>
      <vt:variant>
        <vt:i4>380</vt:i4>
      </vt:variant>
      <vt:variant>
        <vt:i4>0</vt:i4>
      </vt:variant>
      <vt:variant>
        <vt:i4>5</vt:i4>
      </vt:variant>
      <vt:variant>
        <vt:lpwstr/>
      </vt:variant>
      <vt:variant>
        <vt:lpwstr>_Toc202364461</vt:lpwstr>
      </vt:variant>
      <vt:variant>
        <vt:i4>1441842</vt:i4>
      </vt:variant>
      <vt:variant>
        <vt:i4>374</vt:i4>
      </vt:variant>
      <vt:variant>
        <vt:i4>0</vt:i4>
      </vt:variant>
      <vt:variant>
        <vt:i4>5</vt:i4>
      </vt:variant>
      <vt:variant>
        <vt:lpwstr/>
      </vt:variant>
      <vt:variant>
        <vt:lpwstr>_Toc202364460</vt:lpwstr>
      </vt:variant>
      <vt:variant>
        <vt:i4>1376306</vt:i4>
      </vt:variant>
      <vt:variant>
        <vt:i4>368</vt:i4>
      </vt:variant>
      <vt:variant>
        <vt:i4>0</vt:i4>
      </vt:variant>
      <vt:variant>
        <vt:i4>5</vt:i4>
      </vt:variant>
      <vt:variant>
        <vt:lpwstr/>
      </vt:variant>
      <vt:variant>
        <vt:lpwstr>_Toc202364459</vt:lpwstr>
      </vt:variant>
      <vt:variant>
        <vt:i4>1376306</vt:i4>
      </vt:variant>
      <vt:variant>
        <vt:i4>362</vt:i4>
      </vt:variant>
      <vt:variant>
        <vt:i4>0</vt:i4>
      </vt:variant>
      <vt:variant>
        <vt:i4>5</vt:i4>
      </vt:variant>
      <vt:variant>
        <vt:lpwstr/>
      </vt:variant>
      <vt:variant>
        <vt:lpwstr>_Toc202364458</vt:lpwstr>
      </vt:variant>
      <vt:variant>
        <vt:i4>1376306</vt:i4>
      </vt:variant>
      <vt:variant>
        <vt:i4>356</vt:i4>
      </vt:variant>
      <vt:variant>
        <vt:i4>0</vt:i4>
      </vt:variant>
      <vt:variant>
        <vt:i4>5</vt:i4>
      </vt:variant>
      <vt:variant>
        <vt:lpwstr/>
      </vt:variant>
      <vt:variant>
        <vt:lpwstr>_Toc202364457</vt:lpwstr>
      </vt:variant>
      <vt:variant>
        <vt:i4>1376306</vt:i4>
      </vt:variant>
      <vt:variant>
        <vt:i4>350</vt:i4>
      </vt:variant>
      <vt:variant>
        <vt:i4>0</vt:i4>
      </vt:variant>
      <vt:variant>
        <vt:i4>5</vt:i4>
      </vt:variant>
      <vt:variant>
        <vt:lpwstr/>
      </vt:variant>
      <vt:variant>
        <vt:lpwstr>_Toc202364456</vt:lpwstr>
      </vt:variant>
      <vt:variant>
        <vt:i4>1376306</vt:i4>
      </vt:variant>
      <vt:variant>
        <vt:i4>344</vt:i4>
      </vt:variant>
      <vt:variant>
        <vt:i4>0</vt:i4>
      </vt:variant>
      <vt:variant>
        <vt:i4>5</vt:i4>
      </vt:variant>
      <vt:variant>
        <vt:lpwstr/>
      </vt:variant>
      <vt:variant>
        <vt:lpwstr>_Toc202364455</vt:lpwstr>
      </vt:variant>
      <vt:variant>
        <vt:i4>1376306</vt:i4>
      </vt:variant>
      <vt:variant>
        <vt:i4>338</vt:i4>
      </vt:variant>
      <vt:variant>
        <vt:i4>0</vt:i4>
      </vt:variant>
      <vt:variant>
        <vt:i4>5</vt:i4>
      </vt:variant>
      <vt:variant>
        <vt:lpwstr/>
      </vt:variant>
      <vt:variant>
        <vt:lpwstr>_Toc202364454</vt:lpwstr>
      </vt:variant>
      <vt:variant>
        <vt:i4>1376306</vt:i4>
      </vt:variant>
      <vt:variant>
        <vt:i4>332</vt:i4>
      </vt:variant>
      <vt:variant>
        <vt:i4>0</vt:i4>
      </vt:variant>
      <vt:variant>
        <vt:i4>5</vt:i4>
      </vt:variant>
      <vt:variant>
        <vt:lpwstr/>
      </vt:variant>
      <vt:variant>
        <vt:lpwstr>_Toc202364453</vt:lpwstr>
      </vt:variant>
      <vt:variant>
        <vt:i4>1376306</vt:i4>
      </vt:variant>
      <vt:variant>
        <vt:i4>326</vt:i4>
      </vt:variant>
      <vt:variant>
        <vt:i4>0</vt:i4>
      </vt:variant>
      <vt:variant>
        <vt:i4>5</vt:i4>
      </vt:variant>
      <vt:variant>
        <vt:lpwstr/>
      </vt:variant>
      <vt:variant>
        <vt:lpwstr>_Toc202364452</vt:lpwstr>
      </vt:variant>
      <vt:variant>
        <vt:i4>1376306</vt:i4>
      </vt:variant>
      <vt:variant>
        <vt:i4>320</vt:i4>
      </vt:variant>
      <vt:variant>
        <vt:i4>0</vt:i4>
      </vt:variant>
      <vt:variant>
        <vt:i4>5</vt:i4>
      </vt:variant>
      <vt:variant>
        <vt:lpwstr/>
      </vt:variant>
      <vt:variant>
        <vt:lpwstr>_Toc202364451</vt:lpwstr>
      </vt:variant>
      <vt:variant>
        <vt:i4>1376306</vt:i4>
      </vt:variant>
      <vt:variant>
        <vt:i4>314</vt:i4>
      </vt:variant>
      <vt:variant>
        <vt:i4>0</vt:i4>
      </vt:variant>
      <vt:variant>
        <vt:i4>5</vt:i4>
      </vt:variant>
      <vt:variant>
        <vt:lpwstr/>
      </vt:variant>
      <vt:variant>
        <vt:lpwstr>_Toc202364450</vt:lpwstr>
      </vt:variant>
      <vt:variant>
        <vt:i4>1310770</vt:i4>
      </vt:variant>
      <vt:variant>
        <vt:i4>308</vt:i4>
      </vt:variant>
      <vt:variant>
        <vt:i4>0</vt:i4>
      </vt:variant>
      <vt:variant>
        <vt:i4>5</vt:i4>
      </vt:variant>
      <vt:variant>
        <vt:lpwstr/>
      </vt:variant>
      <vt:variant>
        <vt:lpwstr>_Toc202364449</vt:lpwstr>
      </vt:variant>
      <vt:variant>
        <vt:i4>1310770</vt:i4>
      </vt:variant>
      <vt:variant>
        <vt:i4>302</vt:i4>
      </vt:variant>
      <vt:variant>
        <vt:i4>0</vt:i4>
      </vt:variant>
      <vt:variant>
        <vt:i4>5</vt:i4>
      </vt:variant>
      <vt:variant>
        <vt:lpwstr/>
      </vt:variant>
      <vt:variant>
        <vt:lpwstr>_Toc202364448</vt:lpwstr>
      </vt:variant>
      <vt:variant>
        <vt:i4>1310770</vt:i4>
      </vt:variant>
      <vt:variant>
        <vt:i4>296</vt:i4>
      </vt:variant>
      <vt:variant>
        <vt:i4>0</vt:i4>
      </vt:variant>
      <vt:variant>
        <vt:i4>5</vt:i4>
      </vt:variant>
      <vt:variant>
        <vt:lpwstr/>
      </vt:variant>
      <vt:variant>
        <vt:lpwstr>_Toc202364447</vt:lpwstr>
      </vt:variant>
      <vt:variant>
        <vt:i4>1310770</vt:i4>
      </vt:variant>
      <vt:variant>
        <vt:i4>290</vt:i4>
      </vt:variant>
      <vt:variant>
        <vt:i4>0</vt:i4>
      </vt:variant>
      <vt:variant>
        <vt:i4>5</vt:i4>
      </vt:variant>
      <vt:variant>
        <vt:lpwstr/>
      </vt:variant>
      <vt:variant>
        <vt:lpwstr>_Toc202364446</vt:lpwstr>
      </vt:variant>
      <vt:variant>
        <vt:i4>1310770</vt:i4>
      </vt:variant>
      <vt:variant>
        <vt:i4>284</vt:i4>
      </vt:variant>
      <vt:variant>
        <vt:i4>0</vt:i4>
      </vt:variant>
      <vt:variant>
        <vt:i4>5</vt:i4>
      </vt:variant>
      <vt:variant>
        <vt:lpwstr/>
      </vt:variant>
      <vt:variant>
        <vt:lpwstr>_Toc202364445</vt:lpwstr>
      </vt:variant>
      <vt:variant>
        <vt:i4>1310770</vt:i4>
      </vt:variant>
      <vt:variant>
        <vt:i4>278</vt:i4>
      </vt:variant>
      <vt:variant>
        <vt:i4>0</vt:i4>
      </vt:variant>
      <vt:variant>
        <vt:i4>5</vt:i4>
      </vt:variant>
      <vt:variant>
        <vt:lpwstr/>
      </vt:variant>
      <vt:variant>
        <vt:lpwstr>_Toc202364444</vt:lpwstr>
      </vt:variant>
      <vt:variant>
        <vt:i4>1310770</vt:i4>
      </vt:variant>
      <vt:variant>
        <vt:i4>272</vt:i4>
      </vt:variant>
      <vt:variant>
        <vt:i4>0</vt:i4>
      </vt:variant>
      <vt:variant>
        <vt:i4>5</vt:i4>
      </vt:variant>
      <vt:variant>
        <vt:lpwstr/>
      </vt:variant>
      <vt:variant>
        <vt:lpwstr>_Toc202364443</vt:lpwstr>
      </vt:variant>
      <vt:variant>
        <vt:i4>1310770</vt:i4>
      </vt:variant>
      <vt:variant>
        <vt:i4>266</vt:i4>
      </vt:variant>
      <vt:variant>
        <vt:i4>0</vt:i4>
      </vt:variant>
      <vt:variant>
        <vt:i4>5</vt:i4>
      </vt:variant>
      <vt:variant>
        <vt:lpwstr/>
      </vt:variant>
      <vt:variant>
        <vt:lpwstr>_Toc202364442</vt:lpwstr>
      </vt:variant>
      <vt:variant>
        <vt:i4>1310770</vt:i4>
      </vt:variant>
      <vt:variant>
        <vt:i4>260</vt:i4>
      </vt:variant>
      <vt:variant>
        <vt:i4>0</vt:i4>
      </vt:variant>
      <vt:variant>
        <vt:i4>5</vt:i4>
      </vt:variant>
      <vt:variant>
        <vt:lpwstr/>
      </vt:variant>
      <vt:variant>
        <vt:lpwstr>_Toc202364441</vt:lpwstr>
      </vt:variant>
      <vt:variant>
        <vt:i4>1310770</vt:i4>
      </vt:variant>
      <vt:variant>
        <vt:i4>254</vt:i4>
      </vt:variant>
      <vt:variant>
        <vt:i4>0</vt:i4>
      </vt:variant>
      <vt:variant>
        <vt:i4>5</vt:i4>
      </vt:variant>
      <vt:variant>
        <vt:lpwstr/>
      </vt:variant>
      <vt:variant>
        <vt:lpwstr>_Toc202364440</vt:lpwstr>
      </vt:variant>
      <vt:variant>
        <vt:i4>1245234</vt:i4>
      </vt:variant>
      <vt:variant>
        <vt:i4>248</vt:i4>
      </vt:variant>
      <vt:variant>
        <vt:i4>0</vt:i4>
      </vt:variant>
      <vt:variant>
        <vt:i4>5</vt:i4>
      </vt:variant>
      <vt:variant>
        <vt:lpwstr/>
      </vt:variant>
      <vt:variant>
        <vt:lpwstr>_Toc202364439</vt:lpwstr>
      </vt:variant>
      <vt:variant>
        <vt:i4>1245234</vt:i4>
      </vt:variant>
      <vt:variant>
        <vt:i4>242</vt:i4>
      </vt:variant>
      <vt:variant>
        <vt:i4>0</vt:i4>
      </vt:variant>
      <vt:variant>
        <vt:i4>5</vt:i4>
      </vt:variant>
      <vt:variant>
        <vt:lpwstr/>
      </vt:variant>
      <vt:variant>
        <vt:lpwstr>_Toc202364438</vt:lpwstr>
      </vt:variant>
      <vt:variant>
        <vt:i4>1245234</vt:i4>
      </vt:variant>
      <vt:variant>
        <vt:i4>236</vt:i4>
      </vt:variant>
      <vt:variant>
        <vt:i4>0</vt:i4>
      </vt:variant>
      <vt:variant>
        <vt:i4>5</vt:i4>
      </vt:variant>
      <vt:variant>
        <vt:lpwstr/>
      </vt:variant>
      <vt:variant>
        <vt:lpwstr>_Toc202364437</vt:lpwstr>
      </vt:variant>
      <vt:variant>
        <vt:i4>1245234</vt:i4>
      </vt:variant>
      <vt:variant>
        <vt:i4>230</vt:i4>
      </vt:variant>
      <vt:variant>
        <vt:i4>0</vt:i4>
      </vt:variant>
      <vt:variant>
        <vt:i4>5</vt:i4>
      </vt:variant>
      <vt:variant>
        <vt:lpwstr/>
      </vt:variant>
      <vt:variant>
        <vt:lpwstr>_Toc202364436</vt:lpwstr>
      </vt:variant>
      <vt:variant>
        <vt:i4>1245234</vt:i4>
      </vt:variant>
      <vt:variant>
        <vt:i4>224</vt:i4>
      </vt:variant>
      <vt:variant>
        <vt:i4>0</vt:i4>
      </vt:variant>
      <vt:variant>
        <vt:i4>5</vt:i4>
      </vt:variant>
      <vt:variant>
        <vt:lpwstr/>
      </vt:variant>
      <vt:variant>
        <vt:lpwstr>_Toc202364435</vt:lpwstr>
      </vt:variant>
      <vt:variant>
        <vt:i4>1245234</vt:i4>
      </vt:variant>
      <vt:variant>
        <vt:i4>218</vt:i4>
      </vt:variant>
      <vt:variant>
        <vt:i4>0</vt:i4>
      </vt:variant>
      <vt:variant>
        <vt:i4>5</vt:i4>
      </vt:variant>
      <vt:variant>
        <vt:lpwstr/>
      </vt:variant>
      <vt:variant>
        <vt:lpwstr>_Toc202364434</vt:lpwstr>
      </vt:variant>
      <vt:variant>
        <vt:i4>1245234</vt:i4>
      </vt:variant>
      <vt:variant>
        <vt:i4>212</vt:i4>
      </vt:variant>
      <vt:variant>
        <vt:i4>0</vt:i4>
      </vt:variant>
      <vt:variant>
        <vt:i4>5</vt:i4>
      </vt:variant>
      <vt:variant>
        <vt:lpwstr/>
      </vt:variant>
      <vt:variant>
        <vt:lpwstr>_Toc202364433</vt:lpwstr>
      </vt:variant>
      <vt:variant>
        <vt:i4>1245234</vt:i4>
      </vt:variant>
      <vt:variant>
        <vt:i4>206</vt:i4>
      </vt:variant>
      <vt:variant>
        <vt:i4>0</vt:i4>
      </vt:variant>
      <vt:variant>
        <vt:i4>5</vt:i4>
      </vt:variant>
      <vt:variant>
        <vt:lpwstr/>
      </vt:variant>
      <vt:variant>
        <vt:lpwstr>_Toc202364432</vt:lpwstr>
      </vt:variant>
      <vt:variant>
        <vt:i4>1245234</vt:i4>
      </vt:variant>
      <vt:variant>
        <vt:i4>200</vt:i4>
      </vt:variant>
      <vt:variant>
        <vt:i4>0</vt:i4>
      </vt:variant>
      <vt:variant>
        <vt:i4>5</vt:i4>
      </vt:variant>
      <vt:variant>
        <vt:lpwstr/>
      </vt:variant>
      <vt:variant>
        <vt:lpwstr>_Toc202364431</vt:lpwstr>
      </vt:variant>
      <vt:variant>
        <vt:i4>1245234</vt:i4>
      </vt:variant>
      <vt:variant>
        <vt:i4>194</vt:i4>
      </vt:variant>
      <vt:variant>
        <vt:i4>0</vt:i4>
      </vt:variant>
      <vt:variant>
        <vt:i4>5</vt:i4>
      </vt:variant>
      <vt:variant>
        <vt:lpwstr/>
      </vt:variant>
      <vt:variant>
        <vt:lpwstr>_Toc202364430</vt:lpwstr>
      </vt:variant>
      <vt:variant>
        <vt:i4>1179698</vt:i4>
      </vt:variant>
      <vt:variant>
        <vt:i4>188</vt:i4>
      </vt:variant>
      <vt:variant>
        <vt:i4>0</vt:i4>
      </vt:variant>
      <vt:variant>
        <vt:i4>5</vt:i4>
      </vt:variant>
      <vt:variant>
        <vt:lpwstr/>
      </vt:variant>
      <vt:variant>
        <vt:lpwstr>_Toc202364429</vt:lpwstr>
      </vt:variant>
      <vt:variant>
        <vt:i4>1179698</vt:i4>
      </vt:variant>
      <vt:variant>
        <vt:i4>182</vt:i4>
      </vt:variant>
      <vt:variant>
        <vt:i4>0</vt:i4>
      </vt:variant>
      <vt:variant>
        <vt:i4>5</vt:i4>
      </vt:variant>
      <vt:variant>
        <vt:lpwstr/>
      </vt:variant>
      <vt:variant>
        <vt:lpwstr>_Toc202364428</vt:lpwstr>
      </vt:variant>
      <vt:variant>
        <vt:i4>1179698</vt:i4>
      </vt:variant>
      <vt:variant>
        <vt:i4>176</vt:i4>
      </vt:variant>
      <vt:variant>
        <vt:i4>0</vt:i4>
      </vt:variant>
      <vt:variant>
        <vt:i4>5</vt:i4>
      </vt:variant>
      <vt:variant>
        <vt:lpwstr/>
      </vt:variant>
      <vt:variant>
        <vt:lpwstr>_Toc202364427</vt:lpwstr>
      </vt:variant>
      <vt:variant>
        <vt:i4>1179698</vt:i4>
      </vt:variant>
      <vt:variant>
        <vt:i4>170</vt:i4>
      </vt:variant>
      <vt:variant>
        <vt:i4>0</vt:i4>
      </vt:variant>
      <vt:variant>
        <vt:i4>5</vt:i4>
      </vt:variant>
      <vt:variant>
        <vt:lpwstr/>
      </vt:variant>
      <vt:variant>
        <vt:lpwstr>_Toc202364426</vt:lpwstr>
      </vt:variant>
      <vt:variant>
        <vt:i4>1179698</vt:i4>
      </vt:variant>
      <vt:variant>
        <vt:i4>164</vt:i4>
      </vt:variant>
      <vt:variant>
        <vt:i4>0</vt:i4>
      </vt:variant>
      <vt:variant>
        <vt:i4>5</vt:i4>
      </vt:variant>
      <vt:variant>
        <vt:lpwstr/>
      </vt:variant>
      <vt:variant>
        <vt:lpwstr>_Toc202364425</vt:lpwstr>
      </vt:variant>
      <vt:variant>
        <vt:i4>1179698</vt:i4>
      </vt:variant>
      <vt:variant>
        <vt:i4>158</vt:i4>
      </vt:variant>
      <vt:variant>
        <vt:i4>0</vt:i4>
      </vt:variant>
      <vt:variant>
        <vt:i4>5</vt:i4>
      </vt:variant>
      <vt:variant>
        <vt:lpwstr/>
      </vt:variant>
      <vt:variant>
        <vt:lpwstr>_Toc202364424</vt:lpwstr>
      </vt:variant>
      <vt:variant>
        <vt:i4>1179698</vt:i4>
      </vt:variant>
      <vt:variant>
        <vt:i4>152</vt:i4>
      </vt:variant>
      <vt:variant>
        <vt:i4>0</vt:i4>
      </vt:variant>
      <vt:variant>
        <vt:i4>5</vt:i4>
      </vt:variant>
      <vt:variant>
        <vt:lpwstr/>
      </vt:variant>
      <vt:variant>
        <vt:lpwstr>_Toc202364423</vt:lpwstr>
      </vt:variant>
      <vt:variant>
        <vt:i4>1179698</vt:i4>
      </vt:variant>
      <vt:variant>
        <vt:i4>146</vt:i4>
      </vt:variant>
      <vt:variant>
        <vt:i4>0</vt:i4>
      </vt:variant>
      <vt:variant>
        <vt:i4>5</vt:i4>
      </vt:variant>
      <vt:variant>
        <vt:lpwstr/>
      </vt:variant>
      <vt:variant>
        <vt:lpwstr>_Toc202364422</vt:lpwstr>
      </vt:variant>
      <vt:variant>
        <vt:i4>1179698</vt:i4>
      </vt:variant>
      <vt:variant>
        <vt:i4>140</vt:i4>
      </vt:variant>
      <vt:variant>
        <vt:i4>0</vt:i4>
      </vt:variant>
      <vt:variant>
        <vt:i4>5</vt:i4>
      </vt:variant>
      <vt:variant>
        <vt:lpwstr/>
      </vt:variant>
      <vt:variant>
        <vt:lpwstr>_Toc202364421</vt:lpwstr>
      </vt:variant>
      <vt:variant>
        <vt:i4>1179698</vt:i4>
      </vt:variant>
      <vt:variant>
        <vt:i4>134</vt:i4>
      </vt:variant>
      <vt:variant>
        <vt:i4>0</vt:i4>
      </vt:variant>
      <vt:variant>
        <vt:i4>5</vt:i4>
      </vt:variant>
      <vt:variant>
        <vt:lpwstr/>
      </vt:variant>
      <vt:variant>
        <vt:lpwstr>_Toc202364420</vt:lpwstr>
      </vt:variant>
      <vt:variant>
        <vt:i4>1114162</vt:i4>
      </vt:variant>
      <vt:variant>
        <vt:i4>128</vt:i4>
      </vt:variant>
      <vt:variant>
        <vt:i4>0</vt:i4>
      </vt:variant>
      <vt:variant>
        <vt:i4>5</vt:i4>
      </vt:variant>
      <vt:variant>
        <vt:lpwstr/>
      </vt:variant>
      <vt:variant>
        <vt:lpwstr>_Toc202364419</vt:lpwstr>
      </vt:variant>
      <vt:variant>
        <vt:i4>1114162</vt:i4>
      </vt:variant>
      <vt:variant>
        <vt:i4>122</vt:i4>
      </vt:variant>
      <vt:variant>
        <vt:i4>0</vt:i4>
      </vt:variant>
      <vt:variant>
        <vt:i4>5</vt:i4>
      </vt:variant>
      <vt:variant>
        <vt:lpwstr/>
      </vt:variant>
      <vt:variant>
        <vt:lpwstr>_Toc202364418</vt:lpwstr>
      </vt:variant>
      <vt:variant>
        <vt:i4>1114162</vt:i4>
      </vt:variant>
      <vt:variant>
        <vt:i4>116</vt:i4>
      </vt:variant>
      <vt:variant>
        <vt:i4>0</vt:i4>
      </vt:variant>
      <vt:variant>
        <vt:i4>5</vt:i4>
      </vt:variant>
      <vt:variant>
        <vt:lpwstr/>
      </vt:variant>
      <vt:variant>
        <vt:lpwstr>_Toc202364417</vt:lpwstr>
      </vt:variant>
      <vt:variant>
        <vt:i4>1114162</vt:i4>
      </vt:variant>
      <vt:variant>
        <vt:i4>110</vt:i4>
      </vt:variant>
      <vt:variant>
        <vt:i4>0</vt:i4>
      </vt:variant>
      <vt:variant>
        <vt:i4>5</vt:i4>
      </vt:variant>
      <vt:variant>
        <vt:lpwstr/>
      </vt:variant>
      <vt:variant>
        <vt:lpwstr>_Toc202364416</vt:lpwstr>
      </vt:variant>
      <vt:variant>
        <vt:i4>1114162</vt:i4>
      </vt:variant>
      <vt:variant>
        <vt:i4>104</vt:i4>
      </vt:variant>
      <vt:variant>
        <vt:i4>0</vt:i4>
      </vt:variant>
      <vt:variant>
        <vt:i4>5</vt:i4>
      </vt:variant>
      <vt:variant>
        <vt:lpwstr/>
      </vt:variant>
      <vt:variant>
        <vt:lpwstr>_Toc202364415</vt:lpwstr>
      </vt:variant>
      <vt:variant>
        <vt:i4>1114162</vt:i4>
      </vt:variant>
      <vt:variant>
        <vt:i4>98</vt:i4>
      </vt:variant>
      <vt:variant>
        <vt:i4>0</vt:i4>
      </vt:variant>
      <vt:variant>
        <vt:i4>5</vt:i4>
      </vt:variant>
      <vt:variant>
        <vt:lpwstr/>
      </vt:variant>
      <vt:variant>
        <vt:lpwstr>_Toc202364414</vt:lpwstr>
      </vt:variant>
      <vt:variant>
        <vt:i4>1114162</vt:i4>
      </vt:variant>
      <vt:variant>
        <vt:i4>92</vt:i4>
      </vt:variant>
      <vt:variant>
        <vt:i4>0</vt:i4>
      </vt:variant>
      <vt:variant>
        <vt:i4>5</vt:i4>
      </vt:variant>
      <vt:variant>
        <vt:lpwstr/>
      </vt:variant>
      <vt:variant>
        <vt:lpwstr>_Toc202364413</vt:lpwstr>
      </vt:variant>
      <vt:variant>
        <vt:i4>1114162</vt:i4>
      </vt:variant>
      <vt:variant>
        <vt:i4>86</vt:i4>
      </vt:variant>
      <vt:variant>
        <vt:i4>0</vt:i4>
      </vt:variant>
      <vt:variant>
        <vt:i4>5</vt:i4>
      </vt:variant>
      <vt:variant>
        <vt:lpwstr/>
      </vt:variant>
      <vt:variant>
        <vt:lpwstr>_Toc202364412</vt:lpwstr>
      </vt:variant>
      <vt:variant>
        <vt:i4>1114162</vt:i4>
      </vt:variant>
      <vt:variant>
        <vt:i4>80</vt:i4>
      </vt:variant>
      <vt:variant>
        <vt:i4>0</vt:i4>
      </vt:variant>
      <vt:variant>
        <vt:i4>5</vt:i4>
      </vt:variant>
      <vt:variant>
        <vt:lpwstr/>
      </vt:variant>
      <vt:variant>
        <vt:lpwstr>_Toc202364411</vt:lpwstr>
      </vt:variant>
      <vt:variant>
        <vt:i4>1114162</vt:i4>
      </vt:variant>
      <vt:variant>
        <vt:i4>74</vt:i4>
      </vt:variant>
      <vt:variant>
        <vt:i4>0</vt:i4>
      </vt:variant>
      <vt:variant>
        <vt:i4>5</vt:i4>
      </vt:variant>
      <vt:variant>
        <vt:lpwstr/>
      </vt:variant>
      <vt:variant>
        <vt:lpwstr>_Toc202364410</vt:lpwstr>
      </vt:variant>
      <vt:variant>
        <vt:i4>1048626</vt:i4>
      </vt:variant>
      <vt:variant>
        <vt:i4>68</vt:i4>
      </vt:variant>
      <vt:variant>
        <vt:i4>0</vt:i4>
      </vt:variant>
      <vt:variant>
        <vt:i4>5</vt:i4>
      </vt:variant>
      <vt:variant>
        <vt:lpwstr/>
      </vt:variant>
      <vt:variant>
        <vt:lpwstr>_Toc202364409</vt:lpwstr>
      </vt:variant>
      <vt:variant>
        <vt:i4>1048626</vt:i4>
      </vt:variant>
      <vt:variant>
        <vt:i4>62</vt:i4>
      </vt:variant>
      <vt:variant>
        <vt:i4>0</vt:i4>
      </vt:variant>
      <vt:variant>
        <vt:i4>5</vt:i4>
      </vt:variant>
      <vt:variant>
        <vt:lpwstr/>
      </vt:variant>
      <vt:variant>
        <vt:lpwstr>_Toc202364408</vt:lpwstr>
      </vt:variant>
      <vt:variant>
        <vt:i4>1048626</vt:i4>
      </vt:variant>
      <vt:variant>
        <vt:i4>56</vt:i4>
      </vt:variant>
      <vt:variant>
        <vt:i4>0</vt:i4>
      </vt:variant>
      <vt:variant>
        <vt:i4>5</vt:i4>
      </vt:variant>
      <vt:variant>
        <vt:lpwstr/>
      </vt:variant>
      <vt:variant>
        <vt:lpwstr>_Toc202364407</vt:lpwstr>
      </vt:variant>
      <vt:variant>
        <vt:i4>1048626</vt:i4>
      </vt:variant>
      <vt:variant>
        <vt:i4>50</vt:i4>
      </vt:variant>
      <vt:variant>
        <vt:i4>0</vt:i4>
      </vt:variant>
      <vt:variant>
        <vt:i4>5</vt:i4>
      </vt:variant>
      <vt:variant>
        <vt:lpwstr/>
      </vt:variant>
      <vt:variant>
        <vt:lpwstr>_Toc202364406</vt:lpwstr>
      </vt:variant>
      <vt:variant>
        <vt:i4>1048626</vt:i4>
      </vt:variant>
      <vt:variant>
        <vt:i4>44</vt:i4>
      </vt:variant>
      <vt:variant>
        <vt:i4>0</vt:i4>
      </vt:variant>
      <vt:variant>
        <vt:i4>5</vt:i4>
      </vt:variant>
      <vt:variant>
        <vt:lpwstr/>
      </vt:variant>
      <vt:variant>
        <vt:lpwstr>_Toc202364405</vt:lpwstr>
      </vt:variant>
      <vt:variant>
        <vt:i4>1048626</vt:i4>
      </vt:variant>
      <vt:variant>
        <vt:i4>38</vt:i4>
      </vt:variant>
      <vt:variant>
        <vt:i4>0</vt:i4>
      </vt:variant>
      <vt:variant>
        <vt:i4>5</vt:i4>
      </vt:variant>
      <vt:variant>
        <vt:lpwstr/>
      </vt:variant>
      <vt:variant>
        <vt:lpwstr>_Toc202364404</vt:lpwstr>
      </vt:variant>
      <vt:variant>
        <vt:i4>1048626</vt:i4>
      </vt:variant>
      <vt:variant>
        <vt:i4>32</vt:i4>
      </vt:variant>
      <vt:variant>
        <vt:i4>0</vt:i4>
      </vt:variant>
      <vt:variant>
        <vt:i4>5</vt:i4>
      </vt:variant>
      <vt:variant>
        <vt:lpwstr/>
      </vt:variant>
      <vt:variant>
        <vt:lpwstr>_Toc202364403</vt:lpwstr>
      </vt:variant>
      <vt:variant>
        <vt:i4>1048626</vt:i4>
      </vt:variant>
      <vt:variant>
        <vt:i4>26</vt:i4>
      </vt:variant>
      <vt:variant>
        <vt:i4>0</vt:i4>
      </vt:variant>
      <vt:variant>
        <vt:i4>5</vt:i4>
      </vt:variant>
      <vt:variant>
        <vt:lpwstr/>
      </vt:variant>
      <vt:variant>
        <vt:lpwstr>_Toc202364402</vt:lpwstr>
      </vt:variant>
      <vt:variant>
        <vt:i4>1048626</vt:i4>
      </vt:variant>
      <vt:variant>
        <vt:i4>20</vt:i4>
      </vt:variant>
      <vt:variant>
        <vt:i4>0</vt:i4>
      </vt:variant>
      <vt:variant>
        <vt:i4>5</vt:i4>
      </vt:variant>
      <vt:variant>
        <vt:lpwstr/>
      </vt:variant>
      <vt:variant>
        <vt:lpwstr>_Toc202364401</vt:lpwstr>
      </vt:variant>
      <vt:variant>
        <vt:i4>1048626</vt:i4>
      </vt:variant>
      <vt:variant>
        <vt:i4>14</vt:i4>
      </vt:variant>
      <vt:variant>
        <vt:i4>0</vt:i4>
      </vt:variant>
      <vt:variant>
        <vt:i4>5</vt:i4>
      </vt:variant>
      <vt:variant>
        <vt:lpwstr/>
      </vt:variant>
      <vt:variant>
        <vt:lpwstr>_Toc202364400</vt:lpwstr>
      </vt:variant>
      <vt:variant>
        <vt:i4>1638453</vt:i4>
      </vt:variant>
      <vt:variant>
        <vt:i4>8</vt:i4>
      </vt:variant>
      <vt:variant>
        <vt:i4>0</vt:i4>
      </vt:variant>
      <vt:variant>
        <vt:i4>5</vt:i4>
      </vt:variant>
      <vt:variant>
        <vt:lpwstr/>
      </vt:variant>
      <vt:variant>
        <vt:lpwstr>_Toc202364399</vt:lpwstr>
      </vt:variant>
      <vt:variant>
        <vt:i4>1638453</vt:i4>
      </vt:variant>
      <vt:variant>
        <vt:i4>2</vt:i4>
      </vt:variant>
      <vt:variant>
        <vt:i4>0</vt:i4>
      </vt:variant>
      <vt:variant>
        <vt:i4>5</vt:i4>
      </vt:variant>
      <vt:variant>
        <vt:lpwstr/>
      </vt:variant>
      <vt:variant>
        <vt:lpwstr>_Toc202364398</vt:lpwstr>
      </vt:variant>
      <vt:variant>
        <vt:i4>7143499</vt:i4>
      </vt:variant>
      <vt:variant>
        <vt:i4>3</vt:i4>
      </vt:variant>
      <vt:variant>
        <vt:i4>0</vt:i4>
      </vt:variant>
      <vt:variant>
        <vt:i4>5</vt:i4>
      </vt:variant>
      <vt:variant>
        <vt:lpwstr>mailto:lmaselli@doxee.com</vt:lpwstr>
      </vt:variant>
      <vt:variant>
        <vt:lpwstr/>
      </vt:variant>
      <vt:variant>
        <vt:i4>7077969</vt:i4>
      </vt:variant>
      <vt:variant>
        <vt:i4>0</vt:i4>
      </vt:variant>
      <vt:variant>
        <vt:i4>0</vt:i4>
      </vt:variant>
      <vt:variant>
        <vt:i4>5</vt:i4>
      </vt:variant>
      <vt:variant>
        <vt:lpwstr>mailto:ddaccico@doxee.com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Doxee Platform functional architecture and components description</dc:title>
  <dc:subject/>
  <dc:creator>Davide Daccico</dc:creator>
  <cp:keywords/>
  <dc:description/>
  <cp:lastModifiedBy>Lorenzo Maselli</cp:lastModifiedBy>
  <cp:revision>723</cp:revision>
  <dcterms:created xsi:type="dcterms:W3CDTF">2025-03-22T09:15:00Z</dcterms:created>
  <dcterms:modified xsi:type="dcterms:W3CDTF">2025-07-18T12:25:00Z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0x010100AE1D24748CD4C64FB4E1A44CAED4495D</vt:lpwstr>
  </property>
  <property fmtid="{D5CDD505-2E9C-101B-9397-08002B2CF9AE}" pid="3" name="MediaServiceImageTags">
    <vt:lpwstr/>
  </property>
  <property fmtid="{D5CDD505-2E9C-101B-9397-08002B2CF9AE}" pid="4" name="GrammarlyDocumentId">
    <vt:lpwstr>dbc7a913-fb01-4b3b-80cb-8d01b9aff23e</vt:lpwstr>
  </property>
</Properties>
</file>