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7FD" w:rsidRDefault="00C567FD">
      <w:pPr>
        <w:rPr>
          <w:b/>
        </w:rPr>
      </w:pPr>
      <w:r>
        <w:rPr>
          <w:b/>
        </w:rPr>
        <w:t>Bahan sharing 1 Raja Raja 3 : 1-15</w:t>
      </w:r>
    </w:p>
    <w:p w:rsidR="00750C53" w:rsidRDefault="006B3352">
      <w:pPr>
        <w:rPr>
          <w:b/>
        </w:rPr>
      </w:pPr>
      <w:r w:rsidRPr="006B3352">
        <w:rPr>
          <w:b/>
        </w:rPr>
        <w:t xml:space="preserve">Hikmat </w:t>
      </w:r>
    </w:p>
    <w:p w:rsidR="006B3352" w:rsidRPr="006B3352" w:rsidRDefault="006B3352">
      <w:r>
        <w:t>Hikmat menurut wikipedia.</w:t>
      </w:r>
      <w:r>
        <w:rPr>
          <w:rFonts w:ascii="Arial" w:hAnsi="Arial" w:cs="Arial"/>
          <w:b/>
          <w:bCs/>
          <w:color w:val="252525"/>
          <w:sz w:val="19"/>
          <w:szCs w:val="19"/>
          <w:shd w:val="clear" w:color="auto" w:fill="FFFFFF"/>
        </w:rPr>
        <w:t>...Hikmat</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atau</w:t>
      </w:r>
      <w:r>
        <w:rPr>
          <w:rStyle w:val="apple-converted-space"/>
          <w:rFonts w:ascii="Arial" w:hAnsi="Arial" w:cs="Arial"/>
          <w:color w:val="252525"/>
          <w:sz w:val="19"/>
          <w:szCs w:val="19"/>
          <w:shd w:val="clear" w:color="auto" w:fill="FFFFFF"/>
        </w:rPr>
        <w:t> </w:t>
      </w:r>
      <w:r>
        <w:rPr>
          <w:rFonts w:ascii="Arial" w:hAnsi="Arial" w:cs="Arial"/>
          <w:b/>
          <w:bCs/>
          <w:color w:val="252525"/>
          <w:sz w:val="19"/>
          <w:szCs w:val="19"/>
          <w:shd w:val="clear" w:color="auto" w:fill="FFFFFF"/>
        </w:rPr>
        <w:t>hikmah</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w:t>
      </w:r>
      <w:hyperlink r:id="rId5" w:tooltip="Bahasa Inggris" w:history="1">
        <w:r>
          <w:rPr>
            <w:rStyle w:val="Hyperlink"/>
            <w:rFonts w:ascii="Arial" w:hAnsi="Arial" w:cs="Arial"/>
            <w:color w:val="0B0080"/>
            <w:sz w:val="19"/>
            <w:szCs w:val="19"/>
            <w:u w:val="none"/>
            <w:shd w:val="clear" w:color="auto" w:fill="FFFFFF"/>
          </w:rPr>
          <w:t>bahasa Inggris</w:t>
        </w:r>
      </w:hyperlink>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r>
        <w:rPr>
          <w:rFonts w:ascii="Arial" w:hAnsi="Arial" w:cs="Arial"/>
          <w:i/>
          <w:iCs/>
          <w:color w:val="252525"/>
          <w:sz w:val="19"/>
          <w:szCs w:val="19"/>
          <w:shd w:val="clear" w:color="auto" w:fill="FFFFFF"/>
        </w:rPr>
        <w:t>Wisdom</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adalah suatu pengertian dan pemahaman yang dalam mengenai orang, barang, kejadian atau situasi, yang menghasilkan kemampuan untuk menerapkan persepsi, penilaian dan perbuatan sesuai pengertian tersebut. Seringkali membutuhkan penguasaan reaksi emosional seseorang (</w:t>
      </w:r>
      <w:r>
        <w:rPr>
          <w:rFonts w:ascii="Arial" w:hAnsi="Arial" w:cs="Arial"/>
          <w:i/>
          <w:iCs/>
          <w:color w:val="252525"/>
          <w:sz w:val="19"/>
          <w:szCs w:val="19"/>
          <w:shd w:val="clear" w:color="auto" w:fill="FFFFFF"/>
        </w:rPr>
        <w:t>passions</w:t>
      </w:r>
      <w:r>
        <w:rPr>
          <w:rFonts w:ascii="Arial" w:hAnsi="Arial" w:cs="Arial"/>
          <w:color w:val="252525"/>
          <w:sz w:val="19"/>
          <w:szCs w:val="19"/>
          <w:shd w:val="clear" w:color="auto" w:fill="FFFFFF"/>
        </w:rPr>
        <w:t>) supaya prinsip, pertimbangan dan pengetahuan universal dapat menentukan tindakan seseorang. Hikmat juga berarti pemahaman akan apa yang benar dikaitkan dengan penilaian optimal terhadap suatu perbuatan. Sinonimnya termasuk:</w:t>
      </w:r>
      <w:r>
        <w:rPr>
          <w:rStyle w:val="apple-converted-space"/>
          <w:rFonts w:ascii="Arial" w:hAnsi="Arial" w:cs="Arial"/>
          <w:color w:val="252525"/>
          <w:sz w:val="19"/>
          <w:szCs w:val="19"/>
          <w:shd w:val="clear" w:color="auto" w:fill="FFFFFF"/>
        </w:rPr>
        <w:t> </w:t>
      </w:r>
      <w:r>
        <w:rPr>
          <w:rFonts w:ascii="Arial" w:hAnsi="Arial" w:cs="Arial"/>
          <w:b/>
          <w:bCs/>
          <w:color w:val="252525"/>
          <w:sz w:val="19"/>
          <w:szCs w:val="19"/>
          <w:shd w:val="clear" w:color="auto" w:fill="FFFFFF"/>
        </w:rPr>
        <w:t>kebijaksanaan</w:t>
      </w:r>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r>
        <w:rPr>
          <w:rFonts w:ascii="Arial" w:hAnsi="Arial" w:cs="Arial"/>
          <w:b/>
          <w:bCs/>
          <w:color w:val="252525"/>
          <w:sz w:val="19"/>
          <w:szCs w:val="19"/>
          <w:shd w:val="clear" w:color="auto" w:fill="FFFFFF"/>
        </w:rPr>
        <w:t>kecerdasan</w:t>
      </w:r>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r>
        <w:rPr>
          <w:rFonts w:ascii="Arial" w:hAnsi="Arial" w:cs="Arial"/>
          <w:b/>
          <w:bCs/>
          <w:color w:val="252525"/>
          <w:sz w:val="19"/>
          <w:szCs w:val="19"/>
          <w:shd w:val="clear" w:color="auto" w:fill="FFFFFF"/>
        </w:rPr>
        <w:t>akal budi, akal sehat, kecerdikan</w:t>
      </w:r>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hyperlink r:id="rId6" w:tooltip="Bahasa Inggris" w:history="1">
        <w:r>
          <w:rPr>
            <w:rStyle w:val="Hyperlink"/>
            <w:rFonts w:ascii="Arial" w:hAnsi="Arial" w:cs="Arial"/>
            <w:color w:val="0B0080"/>
            <w:sz w:val="19"/>
            <w:szCs w:val="19"/>
            <w:u w:val="none"/>
            <w:shd w:val="clear" w:color="auto" w:fill="FFFFFF"/>
          </w:rPr>
          <w:t>bahasa Inggris</w:t>
        </w:r>
      </w:hyperlink>
      <w:r>
        <w:rPr>
          <w:rFonts w:ascii="Arial" w:hAnsi="Arial" w:cs="Arial"/>
          <w:color w:val="252525"/>
          <w:sz w:val="19"/>
          <w:szCs w:val="19"/>
          <w:shd w:val="clear" w:color="auto" w:fill="FFFFFF"/>
        </w:rPr>
        <w:t>:</w:t>
      </w:r>
      <w:r>
        <w:rPr>
          <w:rStyle w:val="apple-converted-space"/>
          <w:rFonts w:ascii="Arial" w:hAnsi="Arial" w:cs="Arial"/>
          <w:color w:val="252525"/>
          <w:sz w:val="19"/>
          <w:szCs w:val="19"/>
          <w:shd w:val="clear" w:color="auto" w:fill="FFFFFF"/>
        </w:rPr>
        <w:t> </w:t>
      </w:r>
      <w:r>
        <w:rPr>
          <w:rFonts w:ascii="Arial" w:hAnsi="Arial" w:cs="Arial"/>
          <w:i/>
          <w:iCs/>
          <w:color w:val="252525"/>
          <w:sz w:val="19"/>
          <w:szCs w:val="19"/>
          <w:shd w:val="clear" w:color="auto" w:fill="FFFFFF"/>
        </w:rPr>
        <w:t>sagacity, discernment, or insight</w:t>
      </w:r>
      <w:r>
        <w:rPr>
          <w:rFonts w:ascii="Arial" w:hAnsi="Arial" w:cs="Arial"/>
          <w:color w:val="252525"/>
          <w:sz w:val="19"/>
          <w:szCs w:val="19"/>
          <w:shd w:val="clear" w:color="auto" w:fill="FFFFFF"/>
        </w:rPr>
        <w:t>.</w:t>
      </w:r>
    </w:p>
    <w:p w:rsidR="006B3352" w:rsidRDefault="006B3352">
      <w:pPr>
        <w:rPr>
          <w:b/>
        </w:rPr>
      </w:pPr>
      <w:r>
        <w:rPr>
          <w:b/>
        </w:rPr>
        <w:t>Menurut Filsafat kuno</w:t>
      </w:r>
    </w:p>
    <w:p w:rsidR="006B3352" w:rsidRDefault="006B3352">
      <w:pPr>
        <w:rPr>
          <w:rFonts w:ascii="Arial" w:hAnsi="Arial" w:cs="Arial"/>
          <w:color w:val="252525"/>
          <w:sz w:val="19"/>
          <w:szCs w:val="19"/>
          <w:shd w:val="clear" w:color="auto" w:fill="FFFFFF"/>
        </w:rPr>
      </w:pPr>
      <w:r>
        <w:rPr>
          <w:rFonts w:ascii="Arial" w:hAnsi="Arial" w:cs="Arial"/>
          <w:color w:val="252525"/>
          <w:sz w:val="19"/>
          <w:szCs w:val="19"/>
          <w:shd w:val="clear" w:color="auto" w:fill="FFFFFF"/>
        </w:rPr>
        <w:t>mendefinisikan hikmat sebagai pemahaman sebab-akibat, yaitu mengetahui</w:t>
      </w:r>
      <w:r>
        <w:rPr>
          <w:rStyle w:val="apple-converted-space"/>
          <w:rFonts w:ascii="Arial" w:hAnsi="Arial" w:cs="Arial"/>
          <w:color w:val="252525"/>
          <w:sz w:val="19"/>
          <w:szCs w:val="19"/>
          <w:shd w:val="clear" w:color="auto" w:fill="FFFFFF"/>
        </w:rPr>
        <w:t> </w:t>
      </w:r>
      <w:r>
        <w:rPr>
          <w:rFonts w:ascii="Arial" w:hAnsi="Arial" w:cs="Arial"/>
          <w:i/>
          <w:iCs/>
          <w:color w:val="252525"/>
          <w:sz w:val="19"/>
          <w:szCs w:val="19"/>
          <w:shd w:val="clear" w:color="auto" w:fill="FFFFFF"/>
        </w:rPr>
        <w:t>mengapa</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suatu hal itu seperti itu, yang lebih dalam dari sekadar mengetahui</w:t>
      </w:r>
      <w:r>
        <w:rPr>
          <w:rStyle w:val="apple-converted-space"/>
          <w:rFonts w:ascii="Arial" w:hAnsi="Arial" w:cs="Arial"/>
          <w:color w:val="252525"/>
          <w:sz w:val="19"/>
          <w:szCs w:val="19"/>
          <w:shd w:val="clear" w:color="auto" w:fill="FFFFFF"/>
        </w:rPr>
        <w:t> </w:t>
      </w:r>
      <w:r>
        <w:rPr>
          <w:rFonts w:ascii="Arial" w:hAnsi="Arial" w:cs="Arial"/>
          <w:i/>
          <w:iCs/>
          <w:color w:val="252525"/>
          <w:sz w:val="19"/>
          <w:szCs w:val="19"/>
          <w:shd w:val="clear" w:color="auto" w:fill="FFFFFF"/>
        </w:rPr>
        <w:t>bahwa</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suatu hal itu seperti itu.</w:t>
      </w:r>
    </w:p>
    <w:p w:rsidR="006B3352" w:rsidRDefault="006B3352">
      <w:pPr>
        <w:rPr>
          <w:rFonts w:ascii="Arial" w:hAnsi="Arial" w:cs="Arial"/>
          <w:color w:val="252525"/>
          <w:sz w:val="19"/>
          <w:szCs w:val="19"/>
          <w:shd w:val="clear" w:color="auto" w:fill="FFFFFF"/>
        </w:rPr>
      </w:pPr>
      <w:r>
        <w:rPr>
          <w:rFonts w:ascii="Arial" w:hAnsi="Arial" w:cs="Arial"/>
          <w:color w:val="252525"/>
          <w:sz w:val="19"/>
          <w:szCs w:val="19"/>
          <w:shd w:val="clear" w:color="auto" w:fill="FFFFFF"/>
        </w:rPr>
        <w:t>Dalam</w:t>
      </w:r>
      <w:r>
        <w:rPr>
          <w:rStyle w:val="apple-converted-space"/>
          <w:rFonts w:ascii="Arial" w:hAnsi="Arial" w:cs="Arial"/>
          <w:color w:val="252525"/>
          <w:sz w:val="19"/>
          <w:szCs w:val="19"/>
          <w:shd w:val="clear" w:color="auto" w:fill="FFFFFF"/>
        </w:rPr>
        <w:t> </w:t>
      </w:r>
      <w:hyperlink r:id="rId7" w:tooltip="Islam" w:history="1">
        <w:r>
          <w:rPr>
            <w:rStyle w:val="Hyperlink"/>
            <w:rFonts w:ascii="Arial" w:hAnsi="Arial" w:cs="Arial"/>
            <w:color w:val="0B0080"/>
            <w:sz w:val="19"/>
            <w:szCs w:val="19"/>
            <w:u w:val="none"/>
            <w:shd w:val="clear" w:color="auto" w:fill="FFFFFF"/>
          </w:rPr>
          <w:t>Islam</w:t>
        </w:r>
      </w:hyperlink>
      <w:r>
        <w:rPr>
          <w:rFonts w:ascii="Arial" w:hAnsi="Arial" w:cs="Arial"/>
          <w:color w:val="252525"/>
          <w:sz w:val="19"/>
          <w:szCs w:val="19"/>
          <w:shd w:val="clear" w:color="auto" w:fill="FFFFFF"/>
        </w:rPr>
        <w:t>, Hikmat dianggap salah satu karunia terbesar yang dapat dinikmati manusia.</w:t>
      </w:r>
      <w:r>
        <w:rPr>
          <w:rStyle w:val="apple-converted-space"/>
          <w:rFonts w:ascii="Arial" w:hAnsi="Arial" w:cs="Arial"/>
          <w:color w:val="252525"/>
          <w:sz w:val="19"/>
          <w:szCs w:val="19"/>
          <w:shd w:val="clear" w:color="auto" w:fill="FFFFFF"/>
        </w:rPr>
        <w:t> </w:t>
      </w:r>
      <w:hyperlink r:id="rId8" w:tooltip="Al Qur'an" w:history="1">
        <w:r>
          <w:rPr>
            <w:rStyle w:val="Hyperlink"/>
            <w:rFonts w:ascii="Arial" w:hAnsi="Arial" w:cs="Arial"/>
            <w:color w:val="0B0080"/>
            <w:sz w:val="19"/>
            <w:szCs w:val="19"/>
            <w:u w:val="none"/>
            <w:shd w:val="clear" w:color="auto" w:fill="FFFFFF"/>
          </w:rPr>
          <w:t>Al Qur'an</w:t>
        </w:r>
      </w:hyperlink>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menyatakan :</w:t>
      </w:r>
    </w:p>
    <w:p w:rsidR="006B3352" w:rsidRPr="006B3352" w:rsidRDefault="006B3352" w:rsidP="006B3352">
      <w:pPr>
        <w:shd w:val="clear" w:color="auto" w:fill="FFFFFF"/>
        <w:spacing w:after="0" w:line="240" w:lineRule="auto"/>
        <w:rPr>
          <w:rFonts w:ascii="Arial" w:eastAsia="Times New Roman" w:hAnsi="Arial" w:cs="Arial"/>
          <w:color w:val="252525"/>
          <w:sz w:val="21"/>
          <w:szCs w:val="21"/>
          <w:lang w:eastAsia="id-ID"/>
        </w:rPr>
      </w:pPr>
      <w:r w:rsidRPr="006B3352">
        <w:rPr>
          <w:rFonts w:ascii="Arial" w:eastAsia="Times New Roman" w:hAnsi="Arial" w:cs="Arial"/>
          <w:color w:val="252525"/>
          <w:sz w:val="21"/>
          <w:szCs w:val="21"/>
          <w:lang w:eastAsia="id-ID"/>
        </w:rPr>
        <w:t>"Allah menganugrahkan al-Hikmah (kefahaman yang dalam tentang al-Qur'an dan as-Sunnah) kepada siapa yang Dia kehendaki. Dan barang siapa yang dianugrahi al-hikmah itu, ia benar-benar telah dianugrahi karunia yang banyak. Dan hanya orang-orang yang berakallah yang dapat mengambil pelajaran (dari firman Allah)."</w:t>
      </w:r>
    </w:p>
    <w:p w:rsidR="006B3352" w:rsidRPr="006B3352" w:rsidRDefault="006B3352" w:rsidP="006B3352">
      <w:pPr>
        <w:shd w:val="clear" w:color="auto" w:fill="FFFFFF"/>
        <w:spacing w:after="0" w:line="240" w:lineRule="atLeast"/>
        <w:rPr>
          <w:rFonts w:ascii="Arial" w:eastAsia="Times New Roman" w:hAnsi="Arial" w:cs="Arial"/>
          <w:color w:val="252525"/>
          <w:sz w:val="21"/>
          <w:szCs w:val="21"/>
          <w:lang w:eastAsia="id-ID"/>
        </w:rPr>
      </w:pPr>
      <w:r w:rsidRPr="006B3352">
        <w:rPr>
          <w:rFonts w:ascii="Arial" w:eastAsia="Times New Roman" w:hAnsi="Arial" w:cs="Arial"/>
          <w:color w:val="252525"/>
          <w:sz w:val="21"/>
          <w:szCs w:val="21"/>
          <w:lang w:eastAsia="id-ID"/>
        </w:rPr>
        <w:t>—Qur'an, surah 2 (</w:t>
      </w:r>
      <w:hyperlink r:id="rId9" w:tooltip="Surah Al-Baqarah" w:history="1">
        <w:r w:rsidRPr="006B3352">
          <w:rPr>
            <w:rFonts w:ascii="Arial" w:eastAsia="Times New Roman" w:hAnsi="Arial" w:cs="Arial"/>
            <w:color w:val="0B0080"/>
            <w:sz w:val="21"/>
            <w:lang w:eastAsia="id-ID"/>
          </w:rPr>
          <w:t>Al-Baqarah</w:t>
        </w:r>
      </w:hyperlink>
      <w:r w:rsidRPr="006B3352">
        <w:rPr>
          <w:rFonts w:ascii="Arial" w:eastAsia="Times New Roman" w:hAnsi="Arial" w:cs="Arial"/>
          <w:color w:val="252525"/>
          <w:sz w:val="21"/>
          <w:szCs w:val="21"/>
          <w:lang w:eastAsia="id-ID"/>
        </w:rPr>
        <w:t>),</w:t>
      </w:r>
      <w:r w:rsidRPr="006B3352">
        <w:rPr>
          <w:rFonts w:ascii="Arial" w:eastAsia="Times New Roman" w:hAnsi="Arial" w:cs="Arial"/>
          <w:color w:val="252525"/>
          <w:sz w:val="21"/>
          <w:lang w:eastAsia="id-ID"/>
        </w:rPr>
        <w:t> </w:t>
      </w:r>
      <w:hyperlink r:id="rId10" w:tooltip="Ayat" w:history="1">
        <w:r w:rsidRPr="006B3352">
          <w:rPr>
            <w:rFonts w:ascii="Arial" w:eastAsia="Times New Roman" w:hAnsi="Arial" w:cs="Arial"/>
            <w:color w:val="0B0080"/>
            <w:sz w:val="21"/>
            <w:lang w:eastAsia="id-ID"/>
          </w:rPr>
          <w:t>ayat</w:t>
        </w:r>
      </w:hyperlink>
      <w:r w:rsidRPr="006B3352">
        <w:rPr>
          <w:rFonts w:ascii="Arial" w:eastAsia="Times New Roman" w:hAnsi="Arial" w:cs="Arial"/>
          <w:color w:val="252525"/>
          <w:sz w:val="21"/>
          <w:lang w:eastAsia="id-ID"/>
        </w:rPr>
        <w:t> </w:t>
      </w:r>
      <w:r w:rsidRPr="006B3352">
        <w:rPr>
          <w:rFonts w:ascii="Arial" w:eastAsia="Times New Roman" w:hAnsi="Arial" w:cs="Arial"/>
          <w:color w:val="252525"/>
          <w:sz w:val="21"/>
          <w:szCs w:val="21"/>
          <w:lang w:eastAsia="id-ID"/>
        </w:rPr>
        <w:t>269</w:t>
      </w:r>
      <w:hyperlink r:id="rId11" w:anchor="cite_note-4" w:history="1">
        <w:r w:rsidRPr="006B3352">
          <w:rPr>
            <w:rFonts w:ascii="Arial" w:eastAsia="Times New Roman" w:hAnsi="Arial" w:cs="Arial"/>
            <w:color w:val="0B0080"/>
            <w:sz w:val="21"/>
            <w:vertAlign w:val="superscript"/>
            <w:lang w:eastAsia="id-ID"/>
          </w:rPr>
          <w:t>[4]</w:t>
        </w:r>
      </w:hyperlink>
    </w:p>
    <w:p w:rsidR="00B821E1" w:rsidRDefault="005A4FE9">
      <w:pPr>
        <w:rPr>
          <w:b/>
        </w:rPr>
      </w:pPr>
      <w:r>
        <w:rPr>
          <w:b/>
        </w:rPr>
        <w:t>Dilihat dari definisi diatas kita bisa mengerti bahwa hikmat itu sangat penting buat sel</w:t>
      </w:r>
      <w:r w:rsidR="00827CDA">
        <w:rPr>
          <w:b/>
        </w:rPr>
        <w:t>uruh kehidupan kita.</w:t>
      </w:r>
    </w:p>
    <w:p w:rsidR="006B3352" w:rsidRDefault="006B3352">
      <w:pPr>
        <w:rPr>
          <w:b/>
        </w:rPr>
      </w:pPr>
      <w:r>
        <w:rPr>
          <w:b/>
        </w:rPr>
        <w:t>Bagaimana menurut pandangan Kristen???</w:t>
      </w:r>
    </w:p>
    <w:p w:rsidR="004E4388" w:rsidRDefault="004E4388" w:rsidP="004E4388">
      <w:pPr>
        <w:rPr>
          <w:b/>
        </w:rPr>
      </w:pPr>
      <w:r>
        <w:rPr>
          <w:b/>
        </w:rPr>
        <w:t>Perjanjian Lama</w:t>
      </w:r>
    </w:p>
    <w:p w:rsidR="005A4FE9" w:rsidRDefault="00B821E1">
      <w:r>
        <w:t xml:space="preserve">Hikmat itu identik dengan </w:t>
      </w:r>
      <w:r w:rsidR="005A4FE9">
        <w:t>cerita raja Salomo berdoa</w:t>
      </w:r>
    </w:p>
    <w:p w:rsidR="00B821E1" w:rsidRPr="005A4FE9" w:rsidRDefault="005A4FE9">
      <w:pPr>
        <w:rPr>
          <w:i/>
        </w:rPr>
      </w:pPr>
      <w:r w:rsidRPr="005A4FE9">
        <w:rPr>
          <w:rFonts w:ascii="OpenSans-Regular" w:hAnsi="OpenSans-Regular"/>
          <w:b/>
          <w:bCs/>
          <w:i/>
          <w:color w:val="4C5357"/>
          <w:sz w:val="20"/>
          <w:szCs w:val="20"/>
          <w:shd w:val="clear" w:color="auto" w:fill="FFFFFF"/>
        </w:rPr>
        <w:t>1 Raja-Raja 3:6-9</w:t>
      </w:r>
      <w:r w:rsidRPr="005A4FE9">
        <w:rPr>
          <w:rFonts w:ascii="OpenSans-Regular" w:hAnsi="OpenSans-Regular"/>
          <w:i/>
          <w:color w:val="4C5357"/>
          <w:sz w:val="20"/>
          <w:szCs w:val="20"/>
          <w:shd w:val="clear" w:color="auto" w:fill="FFFFFF"/>
        </w:rPr>
        <w:t> Lalu Salomo berkata: “Engkaulah yang telah menunjukkan kasih setia-Mu yang besar kepada hambaMu Daud, ayahku, sebab ia hidup di hadapanMu dengan setia, benar dan jujur terhadap Engkau; dan Engkau telah menjamin kepadanya kasih setia yang besar itu dengan memberikan kepadanya seorang anak yang duduk di takhtanya seperti pada hari ini. Maka sekarang, ya TUHAN, Allahku, Engkaulah yang mengangkat hambaMu ini menjadi raja menggantikan Daud, ayahku, sekalipun aku masih sangat muda dan belum berpengalaman. Demikianlah hambaMu ini berada di tengah-tengah umatMu yang Kaupilih, suatu umat yang besar, yang tidak terhitung dan tidak terkira banyaknya. Maka berikanlah kepada hambaMu ini hati yang faham menimbang perkara untuk menghakimi umatMu dengan dapat membedakan antara yang baik dan yang jahat, sebab siapakah yang sanggup menghakimi umatMu yang sangat besar ini?”</w:t>
      </w:r>
      <w:r w:rsidRPr="005A4FE9">
        <w:rPr>
          <w:i/>
        </w:rPr>
        <w:t xml:space="preserve"> </w:t>
      </w:r>
    </w:p>
    <w:p w:rsidR="006B3352" w:rsidRDefault="00CC5B80">
      <w:pPr>
        <w:rPr>
          <w:b/>
        </w:rPr>
      </w:pPr>
      <w:r>
        <w:rPr>
          <w:b/>
        </w:rPr>
        <w:t>Jadi Hikmat yang diminta oleh Salomo itu adalah untuk kepentingan bangsanya,menyelesaikan kepentingan orang lain</w:t>
      </w:r>
    </w:p>
    <w:p w:rsidR="004E4388" w:rsidRDefault="004E4388">
      <w:pPr>
        <w:rPr>
          <w:b/>
        </w:rPr>
      </w:pPr>
      <w:r>
        <w:rPr>
          <w:b/>
        </w:rPr>
        <w:t xml:space="preserve">Kisah Yusuf memperoleh hikmat : Untuk menyelesaikan masalah orang lain (mimpi firaun) dan masalah bangsanya (kelaparan) </w:t>
      </w:r>
    </w:p>
    <w:p w:rsidR="006B3352" w:rsidRDefault="004E4388">
      <w:pPr>
        <w:rPr>
          <w:b/>
        </w:rPr>
      </w:pPr>
      <w:r>
        <w:rPr>
          <w:b/>
        </w:rPr>
        <w:t>Kisah Daniel</w:t>
      </w:r>
      <w:r w:rsidR="00827CDA">
        <w:rPr>
          <w:b/>
        </w:rPr>
        <w:t>, daniel memiliki Hikmat 10 kali lebih cerdas untuk menyelesaikan masalah Babel</w:t>
      </w:r>
      <w:r>
        <w:rPr>
          <w:b/>
        </w:rPr>
        <w:t xml:space="preserve">  </w:t>
      </w:r>
    </w:p>
    <w:p w:rsidR="00C567FD" w:rsidRPr="00C567FD" w:rsidRDefault="00827CDA" w:rsidP="00C567FD">
      <w:pPr>
        <w:pStyle w:val="ListParagraph"/>
        <w:numPr>
          <w:ilvl w:val="0"/>
          <w:numId w:val="1"/>
        </w:numPr>
        <w:rPr>
          <w:b/>
        </w:rPr>
      </w:pPr>
      <w:r>
        <w:rPr>
          <w:b/>
        </w:rPr>
        <w:t>Hikmat adalah karunia dari Tuha</w:t>
      </w:r>
      <w:r w:rsidR="00C567FD">
        <w:rPr>
          <w:b/>
        </w:rPr>
        <w:t>n (1 Kor 12:8)</w:t>
      </w:r>
    </w:p>
    <w:p w:rsidR="00076907" w:rsidRDefault="00076907" w:rsidP="00076907">
      <w:pPr>
        <w:pStyle w:val="ListParagraph"/>
        <w:ind w:left="360"/>
        <w:rPr>
          <w:b/>
        </w:rPr>
      </w:pPr>
    </w:p>
    <w:p w:rsidR="00827CDA" w:rsidRDefault="00827CDA" w:rsidP="00827CDA">
      <w:pPr>
        <w:pStyle w:val="ListParagraph"/>
        <w:numPr>
          <w:ilvl w:val="0"/>
          <w:numId w:val="1"/>
        </w:numPr>
        <w:rPr>
          <w:b/>
        </w:rPr>
      </w:pPr>
      <w:r>
        <w:rPr>
          <w:b/>
        </w:rPr>
        <w:t>Hikmat itu dikaruniakan tidak tergantung dari kepandaian, IQ, latar belakang</w:t>
      </w:r>
    </w:p>
    <w:p w:rsidR="00827CDA" w:rsidRDefault="00827CDA" w:rsidP="00827CDA">
      <w:pPr>
        <w:pStyle w:val="ListParagraph"/>
        <w:rPr>
          <w:rFonts w:ascii="Verdana" w:hAnsi="Verdana"/>
          <w:color w:val="FF0000"/>
          <w:sz w:val="18"/>
          <w:szCs w:val="18"/>
          <w:shd w:val="clear" w:color="auto" w:fill="FFFFFF"/>
        </w:rPr>
      </w:pPr>
      <w:r>
        <w:rPr>
          <w:rFonts w:ascii="Verdana" w:hAnsi="Verdana"/>
          <w:color w:val="000000"/>
          <w:sz w:val="18"/>
          <w:szCs w:val="18"/>
          <w:shd w:val="clear" w:color="auto" w:fill="FFFFFF"/>
        </w:rPr>
        <w:t>Pada waktu itu juga bergembiralah Yesus dalam Roh Kudus dan berkata:</w:t>
      </w:r>
      <w:r>
        <w:rPr>
          <w:rStyle w:val="apple-converted-space"/>
          <w:rFonts w:ascii="Verdana" w:hAnsi="Verdana"/>
          <w:color w:val="000000"/>
          <w:sz w:val="18"/>
          <w:szCs w:val="18"/>
          <w:shd w:val="clear" w:color="auto" w:fill="FFFFFF"/>
        </w:rPr>
        <w:t> </w:t>
      </w:r>
      <w:r>
        <w:rPr>
          <w:rFonts w:ascii="Verdana" w:hAnsi="Verdana"/>
          <w:color w:val="FF0000"/>
          <w:sz w:val="18"/>
          <w:szCs w:val="18"/>
          <w:shd w:val="clear" w:color="auto" w:fill="FFFFFF"/>
        </w:rPr>
        <w:t>"Aku bersyukur kepada-Mu, Bapa, Tuhan langit dan bumi, karena semuanya itu Engkau sembunyikan bagi orang bijak dan orang pandai, tetapi Engkau nyatakan kepada orang kecil. Ya Bapa, itulah yang berkenan kepada-Mu</w:t>
      </w:r>
      <w:r w:rsidR="006C6CD3">
        <w:rPr>
          <w:rFonts w:ascii="Verdana" w:hAnsi="Verdana"/>
          <w:color w:val="FF0000"/>
          <w:sz w:val="18"/>
          <w:szCs w:val="18"/>
          <w:shd w:val="clear" w:color="auto" w:fill="FFFFFF"/>
        </w:rPr>
        <w:t>...lukas 10:25</w:t>
      </w:r>
    </w:p>
    <w:p w:rsidR="00827CDA" w:rsidRPr="00C567FD" w:rsidRDefault="006C6CD3" w:rsidP="00C567FD">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Tetapi</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apa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yang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bodoh</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bagi</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dunia</w:t>
      </w:r>
      <w:r>
        <w:rPr>
          <w:rFonts w:ascii="Verdana" w:hAnsi="Verdana"/>
          <w:color w:val="000000"/>
          <w:sz w:val="18"/>
          <w:szCs w:val="18"/>
          <w:shd w:val="clear" w:color="auto" w:fill="FFFFFF"/>
        </w:rPr>
        <w:t>, dipilih Allah untuk memalukan orang-orang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yang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berhikmat, dan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apa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yang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lemah</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bagi</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dunia</w:t>
      </w:r>
      <w:r>
        <w:rPr>
          <w:rFonts w:ascii="Verdana" w:hAnsi="Verdana"/>
          <w:color w:val="000000"/>
          <w:sz w:val="18"/>
          <w:szCs w:val="18"/>
          <w:shd w:val="clear" w:color="auto" w:fill="FFFFFF"/>
        </w:rPr>
        <w:t>, dipilih Allah untuk memalukan</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apa</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00"/>
        </w:rPr>
        <w:t>yang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kuat, 1 Kor 1 : 27</w:t>
      </w:r>
    </w:p>
    <w:p w:rsidR="006C6CD3" w:rsidRDefault="006C6CD3" w:rsidP="006C6CD3">
      <w:pPr>
        <w:pStyle w:val="ListParagraph"/>
        <w:numPr>
          <w:ilvl w:val="0"/>
          <w:numId w:val="1"/>
        </w:numPr>
        <w:rPr>
          <w:b/>
        </w:rPr>
      </w:pPr>
      <w:r>
        <w:rPr>
          <w:b/>
        </w:rPr>
        <w:t>Hikmat adalah = mengerti kehendak dan cara berpikirnya Tuhan dalam hidup kita.</w:t>
      </w:r>
    </w:p>
    <w:p w:rsidR="006C6CD3" w:rsidRDefault="006C6CD3" w:rsidP="006C6CD3">
      <w:pPr>
        <w:rPr>
          <w:b/>
        </w:rPr>
      </w:pPr>
      <w:r>
        <w:rPr>
          <w:b/>
        </w:rPr>
        <w:t>Jadi dari definisi terakhir ini hikmat itu bukan berasal dari manusia ato kepandaian manusia, tapi berasal dari Tuhan. Hikmat itu bukan berarti karena kita berhasil mengerti menyelesaikan masalah kita ato mengerti sebab akibat, tapi lebih ke arah mengerti jawaban Tuhan dari setiap masalah di dalam hidup kita..lihat kisah daniel, dan yusuf.</w:t>
      </w:r>
    </w:p>
    <w:p w:rsidR="00076907" w:rsidRDefault="00076907" w:rsidP="006C6CD3">
      <w:pPr>
        <w:rPr>
          <w:b/>
        </w:rPr>
      </w:pPr>
    </w:p>
    <w:p w:rsidR="00076907" w:rsidRDefault="00076907" w:rsidP="006C6CD3">
      <w:pPr>
        <w:rPr>
          <w:b/>
        </w:rPr>
      </w:pPr>
      <w:r>
        <w:rPr>
          <w:b/>
        </w:rPr>
        <w:t>Kesimpulan :</w:t>
      </w:r>
    </w:p>
    <w:p w:rsidR="00136B7F" w:rsidRDefault="00136B7F" w:rsidP="00136B7F">
      <w:pPr>
        <w:pStyle w:val="ListParagraph"/>
        <w:rPr>
          <w:rFonts w:ascii="Verdana" w:hAnsi="Verdana"/>
          <w:color w:val="000000"/>
          <w:sz w:val="18"/>
          <w:szCs w:val="18"/>
          <w:shd w:val="clear" w:color="auto" w:fill="FFFFFF"/>
        </w:rPr>
      </w:pPr>
      <w:r>
        <w:rPr>
          <w:rFonts w:ascii="Verdana" w:hAnsi="Verdana"/>
          <w:color w:val="000000"/>
          <w:sz w:val="18"/>
          <w:szCs w:val="18"/>
          <w:shd w:val="clear" w:color="auto" w:fill="FFFFFF"/>
        </w:rPr>
        <w:t>Permulaan hikmat adalah takut akan TUHAN, dan mengenal Yang Mahakudus adalah pengertian.amsal 9:10</w:t>
      </w:r>
    </w:p>
    <w:p w:rsidR="00136B7F" w:rsidRDefault="00136B7F" w:rsidP="00136B7F">
      <w:pPr>
        <w:pStyle w:val="ListParagraph"/>
        <w:rPr>
          <w:rFonts w:ascii="Verdana" w:hAnsi="Verdana"/>
          <w:color w:val="000000"/>
          <w:sz w:val="18"/>
          <w:szCs w:val="18"/>
          <w:shd w:val="clear" w:color="auto" w:fill="FFFFFF"/>
        </w:rPr>
      </w:pPr>
    </w:p>
    <w:p w:rsidR="00136B7F" w:rsidRDefault="00136B7F" w:rsidP="00136B7F">
      <w:pPr>
        <w:pStyle w:val="ListParagraph"/>
        <w:rPr>
          <w:rFonts w:ascii="Arial" w:hAnsi="Arial" w:cs="Arial"/>
          <w:color w:val="333333"/>
          <w:sz w:val="21"/>
          <w:szCs w:val="21"/>
          <w:shd w:val="clear" w:color="auto" w:fill="FFFFFF"/>
        </w:rPr>
      </w:pPr>
      <w:r>
        <w:rPr>
          <w:rFonts w:ascii="Arial" w:hAnsi="Arial" w:cs="Arial"/>
          <w:color w:val="333333"/>
          <w:sz w:val="21"/>
          <w:szCs w:val="21"/>
          <w:shd w:val="clear" w:color="auto" w:fill="FFFFFF"/>
        </w:rPr>
        <w:t>Memiliki hikmat seperti Raja Salomo memang penting dalam menjalani hidup di dunia ini. Akan tetapi, memiliki hikmat seperti itu belum cukup! Kita perlu memiliki hikmat yang membuat kita hidup benar secara moral; dan hikmat seperti ini adalah hikmat yang dimulai dengan sikap takut akan Allah (</w:t>
      </w:r>
      <w:hyperlink r:id="rId12" w:tgtFrame="_blank" w:history="1">
        <w:r>
          <w:rPr>
            <w:rStyle w:val="Hyperlink"/>
            <w:rFonts w:ascii="Arial" w:hAnsi="Arial" w:cs="Arial"/>
            <w:color w:val="105CB6"/>
            <w:sz w:val="21"/>
            <w:szCs w:val="21"/>
            <w:shd w:val="clear" w:color="auto" w:fill="FFFFFF"/>
          </w:rPr>
          <w:t>Amsal 9:10</w:t>
        </w:r>
      </w:hyperlink>
      <w:r>
        <w:rPr>
          <w:rFonts w:ascii="Arial" w:hAnsi="Arial" w:cs="Arial"/>
          <w:color w:val="333333"/>
          <w:sz w:val="21"/>
          <w:szCs w:val="21"/>
          <w:shd w:val="clear" w:color="auto" w:fill="FFFFFF"/>
        </w:rPr>
        <w:t>;</w:t>
      </w:r>
      <w:r>
        <w:rPr>
          <w:rStyle w:val="apple-converted-space"/>
          <w:rFonts w:ascii="Arial" w:hAnsi="Arial" w:cs="Arial"/>
          <w:color w:val="333333"/>
          <w:sz w:val="21"/>
          <w:szCs w:val="21"/>
          <w:shd w:val="clear" w:color="auto" w:fill="FFFFFF"/>
        </w:rPr>
        <w:t> </w:t>
      </w:r>
      <w:hyperlink r:id="rId13" w:tgtFrame="_blank" w:history="1">
        <w:r>
          <w:rPr>
            <w:rStyle w:val="Hyperlink"/>
            <w:rFonts w:ascii="Arial" w:hAnsi="Arial" w:cs="Arial"/>
            <w:color w:val="105CB6"/>
            <w:sz w:val="21"/>
            <w:szCs w:val="21"/>
            <w:shd w:val="clear" w:color="auto" w:fill="FFFFFF"/>
          </w:rPr>
          <w:t>Mazmur 111:10</w:t>
        </w:r>
      </w:hyperlink>
      <w:r>
        <w:rPr>
          <w:rFonts w:ascii="Arial" w:hAnsi="Arial" w:cs="Arial"/>
          <w:color w:val="333333"/>
          <w:sz w:val="21"/>
          <w:szCs w:val="21"/>
          <w:shd w:val="clear" w:color="auto" w:fill="FFFFFF"/>
        </w:rPr>
        <w:t>). Hikmat yang paling tinggi adalah bila kita berpikir dengan pola pikir Allah. Hikmat semacam inilah yang membuat Rasul Paulus dan banyak orang beriman lainnya rela dan berani menyerahkan hidup mereka untuk dipakai Allah</w:t>
      </w:r>
      <w:r w:rsidR="00C24C80">
        <w:rPr>
          <w:rFonts w:ascii="Arial" w:hAnsi="Arial" w:cs="Arial"/>
          <w:color w:val="333333"/>
          <w:sz w:val="21"/>
          <w:szCs w:val="21"/>
          <w:shd w:val="clear" w:color="auto" w:fill="FFFFFF"/>
        </w:rPr>
        <w:t>..</w:t>
      </w:r>
    </w:p>
    <w:p w:rsidR="00C24C80" w:rsidRDefault="00C24C80" w:rsidP="00136B7F">
      <w:pPr>
        <w:pStyle w:val="ListParagraph"/>
        <w:rPr>
          <w:rFonts w:ascii="Verdana" w:hAnsi="Verdana"/>
          <w:color w:val="000000"/>
          <w:sz w:val="18"/>
          <w:szCs w:val="18"/>
          <w:shd w:val="clear" w:color="auto" w:fill="FFFFFF"/>
        </w:rPr>
      </w:pPr>
    </w:p>
    <w:p w:rsidR="00076907" w:rsidRPr="006C6CD3" w:rsidRDefault="00076907" w:rsidP="006C6CD3">
      <w:pPr>
        <w:rPr>
          <w:b/>
        </w:rPr>
      </w:pPr>
    </w:p>
    <w:sectPr w:rsidR="00076907" w:rsidRPr="006C6CD3" w:rsidSect="0022451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Sans-Regular">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C75CCC"/>
    <w:multiLevelType w:val="hybridMultilevel"/>
    <w:tmpl w:val="7E9499F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3EA440C"/>
    <w:multiLevelType w:val="hybridMultilevel"/>
    <w:tmpl w:val="F4424154"/>
    <w:lvl w:ilvl="0" w:tplc="0421000F">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6B3352"/>
    <w:rsid w:val="00076907"/>
    <w:rsid w:val="00136B7F"/>
    <w:rsid w:val="00224516"/>
    <w:rsid w:val="0026208E"/>
    <w:rsid w:val="002A5C4B"/>
    <w:rsid w:val="00323155"/>
    <w:rsid w:val="004E4388"/>
    <w:rsid w:val="005A4FE9"/>
    <w:rsid w:val="006B3352"/>
    <w:rsid w:val="006C6CD3"/>
    <w:rsid w:val="00827CDA"/>
    <w:rsid w:val="00B821E1"/>
    <w:rsid w:val="00C24C80"/>
    <w:rsid w:val="00C567FD"/>
    <w:rsid w:val="00CC5B80"/>
    <w:rsid w:val="00D277EA"/>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2451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B3352"/>
  </w:style>
  <w:style w:type="character" w:styleId="Hyperlink">
    <w:name w:val="Hyperlink"/>
    <w:basedOn w:val="DefaultParagraphFont"/>
    <w:uiPriority w:val="99"/>
    <w:semiHidden/>
    <w:unhideWhenUsed/>
    <w:rsid w:val="006B3352"/>
    <w:rPr>
      <w:color w:val="0000FF"/>
      <w:u w:val="single"/>
    </w:rPr>
  </w:style>
  <w:style w:type="paragraph" w:styleId="ListParagraph">
    <w:name w:val="List Paragraph"/>
    <w:basedOn w:val="Normal"/>
    <w:uiPriority w:val="34"/>
    <w:qFormat/>
    <w:rsid w:val="00827CDA"/>
    <w:pPr>
      <w:ind w:left="720"/>
      <w:contextualSpacing/>
    </w:pPr>
  </w:style>
  <w:style w:type="character" w:customStyle="1" w:styleId="vref">
    <w:name w:val="vref"/>
    <w:basedOn w:val="DefaultParagraphFont"/>
    <w:rsid w:val="00C567FD"/>
  </w:style>
</w:styles>
</file>

<file path=word/webSettings.xml><?xml version="1.0" encoding="utf-8"?>
<w:webSettings xmlns:r="http://schemas.openxmlformats.org/officeDocument/2006/relationships" xmlns:w="http://schemas.openxmlformats.org/wordprocessingml/2006/main">
  <w:divs>
    <w:div w:id="374278831">
      <w:bodyDiv w:val="1"/>
      <w:marLeft w:val="0"/>
      <w:marRight w:val="0"/>
      <w:marTop w:val="0"/>
      <w:marBottom w:val="0"/>
      <w:divBdr>
        <w:top w:val="none" w:sz="0" w:space="0" w:color="auto"/>
        <w:left w:val="none" w:sz="0" w:space="0" w:color="auto"/>
        <w:bottom w:val="none" w:sz="0" w:space="0" w:color="auto"/>
        <w:right w:val="none" w:sz="0" w:space="0" w:color="auto"/>
      </w:divBdr>
      <w:divsChild>
        <w:div w:id="20759316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wikipedia.org/wiki/Al_Qur%27an" TargetMode="External"/><Relationship Id="rId13" Type="http://schemas.openxmlformats.org/officeDocument/2006/relationships/hyperlink" Target="http://www.jesoes.com/alkitab/mzm/111/10" TargetMode="External"/><Relationship Id="rId3" Type="http://schemas.openxmlformats.org/officeDocument/2006/relationships/settings" Target="settings.xml"/><Relationship Id="rId7" Type="http://schemas.openxmlformats.org/officeDocument/2006/relationships/hyperlink" Target="https://id.wikipedia.org/wiki/Islam" TargetMode="External"/><Relationship Id="rId12" Type="http://schemas.openxmlformats.org/officeDocument/2006/relationships/hyperlink" Target="http://www.jesoes.com/alkitab/ams/9/1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Bahasa_Inggris" TargetMode="External"/><Relationship Id="rId11" Type="http://schemas.openxmlformats.org/officeDocument/2006/relationships/hyperlink" Target="https://id.wikipedia.org/wiki/Hikmat" TargetMode="External"/><Relationship Id="rId5" Type="http://schemas.openxmlformats.org/officeDocument/2006/relationships/hyperlink" Target="https://id.wikipedia.org/wiki/Bahasa_Inggris" TargetMode="External"/><Relationship Id="rId15" Type="http://schemas.openxmlformats.org/officeDocument/2006/relationships/theme" Target="theme/theme1.xml"/><Relationship Id="rId10" Type="http://schemas.openxmlformats.org/officeDocument/2006/relationships/hyperlink" Target="https://id.wikipedia.org/wiki/Ayat" TargetMode="External"/><Relationship Id="rId4" Type="http://schemas.openxmlformats.org/officeDocument/2006/relationships/webSettings" Target="webSettings.xml"/><Relationship Id="rId9" Type="http://schemas.openxmlformats.org/officeDocument/2006/relationships/hyperlink" Target="https://id.wikipedia.org/wiki/Surah_Al-Baqara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171</TotalTime>
  <Pages>2</Pages>
  <Words>766</Words>
  <Characters>4369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REDO</dc:creator>
  <cp:lastModifiedBy>REDO</cp:lastModifiedBy>
  <cp:revision>7</cp:revision>
  <dcterms:created xsi:type="dcterms:W3CDTF">2016-11-19T13:22:00Z</dcterms:created>
  <dcterms:modified xsi:type="dcterms:W3CDTF">2016-11-20T08:28:00Z</dcterms:modified>
</cp:coreProperties>
</file>