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1A75B" w14:textId="77777777" w:rsidR="00D91638" w:rsidRPr="00D91638" w:rsidRDefault="00D91638" w:rsidP="00D91638">
      <w:pPr>
        <w:rPr>
          <w:b/>
          <w:bCs/>
        </w:rPr>
      </w:pPr>
      <w:r w:rsidRPr="00D91638">
        <w:rPr>
          <w:b/>
          <w:bCs/>
        </w:rPr>
        <w:t>Ejercicio 4: Gestión de dependencias y auditoría automatizada</w:t>
      </w:r>
    </w:p>
    <w:p w14:paraId="29EE1039" w14:textId="77777777" w:rsidR="00D91638" w:rsidRPr="00D91638" w:rsidRDefault="00D91638" w:rsidP="00D91638">
      <w:pPr>
        <w:rPr>
          <w:b/>
          <w:bCs/>
        </w:rPr>
      </w:pPr>
      <w:r w:rsidRPr="00D91638">
        <w:rPr>
          <w:b/>
          <w:bCs/>
        </w:rPr>
        <w:t>1. Archivo de dependencias reproducible</w:t>
      </w:r>
    </w:p>
    <w:p w14:paraId="2CF11D18" w14:textId="77777777" w:rsidR="00D91638" w:rsidRPr="00D91638" w:rsidRDefault="00D91638" w:rsidP="00D91638">
      <w:r w:rsidRPr="00D91638">
        <w:t>Para garantizar la reproducibilidad y evitar el problema de "en mi máquina funciona", se ha validado el uso del archivo requirements.txt. El proceso consistió en aislar las dependencias en un entorno virtual (</w:t>
      </w:r>
      <w:proofErr w:type="spellStart"/>
      <w:r w:rsidRPr="00D91638">
        <w:t>venv</w:t>
      </w:r>
      <w:proofErr w:type="spellEnd"/>
      <w:r w:rsidRPr="00D91638">
        <w:t>) y registrar las versiones exactas utilizadas en el proyecto mediante el comando estándar de empaquetado (</w:t>
      </w:r>
      <w:proofErr w:type="spellStart"/>
      <w:r w:rsidRPr="00D91638">
        <w:t>pip</w:t>
      </w:r>
      <w:proofErr w:type="spellEnd"/>
      <w:r w:rsidRPr="00D91638">
        <w:t xml:space="preserve"> </w:t>
      </w:r>
      <w:proofErr w:type="spellStart"/>
      <w:r w:rsidRPr="00D91638">
        <w:t>freeze</w:t>
      </w:r>
      <w:proofErr w:type="spellEnd"/>
      <w:r w:rsidRPr="00D91638">
        <w:t xml:space="preserve"> &gt; requirements.txt o declaración manual según especificaciones técnicas). El archivo actual fija las versiones de </w:t>
      </w:r>
      <w:proofErr w:type="spellStart"/>
      <w:r w:rsidRPr="00D91638">
        <w:t>Flask</w:t>
      </w:r>
      <w:proofErr w:type="spellEnd"/>
      <w:r w:rsidRPr="00D91638">
        <w:t xml:space="preserve"> (2.0.1), </w:t>
      </w:r>
      <w:proofErr w:type="spellStart"/>
      <w:r w:rsidRPr="00D91638">
        <w:t>Requests</w:t>
      </w:r>
      <w:proofErr w:type="spellEnd"/>
      <w:r w:rsidRPr="00D91638">
        <w:t xml:space="preserve"> (2.25.1) y Jinja2 (3.0.0).</w:t>
      </w:r>
    </w:p>
    <w:p w14:paraId="50A524D3" w14:textId="77777777" w:rsidR="00D91638" w:rsidRDefault="00D91638" w:rsidP="00D91638">
      <w:pPr>
        <w:rPr>
          <w:b/>
          <w:bCs/>
        </w:rPr>
      </w:pPr>
    </w:p>
    <w:p w14:paraId="38F5F903" w14:textId="4579119A" w:rsidR="00D91638" w:rsidRPr="00D91638" w:rsidRDefault="00D91638" w:rsidP="00D91638">
      <w:pPr>
        <w:rPr>
          <w:b/>
          <w:bCs/>
        </w:rPr>
      </w:pPr>
      <w:r w:rsidRPr="00D91638">
        <w:rPr>
          <w:b/>
          <w:bCs/>
        </w:rPr>
        <w:t>2. Reporte de Auditoría de Dependencias y Estrategia de Mitigación</w:t>
      </w:r>
    </w:p>
    <w:p w14:paraId="4F5EB304" w14:textId="77777777" w:rsidR="00D91638" w:rsidRPr="00D91638" w:rsidRDefault="00D91638" w:rsidP="00D91638">
      <w:r w:rsidRPr="00D91638">
        <w:t xml:space="preserve">Se ejecutó la herramienta </w:t>
      </w:r>
      <w:proofErr w:type="spellStart"/>
      <w:r w:rsidRPr="00D91638">
        <w:t>pip-audit</w:t>
      </w:r>
      <w:proofErr w:type="spellEnd"/>
      <w:r w:rsidRPr="00D91638">
        <w:t xml:space="preserve"> contra el archivo requirements.txt para identificar </w:t>
      </w:r>
      <w:proofErr w:type="spellStart"/>
      <w:r w:rsidRPr="00D91638">
        <w:t>CVEs</w:t>
      </w:r>
      <w:proofErr w:type="spellEnd"/>
      <w:r w:rsidRPr="00D91638">
        <w:t xml:space="preserve"> (</w:t>
      </w:r>
      <w:proofErr w:type="spellStart"/>
      <w:r w:rsidRPr="00D91638">
        <w:t>Common</w:t>
      </w:r>
      <w:proofErr w:type="spellEnd"/>
      <w:r w:rsidRPr="00D91638">
        <w:t xml:space="preserve"> </w:t>
      </w:r>
      <w:proofErr w:type="spellStart"/>
      <w:r w:rsidRPr="00D91638">
        <w:t>Vulnerabilities</w:t>
      </w:r>
      <w:proofErr w:type="spellEnd"/>
      <w:r w:rsidRPr="00D91638">
        <w:t xml:space="preserve"> and </w:t>
      </w:r>
      <w:proofErr w:type="spellStart"/>
      <w:r w:rsidRPr="00D91638">
        <w:t>Exposures</w:t>
      </w:r>
      <w:proofErr w:type="spellEnd"/>
      <w:r w:rsidRPr="00D91638">
        <w:t>) en componentes de terceros.</w:t>
      </w:r>
    </w:p>
    <w:p w14:paraId="05F7EFD8" w14:textId="77777777" w:rsidR="00D91638" w:rsidRDefault="00D91638" w:rsidP="00D91638">
      <w:pPr>
        <w:rPr>
          <w:b/>
          <w:bCs/>
        </w:rPr>
      </w:pPr>
    </w:p>
    <w:p w14:paraId="7F0692DD" w14:textId="7913C19F" w:rsidR="00D91638" w:rsidRPr="00D91638" w:rsidRDefault="00D91638" w:rsidP="00D91638">
      <w:r w:rsidRPr="00D91638">
        <w:rPr>
          <w:b/>
          <w:bCs/>
        </w:rPr>
        <w:t>Hallazgos Críticos Identificados:</w:t>
      </w:r>
      <w:r w:rsidRPr="00D91638">
        <w:t xml:space="preserve"> Debido al uso de versiones congeladas antiguas, el escáner identificó vulnerabilidades severas, principalmente asociadas a dependencias transitivas de </w:t>
      </w:r>
      <w:proofErr w:type="spellStart"/>
      <w:r w:rsidRPr="00D91638">
        <w:t>Flask</w:t>
      </w:r>
      <w:proofErr w:type="spellEnd"/>
      <w:r w:rsidRPr="00D91638">
        <w:t xml:space="preserve"> (como </w:t>
      </w:r>
      <w:proofErr w:type="spellStart"/>
      <w:r w:rsidRPr="00D91638">
        <w:t>Werkzeug</w:t>
      </w:r>
      <w:proofErr w:type="spellEnd"/>
      <w:r w:rsidRPr="00D91638">
        <w:t>) y el motor de plantillas Jinja2 (relacionadas con XSS - Cross Site Scripting o denegación de servicio).</w:t>
      </w:r>
    </w:p>
    <w:p w14:paraId="3EC3D01D" w14:textId="77777777" w:rsidR="00D91638" w:rsidRDefault="00D91638" w:rsidP="00D91638">
      <w:pPr>
        <w:rPr>
          <w:b/>
          <w:bCs/>
        </w:rPr>
      </w:pPr>
    </w:p>
    <w:p w14:paraId="3A3D3680" w14:textId="5F724B68" w:rsidR="00D91638" w:rsidRPr="00D91638" w:rsidRDefault="00D91638" w:rsidP="00D91638">
      <w:r w:rsidRPr="00D91638">
        <w:rPr>
          <w:b/>
          <w:bCs/>
        </w:rPr>
        <w:t>Estrategia de Mitigación Propuesta:</w:t>
      </w:r>
      <w:r w:rsidRPr="00D91638">
        <w:t xml:space="preserve"> Al tratarse de vulnerabilidades en el código de terceros, la solución no radica en modificar nuestro código base. La estrategia propuesta es:</w:t>
      </w:r>
    </w:p>
    <w:p w14:paraId="59609D0C" w14:textId="77777777" w:rsidR="00D91638" w:rsidRPr="00D91638" w:rsidRDefault="00D91638" w:rsidP="00D91638">
      <w:pPr>
        <w:numPr>
          <w:ilvl w:val="0"/>
          <w:numId w:val="1"/>
        </w:numPr>
      </w:pPr>
      <w:proofErr w:type="spellStart"/>
      <w:r w:rsidRPr="00D91638">
        <w:rPr>
          <w:b/>
          <w:bCs/>
        </w:rPr>
        <w:t>Upgrade</w:t>
      </w:r>
      <w:proofErr w:type="spellEnd"/>
      <w:r w:rsidRPr="00D91638">
        <w:rPr>
          <w:b/>
          <w:bCs/>
        </w:rPr>
        <w:t xml:space="preserve"> Controlado (Parcheo):</w:t>
      </w:r>
      <w:r w:rsidRPr="00D91638">
        <w:t xml:space="preserve"> Actualizar las librerías a la versión parcheada más reciente que mantenga compatibilidad hacia atrás. Por ejemplo, migrar </w:t>
      </w:r>
      <w:proofErr w:type="spellStart"/>
      <w:r w:rsidRPr="00D91638">
        <w:t>Flask</w:t>
      </w:r>
      <w:proofErr w:type="spellEnd"/>
      <w:r w:rsidRPr="00D91638">
        <w:t xml:space="preserve"> a la serie 2.3.x o superior, actualizando el requirements.txt.</w:t>
      </w:r>
    </w:p>
    <w:p w14:paraId="6A75B950" w14:textId="77777777" w:rsidR="00D91638" w:rsidRPr="00D91638" w:rsidRDefault="00D91638" w:rsidP="00D91638">
      <w:pPr>
        <w:numPr>
          <w:ilvl w:val="0"/>
          <w:numId w:val="1"/>
        </w:numPr>
      </w:pPr>
      <w:proofErr w:type="spellStart"/>
      <w:r w:rsidRPr="00D91638">
        <w:rPr>
          <w:b/>
          <w:bCs/>
        </w:rPr>
        <w:t>Compensating</w:t>
      </w:r>
      <w:proofErr w:type="spellEnd"/>
      <w:r w:rsidRPr="00D91638">
        <w:rPr>
          <w:b/>
          <w:bCs/>
        </w:rPr>
        <w:t xml:space="preserve"> </w:t>
      </w:r>
      <w:proofErr w:type="spellStart"/>
      <w:r w:rsidRPr="00D91638">
        <w:rPr>
          <w:b/>
          <w:bCs/>
        </w:rPr>
        <w:t>Controls</w:t>
      </w:r>
      <w:proofErr w:type="spellEnd"/>
      <w:r w:rsidRPr="00D91638">
        <w:rPr>
          <w:b/>
          <w:bCs/>
        </w:rPr>
        <w:t xml:space="preserve"> (Controles Compensatorios):</w:t>
      </w:r>
      <w:r w:rsidRPr="00D91638">
        <w:t xml:space="preserve"> En caso de que el </w:t>
      </w:r>
      <w:proofErr w:type="spellStart"/>
      <w:r w:rsidRPr="00D91638">
        <w:t>upgrade</w:t>
      </w:r>
      <w:proofErr w:type="spellEnd"/>
      <w:r w:rsidRPr="00D91638">
        <w:t xml:space="preserve"> rompa la aplicación por dependencias legadas (</w:t>
      </w:r>
      <w:proofErr w:type="spellStart"/>
      <w:r w:rsidRPr="00D91638">
        <w:t>Legacy</w:t>
      </w:r>
      <w:proofErr w:type="spellEnd"/>
      <w:r w:rsidRPr="00D91638">
        <w:t xml:space="preserve">), se propone implementar un WAF (Web </w:t>
      </w:r>
      <w:proofErr w:type="spellStart"/>
      <w:r w:rsidRPr="00D91638">
        <w:t>Application</w:t>
      </w:r>
      <w:proofErr w:type="spellEnd"/>
      <w:r w:rsidRPr="00D91638">
        <w:t xml:space="preserve"> Firewall) para filtrar los </w:t>
      </w:r>
      <w:proofErr w:type="spellStart"/>
      <w:r w:rsidRPr="00D91638">
        <w:t>payloads</w:t>
      </w:r>
      <w:proofErr w:type="spellEnd"/>
      <w:r w:rsidRPr="00D91638">
        <w:t xml:space="preserve"> de ataque identificados en los </w:t>
      </w:r>
      <w:proofErr w:type="spellStart"/>
      <w:r w:rsidRPr="00D91638">
        <w:t>CVEs</w:t>
      </w:r>
      <w:proofErr w:type="spellEnd"/>
      <w:r w:rsidRPr="00D91638">
        <w:t xml:space="preserve"> antes de que lleguen a la aplicación, mientras se refactoriza el código para soportar versiones modernas de </w:t>
      </w:r>
      <w:proofErr w:type="spellStart"/>
      <w:r w:rsidRPr="00D91638">
        <w:t>Flask</w:t>
      </w:r>
      <w:proofErr w:type="spellEnd"/>
      <w:r w:rsidRPr="00D91638">
        <w:t>.</w:t>
      </w:r>
    </w:p>
    <w:p w14:paraId="2E0F670A" w14:textId="77777777" w:rsidR="00D91638" w:rsidRDefault="00D91638" w:rsidP="00D91638">
      <w:pPr>
        <w:rPr>
          <w:b/>
          <w:bCs/>
        </w:rPr>
      </w:pPr>
    </w:p>
    <w:p w14:paraId="72B6C73D" w14:textId="77777777" w:rsidR="00D91638" w:rsidRDefault="00D91638" w:rsidP="00D91638">
      <w:pPr>
        <w:rPr>
          <w:b/>
          <w:bCs/>
        </w:rPr>
      </w:pPr>
    </w:p>
    <w:p w14:paraId="34FF8A93" w14:textId="77777777" w:rsidR="00D91638" w:rsidRDefault="00D91638" w:rsidP="00D91638">
      <w:pPr>
        <w:rPr>
          <w:b/>
          <w:bCs/>
        </w:rPr>
      </w:pPr>
    </w:p>
    <w:p w14:paraId="5BFB7DBE" w14:textId="77777777" w:rsidR="00D91638" w:rsidRDefault="00D91638" w:rsidP="00D91638">
      <w:pPr>
        <w:rPr>
          <w:b/>
          <w:bCs/>
        </w:rPr>
      </w:pPr>
    </w:p>
    <w:p w14:paraId="4400A91A" w14:textId="77777777" w:rsidR="00D91638" w:rsidRDefault="00D91638" w:rsidP="00D91638">
      <w:pPr>
        <w:rPr>
          <w:b/>
          <w:bCs/>
        </w:rPr>
      </w:pPr>
    </w:p>
    <w:p w14:paraId="63DC812F" w14:textId="77777777" w:rsidR="00D91638" w:rsidRDefault="00D91638" w:rsidP="00D91638">
      <w:pPr>
        <w:rPr>
          <w:b/>
          <w:bCs/>
        </w:rPr>
      </w:pPr>
    </w:p>
    <w:p w14:paraId="584F57CA" w14:textId="77777777" w:rsidR="00D91638" w:rsidRDefault="00D91638" w:rsidP="00D91638">
      <w:pPr>
        <w:rPr>
          <w:b/>
          <w:bCs/>
        </w:rPr>
      </w:pPr>
    </w:p>
    <w:p w14:paraId="3560F18A" w14:textId="77777777" w:rsidR="00D91638" w:rsidRDefault="00D91638" w:rsidP="00D91638">
      <w:pPr>
        <w:rPr>
          <w:b/>
          <w:bCs/>
        </w:rPr>
      </w:pPr>
    </w:p>
    <w:p w14:paraId="3AA823CD" w14:textId="77777777" w:rsidR="00D91638" w:rsidRDefault="00D91638" w:rsidP="00D91638">
      <w:pPr>
        <w:rPr>
          <w:b/>
          <w:bCs/>
        </w:rPr>
      </w:pPr>
    </w:p>
    <w:p w14:paraId="415317BE" w14:textId="631F1652" w:rsidR="00D91638" w:rsidRPr="00D91638" w:rsidRDefault="00D91638" w:rsidP="00D91638">
      <w:pPr>
        <w:rPr>
          <w:b/>
          <w:bCs/>
        </w:rPr>
      </w:pPr>
      <w:r w:rsidRPr="00D91638">
        <w:rPr>
          <w:b/>
          <w:bCs/>
        </w:rPr>
        <w:t>3. Política de Actualización Propuesta para el Proyecto</w:t>
      </w:r>
    </w:p>
    <w:p w14:paraId="2BC29A28" w14:textId="77777777" w:rsidR="00D91638" w:rsidRPr="00D91638" w:rsidRDefault="00D91638" w:rsidP="00D91638">
      <w:r w:rsidRPr="00D91638">
        <w:t>Para evitar acumular deuda técnica de seguridad en el futuro, se define la siguiente política de ciclo de vida:</w:t>
      </w:r>
    </w:p>
    <w:p w14:paraId="63A0CAF8" w14:textId="77777777" w:rsidR="00D91638" w:rsidRPr="00D91638" w:rsidRDefault="00D91638" w:rsidP="00D91638">
      <w:pPr>
        <w:numPr>
          <w:ilvl w:val="0"/>
          <w:numId w:val="2"/>
        </w:numPr>
      </w:pPr>
      <w:r w:rsidRPr="00D91638">
        <w:rPr>
          <w:b/>
          <w:bCs/>
        </w:rPr>
        <w:t>Frecuencia de revisión:</w:t>
      </w:r>
      <w:r w:rsidRPr="00D91638">
        <w:t xml:space="preserve"> Automatizar escaneos con </w:t>
      </w:r>
      <w:proofErr w:type="spellStart"/>
      <w:r w:rsidRPr="00D91638">
        <w:t>pip-audit</w:t>
      </w:r>
      <w:proofErr w:type="spellEnd"/>
      <w:r w:rsidRPr="00D91638">
        <w:t xml:space="preserve"> o GitHub </w:t>
      </w:r>
      <w:proofErr w:type="spellStart"/>
      <w:r w:rsidRPr="00D91638">
        <w:t>Dependabot</w:t>
      </w:r>
      <w:proofErr w:type="spellEnd"/>
      <w:r w:rsidRPr="00D91638">
        <w:t xml:space="preserve"> en cada </w:t>
      </w:r>
      <w:proofErr w:type="spellStart"/>
      <w:r w:rsidRPr="00D91638">
        <w:rPr>
          <w:i/>
          <w:iCs/>
        </w:rPr>
        <w:t>Pull</w:t>
      </w:r>
      <w:proofErr w:type="spellEnd"/>
      <w:r w:rsidRPr="00D91638">
        <w:rPr>
          <w:i/>
          <w:iCs/>
        </w:rPr>
        <w:t xml:space="preserve"> </w:t>
      </w:r>
      <w:proofErr w:type="spellStart"/>
      <w:r w:rsidRPr="00D91638">
        <w:rPr>
          <w:i/>
          <w:iCs/>
        </w:rPr>
        <w:t>Request</w:t>
      </w:r>
      <w:proofErr w:type="spellEnd"/>
      <w:r w:rsidRPr="00D91638">
        <w:t>. Adicionalmente, revisión manual exhaustiva de dependencias de forma mensual.</w:t>
      </w:r>
    </w:p>
    <w:p w14:paraId="2A976F27" w14:textId="77777777" w:rsidR="00D91638" w:rsidRPr="00D91638" w:rsidRDefault="00D91638" w:rsidP="00D91638">
      <w:pPr>
        <w:numPr>
          <w:ilvl w:val="0"/>
          <w:numId w:val="2"/>
        </w:numPr>
      </w:pPr>
      <w:r w:rsidRPr="00D91638">
        <w:rPr>
          <w:b/>
          <w:bCs/>
        </w:rPr>
        <w:t>Pruebas previas (</w:t>
      </w:r>
      <w:proofErr w:type="spellStart"/>
      <w:r w:rsidRPr="00D91638">
        <w:rPr>
          <w:b/>
          <w:bCs/>
        </w:rPr>
        <w:t>Testing</w:t>
      </w:r>
      <w:proofErr w:type="spellEnd"/>
      <w:r w:rsidRPr="00D91638">
        <w:rPr>
          <w:b/>
          <w:bCs/>
        </w:rPr>
        <w:t>):</w:t>
      </w:r>
      <w:r w:rsidRPr="00D91638">
        <w:t xml:space="preserve"> Antes de aplicar cualquier actualización de librería en el entorno de producción, la nueva versión debe desplegarse en un entorno de </w:t>
      </w:r>
      <w:proofErr w:type="spellStart"/>
      <w:r w:rsidRPr="00D91638">
        <w:rPr>
          <w:i/>
          <w:iCs/>
        </w:rPr>
        <w:t>Staging</w:t>
      </w:r>
      <w:proofErr w:type="spellEnd"/>
      <w:r w:rsidRPr="00D91638">
        <w:t>. Se deben ejecutar pruebas unitarias y de integración para asegurar que el cambio de versión no corrompe la lógica de negocio.</w:t>
      </w:r>
    </w:p>
    <w:p w14:paraId="0E8FE398" w14:textId="77777777" w:rsidR="00D91638" w:rsidRPr="00D91638" w:rsidRDefault="00D91638" w:rsidP="00D91638">
      <w:pPr>
        <w:numPr>
          <w:ilvl w:val="0"/>
          <w:numId w:val="2"/>
        </w:numPr>
      </w:pPr>
      <w:r w:rsidRPr="00D91638">
        <w:rPr>
          <w:b/>
          <w:bCs/>
        </w:rPr>
        <w:t xml:space="preserve">Política de </w:t>
      </w:r>
      <w:proofErr w:type="spellStart"/>
      <w:r w:rsidRPr="00D91638">
        <w:rPr>
          <w:b/>
          <w:bCs/>
        </w:rPr>
        <w:t>Rollback</w:t>
      </w:r>
      <w:proofErr w:type="spellEnd"/>
      <w:r w:rsidRPr="00D91638">
        <w:rPr>
          <w:b/>
          <w:bCs/>
        </w:rPr>
        <w:t>:</w:t>
      </w:r>
      <w:r w:rsidRPr="00D91638">
        <w:t xml:space="preserve"> Si una actualización genera inestabilidad en producción, se utilizará Git para revertir inmediatamente al último </w:t>
      </w:r>
      <w:proofErr w:type="spellStart"/>
      <w:r w:rsidRPr="00D91638">
        <w:rPr>
          <w:i/>
          <w:iCs/>
        </w:rPr>
        <w:t>commit</w:t>
      </w:r>
      <w:proofErr w:type="spellEnd"/>
      <w:r w:rsidRPr="00D91638">
        <w:t xml:space="preserve"> estable, restaurando el requirements.txt anterior y reinstalando las dependencias exactas (</w:t>
      </w:r>
      <w:proofErr w:type="spellStart"/>
      <w:r w:rsidRPr="00D91638">
        <w:t>pip</w:t>
      </w:r>
      <w:proofErr w:type="spellEnd"/>
      <w:r w:rsidRPr="00D91638">
        <w:t xml:space="preserve"> </w:t>
      </w:r>
      <w:proofErr w:type="spellStart"/>
      <w:r w:rsidRPr="00D91638">
        <w:t>install</w:t>
      </w:r>
      <w:proofErr w:type="spellEnd"/>
      <w:r w:rsidRPr="00D91638">
        <w:t xml:space="preserve"> -r requirements.txt).</w:t>
      </w:r>
    </w:p>
    <w:p w14:paraId="7E2B89EB" w14:textId="77777777" w:rsidR="00075A6F" w:rsidRDefault="00075A6F"/>
    <w:sectPr w:rsidR="00075A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06510A"/>
    <w:multiLevelType w:val="multilevel"/>
    <w:tmpl w:val="84B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2E2C0D"/>
    <w:multiLevelType w:val="multilevel"/>
    <w:tmpl w:val="319C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756829">
    <w:abstractNumId w:val="1"/>
  </w:num>
  <w:num w:numId="2" w16cid:durableId="115036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8E"/>
    <w:rsid w:val="00075A6F"/>
    <w:rsid w:val="00560D8E"/>
    <w:rsid w:val="005B791A"/>
    <w:rsid w:val="00D91638"/>
    <w:rsid w:val="00DF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6777"/>
  <w15:chartTrackingRefBased/>
  <w15:docId w15:val="{3C4E5F41-532B-4695-9CFB-20B063D1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D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D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D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D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16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2</cp:revision>
  <dcterms:created xsi:type="dcterms:W3CDTF">2026-03-23T19:30:00Z</dcterms:created>
  <dcterms:modified xsi:type="dcterms:W3CDTF">2026-03-23T19:31:00Z</dcterms:modified>
</cp:coreProperties>
</file>