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8A3" w:rsidRDefault="007F7E23">
      <w:r>
        <w:t>Passo a Passo para criar conta de armazenamento na Azure</w:t>
      </w:r>
    </w:p>
    <w:p w:rsidR="007F7E23" w:rsidRDefault="007F7E23">
      <w:r>
        <w:t>1 – Criar um Grupo de Recursos</w:t>
      </w:r>
    </w:p>
    <w:p w:rsidR="007F7E23" w:rsidRDefault="007F7E23">
      <w:r>
        <w:t>2 - Criar conta de Armazenamento</w:t>
      </w:r>
    </w:p>
    <w:p w:rsidR="007F7E23" w:rsidRDefault="007F7E23" w:rsidP="007F7E23">
      <w:pPr>
        <w:ind w:firstLine="708"/>
      </w:pPr>
      <w:r>
        <w:t>a – Colocar na região ativada no grupo de recursos</w:t>
      </w:r>
    </w:p>
    <w:p w:rsidR="007F7E23" w:rsidRDefault="007F7E23" w:rsidP="007F7E23">
      <w:pPr>
        <w:ind w:firstLine="708"/>
      </w:pPr>
      <w:r>
        <w:t xml:space="preserve">b – Utilizar a opção </w:t>
      </w:r>
      <w:proofErr w:type="spellStart"/>
      <w:r>
        <w:t>Standart</w:t>
      </w:r>
      <w:proofErr w:type="spellEnd"/>
    </w:p>
    <w:p w:rsidR="007F7E23" w:rsidRDefault="007F7E23" w:rsidP="007F7E23">
      <w:pPr>
        <w:ind w:firstLine="708"/>
      </w:pPr>
      <w:r>
        <w:t>c – Definir redundância mais simples e barata LRS</w:t>
      </w:r>
    </w:p>
    <w:p w:rsidR="007F7E23" w:rsidRDefault="007F7E23" w:rsidP="007F7E23">
      <w:pPr>
        <w:ind w:firstLine="708"/>
      </w:pPr>
    </w:p>
    <w:p w:rsidR="007F7E23" w:rsidRDefault="007F7E23" w:rsidP="007F7E23">
      <w:pPr>
        <w:ind w:firstLine="708"/>
      </w:pPr>
      <w:r w:rsidRPr="007F7E23">
        <w:drawing>
          <wp:inline distT="0" distB="0" distL="0" distR="0" wp14:anchorId="23399F1D" wp14:editId="4296A5B5">
            <wp:extent cx="3257550" cy="320928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6092" cy="32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23" w:rsidRDefault="007F7E23" w:rsidP="007F7E23">
      <w:r>
        <w:t>3 – Ativar acesso anônimo (Avançado)</w:t>
      </w:r>
    </w:p>
    <w:p w:rsidR="007F7E23" w:rsidRDefault="007F7E23" w:rsidP="007F7E23">
      <w:r w:rsidRPr="007F7E23">
        <w:lastRenderedPageBreak/>
        <w:drawing>
          <wp:inline distT="0" distB="0" distL="0" distR="0" wp14:anchorId="47275A3D" wp14:editId="4DEA87EA">
            <wp:extent cx="3290630" cy="343535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384" cy="344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23" w:rsidRDefault="007F7E23" w:rsidP="007F7E23"/>
    <w:p w:rsidR="007F7E23" w:rsidRDefault="007F7E23" w:rsidP="007F7E23">
      <w:r>
        <w:t>4 – Cria a conta</w:t>
      </w:r>
    </w:p>
    <w:p w:rsidR="007F7E23" w:rsidRDefault="007F7E23" w:rsidP="007F7E23">
      <w:r>
        <w:t>5 – Criar o container</w:t>
      </w:r>
    </w:p>
    <w:p w:rsidR="007F7E23" w:rsidRDefault="007F7E23" w:rsidP="007F7E23">
      <w:r w:rsidRPr="007F7E23">
        <w:drawing>
          <wp:inline distT="0" distB="0" distL="0" distR="0" wp14:anchorId="7F08BAF0" wp14:editId="711257F1">
            <wp:extent cx="3041623" cy="291465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536" cy="29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23" w:rsidRDefault="007F7E23" w:rsidP="007F7E23"/>
    <w:p w:rsidR="007F7E23" w:rsidRDefault="007F7E23" w:rsidP="007F7E23"/>
    <w:p w:rsidR="007F7E23" w:rsidRDefault="007F7E23" w:rsidP="007F7E23"/>
    <w:p w:rsidR="007F7E23" w:rsidRDefault="007F7E23" w:rsidP="007F7E23"/>
    <w:p w:rsidR="007F7E23" w:rsidRDefault="007F7E23" w:rsidP="007F7E23"/>
    <w:p w:rsidR="007F7E23" w:rsidRDefault="007F7E23" w:rsidP="007F7E23">
      <w:r>
        <w:lastRenderedPageBreak/>
        <w:t xml:space="preserve">6 – Configurar o </w:t>
      </w:r>
      <w:proofErr w:type="spellStart"/>
      <w:r>
        <w:t>Cors</w:t>
      </w:r>
      <w:proofErr w:type="spellEnd"/>
      <w:r>
        <w:t xml:space="preserve"> do container</w:t>
      </w:r>
    </w:p>
    <w:p w:rsidR="007F7E23" w:rsidRDefault="007F7E23" w:rsidP="007F7E23">
      <w:r w:rsidRPr="007F7E23">
        <w:drawing>
          <wp:inline distT="0" distB="0" distL="0" distR="0" wp14:anchorId="42F3DBA6" wp14:editId="7118556A">
            <wp:extent cx="5400040" cy="198056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23" w:rsidRDefault="007F7E23"/>
    <w:p w:rsidR="007F7E23" w:rsidRDefault="007F7E23">
      <w:r>
        <w:t>7 – Gerar o SAS do container</w:t>
      </w:r>
    </w:p>
    <w:p w:rsidR="007F7E23" w:rsidRDefault="007F7E23">
      <w:r w:rsidRPr="007F7E23">
        <w:drawing>
          <wp:inline distT="0" distB="0" distL="0" distR="0" wp14:anchorId="564B3EA5" wp14:editId="0EF5F9E8">
            <wp:extent cx="4108450" cy="2570197"/>
            <wp:effectExtent l="0" t="0" r="635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3588" cy="25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71" w:rsidRDefault="00802671">
      <w:r>
        <w:t xml:space="preserve">8 – Definir as permissões do SAS e gerar o </w:t>
      </w:r>
      <w:proofErr w:type="spellStart"/>
      <w:r>
        <w:t>token</w:t>
      </w:r>
      <w:proofErr w:type="spellEnd"/>
      <w:r>
        <w:t xml:space="preserve"> e a URL da aplicação</w:t>
      </w:r>
    </w:p>
    <w:p w:rsidR="00802671" w:rsidRDefault="00802671">
      <w:r w:rsidRPr="00802671">
        <w:drawing>
          <wp:inline distT="0" distB="0" distL="0" distR="0" wp14:anchorId="303C2804" wp14:editId="0D636853">
            <wp:extent cx="3390900" cy="2682735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7350" cy="26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71" w:rsidRDefault="00802671">
      <w:bookmarkStart w:id="0" w:name="_GoBack"/>
      <w:bookmarkEnd w:id="0"/>
    </w:p>
    <w:sectPr w:rsidR="00802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23"/>
    <w:rsid w:val="007439E9"/>
    <w:rsid w:val="007F7E23"/>
    <w:rsid w:val="00802671"/>
    <w:rsid w:val="00BB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6D0DD"/>
  <w15:chartTrackingRefBased/>
  <w15:docId w15:val="{872801DB-5C33-45F9-9941-2E4AB02E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75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NEVES TEIXEIRA</dc:creator>
  <cp:keywords/>
  <dc:description/>
  <cp:lastModifiedBy>MARCEL NEVES TEIXEIRA </cp:lastModifiedBy>
  <cp:revision>1</cp:revision>
  <dcterms:created xsi:type="dcterms:W3CDTF">2025-10-28T17:51:00Z</dcterms:created>
  <dcterms:modified xsi:type="dcterms:W3CDTF">2025-10-28T18:04:00Z</dcterms:modified>
</cp:coreProperties>
</file>