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E8" w:rsidRDefault="00512CE8" w:rsidP="00512CE8">
      <w:pPr>
        <w:jc w:val="center"/>
        <w:rPr>
          <w:rFonts w:cs="Arial"/>
          <w:b/>
          <w:sz w:val="24"/>
          <w:szCs w:val="24"/>
        </w:rPr>
      </w:pPr>
      <w:r>
        <w:rPr>
          <w:rFonts w:cs="Arial"/>
        </w:rPr>
        <w:tab/>
      </w:r>
      <w:r>
        <w:rPr>
          <w:rFonts w:cs="Arial"/>
          <w:b/>
          <w:sz w:val="24"/>
          <w:szCs w:val="24"/>
        </w:rPr>
        <w:t>SO</w:t>
      </w:r>
      <w:r w:rsidR="00750369">
        <w:rPr>
          <w:rFonts w:cs="Arial"/>
          <w:b/>
          <w:sz w:val="24"/>
          <w:szCs w:val="24"/>
        </w:rPr>
        <w:t xml:space="preserve"> – EXERCÍCIOS – TEORIA</w:t>
      </w:r>
      <w:r>
        <w:rPr>
          <w:rFonts w:cs="Arial"/>
          <w:b/>
          <w:sz w:val="24"/>
          <w:szCs w:val="24"/>
        </w:rPr>
        <w:t xml:space="preserve"> 1</w:t>
      </w:r>
    </w:p>
    <w:p w:rsidR="00512CE8" w:rsidRDefault="00512CE8" w:rsidP="00512CE8">
      <w:pPr>
        <w:jc w:val="right"/>
        <w:rPr>
          <w:rFonts w:cs="Arial"/>
          <w:i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Prof.ª: </w:t>
      </w:r>
      <w:hyperlink r:id="rId5" w:history="1">
        <w:r>
          <w:rPr>
            <w:rStyle w:val="Hyperlink"/>
            <w:rFonts w:cs="Arial"/>
            <w:i/>
            <w:color w:val="auto"/>
            <w:u w:val="none"/>
          </w:rPr>
          <w:t>Celia Taniwaki</w:t>
        </w:r>
      </w:hyperlink>
    </w:p>
    <w:p w:rsidR="00512CE8" w:rsidRDefault="00512CE8" w:rsidP="00512CE8">
      <w:pPr>
        <w:jc w:val="right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Nome: </w:t>
      </w:r>
      <w:r>
        <w:rPr>
          <w:rFonts w:cs="Arial"/>
          <w:sz w:val="24"/>
          <w:szCs w:val="24"/>
        </w:rPr>
        <w:t>Marcelo Vitor Rodrigues Bonora</w:t>
      </w:r>
    </w:p>
    <w:p w:rsidR="00512CE8" w:rsidRDefault="00512CE8" w:rsidP="00512CE8">
      <w:pPr>
        <w:jc w:val="right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RA:</w:t>
      </w:r>
      <w:r>
        <w:rPr>
          <w:rFonts w:cs="Arial"/>
          <w:sz w:val="24"/>
          <w:szCs w:val="24"/>
        </w:rPr>
        <w:t xml:space="preserve"> 02201000</w:t>
      </w:r>
    </w:p>
    <w:p w:rsidR="00512CE8" w:rsidRPr="00512CE8" w:rsidRDefault="00512CE8" w:rsidP="00512CE8">
      <w:pPr>
        <w:jc w:val="right"/>
        <w:rPr>
          <w:rFonts w:cs="Arial"/>
          <w:b/>
          <w:sz w:val="24"/>
          <w:szCs w:val="24"/>
        </w:rPr>
      </w:pPr>
    </w:p>
    <w:p w:rsidR="00512CE8" w:rsidRDefault="00972389" w:rsidP="00512CE8">
      <w:pPr>
        <w:jc w:val="center"/>
        <w:rPr>
          <w:rFonts w:cs="Arial"/>
          <w:b/>
          <w:sz w:val="24"/>
          <w:szCs w:val="24"/>
        </w:rPr>
      </w:pPr>
      <w:r w:rsidRPr="00512CE8">
        <w:rPr>
          <w:rFonts w:cs="Arial"/>
          <w:b/>
          <w:sz w:val="24"/>
          <w:szCs w:val="24"/>
        </w:rPr>
        <w:t>FINALIDADES E</w:t>
      </w:r>
      <w:r w:rsidR="00512CE8" w:rsidRPr="00512CE8">
        <w:rPr>
          <w:rFonts w:cs="Arial"/>
          <w:b/>
          <w:sz w:val="24"/>
          <w:szCs w:val="24"/>
        </w:rPr>
        <w:t xml:space="preserve"> CARACTERÍSTICAS</w:t>
      </w:r>
      <w:r w:rsidR="00512CE8">
        <w:rPr>
          <w:rFonts w:cs="Arial"/>
          <w:b/>
          <w:sz w:val="24"/>
          <w:szCs w:val="24"/>
        </w:rPr>
        <w:t xml:space="preserve"> – TEORIA</w:t>
      </w:r>
    </w:p>
    <w:p w:rsidR="00512CE8" w:rsidRDefault="00512CE8" w:rsidP="00512CE8">
      <w:pPr>
        <w:pStyle w:val="Ttulo1"/>
      </w:pPr>
      <w:r>
        <w:t xml:space="preserve">Sistemas </w:t>
      </w:r>
      <w:r w:rsidR="00972389">
        <w:t>Operacionais Nativos ou</w:t>
      </w:r>
      <w:r>
        <w:t xml:space="preserve"> Distribuições</w:t>
      </w:r>
    </w:p>
    <w:p w:rsidR="00512CE8" w:rsidRDefault="00512CE8" w:rsidP="00512CE8">
      <w:pPr>
        <w:pStyle w:val="Ttulo2"/>
      </w:pPr>
      <w:r>
        <w:t>SO Nativos</w:t>
      </w:r>
    </w:p>
    <w:p w:rsidR="00B72095" w:rsidRDefault="00B72095" w:rsidP="00B72095">
      <w:pPr>
        <w:pStyle w:val="PargrafodaLista"/>
        <w:numPr>
          <w:ilvl w:val="0"/>
          <w:numId w:val="2"/>
        </w:numPr>
      </w:pPr>
      <w:r>
        <w:t>Win</w:t>
      </w:r>
    </w:p>
    <w:p w:rsidR="00B72095" w:rsidRDefault="00B72095" w:rsidP="00B72095">
      <w:pPr>
        <w:pStyle w:val="PargrafodaLista"/>
        <w:numPr>
          <w:ilvl w:val="0"/>
          <w:numId w:val="2"/>
        </w:numPr>
      </w:pPr>
      <w:r>
        <w:t>IOS</w:t>
      </w:r>
    </w:p>
    <w:p w:rsidR="00B72095" w:rsidRPr="00B72095" w:rsidRDefault="00B72095" w:rsidP="00B72095">
      <w:pPr>
        <w:pStyle w:val="PargrafodaLista"/>
        <w:numPr>
          <w:ilvl w:val="0"/>
          <w:numId w:val="2"/>
        </w:numPr>
      </w:pPr>
      <w:r>
        <w:t>Android</w:t>
      </w:r>
    </w:p>
    <w:p w:rsidR="00512CE8" w:rsidRDefault="00512CE8" w:rsidP="00512CE8">
      <w:pPr>
        <w:pStyle w:val="Ttulo2"/>
      </w:pPr>
      <w:r>
        <w:t>SO Distribuições</w:t>
      </w:r>
    </w:p>
    <w:p w:rsidR="00B72095" w:rsidRDefault="00B72095" w:rsidP="00B72095">
      <w:pPr>
        <w:pStyle w:val="PargrafodaLista"/>
        <w:numPr>
          <w:ilvl w:val="0"/>
          <w:numId w:val="3"/>
        </w:numPr>
      </w:pPr>
      <w:r>
        <w:t>Debian</w:t>
      </w:r>
    </w:p>
    <w:p w:rsidR="00B72095" w:rsidRDefault="00B72095" w:rsidP="00B72095">
      <w:pPr>
        <w:pStyle w:val="PargrafodaLista"/>
        <w:numPr>
          <w:ilvl w:val="0"/>
          <w:numId w:val="3"/>
        </w:numPr>
      </w:pPr>
      <w:r>
        <w:t>Manjaro</w:t>
      </w:r>
    </w:p>
    <w:p w:rsidR="00B72095" w:rsidRDefault="00B72095" w:rsidP="00B72095">
      <w:pPr>
        <w:pStyle w:val="PargrafodaLista"/>
        <w:numPr>
          <w:ilvl w:val="0"/>
          <w:numId w:val="3"/>
        </w:numPr>
      </w:pPr>
      <w:r>
        <w:t>Linux</w:t>
      </w:r>
    </w:p>
    <w:p w:rsidR="00B72095" w:rsidRDefault="00B72095" w:rsidP="00B72095">
      <w:pPr>
        <w:pStyle w:val="PargrafodaLista"/>
        <w:numPr>
          <w:ilvl w:val="0"/>
          <w:numId w:val="3"/>
        </w:numPr>
      </w:pPr>
      <w:r>
        <w:t>Sabayon</w:t>
      </w:r>
    </w:p>
    <w:p w:rsidR="00B72095" w:rsidRDefault="00B72095" w:rsidP="00B72095">
      <w:pPr>
        <w:pStyle w:val="PargrafodaLista"/>
        <w:numPr>
          <w:ilvl w:val="0"/>
          <w:numId w:val="3"/>
        </w:numPr>
      </w:pPr>
      <w:r>
        <w:t>Ubuntu</w:t>
      </w:r>
      <w:bookmarkStart w:id="0" w:name="_GoBack"/>
      <w:bookmarkEnd w:id="0"/>
    </w:p>
    <w:p w:rsidR="00B72095" w:rsidRPr="00B72095" w:rsidRDefault="00EC4D3D" w:rsidP="00B72095">
      <w:pPr>
        <w:pStyle w:val="PargrafodaLista"/>
        <w:numPr>
          <w:ilvl w:val="0"/>
          <w:numId w:val="3"/>
        </w:numPr>
      </w:pPr>
      <w:r>
        <w:t>Microsoft</w:t>
      </w:r>
    </w:p>
    <w:p w:rsidR="00512CE8" w:rsidRDefault="00512CE8" w:rsidP="00512CE8">
      <w:pPr>
        <w:pStyle w:val="Ttulo1"/>
      </w:pPr>
      <w:r>
        <w:t>Licenças</w:t>
      </w:r>
    </w:p>
    <w:p w:rsidR="00512CE8" w:rsidRDefault="00512CE8" w:rsidP="00472A3F">
      <w:pPr>
        <w:pStyle w:val="Ttulo2"/>
      </w:pPr>
      <w:r>
        <w:t>Licença por uso por volume</w:t>
      </w:r>
      <w:r w:rsidR="00472A3F">
        <w:t xml:space="preserve"> (Open, Open Value, Open Value Subscription, CSP, MPSA, EA)</w:t>
      </w:r>
    </w:p>
    <w:p w:rsidR="00356440" w:rsidRPr="00356440" w:rsidRDefault="00356440" w:rsidP="00D67235">
      <w:pPr>
        <w:ind w:left="576"/>
        <w:rPr>
          <w:rFonts w:cs="Arial"/>
        </w:rPr>
      </w:pPr>
      <w:r>
        <w:rPr>
          <w:rFonts w:cs="Arial"/>
        </w:rPr>
        <w:t xml:space="preserve">A licença por volume nada mais é que uma chave de ativação que será usada para ativar a licença </w:t>
      </w:r>
      <w:r w:rsidR="00472A3F">
        <w:rPr>
          <w:rFonts w:cs="Arial"/>
        </w:rPr>
        <w:t>de no mínimo 5</w:t>
      </w:r>
      <w:r>
        <w:rPr>
          <w:rFonts w:cs="Arial"/>
        </w:rPr>
        <w:t xml:space="preserve"> ou mais maquina (depende do pedido que a empresas realizar)</w:t>
      </w:r>
      <w:r w:rsidR="00472A3F">
        <w:rPr>
          <w:rFonts w:cs="Arial"/>
        </w:rPr>
        <w:t>. Esse método facilita na organização e na parte do inventário.</w:t>
      </w:r>
    </w:p>
    <w:p w:rsidR="00D960AE" w:rsidRDefault="00D960AE" w:rsidP="00D960AE">
      <w:pPr>
        <w:ind w:left="576"/>
      </w:pPr>
    </w:p>
    <w:p w:rsidR="007A2096" w:rsidRDefault="00D960AE" w:rsidP="00472A3F">
      <w:pPr>
        <w:pStyle w:val="Ttulo2"/>
      </w:pPr>
      <w:r>
        <w:t xml:space="preserve">Licença ESD, FPP e OEM </w:t>
      </w:r>
      <w:r w:rsidR="00972389">
        <w:t>Microsoft</w:t>
      </w:r>
    </w:p>
    <w:p w:rsidR="002C2495" w:rsidRDefault="00472A3F" w:rsidP="002C2495">
      <w:pPr>
        <w:ind w:left="432"/>
      </w:pPr>
      <w:r>
        <w:t xml:space="preserve">Licenças </w:t>
      </w:r>
      <w:r w:rsidR="00972389">
        <w:t>do tipo</w:t>
      </w:r>
      <w:r>
        <w:t xml:space="preserve"> ESD </w:t>
      </w:r>
      <w:r w:rsidR="002C2495">
        <w:t xml:space="preserve">ou FPP são recomendadas no caso de só um </w:t>
      </w:r>
      <w:r w:rsidR="00972389">
        <w:t>colaborador for</w:t>
      </w:r>
      <w:r w:rsidR="002C2495">
        <w:t xml:space="preserve"> </w:t>
      </w:r>
      <w:r w:rsidR="00972389">
        <w:t>usar determinado</w:t>
      </w:r>
      <w:r w:rsidR="002C2495">
        <w:t xml:space="preserve"> software e licenças do tipo OEM são licenças restritas apenas a </w:t>
      </w:r>
      <w:r w:rsidR="00972389">
        <w:t>uma máquina</w:t>
      </w:r>
      <w:r w:rsidR="002C2495">
        <w:t xml:space="preserve"> que vieram com o software </w:t>
      </w:r>
      <w:r w:rsidR="00972389">
        <w:t>pré-instalados</w:t>
      </w:r>
      <w:r w:rsidR="002C2495">
        <w:t>.</w:t>
      </w:r>
    </w:p>
    <w:p w:rsidR="002C2495" w:rsidRDefault="002C2495" w:rsidP="002C2495">
      <w:pPr>
        <w:pStyle w:val="Ttulo2"/>
      </w:pPr>
      <w:r>
        <w:lastRenderedPageBreak/>
        <w:t>Licença GNU</w:t>
      </w:r>
    </w:p>
    <w:p w:rsidR="002C2495" w:rsidRPr="002C2495" w:rsidRDefault="00972389" w:rsidP="00972389">
      <w:pPr>
        <w:ind w:left="432"/>
      </w:pPr>
      <w:r>
        <w:t>São licenças de sistemas operacionais que é software livre, que como eles dizem, é o respeito a liberdade de seus usuários. Ele vem com o objetivo te trazer mais controle aos seus usuários de suas próprias máquinas, ao contrário dos softwares não-livre, que colocam seus usuários sob o poder do desenvolvedor do software.</w:t>
      </w:r>
    </w:p>
    <w:p w:rsidR="00472A3F" w:rsidRPr="00472A3F" w:rsidRDefault="002C2495" w:rsidP="00472A3F">
      <w:r>
        <w:t xml:space="preserve"> </w:t>
      </w:r>
    </w:p>
    <w:p w:rsidR="007A2096" w:rsidRPr="007A2096" w:rsidRDefault="007A2096" w:rsidP="007A2096"/>
    <w:p w:rsidR="00D960AE" w:rsidRPr="00D960AE" w:rsidRDefault="00D960AE" w:rsidP="00D960AE"/>
    <w:p w:rsidR="00D960AE" w:rsidRDefault="00D960AE" w:rsidP="00D960AE">
      <w:pPr>
        <w:pStyle w:val="Ttulo1"/>
        <w:numPr>
          <w:ilvl w:val="0"/>
          <w:numId w:val="0"/>
        </w:numPr>
        <w:ind w:left="432"/>
      </w:pPr>
    </w:p>
    <w:p w:rsidR="00D960AE" w:rsidRDefault="00972389" w:rsidP="00D960AE">
      <w:pPr>
        <w:pStyle w:val="Ttulo1"/>
      </w:pPr>
      <w:r>
        <w:t>Bibliografia</w:t>
      </w:r>
      <w:r w:rsidR="00D960AE">
        <w:t xml:space="preserve"> </w:t>
      </w:r>
    </w:p>
    <w:p w:rsidR="00D960AE" w:rsidRDefault="00D960AE" w:rsidP="00D960AE">
      <w:hyperlink r:id="rId6" w:history="1">
        <w:r>
          <w:rPr>
            <w:rStyle w:val="Hyperlink"/>
          </w:rPr>
          <w:t>https://brasil.softlinegroup.com/sobre-a-empresa/blog/conteudo-avancado-licencas-microsoft-entenda-os-diferentes-tipos-disponiveis</w:t>
        </w:r>
      </w:hyperlink>
    </w:p>
    <w:p w:rsidR="00D960AE" w:rsidRPr="00D960AE" w:rsidRDefault="00D960AE" w:rsidP="00D960AE"/>
    <w:p w:rsidR="00D960AE" w:rsidRPr="00D960AE" w:rsidRDefault="00D960AE" w:rsidP="00D960AE"/>
    <w:p w:rsidR="00D960AE" w:rsidRPr="00D960AE" w:rsidRDefault="00D960AE" w:rsidP="00D960AE"/>
    <w:p w:rsidR="00D960AE" w:rsidRPr="00D960AE" w:rsidRDefault="00D960AE" w:rsidP="00D960AE">
      <w:pPr>
        <w:ind w:left="576"/>
      </w:pPr>
    </w:p>
    <w:sectPr w:rsidR="00D960AE" w:rsidRPr="00D96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C4826"/>
    <w:multiLevelType w:val="hybridMultilevel"/>
    <w:tmpl w:val="5D0C2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9217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0C4B60"/>
    <w:multiLevelType w:val="hybridMultilevel"/>
    <w:tmpl w:val="F1D04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E8"/>
    <w:rsid w:val="002C2495"/>
    <w:rsid w:val="00356440"/>
    <w:rsid w:val="00472A3F"/>
    <w:rsid w:val="00512CE8"/>
    <w:rsid w:val="00750369"/>
    <w:rsid w:val="007A2096"/>
    <w:rsid w:val="00972389"/>
    <w:rsid w:val="00B72095"/>
    <w:rsid w:val="00D67235"/>
    <w:rsid w:val="00D960AE"/>
    <w:rsid w:val="00E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C559"/>
  <w15:chartTrackingRefBased/>
  <w15:docId w15:val="{BDD85ACF-9836-4DBF-809E-00F416C3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23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12CE8"/>
    <w:pPr>
      <w:keepNext/>
      <w:keepLines/>
      <w:numPr>
        <w:numId w:val="1"/>
      </w:numPr>
      <w:spacing w:before="240" w:after="0" w:line="240" w:lineRule="auto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2CE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644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2CE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2C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2C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2C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2C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2C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2CE8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2CE8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12CE8"/>
    <w:rPr>
      <w:rFonts w:ascii="Arial" w:eastAsiaTheme="majorEastAsia" w:hAnsi="Arial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56440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2C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2C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2C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2C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2C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2C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356440"/>
    <w:pPr>
      <w:spacing w:after="0" w:line="240" w:lineRule="auto"/>
      <w:ind w:firstLine="709"/>
    </w:pPr>
  </w:style>
  <w:style w:type="paragraph" w:styleId="NormalWeb">
    <w:name w:val="Normal (Web)"/>
    <w:basedOn w:val="Normal"/>
    <w:uiPriority w:val="99"/>
    <w:semiHidden/>
    <w:unhideWhenUsed/>
    <w:rsid w:val="00D960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7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.softlinegroup.com/sobre-a-empresa/blog/conteudo-avancado-licencas-microsoft-entenda-os-diferentes-tipos-disponiveis" TargetMode="External"/><Relationship Id="rId5" Type="http://schemas.openxmlformats.org/officeDocument/2006/relationships/hyperlink" Target="http://moodle.bandtec.com.br/user/view.php?id=100&amp;course=39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9</cp:revision>
  <dcterms:created xsi:type="dcterms:W3CDTF">2020-08-12T15:45:00Z</dcterms:created>
  <dcterms:modified xsi:type="dcterms:W3CDTF">2020-08-12T20:47:00Z</dcterms:modified>
</cp:coreProperties>
</file>