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965D1A">
      <w:pPr>
        <w:pStyle w:val="papertitle"/>
        <w:rPr>
          <w:rFonts w:eastAsia="MS Mincho"/>
        </w:rPr>
      </w:pPr>
      <w:r>
        <w:rPr>
          <w:rFonts w:eastAsia="MS Mincho"/>
          <w:b/>
          <w:bCs w:val="0"/>
          <w:i/>
          <w:iCs/>
        </w:rPr>
        <w:t>HW7 - Particle Interaction Report</w:t>
      </w:r>
    </w:p>
    <w:p w:rsidR="008A55B5" w:rsidRDefault="00965D1A">
      <w:pPr>
        <w:pStyle w:val="papersubtitle"/>
        <w:rPr>
          <w:rFonts w:eastAsia="MS Mincho"/>
          <w:b/>
          <w:bCs w:val="0"/>
          <w:i/>
          <w:iCs/>
        </w:rPr>
      </w:pPr>
      <w:r>
        <w:rPr>
          <w:rFonts w:eastAsia="MS Mincho"/>
          <w:b/>
          <w:bCs w:val="0"/>
          <w:i/>
          <w:iCs/>
        </w:rPr>
        <w:t>para</w:t>
      </w:r>
      <w:r w:rsidR="0008364C">
        <w:rPr>
          <w:rFonts w:eastAsia="MS Mincho"/>
          <w:b/>
          <w:bCs w:val="0"/>
          <w:i/>
          <w:iCs/>
        </w:rPr>
        <w:t>l</w:t>
      </w:r>
      <w:r>
        <w:rPr>
          <w:rFonts w:eastAsia="MS Mincho"/>
          <w:b/>
          <w:bCs w:val="0"/>
          <w:i/>
          <w:iCs/>
        </w:rPr>
        <w:t xml:space="preserve">lel </w:t>
      </w:r>
      <w:r w:rsidR="0008364C">
        <w:rPr>
          <w:rFonts w:eastAsia="MS Mincho"/>
          <w:b/>
          <w:bCs w:val="0"/>
          <w:i/>
          <w:iCs/>
        </w:rPr>
        <w:t xml:space="preserve">algorithm </w:t>
      </w:r>
      <w:r>
        <w:rPr>
          <w:rFonts w:eastAsia="MS Mincho"/>
          <w:b/>
          <w:bCs w:val="0"/>
          <w:i/>
          <w:iCs/>
        </w:rPr>
        <w:t>implementation</w:t>
      </w:r>
    </w:p>
    <w:p w:rsidR="00965D1A" w:rsidRDefault="00965D1A">
      <w:pPr>
        <w:pStyle w:val="papersubtitle"/>
        <w:rPr>
          <w:rFonts w:eastAsia="MS Mincho"/>
          <w:b/>
          <w:bCs w:val="0"/>
          <w:i/>
          <w:iCs/>
        </w:rPr>
      </w:pPr>
    </w:p>
    <w:p w:rsidR="00965D1A" w:rsidRDefault="00965D1A" w:rsidP="00965D1A">
      <w:pPr>
        <w:pStyle w:val="Author"/>
        <w:rPr>
          <w:rFonts w:eastAsia="MS Mincho"/>
        </w:rPr>
      </w:pPr>
      <w:r>
        <w:rPr>
          <w:rFonts w:eastAsia="MS Mincho"/>
        </w:rPr>
        <w:t>Marcelo Andrade Rodrigues d’Almeida</w:t>
      </w:r>
    </w:p>
    <w:p w:rsidR="00965D1A" w:rsidRDefault="00965D1A" w:rsidP="00965D1A">
      <w:pPr>
        <w:pStyle w:val="Affiliation"/>
        <w:rPr>
          <w:rFonts w:eastAsia="MS Mincho"/>
        </w:rPr>
      </w:pPr>
      <w:r>
        <w:rPr>
          <w:rFonts w:eastAsia="MS Mincho"/>
        </w:rPr>
        <w:t>Computer Science Department</w:t>
      </w:r>
    </w:p>
    <w:p w:rsidR="00965D1A" w:rsidRDefault="00965D1A" w:rsidP="00965D1A">
      <w:pPr>
        <w:pStyle w:val="Affiliation"/>
        <w:rPr>
          <w:rFonts w:eastAsia="MS Mincho"/>
        </w:rPr>
      </w:pPr>
      <w:r>
        <w:rPr>
          <w:rFonts w:eastAsia="MS Mincho"/>
        </w:rPr>
        <w:t>University of Pittsburgh</w:t>
      </w:r>
    </w:p>
    <w:p w:rsidR="00965D1A" w:rsidRDefault="00965D1A" w:rsidP="00965D1A">
      <w:pPr>
        <w:pStyle w:val="Affiliation"/>
        <w:rPr>
          <w:rFonts w:eastAsia="MS Mincho"/>
        </w:rPr>
      </w:pPr>
      <w:r>
        <w:rPr>
          <w:rFonts w:eastAsia="MS Mincho"/>
        </w:rPr>
        <w:t>Pittsburgh, USA</w:t>
      </w:r>
    </w:p>
    <w:p w:rsidR="00965D1A" w:rsidRDefault="00965D1A" w:rsidP="00965D1A">
      <w:pPr>
        <w:pStyle w:val="Affiliation"/>
        <w:rPr>
          <w:rFonts w:eastAsia="MS Mincho"/>
        </w:rPr>
      </w:pPr>
      <w:r>
        <w:rPr>
          <w:rFonts w:eastAsia="MS Mincho"/>
        </w:rPr>
        <w:t>maa261@pitt.edu</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sidR="00611D27">
        <w:rPr>
          <w:rFonts w:eastAsia="MS Mincho"/>
          <w:i/>
          <w:iCs/>
        </w:rPr>
        <w:t xml:space="preserve"> </w:t>
      </w:r>
      <w:r>
        <w:rPr>
          <w:rFonts w:eastAsia="MS Mincho"/>
        </w:rPr>
        <w:t>—</w:t>
      </w:r>
      <w:r w:rsidR="00611D27">
        <w:rPr>
          <w:rFonts w:eastAsia="MS Mincho"/>
        </w:rPr>
        <w:t xml:space="preserve"> T</w:t>
      </w:r>
      <w:r w:rsidR="00611D27">
        <w:t>his repo</w:t>
      </w:r>
      <w:r w:rsidR="00C72C23">
        <w:t>rt has the purpose of describe</w:t>
      </w:r>
      <w:r w:rsidR="00611D27">
        <w:t xml:space="preserve"> the parallel implementation of n-body problem (particle iteration) in C progr</w:t>
      </w:r>
      <w:r w:rsidR="00C72C23">
        <w:t>aming language with MPI library, a</w:t>
      </w:r>
      <w:r w:rsidR="00FC6131">
        <w:t>s well, analyze speedup and efficiency between parallel and serial implementation</w:t>
      </w:r>
      <w:r w:rsidR="00C72C23">
        <w:t>s</w:t>
      </w:r>
    </w:p>
    <w:p w:rsidR="008A55B5" w:rsidRDefault="0072064C">
      <w:pPr>
        <w:pStyle w:val="keywords"/>
        <w:rPr>
          <w:rFonts w:eastAsia="MS Mincho"/>
        </w:rPr>
      </w:pPr>
      <w:r>
        <w:rPr>
          <w:rFonts w:eastAsia="MS Mincho"/>
        </w:rPr>
        <w:t>Keywords—</w:t>
      </w:r>
      <w:r w:rsidR="00676F9C">
        <w:rPr>
          <w:rFonts w:eastAsia="MS Mincho"/>
        </w:rPr>
        <w:t>particle iteration</w:t>
      </w:r>
      <w:r w:rsidR="008A55B5">
        <w:rPr>
          <w:rFonts w:eastAsia="MS Mincho"/>
        </w:rPr>
        <w:t xml:space="preserve">; </w:t>
      </w:r>
      <w:r w:rsidR="00676F9C">
        <w:rPr>
          <w:rFonts w:eastAsia="MS Mincho"/>
        </w:rPr>
        <w:t>n-body problem</w:t>
      </w:r>
      <w:r w:rsidR="008A55B5">
        <w:rPr>
          <w:rFonts w:eastAsia="MS Mincho"/>
        </w:rPr>
        <w:t xml:space="preserve">; </w:t>
      </w:r>
      <w:r w:rsidR="00676F9C">
        <w:rPr>
          <w:rFonts w:eastAsia="MS Mincho"/>
        </w:rPr>
        <w:t>parallel</w:t>
      </w:r>
      <w:r w:rsidR="008A55B5">
        <w:rPr>
          <w:rFonts w:eastAsia="MS Mincho"/>
        </w:rPr>
        <w:t xml:space="preserve">; </w:t>
      </w:r>
    </w:p>
    <w:p w:rsidR="008A55B5" w:rsidRDefault="00C72C23" w:rsidP="00CB1404">
      <w:pPr>
        <w:pStyle w:val="Heading1"/>
      </w:pPr>
      <w:r>
        <w:t xml:space="preserve"> Introduction</w:t>
      </w:r>
    </w:p>
    <w:p w:rsidR="008A55B5" w:rsidRDefault="00B51075" w:rsidP="00753F7B">
      <w:pPr>
        <w:pStyle w:val="BodyText"/>
      </w:pPr>
      <w:r>
        <w:t xml:space="preserve">Part II describes the parallelization strategy. Part III and IV, speedup and efficiency analysis, respectively. </w:t>
      </w:r>
      <w:r w:rsidR="005B584B">
        <w:t xml:space="preserve">Part V will discuss possible performance </w:t>
      </w:r>
      <w:bookmarkStart w:id="0" w:name="_GoBack"/>
      <w:bookmarkEnd w:id="0"/>
      <w:r w:rsidR="005B584B">
        <w:t>bottlenecks</w:t>
      </w:r>
    </w:p>
    <w:p w:rsidR="008A55B5" w:rsidRDefault="0008364C" w:rsidP="00CB1404">
      <w:pPr>
        <w:pStyle w:val="Heading1"/>
      </w:pPr>
      <w:r>
        <w:t>Paralellization Strategy</w:t>
      </w:r>
    </w:p>
    <w:p w:rsidR="008A55B5" w:rsidRDefault="008A55B5" w:rsidP="00EF3A1A">
      <w:pPr>
        <w:pStyle w:val="Heading2"/>
      </w:pPr>
      <w:r>
        <w:t>Selecting a Template (Heading 2)</w:t>
      </w:r>
      <w:r w:rsidR="0008364C">
        <w:t xml:space="preserve"> par</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3967BC" w:rsidP="00CB1404">
      <w:pPr>
        <w:pStyle w:val="Heading1"/>
      </w:pPr>
      <w:r>
        <w:t>Speedup Analysis</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lastRenderedPageBreak/>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3967BC" w:rsidRPr="00CB1404" w:rsidRDefault="003967BC" w:rsidP="003967BC">
      <w:pPr>
        <w:pStyle w:val="Heading1"/>
      </w:pPr>
      <w:r>
        <w:t>Efficiency Analysis</w:t>
      </w:r>
    </w:p>
    <w:p w:rsidR="003967BC" w:rsidRDefault="003967BC" w:rsidP="003967BC">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3967BC" w:rsidRDefault="003967BC" w:rsidP="003967BC">
      <w:pPr>
        <w:pStyle w:val="BodyText"/>
      </w:pPr>
      <w:r>
        <w:t>Finally, complete content and organizational editing before formatting. Please take note of the following items when proofreading spelling and grammar:</w:t>
      </w:r>
    </w:p>
    <w:p w:rsidR="003967BC" w:rsidRDefault="003967BC" w:rsidP="003967BC">
      <w:pPr>
        <w:pStyle w:val="Heading2"/>
      </w:pPr>
      <w:r w:rsidRPr="00EF3A1A">
        <w:t>Abbreviations</w:t>
      </w:r>
      <w:r>
        <w:t xml:space="preserve"> and Acronyms</w:t>
      </w:r>
    </w:p>
    <w:p w:rsidR="003967BC" w:rsidRDefault="003967BC" w:rsidP="003967BC">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3967BC" w:rsidRDefault="003967BC" w:rsidP="00753F7B">
      <w:pPr>
        <w:pStyle w:val="BodyText"/>
      </w:pP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lastRenderedPageBreak/>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lastRenderedPageBreak/>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3967BC" w:rsidP="00CB1404">
      <w:pPr>
        <w:pStyle w:val="Heading1"/>
      </w:pPr>
      <w:r>
        <w:t>Performance Bottlenecks</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lastRenderedPageBreak/>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lastRenderedPageBreak/>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rsidP="003967BC">
      <w:pPr>
        <w:pStyle w:val="references"/>
        <w:numPr>
          <w:ilvl w:val="0"/>
          <w:numId w:val="0"/>
        </w:numPr>
        <w:rPr>
          <w:rFonts w:eastAsia="MS Mincho"/>
        </w:rPr>
      </w:pP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6719B7" w:rsidP="00276735">
      <w:pPr>
        <w:jc w:val="both"/>
      </w:pPr>
      <w:r>
        <w:rPr>
          <w:noProof/>
        </w:rPr>
        <w:lastRenderedPageBreak/>
        <mc:AlternateContent>
          <mc:Choice Requires="wps">
            <w:drawing>
              <wp:anchor distT="0" distB="0" distL="114300" distR="114300" simplePos="0" relativeHeight="251657728" behindDoc="1" locked="0" layoutInCell="1" allowOverlap="1">
                <wp:simplePos x="0" y="0"/>
                <wp:positionH relativeFrom="column">
                  <wp:posOffset>107950</wp:posOffset>
                </wp:positionH>
                <wp:positionV relativeFrom="paragraph">
                  <wp:posOffset>316230</wp:posOffset>
                </wp:positionV>
                <wp:extent cx="3200400" cy="1143000"/>
                <wp:effectExtent l="12065" t="8255" r="6985" b="1079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pt;margin-top:24.9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364C"/>
    <w:rsid w:val="000B4641"/>
    <w:rsid w:val="0010711E"/>
    <w:rsid w:val="00127EDD"/>
    <w:rsid w:val="00276735"/>
    <w:rsid w:val="002864A3"/>
    <w:rsid w:val="002B3B81"/>
    <w:rsid w:val="003967BC"/>
    <w:rsid w:val="003A47B5"/>
    <w:rsid w:val="003A59A6"/>
    <w:rsid w:val="004059FE"/>
    <w:rsid w:val="004445B3"/>
    <w:rsid w:val="005B520E"/>
    <w:rsid w:val="005B535B"/>
    <w:rsid w:val="005B584B"/>
    <w:rsid w:val="006108A4"/>
    <w:rsid w:val="00611D27"/>
    <w:rsid w:val="006719B7"/>
    <w:rsid w:val="00676F9C"/>
    <w:rsid w:val="006C4648"/>
    <w:rsid w:val="0072064C"/>
    <w:rsid w:val="007442B3"/>
    <w:rsid w:val="00753F7B"/>
    <w:rsid w:val="0078398E"/>
    <w:rsid w:val="00787C5A"/>
    <w:rsid w:val="007919DE"/>
    <w:rsid w:val="007C0308"/>
    <w:rsid w:val="008014D2"/>
    <w:rsid w:val="008054BC"/>
    <w:rsid w:val="008A55B5"/>
    <w:rsid w:val="008A75C8"/>
    <w:rsid w:val="00965D1A"/>
    <w:rsid w:val="0097508D"/>
    <w:rsid w:val="00A510F7"/>
    <w:rsid w:val="00AC6519"/>
    <w:rsid w:val="00B51075"/>
    <w:rsid w:val="00C72C23"/>
    <w:rsid w:val="00CB1404"/>
    <w:rsid w:val="00CB66E6"/>
    <w:rsid w:val="00D9156D"/>
    <w:rsid w:val="00E53D45"/>
    <w:rsid w:val="00E91219"/>
    <w:rsid w:val="00EA506F"/>
    <w:rsid w:val="00EE4362"/>
    <w:rsid w:val="00EF18D7"/>
    <w:rsid w:val="00EF1E8A"/>
    <w:rsid w:val="00EF3A1A"/>
    <w:rsid w:val="00FC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E78B111-76B5-48D2-ADA7-66387190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Marcelo Andrade Rodrigues d'Almeida</cp:lastModifiedBy>
  <cp:revision>3</cp:revision>
  <dcterms:created xsi:type="dcterms:W3CDTF">2015-11-20T00:14:00Z</dcterms:created>
  <dcterms:modified xsi:type="dcterms:W3CDTF">2015-11-20T00:15:00Z</dcterms:modified>
</cp:coreProperties>
</file>