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A36D" w14:textId="77777777" w:rsidR="00CD378D" w:rsidRPr="00993F34" w:rsidRDefault="00000000" w:rsidP="001773C4">
      <w:pPr>
        <w:pStyle w:val="Heading1"/>
        <w:spacing w:before="0" w:after="0"/>
        <w:rPr>
          <w:rFonts w:ascii="Google Sans" w:hAnsi="Google Sans"/>
          <w:b/>
          <w:bCs/>
          <w:sz w:val="38"/>
          <w:szCs w:val="36"/>
          <w:lang w:val="es-419"/>
        </w:rPr>
      </w:pPr>
      <w:bookmarkStart w:id="0" w:name="programa-ejecutivo-ucema"/>
      <w:r w:rsidRPr="00993F34">
        <w:rPr>
          <w:rFonts w:ascii="Google Sans" w:hAnsi="Google Sans"/>
          <w:b/>
          <w:bCs/>
          <w:sz w:val="38"/>
          <w:szCs w:val="36"/>
          <w:lang w:val="es-419"/>
        </w:rPr>
        <w:t>Programa Ejecutivo UCEMA</w:t>
      </w:r>
    </w:p>
    <w:p w14:paraId="119448FE" w14:textId="77777777" w:rsidR="00CD378D" w:rsidRPr="00993F34" w:rsidRDefault="00000000" w:rsidP="001773C4">
      <w:pPr>
        <w:pStyle w:val="Heading1"/>
        <w:spacing w:before="0" w:after="0"/>
        <w:rPr>
          <w:rFonts w:ascii="Google Sans" w:hAnsi="Google Sans"/>
          <w:b/>
          <w:bCs/>
          <w:sz w:val="38"/>
          <w:szCs w:val="36"/>
          <w:lang w:val="es-419"/>
        </w:rPr>
      </w:pPr>
      <w:bookmarkStart w:id="1" w:name="ia-aplicada-a-la-estrategia-comercial"/>
      <w:bookmarkEnd w:id="0"/>
      <w:r w:rsidRPr="00993F34">
        <w:rPr>
          <w:rFonts w:ascii="Google Sans" w:hAnsi="Google Sans"/>
          <w:b/>
          <w:bCs/>
          <w:sz w:val="38"/>
          <w:szCs w:val="36"/>
          <w:lang w:val="es-419"/>
        </w:rPr>
        <w:t>IA Aplicada a la Estrategia Comercial</w:t>
      </w:r>
    </w:p>
    <w:p w14:paraId="00C0FB30" w14:textId="77777777" w:rsidR="00CD378D" w:rsidRPr="00993F34" w:rsidRDefault="00000000" w:rsidP="001773C4">
      <w:pPr>
        <w:pStyle w:val="Heading2"/>
        <w:spacing w:before="0" w:after="0"/>
        <w:rPr>
          <w:rFonts w:ascii="Google Sans" w:hAnsi="Google Sans"/>
          <w:i/>
          <w:iCs/>
          <w:lang w:val="es-419"/>
        </w:rPr>
      </w:pPr>
      <w:bookmarkStart w:id="2" w:name="X0407e8b585333827d6249affd893c23f47f9a7f"/>
      <w:r w:rsidRPr="00993F34">
        <w:rPr>
          <w:rFonts w:ascii="Google Sans" w:hAnsi="Google Sans"/>
          <w:i/>
          <w:iCs/>
          <w:lang w:val="es-419"/>
        </w:rPr>
        <w:t>Propuesta de Caso Integrador y Laboratorios Ejecutivos de Decisión</w:t>
      </w:r>
    </w:p>
    <w:p w14:paraId="06711BC9" w14:textId="6DF4C4AF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3C439C1A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3" w:name="visión-estratégica-del-programa"/>
      <w:bookmarkEnd w:id="1"/>
      <w:bookmarkEnd w:id="2"/>
      <w:r w:rsidRPr="00B203CC">
        <w:rPr>
          <w:rFonts w:ascii="Google Sans" w:hAnsi="Google Sans"/>
          <w:sz w:val="38"/>
          <w:szCs w:val="36"/>
          <w:lang w:val="es-419"/>
        </w:rPr>
        <w:t>1. Visión Estratégica del Programa</w:t>
      </w:r>
    </w:p>
    <w:p w14:paraId="08C86B9F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El Programa Ejecutivo “IA Aplicada a la Estrategia Comercial” tiene como objetivo transformar la manera en que los ejecutivos entienden, diseñan y optimizan las decisiones comerciales en entornos de retail y consumo masivo.</w:t>
      </w:r>
    </w:p>
    <w:p w14:paraId="0BD562A5" w14:textId="77777777" w:rsidR="00CD378D" w:rsidRPr="00990296" w:rsidRDefault="00000000" w:rsidP="001773C4">
      <w:pPr>
        <w:pStyle w:val="BodyText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La propuesta académica no busca enseñar únicamente herramientas de Inteligencia Artificial, sino desarrollar un nuevo modelo mental de gestión:</w:t>
      </w:r>
    </w:p>
    <w:p w14:paraId="14360A0B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4" w:name="X7f4b948ae1cadb48e1da954ca577f530ebceacb"/>
      <w:r w:rsidRPr="00990296">
        <w:rPr>
          <w:rFonts w:ascii="Google Sans" w:hAnsi="Google Sans"/>
          <w:lang w:val="es-419"/>
        </w:rPr>
        <w:t>La transición desde organizaciones basadas en intuición hacia organizaciones aumentadas por IA.</w:t>
      </w:r>
    </w:p>
    <w:p w14:paraId="782C0103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En este paradigma, la ventaja competitiva ya no surge solamente de:</w:t>
      </w:r>
    </w:p>
    <w:p w14:paraId="4B2FD90F" w14:textId="77777777" w:rsidR="00CD378D" w:rsidRPr="00990296" w:rsidRDefault="00000000" w:rsidP="001773C4">
      <w:pPr>
        <w:pStyle w:val="Compact"/>
        <w:numPr>
          <w:ilvl w:val="0"/>
          <w:numId w:val="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 xml:space="preserve">la </w:t>
      </w:r>
      <w:proofErr w:type="spellStart"/>
      <w:r w:rsidRPr="00990296">
        <w:rPr>
          <w:rFonts w:ascii="Google Sans" w:hAnsi="Google Sans"/>
        </w:rPr>
        <w:t>experiencia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acumulada</w:t>
      </w:r>
      <w:proofErr w:type="spellEnd"/>
      <w:r w:rsidRPr="00990296">
        <w:rPr>
          <w:rFonts w:ascii="Google Sans" w:hAnsi="Google Sans"/>
        </w:rPr>
        <w:t>,</w:t>
      </w:r>
    </w:p>
    <w:p w14:paraId="05A6EFCA" w14:textId="77777777" w:rsidR="00CD378D" w:rsidRPr="00990296" w:rsidRDefault="00000000" w:rsidP="001773C4">
      <w:pPr>
        <w:pStyle w:val="Compact"/>
        <w:numPr>
          <w:ilvl w:val="0"/>
          <w:numId w:val="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la escala,</w:t>
      </w:r>
    </w:p>
    <w:p w14:paraId="7049DBF7" w14:textId="77777777" w:rsidR="00CD378D" w:rsidRPr="00990296" w:rsidRDefault="00000000" w:rsidP="001773C4">
      <w:pPr>
        <w:pStyle w:val="Compact"/>
        <w:numPr>
          <w:ilvl w:val="0"/>
          <w:numId w:val="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o la capacidad operativa,</w:t>
      </w:r>
    </w:p>
    <w:p w14:paraId="5C888CCA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sino de la capacidad de:</w:t>
      </w:r>
    </w:p>
    <w:p w14:paraId="7D8DF72C" w14:textId="77777777" w:rsidR="00CD378D" w:rsidRPr="00990296" w:rsidRDefault="00000000" w:rsidP="001773C4">
      <w:pPr>
        <w:pStyle w:val="Compact"/>
        <w:numPr>
          <w:ilvl w:val="0"/>
          <w:numId w:val="3"/>
        </w:numPr>
        <w:spacing w:before="0" w:after="0"/>
        <w:rPr>
          <w:rFonts w:ascii="Google Sans" w:hAnsi="Google Sans"/>
        </w:rPr>
      </w:pPr>
      <w:proofErr w:type="spellStart"/>
      <w:r w:rsidRPr="00990296">
        <w:rPr>
          <w:rFonts w:ascii="Google Sans" w:hAnsi="Google Sans"/>
        </w:rPr>
        <w:t>convertir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datos</w:t>
      </w:r>
      <w:proofErr w:type="spellEnd"/>
      <w:r w:rsidRPr="00990296">
        <w:rPr>
          <w:rFonts w:ascii="Google Sans" w:hAnsi="Google Sans"/>
        </w:rPr>
        <w:t xml:space="preserve"> en </w:t>
      </w:r>
      <w:proofErr w:type="spellStart"/>
      <w:r w:rsidRPr="00990296">
        <w:rPr>
          <w:rFonts w:ascii="Google Sans" w:hAnsi="Google Sans"/>
        </w:rPr>
        <w:t>decisiones</w:t>
      </w:r>
      <w:proofErr w:type="spellEnd"/>
      <w:r w:rsidRPr="00990296">
        <w:rPr>
          <w:rFonts w:ascii="Google Sans" w:hAnsi="Google Sans"/>
        </w:rPr>
        <w:t>,</w:t>
      </w:r>
    </w:p>
    <w:p w14:paraId="4A50525D" w14:textId="77777777" w:rsidR="00CD378D" w:rsidRPr="00990296" w:rsidRDefault="00000000" w:rsidP="001773C4">
      <w:pPr>
        <w:pStyle w:val="Compact"/>
        <w:numPr>
          <w:ilvl w:val="0"/>
          <w:numId w:val="3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reducir la velocidad de reacción,</w:t>
      </w:r>
    </w:p>
    <w:p w14:paraId="06748B89" w14:textId="77777777" w:rsidR="00CD378D" w:rsidRPr="00990296" w:rsidRDefault="00000000" w:rsidP="001773C4">
      <w:pPr>
        <w:pStyle w:val="Compact"/>
        <w:numPr>
          <w:ilvl w:val="0"/>
          <w:numId w:val="3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identificar fugas de rentabilidad invisibles,</w:t>
      </w:r>
    </w:p>
    <w:p w14:paraId="4019C0C4" w14:textId="77777777" w:rsidR="00CD378D" w:rsidRPr="00990296" w:rsidRDefault="00000000" w:rsidP="001773C4">
      <w:pPr>
        <w:pStyle w:val="Compact"/>
        <w:numPr>
          <w:ilvl w:val="0"/>
          <w:numId w:val="3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y optimizar integralmente el sistema económico de la empresa.</w:t>
      </w:r>
    </w:p>
    <w:p w14:paraId="3704E94F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Por este motivo, el programa incorpora una metodología práctica basada en:</w:t>
      </w:r>
    </w:p>
    <w:p w14:paraId="527747D3" w14:textId="77777777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5" w:name="laboratorios-ejecutivos-de-decisión"/>
      <w:bookmarkEnd w:id="3"/>
      <w:bookmarkEnd w:id="4"/>
      <w:r w:rsidRPr="00B203CC">
        <w:rPr>
          <w:rFonts w:ascii="Google Sans" w:hAnsi="Google Sans"/>
          <w:sz w:val="38"/>
          <w:szCs w:val="36"/>
          <w:lang w:val="es-419"/>
        </w:rPr>
        <w:t>Laboratorios Ejecutivos de Decisión</w:t>
      </w:r>
    </w:p>
    <w:p w14:paraId="450B5879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Estos laboratorios permiten a los participantes aplicar progresivamente los conceptos del programa sobre un caso integrador común, simulando dinámicas reales de </w:t>
      </w:r>
      <w:proofErr w:type="spellStart"/>
      <w:r w:rsidRPr="00990296">
        <w:rPr>
          <w:rFonts w:ascii="Google Sans" w:hAnsi="Google Sans"/>
          <w:lang w:val="es-419"/>
        </w:rPr>
        <w:t>management</w:t>
      </w:r>
      <w:proofErr w:type="spellEnd"/>
      <w:r w:rsidRPr="00990296">
        <w:rPr>
          <w:rFonts w:ascii="Google Sans" w:hAnsi="Google Sans"/>
          <w:lang w:val="es-419"/>
        </w:rPr>
        <w:t xml:space="preserve"> comercial.</w:t>
      </w:r>
    </w:p>
    <w:p w14:paraId="5F4DE63C" w14:textId="7E3D133D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4A866230" w14:textId="77777777" w:rsidR="00CD378D" w:rsidRPr="00993F34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6" w:name="objetivo-pedagógico-del-caso-integrador"/>
      <w:bookmarkEnd w:id="5"/>
      <w:r w:rsidRPr="00993F34">
        <w:rPr>
          <w:rFonts w:ascii="Google Sans" w:hAnsi="Google Sans"/>
          <w:sz w:val="38"/>
          <w:szCs w:val="36"/>
          <w:lang w:val="es-419"/>
        </w:rPr>
        <w:t>2. Objetivo Pedagógico del Caso Integrador</w:t>
      </w:r>
    </w:p>
    <w:p w14:paraId="2071B5D7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El caso integrador busca replicar el funcionamiento real de una organización comercial enfrentando presión sobre:</w:t>
      </w:r>
    </w:p>
    <w:p w14:paraId="4559A9E2" w14:textId="77777777" w:rsidR="00CD378D" w:rsidRPr="00990296" w:rsidRDefault="00000000" w:rsidP="001773C4">
      <w:pPr>
        <w:pStyle w:val="Compact"/>
        <w:numPr>
          <w:ilvl w:val="0"/>
          <w:numId w:val="4"/>
        </w:numPr>
        <w:spacing w:before="0" w:after="0"/>
        <w:rPr>
          <w:rFonts w:ascii="Google Sans" w:hAnsi="Google Sans"/>
        </w:rPr>
      </w:pPr>
      <w:proofErr w:type="spellStart"/>
      <w:r w:rsidRPr="00990296">
        <w:rPr>
          <w:rFonts w:ascii="Google Sans" w:hAnsi="Google Sans"/>
        </w:rPr>
        <w:t>margen</w:t>
      </w:r>
      <w:proofErr w:type="spellEnd"/>
      <w:r w:rsidRPr="00990296">
        <w:rPr>
          <w:rFonts w:ascii="Google Sans" w:hAnsi="Google Sans"/>
        </w:rPr>
        <w:t>,</w:t>
      </w:r>
    </w:p>
    <w:p w14:paraId="1BD72676" w14:textId="77777777" w:rsidR="00CD378D" w:rsidRPr="00990296" w:rsidRDefault="00000000" w:rsidP="001773C4">
      <w:pPr>
        <w:pStyle w:val="Compact"/>
        <w:numPr>
          <w:ilvl w:val="0"/>
          <w:numId w:val="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capital de trabajo,</w:t>
      </w:r>
    </w:p>
    <w:p w14:paraId="27EB2ACD" w14:textId="77777777" w:rsidR="00CD378D" w:rsidRPr="00990296" w:rsidRDefault="00000000" w:rsidP="001773C4">
      <w:pPr>
        <w:pStyle w:val="Compact"/>
        <w:numPr>
          <w:ilvl w:val="0"/>
          <w:numId w:val="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pricing,</w:t>
      </w:r>
    </w:p>
    <w:p w14:paraId="03D5BB37" w14:textId="77777777" w:rsidR="00CD378D" w:rsidRPr="00990296" w:rsidRDefault="00000000" w:rsidP="001773C4">
      <w:pPr>
        <w:pStyle w:val="Compact"/>
        <w:numPr>
          <w:ilvl w:val="0"/>
          <w:numId w:val="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fidelización,</w:t>
      </w:r>
    </w:p>
    <w:p w14:paraId="397BDE0F" w14:textId="77777777" w:rsidR="00CD378D" w:rsidRPr="00990296" w:rsidRDefault="00000000" w:rsidP="001773C4">
      <w:pPr>
        <w:pStyle w:val="Compact"/>
        <w:numPr>
          <w:ilvl w:val="0"/>
          <w:numId w:val="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y competitividad.</w:t>
      </w:r>
    </w:p>
    <w:p w14:paraId="6002BE50" w14:textId="77777777" w:rsidR="00CD378D" w:rsidRPr="00990296" w:rsidRDefault="00000000" w:rsidP="00990296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Los participantes deberán actuar como:</w:t>
      </w:r>
    </w:p>
    <w:p w14:paraId="1BBE1473" w14:textId="77777777" w:rsidR="00990296" w:rsidRPr="00990296" w:rsidRDefault="00990296" w:rsidP="00990296">
      <w:pPr>
        <w:pStyle w:val="BodyText"/>
        <w:spacing w:before="0" w:after="0"/>
        <w:rPr>
          <w:rFonts w:ascii="Google Sans" w:hAnsi="Google Sans"/>
          <w:lang w:val="es-419"/>
        </w:rPr>
      </w:pPr>
    </w:p>
    <w:p w14:paraId="644BED3C" w14:textId="77777777" w:rsidR="00CD378D" w:rsidRPr="00993F34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7" w:name="X64acdfeaac136af06a9de8d8490f74857de0592"/>
      <w:bookmarkEnd w:id="6"/>
      <w:r w:rsidRPr="00993F34">
        <w:rPr>
          <w:rFonts w:ascii="Google Sans" w:hAnsi="Google Sans"/>
          <w:sz w:val="38"/>
          <w:szCs w:val="36"/>
          <w:lang w:val="es-419"/>
        </w:rPr>
        <w:t>“Comité Ejecutivo de Transformación Comercial”</w:t>
      </w:r>
    </w:p>
    <w:p w14:paraId="4FD8FF65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 xml:space="preserve">con </w:t>
      </w:r>
      <w:proofErr w:type="spellStart"/>
      <w:r w:rsidRPr="00990296">
        <w:rPr>
          <w:rFonts w:ascii="Google Sans" w:hAnsi="Google Sans"/>
        </w:rPr>
        <w:t>el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objetivo</w:t>
      </w:r>
      <w:proofErr w:type="spellEnd"/>
      <w:r w:rsidRPr="00990296">
        <w:rPr>
          <w:rFonts w:ascii="Google Sans" w:hAnsi="Google Sans"/>
        </w:rPr>
        <w:t xml:space="preserve"> de:</w:t>
      </w:r>
    </w:p>
    <w:p w14:paraId="52CAB569" w14:textId="77777777" w:rsidR="00CD378D" w:rsidRPr="00990296" w:rsidRDefault="00000000" w:rsidP="001773C4">
      <w:pPr>
        <w:pStyle w:val="Compact"/>
        <w:numPr>
          <w:ilvl w:val="0"/>
          <w:numId w:val="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maximizar EBITDA,</w:t>
      </w:r>
    </w:p>
    <w:p w14:paraId="459E5051" w14:textId="77777777" w:rsidR="00CD378D" w:rsidRPr="00990296" w:rsidRDefault="00000000" w:rsidP="001773C4">
      <w:pPr>
        <w:pStyle w:val="Compact"/>
        <w:numPr>
          <w:ilvl w:val="0"/>
          <w:numId w:val="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mejorar Cash Flow,</w:t>
      </w:r>
    </w:p>
    <w:p w14:paraId="657BFEBA" w14:textId="77777777" w:rsidR="00CD378D" w:rsidRPr="00990296" w:rsidRDefault="00000000" w:rsidP="001773C4">
      <w:pPr>
        <w:pStyle w:val="Compact"/>
        <w:numPr>
          <w:ilvl w:val="0"/>
          <w:numId w:val="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optimizar capital de trabajo,</w:t>
      </w:r>
    </w:p>
    <w:p w14:paraId="60E81476" w14:textId="77777777" w:rsidR="00CD378D" w:rsidRPr="00990296" w:rsidRDefault="00000000" w:rsidP="001773C4">
      <w:pPr>
        <w:pStyle w:val="Compact"/>
        <w:numPr>
          <w:ilvl w:val="0"/>
          <w:numId w:val="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incrementar competitividad,</w:t>
      </w:r>
    </w:p>
    <w:p w14:paraId="4265EC7A" w14:textId="77777777" w:rsidR="00CD378D" w:rsidRPr="00990296" w:rsidRDefault="00000000" w:rsidP="001773C4">
      <w:pPr>
        <w:pStyle w:val="Compact"/>
        <w:numPr>
          <w:ilvl w:val="0"/>
          <w:numId w:val="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y aumentar rentabilidad sostenible.</w:t>
      </w:r>
    </w:p>
    <w:p w14:paraId="5B2DD697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lastRenderedPageBreak/>
        <w:t>El caso se desarrollará progresivamente a lo largo del programa, integrando los distintos laboratorios de decisión.</w:t>
      </w:r>
    </w:p>
    <w:p w14:paraId="088E49A2" w14:textId="4DE9F6F5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55AB791B" w14:textId="77777777" w:rsidR="00CD378D" w:rsidRPr="00993F34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8" w:name="horizonte-temporal-recomendado"/>
      <w:bookmarkEnd w:id="7"/>
      <w:r w:rsidRPr="00993F34">
        <w:rPr>
          <w:rFonts w:ascii="Google Sans" w:hAnsi="Google Sans"/>
          <w:sz w:val="38"/>
          <w:szCs w:val="36"/>
          <w:lang w:val="es-419"/>
        </w:rPr>
        <w:t>3. Horizonte Temporal Recomendado</w:t>
      </w:r>
    </w:p>
    <w:p w14:paraId="2E51F5EC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9" w:name="Xffa8fb13d1f1cead5115c47b8cd6d1f3a75253e"/>
      <w:r w:rsidRPr="00990296">
        <w:rPr>
          <w:rFonts w:ascii="Google Sans" w:hAnsi="Google Sans"/>
          <w:lang w:val="es-419"/>
        </w:rPr>
        <w:t>Recomendación: Simulación Trimestral (90 días)</w:t>
      </w:r>
    </w:p>
    <w:p w14:paraId="195434E8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Se recomienda estructurar el caso sobre un horizonte de:</w:t>
      </w:r>
    </w:p>
    <w:p w14:paraId="4E7E5769" w14:textId="77777777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10" w:name="trimestre-operativo"/>
      <w:bookmarkEnd w:id="8"/>
      <w:bookmarkEnd w:id="9"/>
      <w:r w:rsidRPr="00990296">
        <w:rPr>
          <w:rFonts w:ascii="Google Sans" w:hAnsi="Google Sans"/>
          <w:lang w:val="es-419"/>
        </w:rPr>
        <w:t>1 trimestre operativo</w:t>
      </w:r>
    </w:p>
    <w:p w14:paraId="5FEC3AA6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por las siguientes razones:</w:t>
      </w:r>
    </w:p>
    <w:p w14:paraId="0492D48A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11" w:name="ventajas-pedagógicas"/>
      <w:proofErr w:type="spellStart"/>
      <w:r w:rsidRPr="00990296">
        <w:rPr>
          <w:rFonts w:ascii="Google Sans" w:hAnsi="Google Sans"/>
        </w:rPr>
        <w:t>Ventajas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Pedagógicas</w:t>
      </w:r>
      <w:proofErr w:type="spellEnd"/>
    </w:p>
    <w:p w14:paraId="0FF06AA2" w14:textId="77777777" w:rsidR="00CD378D" w:rsidRPr="00990296" w:rsidRDefault="00000000" w:rsidP="001773C4">
      <w:pPr>
        <w:pStyle w:val="Compact"/>
        <w:numPr>
          <w:ilvl w:val="0"/>
          <w:numId w:val="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Permite observar efectos acumulativos de decisiones.</w:t>
      </w:r>
    </w:p>
    <w:p w14:paraId="15377AAF" w14:textId="77777777" w:rsidR="00CD378D" w:rsidRPr="00990296" w:rsidRDefault="00000000" w:rsidP="001773C4">
      <w:pPr>
        <w:pStyle w:val="Compact"/>
        <w:numPr>
          <w:ilvl w:val="0"/>
          <w:numId w:val="6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Introduce dinámica de aprendizaje y ajuste.</w:t>
      </w:r>
    </w:p>
    <w:p w14:paraId="0C6A3709" w14:textId="77777777" w:rsidR="00CD378D" w:rsidRPr="00990296" w:rsidRDefault="00000000" w:rsidP="001773C4">
      <w:pPr>
        <w:pStyle w:val="Compact"/>
        <w:numPr>
          <w:ilvl w:val="0"/>
          <w:numId w:val="6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Replica ciclos reales de revisión de negocio.</w:t>
      </w:r>
    </w:p>
    <w:p w14:paraId="61CE153B" w14:textId="77777777" w:rsidR="00CD378D" w:rsidRPr="00990296" w:rsidRDefault="00000000" w:rsidP="001773C4">
      <w:pPr>
        <w:pStyle w:val="Compact"/>
        <w:numPr>
          <w:ilvl w:val="0"/>
          <w:numId w:val="6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Permite incorporar </w:t>
      </w:r>
      <w:proofErr w:type="spellStart"/>
      <w:r w:rsidRPr="00990296">
        <w:rPr>
          <w:rFonts w:ascii="Google Sans" w:hAnsi="Google Sans"/>
          <w:lang w:val="es-419"/>
        </w:rPr>
        <w:t>forecasting</w:t>
      </w:r>
      <w:proofErr w:type="spellEnd"/>
      <w:r w:rsidRPr="00990296">
        <w:rPr>
          <w:rFonts w:ascii="Google Sans" w:hAnsi="Google Sans"/>
          <w:lang w:val="es-419"/>
        </w:rPr>
        <w:t xml:space="preserve"> y recalibración.</w:t>
      </w:r>
    </w:p>
    <w:p w14:paraId="3A1164C8" w14:textId="77777777" w:rsidR="00CD378D" w:rsidRPr="00990296" w:rsidRDefault="00000000" w:rsidP="001773C4">
      <w:pPr>
        <w:pStyle w:val="Compact"/>
        <w:numPr>
          <w:ilvl w:val="0"/>
          <w:numId w:val="6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Mantiene complejidad ejecutiva sin volver el caso inmanejable.</w:t>
      </w:r>
    </w:p>
    <w:p w14:paraId="48541928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12" w:name="ventajas-estratégicas"/>
      <w:bookmarkEnd w:id="11"/>
      <w:proofErr w:type="spellStart"/>
      <w:r w:rsidRPr="00990296">
        <w:rPr>
          <w:rFonts w:ascii="Google Sans" w:hAnsi="Google Sans"/>
        </w:rPr>
        <w:t>Ventajas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Estratégicas</w:t>
      </w:r>
      <w:proofErr w:type="spellEnd"/>
    </w:p>
    <w:p w14:paraId="5D55FED4" w14:textId="77777777" w:rsidR="00CD378D" w:rsidRPr="00990296" w:rsidRDefault="00000000" w:rsidP="001773C4">
      <w:pPr>
        <w:pStyle w:val="Compact"/>
        <w:numPr>
          <w:ilvl w:val="0"/>
          <w:numId w:val="7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Refleja la lógica real de Business Reviews.</w:t>
      </w:r>
    </w:p>
    <w:p w14:paraId="471DE90D" w14:textId="77777777" w:rsidR="00CD378D" w:rsidRPr="00990296" w:rsidRDefault="00000000" w:rsidP="001773C4">
      <w:pPr>
        <w:pStyle w:val="Compact"/>
        <w:numPr>
          <w:ilvl w:val="0"/>
          <w:numId w:val="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Permite evaluar </w:t>
      </w:r>
      <w:proofErr w:type="spellStart"/>
      <w:r w:rsidRPr="00990296">
        <w:rPr>
          <w:rFonts w:ascii="Google Sans" w:hAnsi="Google Sans"/>
          <w:lang w:val="es-419"/>
        </w:rPr>
        <w:t>trade-offs</w:t>
      </w:r>
      <w:proofErr w:type="spellEnd"/>
      <w:r w:rsidRPr="00990296">
        <w:rPr>
          <w:rFonts w:ascii="Google Sans" w:hAnsi="Google Sans"/>
          <w:lang w:val="es-419"/>
        </w:rPr>
        <w:t xml:space="preserve"> entre corto y mediano plazo.</w:t>
      </w:r>
    </w:p>
    <w:p w14:paraId="61826FFD" w14:textId="77777777" w:rsidR="00CD378D" w:rsidRPr="00990296" w:rsidRDefault="00000000" w:rsidP="001773C4">
      <w:pPr>
        <w:pStyle w:val="Compact"/>
        <w:numPr>
          <w:ilvl w:val="0"/>
          <w:numId w:val="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Genera interacción entre </w:t>
      </w:r>
      <w:proofErr w:type="spellStart"/>
      <w:r w:rsidRPr="00990296">
        <w:rPr>
          <w:rFonts w:ascii="Google Sans" w:hAnsi="Google Sans"/>
          <w:lang w:val="es-419"/>
        </w:rPr>
        <w:t>pricing</w:t>
      </w:r>
      <w:proofErr w:type="spellEnd"/>
      <w:r w:rsidRPr="00990296">
        <w:rPr>
          <w:rFonts w:ascii="Google Sans" w:hAnsi="Google Sans"/>
          <w:lang w:val="es-419"/>
        </w:rPr>
        <w:t>, inventario y clientes.</w:t>
      </w:r>
    </w:p>
    <w:p w14:paraId="640F15B3" w14:textId="77777777" w:rsidR="00CD378D" w:rsidRPr="00990296" w:rsidRDefault="00000000" w:rsidP="001773C4">
      <w:pPr>
        <w:pStyle w:val="Compact"/>
        <w:numPr>
          <w:ilvl w:val="0"/>
          <w:numId w:val="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Hace visible el impacto sistémico de las decisiones.</w:t>
      </w:r>
    </w:p>
    <w:p w14:paraId="31C0573C" w14:textId="7BC84AC9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26524A83" w14:textId="368ED45D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13" w:name="caso-integrador-propuesto"/>
      <w:bookmarkEnd w:id="10"/>
      <w:bookmarkEnd w:id="12"/>
      <w:r w:rsidRPr="00990296">
        <w:rPr>
          <w:rFonts w:ascii="Google Sans" w:hAnsi="Google Sans"/>
          <w:lang w:val="es-419"/>
        </w:rPr>
        <w:t>4. Caso Integrador Propuesto</w:t>
      </w:r>
      <w:bookmarkStart w:id="14" w:name="proyecto-nexus-retail"/>
      <w:bookmarkEnd w:id="13"/>
      <w:r w:rsidR="00B203CC">
        <w:rPr>
          <w:rFonts w:ascii="Google Sans" w:hAnsi="Google Sans"/>
          <w:lang w:val="es-419"/>
        </w:rPr>
        <w:t xml:space="preserve"> “</w:t>
      </w:r>
      <w:r w:rsidRPr="00990296">
        <w:rPr>
          <w:rFonts w:ascii="Google Sans" w:hAnsi="Google Sans"/>
          <w:lang w:val="es-419"/>
        </w:rPr>
        <w:t>Proyecto NEXUS Retail</w:t>
      </w:r>
      <w:r w:rsidR="00B203CC">
        <w:rPr>
          <w:rFonts w:ascii="Google Sans" w:hAnsi="Google Sans"/>
          <w:lang w:val="es-419"/>
        </w:rPr>
        <w:t>”</w:t>
      </w:r>
    </w:p>
    <w:p w14:paraId="3E015A48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15" w:name="contexto-ejecutivo"/>
      <w:r w:rsidRPr="00990296">
        <w:rPr>
          <w:rFonts w:ascii="Google Sans" w:hAnsi="Google Sans"/>
          <w:lang w:val="es-419"/>
        </w:rPr>
        <w:t>Contexto Ejecutivo</w:t>
      </w:r>
    </w:p>
    <w:p w14:paraId="54F15C10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NEXUS Retail es una cadena mediana de retail </w:t>
      </w:r>
      <w:proofErr w:type="spellStart"/>
      <w:r w:rsidRPr="00990296">
        <w:rPr>
          <w:rFonts w:ascii="Google Sans" w:hAnsi="Google Sans"/>
          <w:lang w:val="es-419"/>
        </w:rPr>
        <w:t>omnicanal</w:t>
      </w:r>
      <w:proofErr w:type="spellEnd"/>
      <w:r w:rsidRPr="00990296">
        <w:rPr>
          <w:rFonts w:ascii="Google Sans" w:hAnsi="Google Sans"/>
          <w:lang w:val="es-419"/>
        </w:rPr>
        <w:t xml:space="preserve"> especializada en consumo masivo.</w:t>
      </w:r>
    </w:p>
    <w:p w14:paraId="4A65BED5" w14:textId="77777777" w:rsidR="00CD378D" w:rsidRPr="00990296" w:rsidRDefault="00000000" w:rsidP="001773C4">
      <w:pPr>
        <w:pStyle w:val="BodyText"/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 xml:space="preserve">La </w:t>
      </w:r>
      <w:proofErr w:type="spellStart"/>
      <w:r w:rsidRPr="00990296">
        <w:rPr>
          <w:rFonts w:ascii="Google Sans" w:hAnsi="Google Sans"/>
        </w:rPr>
        <w:t>compañía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posee</w:t>
      </w:r>
      <w:proofErr w:type="spellEnd"/>
      <w:r w:rsidRPr="00990296">
        <w:rPr>
          <w:rFonts w:ascii="Google Sans" w:hAnsi="Google Sans"/>
        </w:rPr>
        <w:t>:</w:t>
      </w:r>
    </w:p>
    <w:p w14:paraId="3C56D63C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45 tiendas físicas</w:t>
      </w:r>
    </w:p>
    <w:p w14:paraId="6A658201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Canal eCommerce</w:t>
      </w:r>
    </w:p>
    <w:p w14:paraId="533941C5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18.000 SKUs</w:t>
      </w:r>
    </w:p>
    <w:p w14:paraId="569D0180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Programa de fidelización</w:t>
      </w:r>
    </w:p>
    <w:p w14:paraId="604F6AA8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Operación nacional</w:t>
      </w:r>
    </w:p>
    <w:p w14:paraId="61BBA318" w14:textId="77777777" w:rsidR="00CD378D" w:rsidRPr="00990296" w:rsidRDefault="00000000" w:rsidP="001773C4">
      <w:pPr>
        <w:pStyle w:val="Compact"/>
        <w:numPr>
          <w:ilvl w:val="0"/>
          <w:numId w:val="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Modelo de promociones intensivo</w:t>
      </w:r>
    </w:p>
    <w:p w14:paraId="766CB76B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Durante los últimos 18 meses la empresa comenzó a experimentar:</w:t>
      </w:r>
    </w:p>
    <w:p w14:paraId="43C56CB2" w14:textId="77777777" w:rsidR="00CD378D" w:rsidRPr="00990296" w:rsidRDefault="00000000" w:rsidP="001773C4">
      <w:pPr>
        <w:pStyle w:val="Compact"/>
        <w:numPr>
          <w:ilvl w:val="0"/>
          <w:numId w:val="9"/>
        </w:numPr>
        <w:spacing w:before="0" w:after="0"/>
        <w:rPr>
          <w:rFonts w:ascii="Google Sans" w:hAnsi="Google Sans"/>
        </w:rPr>
      </w:pPr>
      <w:proofErr w:type="spellStart"/>
      <w:r w:rsidRPr="00990296">
        <w:rPr>
          <w:rFonts w:ascii="Google Sans" w:hAnsi="Google Sans"/>
        </w:rPr>
        <w:t>desaceleración</w:t>
      </w:r>
      <w:proofErr w:type="spellEnd"/>
      <w:r w:rsidRPr="00990296">
        <w:rPr>
          <w:rFonts w:ascii="Google Sans" w:hAnsi="Google Sans"/>
        </w:rPr>
        <w:t xml:space="preserve"> de </w:t>
      </w:r>
      <w:proofErr w:type="spellStart"/>
      <w:r w:rsidRPr="00990296">
        <w:rPr>
          <w:rFonts w:ascii="Google Sans" w:hAnsi="Google Sans"/>
        </w:rPr>
        <w:t>ventas</w:t>
      </w:r>
      <w:proofErr w:type="spellEnd"/>
      <w:r w:rsidRPr="00990296">
        <w:rPr>
          <w:rFonts w:ascii="Google Sans" w:hAnsi="Google Sans"/>
        </w:rPr>
        <w:t>,</w:t>
      </w:r>
    </w:p>
    <w:p w14:paraId="07E7C701" w14:textId="77777777" w:rsidR="00CD378D" w:rsidRPr="00990296" w:rsidRDefault="00000000" w:rsidP="001773C4">
      <w:pPr>
        <w:pStyle w:val="Compact"/>
        <w:numPr>
          <w:ilvl w:val="0"/>
          <w:numId w:val="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deterioro de margen,</w:t>
      </w:r>
    </w:p>
    <w:p w14:paraId="61CA18C6" w14:textId="77777777" w:rsidR="00CD378D" w:rsidRPr="00990296" w:rsidRDefault="00000000" w:rsidP="001773C4">
      <w:pPr>
        <w:pStyle w:val="Compact"/>
        <w:numPr>
          <w:ilvl w:val="0"/>
          <w:numId w:val="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exceso de inventario,</w:t>
      </w:r>
    </w:p>
    <w:p w14:paraId="2125529A" w14:textId="77777777" w:rsidR="00CD378D" w:rsidRPr="00990296" w:rsidRDefault="00000000" w:rsidP="001773C4">
      <w:pPr>
        <w:pStyle w:val="Compact"/>
        <w:numPr>
          <w:ilvl w:val="0"/>
          <w:numId w:val="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pérdida de competitividad,</w:t>
      </w:r>
    </w:p>
    <w:p w14:paraId="2FDE9C49" w14:textId="77777777" w:rsidR="00CD378D" w:rsidRPr="00990296" w:rsidRDefault="00000000" w:rsidP="001773C4">
      <w:pPr>
        <w:pStyle w:val="Compact"/>
        <w:numPr>
          <w:ilvl w:val="0"/>
          <w:numId w:val="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y baja efectividad promocional.</w:t>
      </w:r>
    </w:p>
    <w:p w14:paraId="0A1E7B28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El Directorio decidió iniciar un proceso de transformación comercial basado en IA para recuperar rentabilidad sin destruir volumen.</w:t>
      </w:r>
    </w:p>
    <w:p w14:paraId="4E6770D1" w14:textId="19E1856C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715FE01C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16" w:name="principales-problemas-del-negocio"/>
      <w:bookmarkEnd w:id="14"/>
      <w:bookmarkEnd w:id="15"/>
      <w:r w:rsidRPr="00B203CC">
        <w:rPr>
          <w:rFonts w:ascii="Google Sans" w:hAnsi="Google Sans"/>
          <w:sz w:val="38"/>
          <w:szCs w:val="36"/>
          <w:lang w:val="es-419"/>
        </w:rPr>
        <w:t>5. Principales Problemas del Negocio</w:t>
      </w:r>
    </w:p>
    <w:p w14:paraId="06257861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17" w:name="inventory-leakage"/>
      <w:r w:rsidRPr="00990296">
        <w:rPr>
          <w:rFonts w:ascii="Google Sans" w:hAnsi="Google Sans"/>
          <w:lang w:val="es-419"/>
        </w:rPr>
        <w:t xml:space="preserve">1. </w:t>
      </w:r>
      <w:proofErr w:type="spellStart"/>
      <w:r w:rsidRPr="00990296">
        <w:rPr>
          <w:rFonts w:ascii="Google Sans" w:hAnsi="Google Sans"/>
          <w:lang w:val="es-419"/>
        </w:rPr>
        <w:t>Inventory</w:t>
      </w:r>
      <w:proofErr w:type="spellEnd"/>
      <w:r w:rsidRPr="00990296">
        <w:rPr>
          <w:rFonts w:ascii="Google Sans" w:hAnsi="Google Sans"/>
          <w:lang w:val="es-419"/>
        </w:rPr>
        <w:t xml:space="preserve"> </w:t>
      </w:r>
      <w:proofErr w:type="spellStart"/>
      <w:r w:rsidRPr="00990296">
        <w:rPr>
          <w:rFonts w:ascii="Google Sans" w:hAnsi="Google Sans"/>
          <w:lang w:val="es-419"/>
        </w:rPr>
        <w:t>Leakage</w:t>
      </w:r>
      <w:proofErr w:type="spellEnd"/>
    </w:p>
    <w:p w14:paraId="6687CB6C" w14:textId="77777777" w:rsidR="00CD378D" w:rsidRPr="00990296" w:rsidRDefault="00000000" w:rsidP="001773C4">
      <w:pPr>
        <w:pStyle w:val="Compact"/>
        <w:numPr>
          <w:ilvl w:val="0"/>
          <w:numId w:val="10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Sobre stock en categorías de baja rotación</w:t>
      </w:r>
    </w:p>
    <w:p w14:paraId="0293D231" w14:textId="77777777" w:rsidR="00CD378D" w:rsidRPr="00990296" w:rsidRDefault="00000000" w:rsidP="001773C4">
      <w:pPr>
        <w:pStyle w:val="Compact"/>
        <w:numPr>
          <w:ilvl w:val="0"/>
          <w:numId w:val="1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 xml:space="preserve">Capital </w:t>
      </w:r>
      <w:proofErr w:type="spellStart"/>
      <w:r w:rsidRPr="00990296">
        <w:rPr>
          <w:rFonts w:ascii="Google Sans" w:hAnsi="Google Sans"/>
        </w:rPr>
        <w:t>inmovilizado</w:t>
      </w:r>
      <w:proofErr w:type="spellEnd"/>
    </w:p>
    <w:p w14:paraId="7BF3611D" w14:textId="77777777" w:rsidR="00CD378D" w:rsidRPr="00990296" w:rsidRDefault="00000000" w:rsidP="001773C4">
      <w:pPr>
        <w:pStyle w:val="Compact"/>
        <w:numPr>
          <w:ilvl w:val="0"/>
          <w:numId w:val="1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Coberturas inconsistentes</w:t>
      </w:r>
    </w:p>
    <w:p w14:paraId="42E18209" w14:textId="77777777" w:rsidR="00CD378D" w:rsidRPr="00990296" w:rsidRDefault="00000000" w:rsidP="001773C4">
      <w:pPr>
        <w:pStyle w:val="Compact"/>
        <w:numPr>
          <w:ilvl w:val="0"/>
          <w:numId w:val="1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lastRenderedPageBreak/>
        <w:t>Forecasting impreciso</w:t>
      </w:r>
    </w:p>
    <w:p w14:paraId="60465E6C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18" w:name="pricing-leakage"/>
      <w:bookmarkEnd w:id="17"/>
      <w:r w:rsidRPr="00990296">
        <w:rPr>
          <w:rFonts w:ascii="Google Sans" w:hAnsi="Google Sans"/>
        </w:rPr>
        <w:t>2. Pricing Leakage</w:t>
      </w:r>
    </w:p>
    <w:p w14:paraId="06A13632" w14:textId="77777777" w:rsidR="00CD378D" w:rsidRPr="00990296" w:rsidRDefault="00000000" w:rsidP="001773C4">
      <w:pPr>
        <w:pStyle w:val="Compact"/>
        <w:numPr>
          <w:ilvl w:val="0"/>
          <w:numId w:val="1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Elasticidades desconocidas</w:t>
      </w:r>
    </w:p>
    <w:p w14:paraId="71A8D149" w14:textId="77777777" w:rsidR="00CD378D" w:rsidRPr="00990296" w:rsidRDefault="00000000" w:rsidP="001773C4">
      <w:pPr>
        <w:pStyle w:val="Compact"/>
        <w:numPr>
          <w:ilvl w:val="0"/>
          <w:numId w:val="1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Promociones poco rentables</w:t>
      </w:r>
    </w:p>
    <w:p w14:paraId="7471D567" w14:textId="77777777" w:rsidR="00CD378D" w:rsidRPr="00990296" w:rsidRDefault="00000000" w:rsidP="001773C4">
      <w:pPr>
        <w:pStyle w:val="Compact"/>
        <w:numPr>
          <w:ilvl w:val="0"/>
          <w:numId w:val="1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Desalineación competitiva</w:t>
      </w:r>
    </w:p>
    <w:p w14:paraId="4E14C23C" w14:textId="77777777" w:rsidR="00CD378D" w:rsidRPr="00990296" w:rsidRDefault="00000000" w:rsidP="001773C4">
      <w:pPr>
        <w:pStyle w:val="Compact"/>
        <w:numPr>
          <w:ilvl w:val="0"/>
          <w:numId w:val="1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Arquitectura de precios inconsistente</w:t>
      </w:r>
    </w:p>
    <w:p w14:paraId="0D6C4E58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19" w:name="customer-leakage"/>
      <w:bookmarkEnd w:id="18"/>
      <w:r w:rsidRPr="00990296">
        <w:rPr>
          <w:rFonts w:ascii="Google Sans" w:hAnsi="Google Sans"/>
        </w:rPr>
        <w:t>3. Customer Leakage</w:t>
      </w:r>
    </w:p>
    <w:p w14:paraId="0F063195" w14:textId="77777777" w:rsidR="00CD378D" w:rsidRPr="00990296" w:rsidRDefault="00000000" w:rsidP="001773C4">
      <w:pPr>
        <w:pStyle w:val="Compact"/>
        <w:numPr>
          <w:ilvl w:val="0"/>
          <w:numId w:val="1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Churn silencioso</w:t>
      </w:r>
    </w:p>
    <w:p w14:paraId="7BA8C9A9" w14:textId="77777777" w:rsidR="00CD378D" w:rsidRPr="00990296" w:rsidRDefault="00000000" w:rsidP="001773C4">
      <w:pPr>
        <w:pStyle w:val="Compact"/>
        <w:numPr>
          <w:ilvl w:val="0"/>
          <w:numId w:val="1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Baja frecuencia de recompra</w:t>
      </w:r>
    </w:p>
    <w:p w14:paraId="154D62DD" w14:textId="77777777" w:rsidR="00CD378D" w:rsidRPr="00990296" w:rsidRDefault="00000000" w:rsidP="001773C4">
      <w:pPr>
        <w:pStyle w:val="Compact"/>
        <w:numPr>
          <w:ilvl w:val="0"/>
          <w:numId w:val="1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Segmentación limitada</w:t>
      </w:r>
    </w:p>
    <w:p w14:paraId="54D68589" w14:textId="77777777" w:rsidR="00CD378D" w:rsidRPr="00990296" w:rsidRDefault="00000000" w:rsidP="001773C4">
      <w:pPr>
        <w:pStyle w:val="Compact"/>
        <w:numPr>
          <w:ilvl w:val="0"/>
          <w:numId w:val="1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Inversión promocional ineficiente</w:t>
      </w:r>
    </w:p>
    <w:p w14:paraId="44CDBD06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20" w:name="commercial-leakage"/>
      <w:bookmarkEnd w:id="19"/>
      <w:r w:rsidRPr="00990296">
        <w:rPr>
          <w:rFonts w:ascii="Google Sans" w:hAnsi="Google Sans"/>
        </w:rPr>
        <w:t>4. Commercial Leakage</w:t>
      </w:r>
    </w:p>
    <w:p w14:paraId="23D96A5F" w14:textId="77777777" w:rsidR="00CD378D" w:rsidRPr="00990296" w:rsidRDefault="00000000" w:rsidP="001773C4">
      <w:pPr>
        <w:pStyle w:val="Compact"/>
        <w:numPr>
          <w:ilvl w:val="0"/>
          <w:numId w:val="1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Mix de categorías subóptimo</w:t>
      </w:r>
    </w:p>
    <w:p w14:paraId="66D27429" w14:textId="77777777" w:rsidR="00CD378D" w:rsidRPr="00990296" w:rsidRDefault="00000000" w:rsidP="001773C4">
      <w:pPr>
        <w:pStyle w:val="Compact"/>
        <w:numPr>
          <w:ilvl w:val="0"/>
          <w:numId w:val="1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Baja conversión omnicanal</w:t>
      </w:r>
    </w:p>
    <w:p w14:paraId="32BF24D5" w14:textId="77777777" w:rsidR="00CD378D" w:rsidRPr="00990296" w:rsidRDefault="00000000" w:rsidP="001773C4">
      <w:pPr>
        <w:pStyle w:val="Compact"/>
        <w:numPr>
          <w:ilvl w:val="0"/>
          <w:numId w:val="1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ROI promocional deteriorado</w:t>
      </w:r>
    </w:p>
    <w:p w14:paraId="69F4D458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21" w:name="operational-leakage"/>
      <w:bookmarkEnd w:id="20"/>
      <w:r w:rsidRPr="00990296">
        <w:rPr>
          <w:rFonts w:ascii="Google Sans" w:hAnsi="Google Sans"/>
        </w:rPr>
        <w:t>5. Operational Leakage</w:t>
      </w:r>
    </w:p>
    <w:p w14:paraId="7083336B" w14:textId="77777777" w:rsidR="00CD378D" w:rsidRPr="00990296" w:rsidRDefault="00000000" w:rsidP="001773C4">
      <w:pPr>
        <w:pStyle w:val="Compact"/>
        <w:numPr>
          <w:ilvl w:val="0"/>
          <w:numId w:val="1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Lentitud de decisión</w:t>
      </w:r>
    </w:p>
    <w:p w14:paraId="74588EF2" w14:textId="77777777" w:rsidR="00CD378D" w:rsidRPr="00990296" w:rsidRDefault="00000000" w:rsidP="001773C4">
      <w:pPr>
        <w:pStyle w:val="Compact"/>
        <w:numPr>
          <w:ilvl w:val="0"/>
          <w:numId w:val="1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Datos fragmentados</w:t>
      </w:r>
    </w:p>
    <w:p w14:paraId="0470DC85" w14:textId="77777777" w:rsidR="00CD378D" w:rsidRPr="00990296" w:rsidRDefault="00000000" w:rsidP="001773C4">
      <w:pPr>
        <w:pStyle w:val="Compact"/>
        <w:numPr>
          <w:ilvl w:val="0"/>
          <w:numId w:val="1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Baja integración funcional</w:t>
      </w:r>
    </w:p>
    <w:p w14:paraId="78C87E81" w14:textId="77777777" w:rsidR="00CD378D" w:rsidRPr="00990296" w:rsidRDefault="00000000" w:rsidP="001773C4">
      <w:pPr>
        <w:pStyle w:val="Compact"/>
        <w:numPr>
          <w:ilvl w:val="0"/>
          <w:numId w:val="1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KPIs inconsistentes</w:t>
      </w:r>
    </w:p>
    <w:p w14:paraId="3EAA10CD" w14:textId="0A0C6DEB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1D535EB8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22" w:name="laboratorios-ejecutivos-de-decisión-1"/>
      <w:bookmarkEnd w:id="16"/>
      <w:bookmarkEnd w:id="21"/>
      <w:r w:rsidRPr="00B203CC">
        <w:rPr>
          <w:rFonts w:ascii="Google Sans" w:hAnsi="Google Sans"/>
          <w:sz w:val="38"/>
          <w:szCs w:val="36"/>
          <w:lang w:val="es-419"/>
        </w:rPr>
        <w:t>6. Laboratorios Ejecutivos de Decisión</w:t>
      </w:r>
    </w:p>
    <w:p w14:paraId="285DF2F0" w14:textId="70C55610" w:rsidR="00CD378D" w:rsidRPr="00B203CC" w:rsidRDefault="00000000" w:rsidP="00B203CC">
      <w:pPr>
        <w:pStyle w:val="Heading2"/>
        <w:spacing w:before="0" w:after="0"/>
        <w:rPr>
          <w:rFonts w:ascii="Google Sans" w:hAnsi="Google Sans"/>
          <w:lang w:val="es-419"/>
        </w:rPr>
      </w:pPr>
      <w:bookmarkStart w:id="23" w:name="laboratorio-1"/>
      <w:r w:rsidRPr="00990296">
        <w:rPr>
          <w:rFonts w:ascii="Google Sans" w:hAnsi="Google Sans"/>
          <w:lang w:val="es-419"/>
        </w:rPr>
        <w:t>Laboratorio 1</w:t>
      </w:r>
      <w:bookmarkStart w:id="24" w:name="Xe6e304cb4a981a6e19d3b033cd4edb5a1b0139c"/>
      <w:bookmarkEnd w:id="22"/>
      <w:bookmarkEnd w:id="23"/>
      <w:r w:rsidR="00B203CC">
        <w:rPr>
          <w:rFonts w:ascii="Google Sans" w:hAnsi="Google Sans"/>
          <w:lang w:val="es-419"/>
        </w:rPr>
        <w:t xml:space="preserve">: </w:t>
      </w:r>
      <w:r w:rsidRPr="00B203CC">
        <w:rPr>
          <w:rFonts w:ascii="Google Sans" w:hAnsi="Google Sans"/>
          <w:lang w:val="es-419"/>
        </w:rPr>
        <w:t xml:space="preserve">Working Capital &amp; </w:t>
      </w:r>
      <w:proofErr w:type="spellStart"/>
      <w:r w:rsidRPr="00B203CC">
        <w:rPr>
          <w:rFonts w:ascii="Google Sans" w:hAnsi="Google Sans"/>
          <w:lang w:val="es-419"/>
        </w:rPr>
        <w:t>Inventory</w:t>
      </w:r>
      <w:proofErr w:type="spellEnd"/>
      <w:r w:rsidRPr="00B203CC">
        <w:rPr>
          <w:rFonts w:ascii="Google Sans" w:hAnsi="Google Sans"/>
          <w:lang w:val="es-419"/>
        </w:rPr>
        <w:t xml:space="preserve"> </w:t>
      </w:r>
      <w:proofErr w:type="spellStart"/>
      <w:r w:rsidRPr="00B203CC">
        <w:rPr>
          <w:rFonts w:ascii="Google Sans" w:hAnsi="Google Sans"/>
          <w:lang w:val="es-419"/>
        </w:rPr>
        <w:t>Intelligence</w:t>
      </w:r>
      <w:proofErr w:type="spellEnd"/>
      <w:r w:rsidRPr="00B203CC">
        <w:rPr>
          <w:rFonts w:ascii="Google Sans" w:hAnsi="Google Sans"/>
          <w:lang w:val="es-419"/>
        </w:rPr>
        <w:t xml:space="preserve"> Lab</w:t>
      </w:r>
    </w:p>
    <w:p w14:paraId="373D9D6E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25" w:name="objetivo"/>
      <w:r w:rsidRPr="00990296">
        <w:rPr>
          <w:rFonts w:ascii="Google Sans" w:hAnsi="Google Sans"/>
        </w:rPr>
        <w:t>Objetivo</w:t>
      </w:r>
    </w:p>
    <w:p w14:paraId="51CD604C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Optimizar capital de trabajo mediante reducción de error de pronóstico y racionalización de cobertura de inventario.</w:t>
      </w:r>
    </w:p>
    <w:p w14:paraId="4EF42D8F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26" w:name="inputs"/>
      <w:bookmarkEnd w:id="25"/>
      <w:proofErr w:type="gramStart"/>
      <w:r w:rsidRPr="00990296">
        <w:rPr>
          <w:rFonts w:ascii="Google Sans" w:hAnsi="Google Sans"/>
        </w:rPr>
        <w:t>Inputs</w:t>
      </w:r>
      <w:proofErr w:type="gramEnd"/>
    </w:p>
    <w:p w14:paraId="08849AA6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Base de SKUs</w:t>
      </w:r>
    </w:p>
    <w:p w14:paraId="622D81A8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Stock en unidades y $</w:t>
      </w:r>
    </w:p>
    <w:p w14:paraId="06D40272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Cobertura por categoría</w:t>
      </w:r>
    </w:p>
    <w:p w14:paraId="0E6E7EEC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Ventas mensuales ($)</w:t>
      </w:r>
    </w:p>
    <w:p w14:paraId="4007DD5B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Ventas mensuales (units)</w:t>
      </w:r>
    </w:p>
    <w:p w14:paraId="08C3B9B0" w14:textId="77777777" w:rsidR="00CD378D" w:rsidRPr="00990296" w:rsidRDefault="00000000" w:rsidP="001773C4">
      <w:pPr>
        <w:pStyle w:val="Compact"/>
        <w:numPr>
          <w:ilvl w:val="0"/>
          <w:numId w:val="1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Días de Inventario (DDI)</w:t>
      </w:r>
    </w:p>
    <w:p w14:paraId="57B74F4E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27" w:name="decisiones-ejecutivas"/>
      <w:bookmarkEnd w:id="26"/>
      <w:r w:rsidRPr="00990296">
        <w:rPr>
          <w:rFonts w:ascii="Google Sans" w:hAnsi="Google Sans"/>
        </w:rPr>
        <w:t>Decisiones Ejecutivas</w:t>
      </w:r>
    </w:p>
    <w:p w14:paraId="2E6A5048" w14:textId="77777777" w:rsidR="00CD378D" w:rsidRPr="00990296" w:rsidRDefault="00000000" w:rsidP="001773C4">
      <w:pPr>
        <w:pStyle w:val="Compact"/>
        <w:numPr>
          <w:ilvl w:val="0"/>
          <w:numId w:val="1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Reducción de SKUs</w:t>
      </w:r>
    </w:p>
    <w:p w14:paraId="3F96B80B" w14:textId="77777777" w:rsidR="00CD378D" w:rsidRPr="00990296" w:rsidRDefault="00000000" w:rsidP="001773C4">
      <w:pPr>
        <w:pStyle w:val="Compact"/>
        <w:numPr>
          <w:ilvl w:val="0"/>
          <w:numId w:val="1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Cobertura objetivo</w:t>
      </w:r>
    </w:p>
    <w:p w14:paraId="141F4854" w14:textId="77777777" w:rsidR="00CD378D" w:rsidRPr="00990296" w:rsidRDefault="00000000" w:rsidP="001773C4">
      <w:pPr>
        <w:pStyle w:val="Compact"/>
        <w:numPr>
          <w:ilvl w:val="0"/>
          <w:numId w:val="1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Stock de seguridad</w:t>
      </w:r>
    </w:p>
    <w:p w14:paraId="0F267930" w14:textId="77777777" w:rsidR="00CD378D" w:rsidRPr="00990296" w:rsidRDefault="00000000" w:rsidP="001773C4">
      <w:pPr>
        <w:pStyle w:val="Compact"/>
        <w:numPr>
          <w:ilvl w:val="0"/>
          <w:numId w:val="1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Priorización de categorías</w:t>
      </w:r>
    </w:p>
    <w:p w14:paraId="5203E287" w14:textId="77777777" w:rsidR="00CD378D" w:rsidRPr="00990296" w:rsidRDefault="00000000" w:rsidP="001773C4">
      <w:pPr>
        <w:pStyle w:val="Compact"/>
        <w:numPr>
          <w:ilvl w:val="0"/>
          <w:numId w:val="1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Asignación de capital de trabajo</w:t>
      </w:r>
    </w:p>
    <w:p w14:paraId="7A1648CE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28" w:name="outputs-esperados"/>
      <w:bookmarkEnd w:id="27"/>
      <w:r w:rsidRPr="00990296">
        <w:rPr>
          <w:rFonts w:ascii="Google Sans" w:hAnsi="Google Sans"/>
        </w:rPr>
        <w:t>Outputs Esperados</w:t>
      </w:r>
    </w:p>
    <w:p w14:paraId="43F3F907" w14:textId="77777777" w:rsidR="00CD378D" w:rsidRPr="00990296" w:rsidRDefault="00000000" w:rsidP="001773C4">
      <w:pPr>
        <w:pStyle w:val="Compact"/>
        <w:numPr>
          <w:ilvl w:val="0"/>
          <w:numId w:val="17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Portfolio optimizado</w:t>
      </w:r>
    </w:p>
    <w:p w14:paraId="01A5547E" w14:textId="77777777" w:rsidR="00CD378D" w:rsidRPr="00990296" w:rsidRDefault="00000000" w:rsidP="001773C4">
      <w:pPr>
        <w:pStyle w:val="Compact"/>
        <w:numPr>
          <w:ilvl w:val="0"/>
          <w:numId w:val="17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DDI objetivo</w:t>
      </w:r>
    </w:p>
    <w:p w14:paraId="3EA71C2C" w14:textId="77777777" w:rsidR="00CD378D" w:rsidRPr="00990296" w:rsidRDefault="00000000" w:rsidP="001773C4">
      <w:pPr>
        <w:pStyle w:val="Compact"/>
        <w:numPr>
          <w:ilvl w:val="0"/>
          <w:numId w:val="17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Capital de trabajo liberado</w:t>
      </w:r>
    </w:p>
    <w:p w14:paraId="2BF098E1" w14:textId="77777777" w:rsidR="00CD378D" w:rsidRPr="00990296" w:rsidRDefault="00000000" w:rsidP="001773C4">
      <w:pPr>
        <w:pStyle w:val="Compact"/>
        <w:numPr>
          <w:ilvl w:val="0"/>
          <w:numId w:val="17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Cobertura óptima por categoría</w:t>
      </w:r>
    </w:p>
    <w:p w14:paraId="4825CD53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29" w:name="kpis-clave"/>
      <w:bookmarkEnd w:id="28"/>
      <w:r w:rsidRPr="00990296">
        <w:rPr>
          <w:rFonts w:ascii="Google Sans" w:hAnsi="Google Sans"/>
        </w:rPr>
        <w:lastRenderedPageBreak/>
        <w:t>KPIs Clave</w:t>
      </w:r>
    </w:p>
    <w:p w14:paraId="6D42BDF8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DDI</w:t>
      </w:r>
    </w:p>
    <w:p w14:paraId="347EC49C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Fill Rate</w:t>
      </w:r>
    </w:p>
    <w:p w14:paraId="7E4975B3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GMROI</w:t>
      </w:r>
    </w:p>
    <w:p w14:paraId="63355CD8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Quiebres de stock</w:t>
      </w:r>
    </w:p>
    <w:p w14:paraId="1137BE63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Working Capital</w:t>
      </w:r>
    </w:p>
    <w:p w14:paraId="228F8F5E" w14:textId="77777777" w:rsidR="00CD378D" w:rsidRPr="00990296" w:rsidRDefault="00000000" w:rsidP="001773C4">
      <w:pPr>
        <w:pStyle w:val="Compact"/>
        <w:numPr>
          <w:ilvl w:val="0"/>
          <w:numId w:val="1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Inventory Turnover</w:t>
      </w:r>
    </w:p>
    <w:p w14:paraId="787BD3D9" w14:textId="066C768B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2DE2009B" w14:textId="4E331ED5" w:rsidR="00CD378D" w:rsidRPr="00990296" w:rsidRDefault="00000000" w:rsidP="00B203CC">
      <w:pPr>
        <w:pStyle w:val="Heading2"/>
        <w:spacing w:before="0" w:after="0"/>
        <w:rPr>
          <w:rFonts w:ascii="Google Sans" w:hAnsi="Google Sans"/>
        </w:rPr>
      </w:pPr>
      <w:bookmarkStart w:id="30" w:name="laboratorio-2"/>
      <w:bookmarkEnd w:id="29"/>
      <w:r w:rsidRPr="00990296">
        <w:rPr>
          <w:rFonts w:ascii="Google Sans" w:hAnsi="Google Sans"/>
        </w:rPr>
        <w:t>Laboratorio 2</w:t>
      </w:r>
      <w:bookmarkStart w:id="31" w:name="ai-revenue-optimization-lab"/>
      <w:bookmarkEnd w:id="24"/>
      <w:bookmarkEnd w:id="30"/>
      <w:r w:rsidR="00B203CC">
        <w:rPr>
          <w:rFonts w:ascii="Google Sans" w:hAnsi="Google Sans"/>
        </w:rPr>
        <w:t xml:space="preserve">: </w:t>
      </w:r>
      <w:r w:rsidRPr="00B203CC">
        <w:rPr>
          <w:rFonts w:ascii="Google Sans" w:hAnsi="Google Sans"/>
          <w:sz w:val="38"/>
          <w:szCs w:val="36"/>
        </w:rPr>
        <w:t>AI Revenue Optimization Lab</w:t>
      </w:r>
    </w:p>
    <w:p w14:paraId="523E0995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2" w:name="objetivo-1"/>
      <w:r w:rsidRPr="00990296">
        <w:rPr>
          <w:rFonts w:ascii="Google Sans" w:hAnsi="Google Sans"/>
        </w:rPr>
        <w:t>Objetivo</w:t>
      </w:r>
    </w:p>
    <w:p w14:paraId="310279B6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Maximizar margen bruto utilizando IA para optimizar pricing dinámico y elasticidad.</w:t>
      </w:r>
    </w:p>
    <w:p w14:paraId="47041A20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3" w:name="inputs-1"/>
      <w:bookmarkEnd w:id="32"/>
      <w:r w:rsidRPr="00990296">
        <w:rPr>
          <w:rFonts w:ascii="Google Sans" w:hAnsi="Google Sans"/>
        </w:rPr>
        <w:t>Inputs</w:t>
      </w:r>
    </w:p>
    <w:p w14:paraId="036B23C2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Base de SKUs</w:t>
      </w:r>
    </w:p>
    <w:p w14:paraId="40476CB1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Precio propio (On-Off)</w:t>
      </w:r>
    </w:p>
    <w:p w14:paraId="0F21AA61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Precio competencia</w:t>
      </w:r>
    </w:p>
    <w:p w14:paraId="19920A2E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Elasticidad</w:t>
      </w:r>
    </w:p>
    <w:p w14:paraId="129D505E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Mix de categorías</w:t>
      </w:r>
    </w:p>
    <w:p w14:paraId="3820EED4" w14:textId="77777777" w:rsidR="00CD378D" w:rsidRPr="00990296" w:rsidRDefault="00000000" w:rsidP="001773C4">
      <w:pPr>
        <w:pStyle w:val="Compact"/>
        <w:numPr>
          <w:ilvl w:val="0"/>
          <w:numId w:val="1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Promociones</w:t>
      </w:r>
    </w:p>
    <w:p w14:paraId="62771C32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4" w:name="decisiones-ejecutivas-1"/>
      <w:bookmarkEnd w:id="33"/>
      <w:r w:rsidRPr="00990296">
        <w:rPr>
          <w:rFonts w:ascii="Google Sans" w:hAnsi="Google Sans"/>
        </w:rPr>
        <w:t>Decisiones Ejecutivas</w:t>
      </w:r>
    </w:p>
    <w:p w14:paraId="0E819A8F" w14:textId="77777777" w:rsidR="00CD378D" w:rsidRPr="00990296" w:rsidRDefault="00000000" w:rsidP="001773C4">
      <w:pPr>
        <w:pStyle w:val="Compact"/>
        <w:numPr>
          <w:ilvl w:val="0"/>
          <w:numId w:val="2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Pricing regular</w:t>
      </w:r>
    </w:p>
    <w:p w14:paraId="1D13251C" w14:textId="77777777" w:rsidR="00CD378D" w:rsidRPr="00990296" w:rsidRDefault="00000000" w:rsidP="001773C4">
      <w:pPr>
        <w:pStyle w:val="Compact"/>
        <w:numPr>
          <w:ilvl w:val="0"/>
          <w:numId w:val="2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Pricing promocional</w:t>
      </w:r>
    </w:p>
    <w:p w14:paraId="02836FC1" w14:textId="77777777" w:rsidR="00CD378D" w:rsidRPr="00990296" w:rsidRDefault="00000000" w:rsidP="001773C4">
      <w:pPr>
        <w:pStyle w:val="Compact"/>
        <w:numPr>
          <w:ilvl w:val="0"/>
          <w:numId w:val="2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Arquitectura de precios</w:t>
      </w:r>
    </w:p>
    <w:p w14:paraId="0762E4A8" w14:textId="77777777" w:rsidR="00CD378D" w:rsidRPr="00990296" w:rsidRDefault="00000000" w:rsidP="001773C4">
      <w:pPr>
        <w:pStyle w:val="Compact"/>
        <w:numPr>
          <w:ilvl w:val="0"/>
          <w:numId w:val="2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Estrategia competitiva</w:t>
      </w:r>
    </w:p>
    <w:p w14:paraId="77EAB495" w14:textId="77777777" w:rsidR="00CD378D" w:rsidRPr="00990296" w:rsidRDefault="00000000" w:rsidP="001773C4">
      <w:pPr>
        <w:pStyle w:val="Compact"/>
        <w:numPr>
          <w:ilvl w:val="0"/>
          <w:numId w:val="2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Mix de margen/volumen</w:t>
      </w:r>
    </w:p>
    <w:p w14:paraId="021EA7C4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5" w:name="outputs-esperados-1"/>
      <w:bookmarkEnd w:id="34"/>
      <w:r w:rsidRPr="00990296">
        <w:rPr>
          <w:rFonts w:ascii="Google Sans" w:hAnsi="Google Sans"/>
        </w:rPr>
        <w:t>Outputs Esperados</w:t>
      </w:r>
    </w:p>
    <w:p w14:paraId="6D16C744" w14:textId="77777777" w:rsidR="00CD378D" w:rsidRPr="00990296" w:rsidRDefault="00000000" w:rsidP="001773C4">
      <w:pPr>
        <w:pStyle w:val="Compact"/>
        <w:numPr>
          <w:ilvl w:val="0"/>
          <w:numId w:val="2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Pricing optimizado</w:t>
      </w:r>
    </w:p>
    <w:p w14:paraId="1DE77D55" w14:textId="77777777" w:rsidR="00CD378D" w:rsidRPr="00990296" w:rsidRDefault="00000000" w:rsidP="001773C4">
      <w:pPr>
        <w:pStyle w:val="Compact"/>
        <w:numPr>
          <w:ilvl w:val="0"/>
          <w:numId w:val="2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Forecast de ventas</w:t>
      </w:r>
    </w:p>
    <w:p w14:paraId="54BFF993" w14:textId="77777777" w:rsidR="00CD378D" w:rsidRPr="00990296" w:rsidRDefault="00000000" w:rsidP="001773C4">
      <w:pPr>
        <w:pStyle w:val="Compact"/>
        <w:numPr>
          <w:ilvl w:val="0"/>
          <w:numId w:val="2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Competitividad</w:t>
      </w:r>
    </w:p>
    <w:p w14:paraId="63D6521E" w14:textId="77777777" w:rsidR="00CD378D" w:rsidRPr="00990296" w:rsidRDefault="00000000" w:rsidP="001773C4">
      <w:pPr>
        <w:pStyle w:val="Compact"/>
        <w:numPr>
          <w:ilvl w:val="0"/>
          <w:numId w:val="2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Margen bruto incremental</w:t>
      </w:r>
    </w:p>
    <w:p w14:paraId="3019414F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6" w:name="kpis-clave-1"/>
      <w:bookmarkEnd w:id="35"/>
      <w:r w:rsidRPr="00990296">
        <w:rPr>
          <w:rFonts w:ascii="Google Sans" w:hAnsi="Google Sans"/>
        </w:rPr>
        <w:t>KPIs Clave</w:t>
      </w:r>
    </w:p>
    <w:p w14:paraId="53EB4991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Margen Bruto</w:t>
      </w:r>
    </w:p>
    <w:p w14:paraId="04721FAA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Elasticidad</w:t>
      </w:r>
    </w:p>
    <w:p w14:paraId="29356406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Revenue Uplift</w:t>
      </w:r>
    </w:p>
    <w:p w14:paraId="004AF48E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Competitividad de precio</w:t>
      </w:r>
    </w:p>
    <w:p w14:paraId="56948BCE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Sell-through</w:t>
      </w:r>
    </w:p>
    <w:p w14:paraId="1BC43BBA" w14:textId="77777777" w:rsidR="00CD378D" w:rsidRPr="00990296" w:rsidRDefault="00000000" w:rsidP="001773C4">
      <w:pPr>
        <w:pStyle w:val="Compact"/>
        <w:numPr>
          <w:ilvl w:val="0"/>
          <w:numId w:val="22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Margen por categoría</w:t>
      </w:r>
    </w:p>
    <w:p w14:paraId="523400EC" w14:textId="6C07E86C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1300CFF0" w14:textId="5C51806B" w:rsidR="00CD378D" w:rsidRPr="00B203CC" w:rsidRDefault="00000000" w:rsidP="00B203CC">
      <w:pPr>
        <w:pStyle w:val="Heading2"/>
        <w:spacing w:before="0" w:after="0"/>
        <w:rPr>
          <w:rFonts w:ascii="Google Sans" w:hAnsi="Google Sans"/>
        </w:rPr>
      </w:pPr>
      <w:bookmarkStart w:id="37" w:name="laboratorio-3"/>
      <w:bookmarkEnd w:id="36"/>
      <w:r w:rsidRPr="00990296">
        <w:rPr>
          <w:rFonts w:ascii="Google Sans" w:hAnsi="Google Sans"/>
        </w:rPr>
        <w:t>Laboratorio 3</w:t>
      </w:r>
      <w:bookmarkStart w:id="38" w:name="customer-profitability-growth-lab"/>
      <w:bookmarkEnd w:id="31"/>
      <w:bookmarkEnd w:id="37"/>
      <w:r w:rsidR="00B203CC">
        <w:rPr>
          <w:rFonts w:ascii="Google Sans" w:hAnsi="Google Sans"/>
        </w:rPr>
        <w:t xml:space="preserve">: </w:t>
      </w:r>
      <w:r w:rsidRPr="00B203CC">
        <w:rPr>
          <w:rFonts w:ascii="Google Sans" w:hAnsi="Google Sans"/>
          <w:sz w:val="38"/>
          <w:szCs w:val="36"/>
        </w:rPr>
        <w:t>Customer Profitability &amp; Growth Lab</w:t>
      </w:r>
    </w:p>
    <w:p w14:paraId="2135F2CC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39" w:name="objetivo-2"/>
      <w:r w:rsidRPr="00990296">
        <w:rPr>
          <w:rFonts w:ascii="Google Sans" w:hAnsi="Google Sans"/>
        </w:rPr>
        <w:t>Objetivo</w:t>
      </w:r>
    </w:p>
    <w:p w14:paraId="2DB02FF6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Optimizar inversión comercial y rentabilidad de clientes mediante IA aplicada a segmentación y CLV.</w:t>
      </w:r>
    </w:p>
    <w:p w14:paraId="5B2CBE84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40" w:name="inputs-2"/>
      <w:bookmarkEnd w:id="39"/>
      <w:proofErr w:type="gramStart"/>
      <w:r w:rsidRPr="00990296">
        <w:rPr>
          <w:rFonts w:ascii="Google Sans" w:hAnsi="Google Sans"/>
        </w:rPr>
        <w:t>Inputs</w:t>
      </w:r>
      <w:proofErr w:type="gramEnd"/>
    </w:p>
    <w:p w14:paraId="5E95B919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Base de clientes</w:t>
      </w:r>
    </w:p>
    <w:p w14:paraId="30EAEA8B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Ticket promedio</w:t>
      </w:r>
    </w:p>
    <w:p w14:paraId="3F34B701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Frecuencia</w:t>
      </w:r>
    </w:p>
    <w:p w14:paraId="645D7967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Última compra</w:t>
      </w:r>
    </w:p>
    <w:p w14:paraId="71074EAA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lastRenderedPageBreak/>
        <w:t>Estructura de cupones</w:t>
      </w:r>
    </w:p>
    <w:p w14:paraId="4061BF54" w14:textId="77777777" w:rsidR="00CD378D" w:rsidRPr="00990296" w:rsidRDefault="00000000" w:rsidP="001773C4">
      <w:pPr>
        <w:pStyle w:val="Compact"/>
        <w:numPr>
          <w:ilvl w:val="0"/>
          <w:numId w:val="23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Historial promocional</w:t>
      </w:r>
    </w:p>
    <w:p w14:paraId="00F5BED4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41" w:name="decisiones-ejecutivas-2"/>
      <w:bookmarkEnd w:id="40"/>
      <w:r w:rsidRPr="00990296">
        <w:rPr>
          <w:rFonts w:ascii="Google Sans" w:hAnsi="Google Sans"/>
        </w:rPr>
        <w:t>Decisiones Ejecutivas</w:t>
      </w:r>
    </w:p>
    <w:p w14:paraId="6EA67F2A" w14:textId="77777777" w:rsidR="00CD378D" w:rsidRPr="00990296" w:rsidRDefault="00000000" w:rsidP="001773C4">
      <w:pPr>
        <w:pStyle w:val="Compact"/>
        <w:numPr>
          <w:ilvl w:val="0"/>
          <w:numId w:val="2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Segmentación RFM</w:t>
      </w:r>
    </w:p>
    <w:p w14:paraId="04695849" w14:textId="77777777" w:rsidR="00CD378D" w:rsidRPr="00990296" w:rsidRDefault="00000000" w:rsidP="001773C4">
      <w:pPr>
        <w:pStyle w:val="Compact"/>
        <w:numPr>
          <w:ilvl w:val="0"/>
          <w:numId w:val="2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Estrategia de cuponing</w:t>
      </w:r>
    </w:p>
    <w:p w14:paraId="586CA86F" w14:textId="77777777" w:rsidR="00CD378D" w:rsidRPr="00990296" w:rsidRDefault="00000000" w:rsidP="001773C4">
      <w:pPr>
        <w:pStyle w:val="Compact"/>
        <w:numPr>
          <w:ilvl w:val="0"/>
          <w:numId w:val="2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Retención</w:t>
      </w:r>
    </w:p>
    <w:p w14:paraId="5B8681D7" w14:textId="77777777" w:rsidR="00CD378D" w:rsidRPr="00990296" w:rsidRDefault="00000000" w:rsidP="001773C4">
      <w:pPr>
        <w:pStyle w:val="Compact"/>
        <w:numPr>
          <w:ilvl w:val="0"/>
          <w:numId w:val="2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Recuperación de clientes</w:t>
      </w:r>
    </w:p>
    <w:p w14:paraId="522FF4F0" w14:textId="77777777" w:rsidR="00CD378D" w:rsidRPr="00990296" w:rsidRDefault="00000000" w:rsidP="001773C4">
      <w:pPr>
        <w:pStyle w:val="Compact"/>
        <w:numPr>
          <w:ilvl w:val="0"/>
          <w:numId w:val="24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Inversión promocional</w:t>
      </w:r>
    </w:p>
    <w:p w14:paraId="14D4813E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42" w:name="outputs-esperados-2"/>
      <w:bookmarkEnd w:id="41"/>
      <w:r w:rsidRPr="00990296">
        <w:rPr>
          <w:rFonts w:ascii="Google Sans" w:hAnsi="Google Sans"/>
        </w:rPr>
        <w:t>Outputs Esperados</w:t>
      </w:r>
    </w:p>
    <w:p w14:paraId="376EEA23" w14:textId="77777777" w:rsidR="00CD378D" w:rsidRPr="00990296" w:rsidRDefault="00000000" w:rsidP="001773C4">
      <w:pPr>
        <w:pStyle w:val="Compact"/>
        <w:numPr>
          <w:ilvl w:val="0"/>
          <w:numId w:val="2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CLV por cliente</w:t>
      </w:r>
    </w:p>
    <w:p w14:paraId="3519068D" w14:textId="77777777" w:rsidR="00CD378D" w:rsidRPr="00990296" w:rsidRDefault="00000000" w:rsidP="001773C4">
      <w:pPr>
        <w:pStyle w:val="Compact"/>
        <w:numPr>
          <w:ilvl w:val="0"/>
          <w:numId w:val="2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Segmentación dinámica</w:t>
      </w:r>
    </w:p>
    <w:p w14:paraId="1C1D0DCA" w14:textId="77777777" w:rsidR="00CD378D" w:rsidRPr="00990296" w:rsidRDefault="00000000" w:rsidP="001773C4">
      <w:pPr>
        <w:pStyle w:val="Compact"/>
        <w:numPr>
          <w:ilvl w:val="0"/>
          <w:numId w:val="2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ROI promocional</w:t>
      </w:r>
    </w:p>
    <w:p w14:paraId="21A6CB90" w14:textId="77777777" w:rsidR="00CD378D" w:rsidRPr="00990296" w:rsidRDefault="00000000" w:rsidP="001773C4">
      <w:pPr>
        <w:pStyle w:val="Compact"/>
        <w:numPr>
          <w:ilvl w:val="0"/>
          <w:numId w:val="25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Estrategia de fidelización</w:t>
      </w:r>
    </w:p>
    <w:p w14:paraId="16DC0A3D" w14:textId="77777777" w:rsidR="00CD378D" w:rsidRPr="00990296" w:rsidRDefault="00000000" w:rsidP="001773C4">
      <w:pPr>
        <w:pStyle w:val="Heading3"/>
        <w:spacing w:before="0" w:after="0"/>
        <w:rPr>
          <w:rFonts w:ascii="Google Sans" w:hAnsi="Google Sans"/>
        </w:rPr>
      </w:pPr>
      <w:bookmarkStart w:id="43" w:name="kpis-clave-2"/>
      <w:bookmarkEnd w:id="42"/>
      <w:r w:rsidRPr="00990296">
        <w:rPr>
          <w:rFonts w:ascii="Google Sans" w:hAnsi="Google Sans"/>
        </w:rPr>
        <w:t>KPIs Clave</w:t>
      </w:r>
    </w:p>
    <w:p w14:paraId="12817F1C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CLV</w:t>
      </w:r>
    </w:p>
    <w:p w14:paraId="0CF60A73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CAC</w:t>
      </w:r>
    </w:p>
    <w:p w14:paraId="55FB96DF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Churn</w:t>
      </w:r>
    </w:p>
    <w:p w14:paraId="2FD7D296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Frecuencia</w:t>
      </w:r>
    </w:p>
    <w:p w14:paraId="05B69BB6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Ticket promedio</w:t>
      </w:r>
    </w:p>
    <w:p w14:paraId="49805914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ROI Marketing</w:t>
      </w:r>
    </w:p>
    <w:p w14:paraId="5BE62470" w14:textId="77777777" w:rsidR="00CD378D" w:rsidRPr="00990296" w:rsidRDefault="00000000" w:rsidP="001773C4">
      <w:pPr>
        <w:pStyle w:val="Compact"/>
        <w:numPr>
          <w:ilvl w:val="0"/>
          <w:numId w:val="26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Tasa de recompra</w:t>
      </w:r>
    </w:p>
    <w:p w14:paraId="2710C42A" w14:textId="00B0C63A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4942532D" w14:textId="77777777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44" w:name="integración-sistémica-de-decisiones"/>
      <w:bookmarkEnd w:id="38"/>
      <w:bookmarkEnd w:id="43"/>
      <w:r w:rsidRPr="00990296">
        <w:rPr>
          <w:rFonts w:ascii="Google Sans" w:hAnsi="Google Sans"/>
          <w:lang w:val="es-419"/>
        </w:rPr>
        <w:t>7. Integración Sistémica de Decisiones</w:t>
      </w:r>
    </w:p>
    <w:p w14:paraId="107DCFF9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El diferencial académico del programa es que cada laboratorio impacta sobre los resultados del siguiente.</w:t>
      </w:r>
    </w:p>
    <w:p w14:paraId="45A04924" w14:textId="77777777" w:rsidR="00CD378D" w:rsidRPr="00990296" w:rsidRDefault="00000000" w:rsidP="001773C4">
      <w:pPr>
        <w:pStyle w:val="BodyText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Esto permite modelar:</w:t>
      </w:r>
    </w:p>
    <w:p w14:paraId="66CF69FC" w14:textId="77777777" w:rsidR="00990296" w:rsidRPr="00990296" w:rsidRDefault="00990296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45" w:name="sistemas-económicos-interdependientes"/>
      <w:bookmarkEnd w:id="44"/>
    </w:p>
    <w:p w14:paraId="3122C112" w14:textId="18B159D1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Sistemas económicos interdependientes</w:t>
      </w:r>
    </w:p>
    <w:p w14:paraId="1D55A4F6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Ejemplos:</w:t>
      </w:r>
    </w:p>
    <w:p w14:paraId="79A6278A" w14:textId="77777777" w:rsidR="00CD378D" w:rsidRPr="00990296" w:rsidRDefault="00000000" w:rsidP="001773C4">
      <w:pPr>
        <w:pStyle w:val="Compact"/>
        <w:numPr>
          <w:ilvl w:val="0"/>
          <w:numId w:val="2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Reducción agresiva de stock puede deteriorar disponibilidad.</w:t>
      </w:r>
    </w:p>
    <w:p w14:paraId="7647BF7B" w14:textId="77777777" w:rsidR="00CD378D" w:rsidRPr="00990296" w:rsidRDefault="00000000" w:rsidP="001773C4">
      <w:pPr>
        <w:pStyle w:val="Compact"/>
        <w:numPr>
          <w:ilvl w:val="0"/>
          <w:numId w:val="2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 xml:space="preserve">Cambios de </w:t>
      </w:r>
      <w:proofErr w:type="spellStart"/>
      <w:r w:rsidRPr="00990296">
        <w:rPr>
          <w:rFonts w:ascii="Google Sans" w:hAnsi="Google Sans"/>
          <w:lang w:val="es-419"/>
        </w:rPr>
        <w:t>pricing</w:t>
      </w:r>
      <w:proofErr w:type="spellEnd"/>
      <w:r w:rsidRPr="00990296">
        <w:rPr>
          <w:rFonts w:ascii="Google Sans" w:hAnsi="Google Sans"/>
          <w:lang w:val="es-419"/>
        </w:rPr>
        <w:t xml:space="preserve"> afectan </w:t>
      </w:r>
      <w:proofErr w:type="spellStart"/>
      <w:r w:rsidRPr="00990296">
        <w:rPr>
          <w:rFonts w:ascii="Google Sans" w:hAnsi="Google Sans"/>
          <w:lang w:val="es-419"/>
        </w:rPr>
        <w:t>forecast</w:t>
      </w:r>
      <w:proofErr w:type="spellEnd"/>
      <w:r w:rsidRPr="00990296">
        <w:rPr>
          <w:rFonts w:ascii="Google Sans" w:hAnsi="Google Sans"/>
          <w:lang w:val="es-419"/>
        </w:rPr>
        <w:t xml:space="preserve"> y demanda.</w:t>
      </w:r>
    </w:p>
    <w:p w14:paraId="3989D6AF" w14:textId="77777777" w:rsidR="00CD378D" w:rsidRPr="00990296" w:rsidRDefault="00000000" w:rsidP="001773C4">
      <w:pPr>
        <w:pStyle w:val="Compact"/>
        <w:numPr>
          <w:ilvl w:val="0"/>
          <w:numId w:val="2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Promociones impactan margen y CLV.</w:t>
      </w:r>
    </w:p>
    <w:p w14:paraId="77FDBAEF" w14:textId="77777777" w:rsidR="00CD378D" w:rsidRPr="00990296" w:rsidRDefault="00000000" w:rsidP="001773C4">
      <w:pPr>
        <w:pStyle w:val="Compact"/>
        <w:numPr>
          <w:ilvl w:val="0"/>
          <w:numId w:val="27"/>
        </w:numPr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Incremento de frecuencia modifica necesidades de inventario.</w:t>
      </w:r>
    </w:p>
    <w:p w14:paraId="5BF947FA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El objetivo es que los participantes comprendan que:</w:t>
      </w:r>
    </w:p>
    <w:p w14:paraId="054B240E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pt-BR"/>
        </w:rPr>
      </w:pPr>
      <w:bookmarkStart w:id="46" w:name="la-ia-no-optimiza-áreas-aisladas."/>
      <w:bookmarkEnd w:id="45"/>
      <w:r w:rsidRPr="00B203CC">
        <w:rPr>
          <w:rFonts w:ascii="Google Sans" w:hAnsi="Google Sans"/>
          <w:sz w:val="38"/>
          <w:szCs w:val="36"/>
          <w:lang w:val="pt-BR"/>
        </w:rPr>
        <w:t>la IA no optimiza áreas aisladas.</w:t>
      </w:r>
    </w:p>
    <w:p w14:paraId="2EB2E595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47" w:name="optimiza-sistemas-completos-de-decisión."/>
      <w:bookmarkEnd w:id="46"/>
      <w:r w:rsidRPr="00B203CC">
        <w:rPr>
          <w:rFonts w:ascii="Google Sans" w:hAnsi="Google Sans"/>
          <w:sz w:val="38"/>
          <w:szCs w:val="36"/>
          <w:lang w:val="es-419"/>
        </w:rPr>
        <w:t>Optimiza sistemas completos de decisión.</w:t>
      </w:r>
    </w:p>
    <w:p w14:paraId="201E5D52" w14:textId="3E21E3B1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47EEE49C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48" w:name="entregable-final"/>
      <w:bookmarkEnd w:id="47"/>
      <w:r w:rsidRPr="00B203CC">
        <w:rPr>
          <w:rFonts w:ascii="Google Sans" w:hAnsi="Google Sans"/>
          <w:sz w:val="38"/>
          <w:szCs w:val="36"/>
          <w:lang w:val="es-419"/>
        </w:rPr>
        <w:t>8. Entregable Final</w:t>
      </w:r>
    </w:p>
    <w:p w14:paraId="32C51C00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49" w:name="comité-ejecutivo-final"/>
      <w:r w:rsidRPr="00990296">
        <w:rPr>
          <w:rFonts w:ascii="Google Sans" w:hAnsi="Google Sans"/>
          <w:lang w:val="es-419"/>
        </w:rPr>
        <w:t>Comité Ejecutivo Final</w:t>
      </w:r>
    </w:p>
    <w:p w14:paraId="4ECFF1FC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En la última clase, cada grupo presentará:</w:t>
      </w:r>
    </w:p>
    <w:p w14:paraId="1A831D0D" w14:textId="77777777" w:rsidR="00CD378D" w:rsidRPr="00990296" w:rsidRDefault="00000000" w:rsidP="001773C4">
      <w:pPr>
        <w:pStyle w:val="Heading1"/>
        <w:spacing w:before="0" w:after="0"/>
        <w:rPr>
          <w:rFonts w:ascii="Google Sans" w:hAnsi="Google Sans"/>
          <w:lang w:val="es-419"/>
        </w:rPr>
      </w:pPr>
      <w:bookmarkStart w:id="50" w:name="Xd0a34f234ff61eb94f064ae95df217fff5ce921"/>
      <w:bookmarkEnd w:id="48"/>
      <w:bookmarkEnd w:id="49"/>
      <w:r w:rsidRPr="00B203CC">
        <w:rPr>
          <w:rFonts w:ascii="Google Sans" w:hAnsi="Google Sans"/>
          <w:sz w:val="38"/>
          <w:szCs w:val="36"/>
          <w:lang w:val="es-419"/>
        </w:rPr>
        <w:t>“Plan Integral de Transformación Comercial basado en IA”</w:t>
      </w:r>
    </w:p>
    <w:p w14:paraId="32FE40A8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La presentación deberá incluir:</w:t>
      </w:r>
    </w:p>
    <w:p w14:paraId="5F034B11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51" w:name="a.-diagnóstico-inicial"/>
      <w:r w:rsidRPr="00990296">
        <w:rPr>
          <w:rFonts w:ascii="Google Sans" w:hAnsi="Google Sans"/>
          <w:lang w:val="es-419"/>
        </w:rPr>
        <w:lastRenderedPageBreak/>
        <w:t>A. Diagnóstico Inicial</w:t>
      </w:r>
    </w:p>
    <w:p w14:paraId="1C63A372" w14:textId="77777777" w:rsidR="00CD378D" w:rsidRPr="00990296" w:rsidRDefault="00000000" w:rsidP="001773C4">
      <w:pPr>
        <w:pStyle w:val="Compact"/>
        <w:numPr>
          <w:ilvl w:val="0"/>
          <w:numId w:val="28"/>
        </w:numPr>
        <w:spacing w:before="0" w:after="0"/>
        <w:rPr>
          <w:rFonts w:ascii="Google Sans" w:hAnsi="Google Sans"/>
        </w:rPr>
      </w:pPr>
      <w:proofErr w:type="spellStart"/>
      <w:r w:rsidRPr="00990296">
        <w:rPr>
          <w:rFonts w:ascii="Google Sans" w:hAnsi="Google Sans"/>
        </w:rPr>
        <w:t>Principales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fugas</w:t>
      </w:r>
      <w:proofErr w:type="spellEnd"/>
      <w:r w:rsidRPr="00990296">
        <w:rPr>
          <w:rFonts w:ascii="Google Sans" w:hAnsi="Google Sans"/>
        </w:rPr>
        <w:t xml:space="preserve"> de </w:t>
      </w:r>
      <w:proofErr w:type="spellStart"/>
      <w:r w:rsidRPr="00990296">
        <w:rPr>
          <w:rFonts w:ascii="Google Sans" w:hAnsi="Google Sans"/>
        </w:rPr>
        <w:t>rentabilidad</w:t>
      </w:r>
      <w:proofErr w:type="spellEnd"/>
    </w:p>
    <w:p w14:paraId="3581FED7" w14:textId="77777777" w:rsidR="00CD378D" w:rsidRPr="00990296" w:rsidRDefault="00000000" w:rsidP="001773C4">
      <w:pPr>
        <w:pStyle w:val="Compact"/>
        <w:numPr>
          <w:ilvl w:val="0"/>
          <w:numId w:val="2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Nivel de madurez analítica</w:t>
      </w:r>
    </w:p>
    <w:p w14:paraId="571A614F" w14:textId="77777777" w:rsidR="00CD378D" w:rsidRPr="00990296" w:rsidRDefault="00000000" w:rsidP="001773C4">
      <w:pPr>
        <w:pStyle w:val="Compact"/>
        <w:numPr>
          <w:ilvl w:val="0"/>
          <w:numId w:val="28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Riesgos detectados</w:t>
      </w:r>
    </w:p>
    <w:p w14:paraId="2A14006C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52" w:name="b.-decisiones-tomadas"/>
      <w:bookmarkEnd w:id="51"/>
      <w:r w:rsidRPr="00990296">
        <w:rPr>
          <w:rFonts w:ascii="Google Sans" w:hAnsi="Google Sans"/>
        </w:rPr>
        <w:t>B. Decisiones Tomadas</w:t>
      </w:r>
    </w:p>
    <w:p w14:paraId="5C60F837" w14:textId="77777777" w:rsidR="00CD378D" w:rsidRPr="00990296" w:rsidRDefault="00000000" w:rsidP="001773C4">
      <w:pPr>
        <w:pStyle w:val="Compact"/>
        <w:numPr>
          <w:ilvl w:val="0"/>
          <w:numId w:val="2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Pricing</w:t>
      </w:r>
    </w:p>
    <w:p w14:paraId="0F1F2CAD" w14:textId="77777777" w:rsidR="00CD378D" w:rsidRPr="00990296" w:rsidRDefault="00000000" w:rsidP="001773C4">
      <w:pPr>
        <w:pStyle w:val="Compact"/>
        <w:numPr>
          <w:ilvl w:val="0"/>
          <w:numId w:val="2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Portfolio</w:t>
      </w:r>
    </w:p>
    <w:p w14:paraId="3A01A265" w14:textId="77777777" w:rsidR="00CD378D" w:rsidRPr="00990296" w:rsidRDefault="00000000" w:rsidP="001773C4">
      <w:pPr>
        <w:pStyle w:val="Compact"/>
        <w:numPr>
          <w:ilvl w:val="0"/>
          <w:numId w:val="2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Inventario</w:t>
      </w:r>
    </w:p>
    <w:p w14:paraId="6BBFC359" w14:textId="77777777" w:rsidR="00CD378D" w:rsidRPr="00990296" w:rsidRDefault="00000000" w:rsidP="001773C4">
      <w:pPr>
        <w:pStyle w:val="Compact"/>
        <w:numPr>
          <w:ilvl w:val="0"/>
          <w:numId w:val="2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Segmentación</w:t>
      </w:r>
    </w:p>
    <w:p w14:paraId="36B61230" w14:textId="77777777" w:rsidR="00CD378D" w:rsidRPr="00990296" w:rsidRDefault="00000000" w:rsidP="001773C4">
      <w:pPr>
        <w:pStyle w:val="Compact"/>
        <w:numPr>
          <w:ilvl w:val="0"/>
          <w:numId w:val="29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Promociones</w:t>
      </w:r>
    </w:p>
    <w:p w14:paraId="01E481CD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53" w:name="c.-resultados-económicos"/>
      <w:bookmarkEnd w:id="52"/>
      <w:r w:rsidRPr="00990296">
        <w:rPr>
          <w:rFonts w:ascii="Google Sans" w:hAnsi="Google Sans"/>
        </w:rPr>
        <w:t>C. Resultados Económicos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6"/>
        <w:gridCol w:w="1735"/>
        <w:gridCol w:w="1628"/>
      </w:tblGrid>
      <w:tr w:rsidR="00CD378D" w:rsidRPr="00990296" w14:paraId="60797B05" w14:textId="77777777" w:rsidTr="00CD3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43817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KPI</w:t>
            </w:r>
          </w:p>
        </w:tc>
        <w:tc>
          <w:tcPr>
            <w:tcW w:w="0" w:type="auto"/>
          </w:tcPr>
          <w:p w14:paraId="57F8A10C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Situación Inicial</w:t>
            </w:r>
          </w:p>
        </w:tc>
        <w:tc>
          <w:tcPr>
            <w:tcW w:w="0" w:type="auto"/>
          </w:tcPr>
          <w:p w14:paraId="78474044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Situación Final</w:t>
            </w:r>
          </w:p>
        </w:tc>
      </w:tr>
      <w:tr w:rsidR="00CD378D" w:rsidRPr="00990296" w14:paraId="16510754" w14:textId="77777777">
        <w:tc>
          <w:tcPr>
            <w:tcW w:w="0" w:type="auto"/>
          </w:tcPr>
          <w:p w14:paraId="2F7154A5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EBITDA</w:t>
            </w:r>
          </w:p>
        </w:tc>
        <w:tc>
          <w:tcPr>
            <w:tcW w:w="0" w:type="auto"/>
          </w:tcPr>
          <w:p w14:paraId="29C91203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21C4CF4A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59730EE2" w14:textId="77777777">
        <w:tc>
          <w:tcPr>
            <w:tcW w:w="0" w:type="auto"/>
          </w:tcPr>
          <w:p w14:paraId="3D92D2E5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Ventas</w:t>
            </w:r>
          </w:p>
        </w:tc>
        <w:tc>
          <w:tcPr>
            <w:tcW w:w="0" w:type="auto"/>
          </w:tcPr>
          <w:p w14:paraId="44B16991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652BB95D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2DFF1E65" w14:textId="77777777">
        <w:tc>
          <w:tcPr>
            <w:tcW w:w="0" w:type="auto"/>
          </w:tcPr>
          <w:p w14:paraId="2E0ED5BC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Margen Bruto</w:t>
            </w:r>
          </w:p>
        </w:tc>
        <w:tc>
          <w:tcPr>
            <w:tcW w:w="0" w:type="auto"/>
          </w:tcPr>
          <w:p w14:paraId="0A2A5AC7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15E930BA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4292B141" w14:textId="77777777">
        <w:tc>
          <w:tcPr>
            <w:tcW w:w="0" w:type="auto"/>
          </w:tcPr>
          <w:p w14:paraId="2F3DE5D4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Capital de Trabajo</w:t>
            </w:r>
          </w:p>
        </w:tc>
        <w:tc>
          <w:tcPr>
            <w:tcW w:w="0" w:type="auto"/>
          </w:tcPr>
          <w:p w14:paraId="74A6C763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3D3C04D8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4C3E4AB2" w14:textId="77777777">
        <w:tc>
          <w:tcPr>
            <w:tcW w:w="0" w:type="auto"/>
          </w:tcPr>
          <w:p w14:paraId="10A6DBD7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DDI</w:t>
            </w:r>
          </w:p>
        </w:tc>
        <w:tc>
          <w:tcPr>
            <w:tcW w:w="0" w:type="auto"/>
          </w:tcPr>
          <w:p w14:paraId="6C4C76AF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4C71FE86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5B57B780" w14:textId="77777777">
        <w:tc>
          <w:tcPr>
            <w:tcW w:w="0" w:type="auto"/>
          </w:tcPr>
          <w:p w14:paraId="0CC47DB6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CLV</w:t>
            </w:r>
          </w:p>
        </w:tc>
        <w:tc>
          <w:tcPr>
            <w:tcW w:w="0" w:type="auto"/>
          </w:tcPr>
          <w:p w14:paraId="691769EF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4247E638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  <w:tr w:rsidR="00CD378D" w:rsidRPr="00990296" w14:paraId="6620B839" w14:textId="77777777">
        <w:tc>
          <w:tcPr>
            <w:tcW w:w="0" w:type="auto"/>
          </w:tcPr>
          <w:p w14:paraId="4F279C70" w14:textId="77777777" w:rsidR="00CD378D" w:rsidRPr="00990296" w:rsidRDefault="00000000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  <w:r w:rsidRPr="00990296">
              <w:rPr>
                <w:rFonts w:ascii="Google Sans" w:hAnsi="Google Sans"/>
              </w:rPr>
              <w:t>ROI Marketing</w:t>
            </w:r>
          </w:p>
        </w:tc>
        <w:tc>
          <w:tcPr>
            <w:tcW w:w="0" w:type="auto"/>
          </w:tcPr>
          <w:p w14:paraId="3DA966F4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  <w:tc>
          <w:tcPr>
            <w:tcW w:w="0" w:type="auto"/>
          </w:tcPr>
          <w:p w14:paraId="26DF788E" w14:textId="77777777" w:rsidR="00CD378D" w:rsidRPr="00990296" w:rsidRDefault="00CD378D" w:rsidP="001773C4">
            <w:pPr>
              <w:pStyle w:val="Compact"/>
              <w:spacing w:before="0" w:after="0"/>
              <w:rPr>
                <w:rFonts w:ascii="Google Sans" w:hAnsi="Google Sans"/>
              </w:rPr>
            </w:pPr>
          </w:p>
        </w:tc>
      </w:tr>
    </w:tbl>
    <w:p w14:paraId="10485E58" w14:textId="77777777" w:rsidR="00CD378D" w:rsidRPr="00990296" w:rsidRDefault="00000000" w:rsidP="001773C4">
      <w:pPr>
        <w:pStyle w:val="Heading2"/>
        <w:spacing w:before="0" w:after="0"/>
        <w:rPr>
          <w:rFonts w:ascii="Google Sans" w:hAnsi="Google Sans"/>
        </w:rPr>
      </w:pPr>
      <w:bookmarkStart w:id="54" w:name="d.-trade-offs-y-riesgos"/>
      <w:bookmarkEnd w:id="53"/>
      <w:r w:rsidRPr="00990296">
        <w:rPr>
          <w:rFonts w:ascii="Google Sans" w:hAnsi="Google Sans"/>
        </w:rPr>
        <w:t>D. Trade-offs y Riesgos</w:t>
      </w:r>
    </w:p>
    <w:p w14:paraId="4357FE35" w14:textId="77777777" w:rsidR="00CD378D" w:rsidRPr="00990296" w:rsidRDefault="00000000" w:rsidP="001773C4">
      <w:pPr>
        <w:pStyle w:val="Compact"/>
        <w:numPr>
          <w:ilvl w:val="0"/>
          <w:numId w:val="3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Impacto en competitividad</w:t>
      </w:r>
    </w:p>
    <w:p w14:paraId="21BFFF7D" w14:textId="77777777" w:rsidR="00CD378D" w:rsidRPr="00990296" w:rsidRDefault="00000000" w:rsidP="001773C4">
      <w:pPr>
        <w:pStyle w:val="Compact"/>
        <w:numPr>
          <w:ilvl w:val="0"/>
          <w:numId w:val="3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Riesgos operativos</w:t>
      </w:r>
    </w:p>
    <w:p w14:paraId="5DB915C8" w14:textId="77777777" w:rsidR="00CD378D" w:rsidRPr="00990296" w:rsidRDefault="00000000" w:rsidP="001773C4">
      <w:pPr>
        <w:pStyle w:val="Compact"/>
        <w:numPr>
          <w:ilvl w:val="0"/>
          <w:numId w:val="3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Sostenibilidad del modelo</w:t>
      </w:r>
    </w:p>
    <w:p w14:paraId="20857C6A" w14:textId="77777777" w:rsidR="00CD378D" w:rsidRPr="00990296" w:rsidRDefault="00000000" w:rsidP="001773C4">
      <w:pPr>
        <w:pStyle w:val="Compact"/>
        <w:numPr>
          <w:ilvl w:val="0"/>
          <w:numId w:val="30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Dependencias críticas</w:t>
      </w:r>
    </w:p>
    <w:p w14:paraId="3C02B16B" w14:textId="736F0CC9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4E5D3794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  <w:lang w:val="es-419"/>
        </w:rPr>
      </w:pPr>
      <w:bookmarkStart w:id="55" w:name="tesis-central-del-programa"/>
      <w:bookmarkEnd w:id="50"/>
      <w:bookmarkEnd w:id="54"/>
      <w:r w:rsidRPr="00B203CC">
        <w:rPr>
          <w:rFonts w:ascii="Google Sans" w:hAnsi="Google Sans"/>
          <w:sz w:val="38"/>
          <w:szCs w:val="36"/>
          <w:lang w:val="es-419"/>
        </w:rPr>
        <w:t>9. Tesis Central del Programa</w:t>
      </w:r>
    </w:p>
    <w:p w14:paraId="0AE3CF4C" w14:textId="3D57D7A3" w:rsidR="00CD378D" w:rsidRPr="00990296" w:rsidRDefault="00000000" w:rsidP="001773C4">
      <w:pPr>
        <w:pStyle w:val="Heading2"/>
        <w:spacing w:before="0" w:after="0"/>
        <w:rPr>
          <w:rFonts w:ascii="Google Sans" w:hAnsi="Google Sans"/>
          <w:lang w:val="es-419"/>
        </w:rPr>
      </w:pPr>
      <w:bookmarkStart w:id="56" w:name="X9eb065377085408d763f44010b3be12f37469ae"/>
      <w:r w:rsidRPr="00990296">
        <w:rPr>
          <w:rFonts w:ascii="Google Sans" w:hAnsi="Google Sans"/>
          <w:lang w:val="es-419"/>
        </w:rPr>
        <w:t xml:space="preserve">“La IA no reemplaza el </w:t>
      </w:r>
      <w:proofErr w:type="spellStart"/>
      <w:r w:rsidRPr="00990296">
        <w:rPr>
          <w:rFonts w:ascii="Google Sans" w:hAnsi="Google Sans"/>
          <w:lang w:val="es-419"/>
        </w:rPr>
        <w:t>management</w:t>
      </w:r>
      <w:proofErr w:type="spellEnd"/>
      <w:r w:rsidRPr="00990296">
        <w:rPr>
          <w:rFonts w:ascii="Google Sans" w:hAnsi="Google Sans"/>
          <w:lang w:val="es-419"/>
        </w:rPr>
        <w:t xml:space="preserve"> comercial.</w:t>
      </w:r>
      <w:bookmarkStart w:id="57" w:name="reemplaza-la-improvisación."/>
      <w:bookmarkEnd w:id="56"/>
      <w:r w:rsidR="00B203CC">
        <w:rPr>
          <w:rFonts w:ascii="Google Sans" w:hAnsi="Google Sans"/>
          <w:lang w:val="es-419"/>
        </w:rPr>
        <w:t xml:space="preserve"> </w:t>
      </w:r>
      <w:r w:rsidRPr="00990296">
        <w:rPr>
          <w:rFonts w:ascii="Google Sans" w:hAnsi="Google Sans"/>
          <w:lang w:val="es-419"/>
        </w:rPr>
        <w:t>Reemplaza la improvisación.”</w:t>
      </w:r>
    </w:p>
    <w:p w14:paraId="60943F72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Las compañías ganadoras serán aquellas capaces de:</w:t>
      </w:r>
    </w:p>
    <w:p w14:paraId="3252D208" w14:textId="77777777" w:rsidR="00CD378D" w:rsidRPr="00990296" w:rsidRDefault="00000000" w:rsidP="001773C4">
      <w:pPr>
        <w:pStyle w:val="Compact"/>
        <w:numPr>
          <w:ilvl w:val="0"/>
          <w:numId w:val="31"/>
        </w:numPr>
        <w:spacing w:before="0" w:after="0"/>
        <w:rPr>
          <w:rFonts w:ascii="Google Sans" w:hAnsi="Google Sans"/>
        </w:rPr>
      </w:pPr>
      <w:proofErr w:type="spellStart"/>
      <w:r w:rsidRPr="00990296">
        <w:rPr>
          <w:rFonts w:ascii="Google Sans" w:hAnsi="Google Sans"/>
        </w:rPr>
        <w:t>integrar</w:t>
      </w:r>
      <w:proofErr w:type="spellEnd"/>
      <w:r w:rsidRPr="00990296">
        <w:rPr>
          <w:rFonts w:ascii="Google Sans" w:hAnsi="Google Sans"/>
        </w:rPr>
        <w:t xml:space="preserve"> </w:t>
      </w:r>
      <w:proofErr w:type="spellStart"/>
      <w:r w:rsidRPr="00990296">
        <w:rPr>
          <w:rFonts w:ascii="Google Sans" w:hAnsi="Google Sans"/>
        </w:rPr>
        <w:t>datos</w:t>
      </w:r>
      <w:proofErr w:type="spellEnd"/>
      <w:r w:rsidRPr="00990296">
        <w:rPr>
          <w:rFonts w:ascii="Google Sans" w:hAnsi="Google Sans"/>
        </w:rPr>
        <w:t>,</w:t>
      </w:r>
    </w:p>
    <w:p w14:paraId="2E5039AD" w14:textId="77777777" w:rsidR="00CD378D" w:rsidRPr="00990296" w:rsidRDefault="00000000" w:rsidP="001773C4">
      <w:pPr>
        <w:pStyle w:val="Compact"/>
        <w:numPr>
          <w:ilvl w:val="0"/>
          <w:numId w:val="3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algoritmos,</w:t>
      </w:r>
    </w:p>
    <w:p w14:paraId="56C1613C" w14:textId="77777777" w:rsidR="00CD378D" w:rsidRPr="00990296" w:rsidRDefault="00000000" w:rsidP="001773C4">
      <w:pPr>
        <w:pStyle w:val="Compact"/>
        <w:numPr>
          <w:ilvl w:val="0"/>
          <w:numId w:val="31"/>
        </w:numPr>
        <w:spacing w:before="0" w:after="0"/>
        <w:rPr>
          <w:rFonts w:ascii="Google Sans" w:hAnsi="Google Sans"/>
        </w:rPr>
      </w:pPr>
      <w:r w:rsidRPr="00990296">
        <w:rPr>
          <w:rFonts w:ascii="Google Sans" w:hAnsi="Google Sans"/>
        </w:rPr>
        <w:t>criterio ejecutivo,</w:t>
      </w:r>
    </w:p>
    <w:p w14:paraId="754796A8" w14:textId="7F40E569" w:rsidR="00CD378D" w:rsidRPr="00B203CC" w:rsidRDefault="00000000" w:rsidP="001773C4">
      <w:pPr>
        <w:pStyle w:val="Compact"/>
        <w:numPr>
          <w:ilvl w:val="0"/>
          <w:numId w:val="31"/>
        </w:numPr>
        <w:spacing w:before="0" w:after="0"/>
        <w:rPr>
          <w:rFonts w:ascii="Google Sans" w:hAnsi="Google Sans"/>
          <w:lang w:val="es-419"/>
        </w:rPr>
      </w:pPr>
      <w:r w:rsidRPr="00B203CC">
        <w:rPr>
          <w:rFonts w:ascii="Google Sans" w:hAnsi="Google Sans"/>
          <w:lang w:val="es-419"/>
        </w:rPr>
        <w:t xml:space="preserve">velocidad de </w:t>
      </w:r>
      <w:proofErr w:type="spellStart"/>
      <w:r w:rsidR="00B203CC" w:rsidRPr="00B203CC">
        <w:rPr>
          <w:rFonts w:ascii="Google Sans" w:hAnsi="Google Sans"/>
          <w:lang w:val="es-419"/>
        </w:rPr>
        <w:t>decision</w:t>
      </w:r>
      <w:proofErr w:type="spellEnd"/>
      <w:r w:rsidR="00B203CC" w:rsidRPr="00B203CC">
        <w:rPr>
          <w:rFonts w:ascii="Google Sans" w:hAnsi="Google Sans"/>
          <w:lang w:val="es-419"/>
        </w:rPr>
        <w:t xml:space="preserve"> </w:t>
      </w:r>
      <w:r w:rsidRPr="00B203CC">
        <w:rPr>
          <w:rFonts w:ascii="Google Sans" w:hAnsi="Google Sans"/>
          <w:lang w:val="es-419"/>
        </w:rPr>
        <w:t>mejor que sus competidores.</w:t>
      </w:r>
    </w:p>
    <w:p w14:paraId="566B8E76" w14:textId="77777777" w:rsidR="00CD378D" w:rsidRPr="00990296" w:rsidRDefault="00000000" w:rsidP="001773C4">
      <w:pPr>
        <w:pStyle w:val="BodyText"/>
        <w:spacing w:before="0" w:after="0"/>
        <w:rPr>
          <w:rFonts w:ascii="Google Sans" w:hAnsi="Google Sans"/>
          <w:lang w:val="es-419"/>
        </w:rPr>
      </w:pPr>
      <w:r w:rsidRPr="00990296">
        <w:rPr>
          <w:rFonts w:ascii="Google Sans" w:hAnsi="Google Sans"/>
          <w:lang w:val="es-419"/>
        </w:rPr>
        <w:t>La verdadera ventaja competitiva no estará en usar IA, sino en rediseñar el modelo operativo de negocio alrededor de IA.</w:t>
      </w:r>
    </w:p>
    <w:p w14:paraId="77452034" w14:textId="6DF86EDD" w:rsidR="00CD378D" w:rsidRPr="00990296" w:rsidRDefault="00CD378D" w:rsidP="001773C4">
      <w:pPr>
        <w:spacing w:after="0"/>
        <w:rPr>
          <w:rFonts w:ascii="Google Sans" w:hAnsi="Google Sans"/>
        </w:rPr>
      </w:pPr>
    </w:p>
    <w:p w14:paraId="3C9B9587" w14:textId="77777777" w:rsidR="00CD378D" w:rsidRPr="00990296" w:rsidRDefault="00000000" w:rsidP="001773C4">
      <w:pPr>
        <w:pStyle w:val="FirstParagraph"/>
        <w:spacing w:before="0" w:after="0"/>
        <w:rPr>
          <w:rFonts w:ascii="Google Sans" w:hAnsi="Google Sans"/>
          <w:lang w:val="es-419"/>
        </w:rPr>
      </w:pPr>
      <w:bookmarkStart w:id="58" w:name="posicionamiento-académico-del-programa"/>
      <w:bookmarkEnd w:id="55"/>
      <w:bookmarkEnd w:id="57"/>
      <w:r w:rsidRPr="00990296">
        <w:rPr>
          <w:rFonts w:ascii="Google Sans" w:hAnsi="Google Sans"/>
          <w:lang w:val="es-419"/>
        </w:rPr>
        <w:t xml:space="preserve">El </w:t>
      </w:r>
      <w:r w:rsidRPr="00B203CC">
        <w:rPr>
          <w:rFonts w:ascii="Google Sans" w:hAnsi="Google Sans"/>
          <w:b/>
          <w:bCs/>
          <w:lang w:val="es-419"/>
        </w:rPr>
        <w:t>objetivo final</w:t>
      </w:r>
      <w:r w:rsidRPr="00990296">
        <w:rPr>
          <w:rFonts w:ascii="Google Sans" w:hAnsi="Google Sans"/>
          <w:lang w:val="es-419"/>
        </w:rPr>
        <w:t xml:space="preserve"> no es enseñar herramientas.</w:t>
      </w:r>
    </w:p>
    <w:p w14:paraId="37C44086" w14:textId="77777777" w:rsidR="00CD378D" w:rsidRPr="00B203CC" w:rsidRDefault="00000000" w:rsidP="001773C4">
      <w:pPr>
        <w:pStyle w:val="Heading1"/>
        <w:spacing w:before="0" w:after="0"/>
        <w:rPr>
          <w:rFonts w:ascii="Google Sans" w:hAnsi="Google Sans"/>
          <w:sz w:val="38"/>
          <w:szCs w:val="36"/>
        </w:rPr>
      </w:pPr>
      <w:bookmarkStart w:id="59" w:name="Xbb4c3b0b3f27a72ee235c322aeee38787077578"/>
      <w:bookmarkEnd w:id="58"/>
      <w:r w:rsidRPr="00B203CC">
        <w:rPr>
          <w:rFonts w:ascii="Google Sans" w:hAnsi="Google Sans"/>
          <w:sz w:val="38"/>
          <w:szCs w:val="36"/>
        </w:rPr>
        <w:t xml:space="preserve">Es </w:t>
      </w:r>
      <w:proofErr w:type="spellStart"/>
      <w:r w:rsidRPr="00B203CC">
        <w:rPr>
          <w:rFonts w:ascii="Google Sans" w:hAnsi="Google Sans"/>
          <w:sz w:val="38"/>
          <w:szCs w:val="36"/>
        </w:rPr>
        <w:t>formar</w:t>
      </w:r>
      <w:proofErr w:type="spellEnd"/>
      <w:r w:rsidRPr="00B203CC">
        <w:rPr>
          <w:rFonts w:ascii="Google Sans" w:hAnsi="Google Sans"/>
          <w:sz w:val="38"/>
          <w:szCs w:val="36"/>
        </w:rPr>
        <w:t xml:space="preserve"> </w:t>
      </w:r>
      <w:proofErr w:type="spellStart"/>
      <w:r w:rsidRPr="00B203CC">
        <w:rPr>
          <w:rFonts w:ascii="Google Sans" w:hAnsi="Google Sans"/>
          <w:sz w:val="38"/>
          <w:szCs w:val="36"/>
        </w:rPr>
        <w:t>ejecutivos</w:t>
      </w:r>
      <w:proofErr w:type="spellEnd"/>
      <w:r w:rsidRPr="00B203CC">
        <w:rPr>
          <w:rFonts w:ascii="Google Sans" w:hAnsi="Google Sans"/>
          <w:sz w:val="38"/>
          <w:szCs w:val="36"/>
        </w:rPr>
        <w:t xml:space="preserve"> </w:t>
      </w:r>
      <w:proofErr w:type="spellStart"/>
      <w:r w:rsidRPr="00B203CC">
        <w:rPr>
          <w:rFonts w:ascii="Google Sans" w:hAnsi="Google Sans"/>
          <w:sz w:val="38"/>
          <w:szCs w:val="36"/>
        </w:rPr>
        <w:t>capaces</w:t>
      </w:r>
      <w:proofErr w:type="spellEnd"/>
      <w:r w:rsidRPr="00B203CC">
        <w:rPr>
          <w:rFonts w:ascii="Google Sans" w:hAnsi="Google Sans"/>
          <w:sz w:val="38"/>
          <w:szCs w:val="36"/>
        </w:rPr>
        <w:t xml:space="preserve"> de liderar organizaciones aumentadas por IA.</w:t>
      </w:r>
      <w:bookmarkEnd w:id="59"/>
    </w:p>
    <w:sectPr w:rsidR="00CD378D" w:rsidRPr="00B203CC" w:rsidSect="001773C4">
      <w:footnotePr>
        <w:numRestart w:val="eachSect"/>
      </w:footnotePr>
      <w:pgSz w:w="12240" w:h="15840"/>
      <w:pgMar w:top="720" w:right="1008" w:bottom="720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FC39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86C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6363240">
    <w:abstractNumId w:val="0"/>
  </w:num>
  <w:num w:numId="2" w16cid:durableId="1916620200">
    <w:abstractNumId w:val="1"/>
  </w:num>
  <w:num w:numId="3" w16cid:durableId="958490319">
    <w:abstractNumId w:val="1"/>
  </w:num>
  <w:num w:numId="4" w16cid:durableId="945885931">
    <w:abstractNumId w:val="1"/>
  </w:num>
  <w:num w:numId="5" w16cid:durableId="638803158">
    <w:abstractNumId w:val="1"/>
  </w:num>
  <w:num w:numId="6" w16cid:durableId="1149636579">
    <w:abstractNumId w:val="1"/>
  </w:num>
  <w:num w:numId="7" w16cid:durableId="430704263">
    <w:abstractNumId w:val="1"/>
  </w:num>
  <w:num w:numId="8" w16cid:durableId="287131279">
    <w:abstractNumId w:val="1"/>
  </w:num>
  <w:num w:numId="9" w16cid:durableId="2145462983">
    <w:abstractNumId w:val="1"/>
  </w:num>
  <w:num w:numId="10" w16cid:durableId="1517882684">
    <w:abstractNumId w:val="1"/>
  </w:num>
  <w:num w:numId="11" w16cid:durableId="658385970">
    <w:abstractNumId w:val="1"/>
  </w:num>
  <w:num w:numId="12" w16cid:durableId="95442840">
    <w:abstractNumId w:val="1"/>
  </w:num>
  <w:num w:numId="13" w16cid:durableId="327564193">
    <w:abstractNumId w:val="1"/>
  </w:num>
  <w:num w:numId="14" w16cid:durableId="1920870594">
    <w:abstractNumId w:val="1"/>
  </w:num>
  <w:num w:numId="15" w16cid:durableId="1792939794">
    <w:abstractNumId w:val="1"/>
  </w:num>
  <w:num w:numId="16" w16cid:durableId="1864510550">
    <w:abstractNumId w:val="1"/>
  </w:num>
  <w:num w:numId="17" w16cid:durableId="1229002471">
    <w:abstractNumId w:val="1"/>
  </w:num>
  <w:num w:numId="18" w16cid:durableId="1304693403">
    <w:abstractNumId w:val="1"/>
  </w:num>
  <w:num w:numId="19" w16cid:durableId="1707875498">
    <w:abstractNumId w:val="1"/>
  </w:num>
  <w:num w:numId="20" w16cid:durableId="1780952436">
    <w:abstractNumId w:val="1"/>
  </w:num>
  <w:num w:numId="21" w16cid:durableId="1543054808">
    <w:abstractNumId w:val="1"/>
  </w:num>
  <w:num w:numId="22" w16cid:durableId="18052639">
    <w:abstractNumId w:val="1"/>
  </w:num>
  <w:num w:numId="23" w16cid:durableId="571357135">
    <w:abstractNumId w:val="1"/>
  </w:num>
  <w:num w:numId="24" w16cid:durableId="1952080951">
    <w:abstractNumId w:val="1"/>
  </w:num>
  <w:num w:numId="25" w16cid:durableId="962736013">
    <w:abstractNumId w:val="1"/>
  </w:num>
  <w:num w:numId="26" w16cid:durableId="596526275">
    <w:abstractNumId w:val="1"/>
  </w:num>
  <w:num w:numId="27" w16cid:durableId="931400290">
    <w:abstractNumId w:val="1"/>
  </w:num>
  <w:num w:numId="28" w16cid:durableId="736585450">
    <w:abstractNumId w:val="1"/>
  </w:num>
  <w:num w:numId="29" w16cid:durableId="598833481">
    <w:abstractNumId w:val="1"/>
  </w:num>
  <w:num w:numId="30" w16cid:durableId="1083838047">
    <w:abstractNumId w:val="1"/>
  </w:num>
  <w:num w:numId="31" w16cid:durableId="953560893">
    <w:abstractNumId w:val="1"/>
  </w:num>
  <w:num w:numId="32" w16cid:durableId="73350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8D"/>
    <w:rsid w:val="001773C4"/>
    <w:rsid w:val="00190D8F"/>
    <w:rsid w:val="005E5B43"/>
    <w:rsid w:val="00990296"/>
    <w:rsid w:val="00993F34"/>
    <w:rsid w:val="00A16EC0"/>
    <w:rsid w:val="00B203CC"/>
    <w:rsid w:val="00CD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4CB5"/>
  <w15:docId w15:val="{46A19D6E-9ABB-41FD-A21C-33AEB3C1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951</Words>
  <Characters>6360</Characters>
  <Application>Microsoft Office Word</Application>
  <DocSecurity>0</DocSecurity>
  <Lines>276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hernan volpellier</dc:creator>
  <cp:keywords/>
  <cp:lastModifiedBy>hernan volpellier</cp:lastModifiedBy>
  <cp:revision>4</cp:revision>
  <dcterms:created xsi:type="dcterms:W3CDTF">2026-05-11T16:29:00Z</dcterms:created>
  <dcterms:modified xsi:type="dcterms:W3CDTF">2026-05-13T18:41:00Z</dcterms:modified>
</cp:coreProperties>
</file>