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D72F0C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D72F0C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Default="00A40E35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necessário, por tanto, de 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771904" w:rsidRDefault="00771904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E810B0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 que será exposto a seguir. Para a sua</w:t>
          </w:r>
          <w:r w:rsidR="00771904">
            <w:rPr>
              <w:rFonts w:ascii="Arial" w:hAnsi="Arial" w:cs="Arial"/>
              <w:sz w:val="24"/>
            </w:rPr>
            <w:t xml:space="preserve"> criação usamos como base os requisitos funcionais que serão expostos em seguida.</w:t>
          </w:r>
        </w:p>
        <w:p w:rsidR="0028263F" w:rsidRPr="003349A5" w:rsidRDefault="0028263F" w:rsidP="00EF04A9">
          <w:pPr>
            <w:spacing w:line="360" w:lineRule="auto"/>
            <w:jc w:val="both"/>
            <w:rPr>
              <w:rFonts w:ascii="Arial" w:hAnsi="Arial" w:cs="Arial"/>
              <w:sz w:val="28"/>
            </w:rPr>
          </w:pP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u w:val="single"/>
            </w:rPr>
          </w:pPr>
          <w:r w:rsidRPr="00444DA3">
            <w:rPr>
              <w:rFonts w:ascii="Arial" w:hAnsi="Arial" w:cs="Arial"/>
              <w:u w:val="single"/>
            </w:rPr>
            <w:t>Requisitos Funcionais: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RF1- Existe uma área administrativa, uma de enfermagem e uma de profissional de saúde, sendo estas distintas.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RF2- Cada utilizador só opera numa área de cada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RF3- Tem </w:t>
          </w:r>
          <w:r>
            <w:rPr>
              <w:rFonts w:ascii="Arial" w:hAnsi="Arial" w:cs="Arial"/>
            </w:rPr>
            <w:t>de se</w:t>
          </w:r>
          <w:r>
            <w:rPr>
              <w:rFonts w:ascii="Arial" w:hAnsi="Arial" w:cs="Arial"/>
            </w:rPr>
            <w:t xml:space="preserve"> procurar o utente pelo seu número de utente, que por sua vez interliga ao SNS para recolher a informação necessária.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RF4- Uma receita tem sempre um utente.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RF5- Uma receita é sempre criada numa consulta ou num pedido de prescrição crónica.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RF6- Existe uma lista diária das consultas/exames.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RF7- Registar o utente caso seja a primeira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RF8- O utente no fim da consulta recebe uma mensagem, email ou em papel se preferir a prescrição.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RF9- Um dia antes da consulta o utente recebe uma mensagem e um email a relembrar.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RF10- O utente no fim da consulta recebe uma mensagem com a prescrição, email ou em papel se preferir.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RF11- Um dia antes da consulta o utente recebe uma mensagem e um email a relembrar.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RF12- O médico entra no sistema com a sua cédula.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lastRenderedPageBreak/>
            <w:t xml:space="preserve">RF13- Caso o utente queira cancelar uma consulta pode cancela-la ou contactar um administrador para fazê-lo. 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RF14- Caso o utente queira marcar uma consulta pode marca-la ou contactar um administrador para fazê-lo. 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RF15- O médico pode ver o exame após o utente o ter feito.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RF16- Saber o nome do administrativo que fez a marcação de uma consulta.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RF17- Cada médico tem um gabinete para si.</w:t>
          </w: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860BF" w:rsidRPr="00F860BF" w:rsidRDefault="00E810B0" w:rsidP="00E810B0">
          <w:pPr>
            <w:spacing w:line="276" w:lineRule="auto"/>
            <w:rPr>
              <w:rFonts w:ascii="Times New Roman" w:hAnsi="Times New Roman" w:cs="Times New Roman"/>
              <w:sz w:val="28"/>
            </w:rPr>
          </w:pPr>
          <w:r w:rsidRPr="003349A5">
            <w:rPr>
              <w:rFonts w:ascii="Times New Roman" w:hAnsi="Times New Roman" w:cs="Times New Roman"/>
              <w:noProof/>
              <w:sz w:val="28"/>
            </w:rPr>
            <w:drawing>
              <wp:anchor distT="0" distB="0" distL="114300" distR="114300" simplePos="0" relativeHeight="251991040" behindDoc="1" locked="0" layoutInCell="1" allowOverlap="1" wp14:anchorId="73F57EF8" wp14:editId="2C14EBBA">
                <wp:simplePos x="0" y="0"/>
                <wp:positionH relativeFrom="margin">
                  <wp:posOffset>-1002030</wp:posOffset>
                </wp:positionH>
                <wp:positionV relativeFrom="paragraph">
                  <wp:posOffset>238125</wp:posOffset>
                </wp:positionV>
                <wp:extent cx="7378551" cy="4210050"/>
                <wp:effectExtent l="0" t="0" r="0" b="0"/>
                <wp:wrapTight wrapText="bothSides">
                  <wp:wrapPolygon edited="0">
                    <wp:start x="0" y="0"/>
                    <wp:lineTo x="0" y="21502"/>
                    <wp:lineTo x="21527" y="21502"/>
                    <wp:lineTo x="21527" y="0"/>
                    <wp:lineTo x="0" y="0"/>
                  </wp:wrapPolygon>
                </wp:wrapTight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ntidade relaçã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551" cy="421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564810" w:rsidRDefault="00564810" w:rsidP="00126133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3"/>
      <w:footerReference w:type="default" r:id="rId14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F0C" w:rsidRDefault="00D72F0C">
      <w:pPr>
        <w:spacing w:after="0" w:line="240" w:lineRule="auto"/>
      </w:pPr>
      <w:r>
        <w:separator/>
      </w:r>
    </w:p>
  </w:endnote>
  <w:endnote w:type="continuationSeparator" w:id="0">
    <w:p w:rsidR="00D72F0C" w:rsidRDefault="00D7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F0C" w:rsidRDefault="00D72F0C">
      <w:pPr>
        <w:spacing w:after="0" w:line="240" w:lineRule="auto"/>
      </w:pPr>
      <w:r>
        <w:separator/>
      </w:r>
    </w:p>
  </w:footnote>
  <w:footnote w:type="continuationSeparator" w:id="0">
    <w:p w:rsidR="00D72F0C" w:rsidRDefault="00D7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D0965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1DF4"/>
    <w:rsid w:val="00292801"/>
    <w:rsid w:val="00297242"/>
    <w:rsid w:val="00297934"/>
    <w:rsid w:val="002A3EEF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0E35"/>
    <w:rsid w:val="00A417F1"/>
    <w:rsid w:val="00A44BA1"/>
    <w:rsid w:val="00A52A6E"/>
    <w:rsid w:val="00A54742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7BD13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1349C0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449AA"/>
    <w:rsid w:val="008C4DEE"/>
    <w:rsid w:val="009D5BEB"/>
    <w:rsid w:val="00B86D60"/>
    <w:rsid w:val="00C47D0A"/>
    <w:rsid w:val="00D63207"/>
    <w:rsid w:val="00DA4128"/>
    <w:rsid w:val="00DB1F30"/>
    <w:rsid w:val="00DC4B81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6F87E-32EA-4926-A2BA-849C2B84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2932</TotalTime>
  <Pages>7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Ana</cp:lastModifiedBy>
  <cp:revision>192</cp:revision>
  <cp:lastPrinted>2018-01-14T20:49:00Z</cp:lastPrinted>
  <dcterms:created xsi:type="dcterms:W3CDTF">2017-11-25T17:27:00Z</dcterms:created>
  <dcterms:modified xsi:type="dcterms:W3CDTF">2018-04-23T21:16:00Z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