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798.000000000002" w:type="dxa"/>
        <w:jc w:val="left"/>
        <w:tblInd w:w="-198.0" w:type="dxa"/>
        <w:tblLayout w:type="fixed"/>
        <w:tblLook w:val="0000"/>
      </w:tblPr>
      <w:tblGrid>
        <w:gridCol w:w="2958"/>
        <w:gridCol w:w="2259"/>
        <w:gridCol w:w="3302"/>
        <w:gridCol w:w="311"/>
        <w:gridCol w:w="311"/>
        <w:gridCol w:w="311"/>
        <w:gridCol w:w="311"/>
        <w:gridCol w:w="311"/>
        <w:gridCol w:w="255"/>
        <w:gridCol w:w="444"/>
        <w:gridCol w:w="5025"/>
        <w:tblGridChange w:id="0">
          <w:tblGrid>
            <w:gridCol w:w="2958"/>
            <w:gridCol w:w="2259"/>
            <w:gridCol w:w="3302"/>
            <w:gridCol w:w="311"/>
            <w:gridCol w:w="311"/>
            <w:gridCol w:w="311"/>
            <w:gridCol w:w="311"/>
            <w:gridCol w:w="311"/>
            <w:gridCol w:w="255"/>
            <w:gridCol w:w="444"/>
            <w:gridCol w:w="502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center"/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PROVINCIA DE BUENOS AIRES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DIRECCIÓN GENERAL DE CULTURA Y EDUCACIÓN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DIRECCIÓN DE EDUCACIÓN TÉCNICO-PROFESIONAL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ESCUELA DE EDUCACIÓN SECUNDARIA TÈCNICA N° 5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“ROBERTO NOBLE”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SAN JUSTO – LA MATANZA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rtl w:val="0"/>
              </w:rPr>
              <w:t xml:space="preserve">PROYECTO ANUAL DE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935" distR="114935" hidden="0" layoutInCell="1" locked="0" relativeHeight="0" simplePos="0">
                  <wp:simplePos x="0" y="0"/>
                  <wp:positionH relativeFrom="column">
                    <wp:posOffset>5843905</wp:posOffset>
                  </wp:positionH>
                  <wp:positionV relativeFrom="paragraph">
                    <wp:posOffset>48260</wp:posOffset>
                  </wp:positionV>
                  <wp:extent cx="654685" cy="585470"/>
                  <wp:effectExtent b="0" l="0" r="0" t="0"/>
                  <wp:wrapNone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-39" l="-37" r="-38" t="-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685" cy="585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rtl w:val="0"/>
              </w:rPr>
              <w:t xml:space="preserve">ACTIVIDADES ÁULICAS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9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CICLO LECTIVO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2060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00206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Lenguaje tecnológico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AÑO, DIVISIÓN Y GRUPO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1ro            Grupo: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ESPECIALIDAD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Ciclo 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DOCENTE A 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CARGA MODULAR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48"/>
                <w:szCs w:val="4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48"/>
                <w:szCs w:val="48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DEPARTAMENTO DE INTEGRACIÓN CURRICULAR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Situación de Revista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2060"/>
                <w:rtl w:val="0"/>
              </w:rPr>
              <w:t xml:space="preserve">Taller Ciclo 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5" w:hRule="atLeast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DIAGNOSTICO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5" w:hRule="atLeast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927.0" w:type="dxa"/>
              <w:jc w:val="left"/>
              <w:tblLayout w:type="fixed"/>
              <w:tblLook w:val="0400"/>
            </w:tblPr>
            <w:tblGrid>
              <w:gridCol w:w="3958"/>
              <w:gridCol w:w="1417"/>
              <w:gridCol w:w="851"/>
              <w:gridCol w:w="992"/>
              <w:gridCol w:w="709"/>
              <w:tblGridChange w:id="0">
                <w:tblGrid>
                  <w:gridCol w:w="3958"/>
                  <w:gridCol w:w="1417"/>
                  <w:gridCol w:w="851"/>
                  <w:gridCol w:w="992"/>
                  <w:gridCol w:w="70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0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1">
                  <w:pPr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Excelente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2">
                  <w:pPr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Bueno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3">
                  <w:pPr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Regular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4">
                  <w:pPr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Bajo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5">
                  <w:pPr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Lectura y comprensión de textos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6">
                  <w:pPr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7">
                  <w:pPr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8">
                  <w:pPr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9">
                  <w:pPr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A">
                  <w:pPr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Medición de segmentos en mm y cm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B">
                  <w:pPr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C">
                  <w:pPr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D">
                  <w:pPr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E">
                  <w:pPr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F">
                  <w:pPr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Operaciones matemáticas básicas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0">
                  <w:pPr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1">
                  <w:pPr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2">
                  <w:pPr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3">
                  <w:pPr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4">
                  <w:pPr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Reconoce figuras geométricas básicas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5">
                  <w:pPr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6">
                  <w:pPr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7">
                  <w:pPr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8">
                  <w:pPr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9">
                  <w:pPr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Traza ángulos de diferentes valores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A">
                  <w:pPr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B">
                  <w:pPr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C">
                  <w:pPr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D">
                  <w:pPr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E">
                  <w:pPr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Traza circunferencias de diferentes medidas  con radio y diámetro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F">
                  <w:pPr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A0">
                  <w:pPr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A1">
                  <w:pPr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A2">
                  <w:pPr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3">
            <w:pPr>
              <w:tabs>
                <w:tab w:val="left" w:leader="none" w:pos="360"/>
              </w:tabs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tabs>
                <w:tab w:val="left" w:leader="none" w:pos="360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tabs>
                <w:tab w:val="left" w:leader="none" w:pos="360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DESCRIPCION PEDAGOGICA  DEL GRUPO: ……………………………………………………….……………………………………………………………………..</w:t>
            </w:r>
          </w:p>
          <w:p w:rsidR="00000000" w:rsidDel="00000000" w:rsidP="00000000" w:rsidRDefault="00000000" w:rsidRPr="00000000" w14:paraId="000000A6">
            <w:pPr>
              <w:tabs>
                <w:tab w:val="left" w:leader="none" w:pos="360"/>
              </w:tabs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tabs>
                <w:tab w:val="left" w:leader="none" w:pos="360"/>
              </w:tabs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………………………………………………………………………………………………………………………………………………………………………………………………..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A8">
            <w:pPr>
              <w:tabs>
                <w:tab w:val="left" w:leader="none" w:pos="360"/>
              </w:tabs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5" w:hRule="atLeast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EXPECTATIVAS GENERALES DE LA ASIGNATURA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06" w:hRule="atLeast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Conocimiento de los distintos tipos de lenguajes utilizados en tecnología.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Selección de datos relevantes para la realización de una respuesta grafica.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Representación de las realizaciones técnicas por medio de croquis y bocetos.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Reconocimiento de los distintos instrumentos de dibujo y su implementación más adecuada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Participación en la muestra anual.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47" w:hRule="atLeast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de presentación: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Firma del docente: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Visado y firma del Jefe de Depto.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rPr>
          <w:rFonts w:ascii="Calibri" w:cs="Calibri" w:eastAsia="Calibri" w:hAnsi="Calibri"/>
        </w:rPr>
        <w:sectPr>
          <w:headerReference r:id="rId8" w:type="default"/>
          <w:pgSz w:h="16840" w:w="11907" w:orient="portrait"/>
          <w:pgMar w:bottom="567" w:top="567" w:left="1134" w:right="567" w:header="454" w:footer="454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8621.0" w:type="dxa"/>
        <w:jc w:val="left"/>
        <w:tblInd w:w="-80.0" w:type="dxa"/>
        <w:tblLayout w:type="fixed"/>
        <w:tblLook w:val="0000"/>
      </w:tblPr>
      <w:tblGrid>
        <w:gridCol w:w="2415"/>
        <w:gridCol w:w="4820"/>
        <w:gridCol w:w="2268"/>
        <w:gridCol w:w="1984"/>
        <w:gridCol w:w="3402"/>
        <w:gridCol w:w="1418"/>
        <w:gridCol w:w="2314"/>
        <w:tblGridChange w:id="0">
          <w:tblGrid>
            <w:gridCol w:w="2415"/>
            <w:gridCol w:w="4820"/>
            <w:gridCol w:w="2268"/>
            <w:gridCol w:w="1984"/>
            <w:gridCol w:w="3402"/>
            <w:gridCol w:w="1418"/>
            <w:gridCol w:w="23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CAPACIDADES PARA DESARROLLAR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CONTENIDOS DE ENSEÑANZA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ESTRATEGIAS DE ENSEÑANZA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RECURSOS DIDÁCTICOS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ESTRATEGIAS DE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TIEMPO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(cuatrimestre)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Comprender los modelos y lenguajes técnicos para interpretar y producir representaciones en procesos y productos</w:t>
            </w:r>
          </w:p>
          <w:p w:rsidR="00000000" w:rsidDel="00000000" w:rsidP="00000000" w:rsidRDefault="00000000" w:rsidRPr="00000000" w14:paraId="000000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Describir los distintos procesos y productos mediante el lenguaje tecnológico</w:t>
            </w:r>
          </w:p>
          <w:p w:rsidR="00000000" w:rsidDel="00000000" w:rsidP="00000000" w:rsidRDefault="00000000" w:rsidRPr="00000000" w14:paraId="000000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Desarrollar un correcto manejo de los instrumentos y útiles de dibujo</w:t>
            </w:r>
          </w:p>
          <w:p w:rsidR="00000000" w:rsidDel="00000000" w:rsidP="00000000" w:rsidRDefault="00000000" w:rsidRPr="00000000" w14:paraId="000000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Reconocimiento y aplicación de las normas de dibujo técnico  </w:t>
            </w:r>
          </w:p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Operación básica de PC </w:t>
            </w:r>
          </w:p>
          <w:p w:rsidR="00000000" w:rsidDel="00000000" w:rsidP="00000000" w:rsidRDefault="00000000" w:rsidRPr="00000000" w14:paraId="000001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Introducción al dibujo técnico.</w:t>
            </w:r>
          </w:p>
          <w:p w:rsidR="00000000" w:rsidDel="00000000" w:rsidP="00000000" w:rsidRDefault="00000000" w:rsidRPr="00000000" w14:paraId="000001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Útiles e instrumentos.</w:t>
            </w:r>
          </w:p>
          <w:p w:rsidR="00000000" w:rsidDel="00000000" w:rsidP="00000000" w:rsidRDefault="00000000" w:rsidRPr="00000000" w14:paraId="000001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Materiales para el dibujo técnico</w:t>
            </w:r>
          </w:p>
          <w:p w:rsidR="00000000" w:rsidDel="00000000" w:rsidP="00000000" w:rsidRDefault="00000000" w:rsidRPr="00000000" w14:paraId="000001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Caligrafía normalizada</w:t>
            </w:r>
          </w:p>
          <w:p w:rsidR="00000000" w:rsidDel="00000000" w:rsidP="00000000" w:rsidRDefault="00000000" w:rsidRPr="00000000" w14:paraId="000001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Croquis y bocetos a mano alzada.</w:t>
            </w:r>
          </w:p>
          <w:p w:rsidR="00000000" w:rsidDel="00000000" w:rsidP="00000000" w:rsidRDefault="00000000" w:rsidRPr="00000000" w14:paraId="000001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Organización de simbología y tamaños, normas técnicas.</w:t>
            </w:r>
          </w:p>
          <w:p w:rsidR="00000000" w:rsidDel="00000000" w:rsidP="00000000" w:rsidRDefault="00000000" w:rsidRPr="00000000" w14:paraId="000001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Metrología (magnitudes de longitud, mediciones)</w:t>
            </w:r>
          </w:p>
          <w:p w:rsidR="00000000" w:rsidDel="00000000" w:rsidP="00000000" w:rsidRDefault="00000000" w:rsidRPr="00000000" w14:paraId="000001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Formatos, líneas y rótulos</w:t>
            </w:r>
          </w:p>
          <w:p w:rsidR="00000000" w:rsidDel="00000000" w:rsidP="00000000" w:rsidRDefault="00000000" w:rsidRPr="00000000" w14:paraId="000001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Dibujo geométrico (figuras geométricas, trazado de mediatriz, bisectriz, división de segmentos)</w:t>
            </w:r>
          </w:p>
          <w:p w:rsidR="00000000" w:rsidDel="00000000" w:rsidP="00000000" w:rsidRDefault="00000000" w:rsidRPr="00000000" w14:paraId="000001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Ejercicios geométricos.</w:t>
            </w:r>
          </w:p>
          <w:p w:rsidR="00000000" w:rsidDel="00000000" w:rsidP="00000000" w:rsidRDefault="00000000" w:rsidRPr="00000000" w14:paraId="000001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Aplicación práctica y uso sobre láminas de los instrumentos de dibujo técnico. (regla, escuadras, lápices, transportador, compás, hoja A4, tablero, cuaderno de caligrafía técnica).</w:t>
            </w:r>
          </w:p>
          <w:p w:rsidR="00000000" w:rsidDel="00000000" w:rsidP="00000000" w:rsidRDefault="00000000" w:rsidRPr="00000000" w14:paraId="000001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Polígonos, construcción con métodos geométricos y con métodos del ángulo central. Acotación básica de figuras. Escalas tipos. Empalmes de líneas.</w:t>
            </w:r>
          </w:p>
          <w:p w:rsidR="00000000" w:rsidDel="00000000" w:rsidP="00000000" w:rsidRDefault="00000000" w:rsidRPr="00000000" w14:paraId="000001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Dibujo empleando PC/Netbook con herramientas básicas de diseño gráfico.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Investigación bibliográfica</w:t>
            </w:r>
          </w:p>
          <w:p w:rsidR="00000000" w:rsidDel="00000000" w:rsidP="00000000" w:rsidRDefault="00000000" w:rsidRPr="00000000" w14:paraId="000001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Realización de laminas </w:t>
            </w:r>
          </w:p>
          <w:p w:rsidR="00000000" w:rsidDel="00000000" w:rsidP="00000000" w:rsidRDefault="00000000" w:rsidRPr="00000000" w14:paraId="000001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Realización de cuadernillos de caligrafía </w:t>
            </w:r>
          </w:p>
          <w:p w:rsidR="00000000" w:rsidDel="00000000" w:rsidP="00000000" w:rsidRDefault="00000000" w:rsidRPr="00000000" w14:paraId="000001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Exposiciones orales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Aula tecnológica</w:t>
            </w:r>
          </w:p>
          <w:p w:rsidR="00000000" w:rsidDel="00000000" w:rsidP="00000000" w:rsidRDefault="00000000" w:rsidRPr="00000000" w14:paraId="000001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Aula de dibujo</w:t>
            </w:r>
          </w:p>
          <w:p w:rsidR="00000000" w:rsidDel="00000000" w:rsidP="00000000" w:rsidRDefault="00000000" w:rsidRPr="00000000" w14:paraId="000001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Netbook</w:t>
            </w:r>
          </w:p>
          <w:p w:rsidR="00000000" w:rsidDel="00000000" w:rsidP="00000000" w:rsidRDefault="00000000" w:rsidRPr="00000000" w14:paraId="000001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Pizarrón</w:t>
            </w:r>
          </w:p>
          <w:p w:rsidR="00000000" w:rsidDel="00000000" w:rsidP="00000000" w:rsidRDefault="00000000" w:rsidRPr="00000000" w14:paraId="000001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Tableros</w:t>
            </w:r>
          </w:p>
          <w:p w:rsidR="00000000" w:rsidDel="00000000" w:rsidP="00000000" w:rsidRDefault="00000000" w:rsidRPr="00000000" w14:paraId="000001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Escuadra lápiz regla compas goma hojas transportador</w:t>
            </w:r>
          </w:p>
          <w:p w:rsidR="00000000" w:rsidDel="00000000" w:rsidP="00000000" w:rsidRDefault="00000000" w:rsidRPr="00000000" w14:paraId="000001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Escuadra de pizarrón proyector  </w:t>
            </w:r>
          </w:p>
          <w:p w:rsidR="00000000" w:rsidDel="00000000" w:rsidP="00000000" w:rsidRDefault="00000000" w:rsidRPr="00000000" w14:paraId="000001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Objetos 3D de madera para su representación gráfica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Analizar la marcha del proceso educativo para lograr mejoras</w:t>
            </w:r>
          </w:p>
          <w:p w:rsidR="00000000" w:rsidDel="00000000" w:rsidP="00000000" w:rsidRDefault="00000000" w:rsidRPr="00000000" w14:paraId="000001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Evaluación de la marcha del proceso para realizar rectificaciones o ratificaciones de los diferentes aspectos.</w:t>
            </w:r>
          </w:p>
          <w:p w:rsidR="00000000" w:rsidDel="00000000" w:rsidP="00000000" w:rsidRDefault="00000000" w:rsidRPr="00000000" w14:paraId="000001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Interpretación de consignas por parte de los alumnos</w:t>
            </w:r>
          </w:p>
          <w:p w:rsidR="00000000" w:rsidDel="00000000" w:rsidP="00000000" w:rsidRDefault="00000000" w:rsidRPr="00000000" w14:paraId="000001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Respeto por las normas de seguridad y de trabajo</w:t>
            </w:r>
          </w:p>
          <w:p w:rsidR="00000000" w:rsidDel="00000000" w:rsidP="00000000" w:rsidRDefault="00000000" w:rsidRPr="00000000" w14:paraId="000001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Entrega de los trabajos en tiempo y forma.</w:t>
            </w:r>
          </w:p>
          <w:p w:rsidR="00000000" w:rsidDel="00000000" w:rsidP="00000000" w:rsidRDefault="00000000" w:rsidRPr="00000000" w14:paraId="000001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Participación en clase.</w:t>
            </w:r>
          </w:p>
          <w:p w:rsidR="00000000" w:rsidDel="00000000" w:rsidP="00000000" w:rsidRDefault="00000000" w:rsidRPr="00000000" w14:paraId="000001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Realización de informes técnicos oral y escrito.</w:t>
            </w:r>
          </w:p>
          <w:p w:rsidR="00000000" w:rsidDel="00000000" w:rsidP="00000000" w:rsidRDefault="00000000" w:rsidRPr="00000000" w14:paraId="000001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Evaluación escrita sobre temas teóricos.</w:t>
            </w:r>
          </w:p>
          <w:p w:rsidR="00000000" w:rsidDel="00000000" w:rsidP="00000000" w:rsidRDefault="00000000" w:rsidRPr="00000000" w14:paraId="000001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 producciones parciales y terminadas de los estudiantes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I</w:t>
            </w:r>
          </w:p>
          <w:p w:rsidR="00000000" w:rsidDel="00000000" w:rsidP="00000000" w:rsidRDefault="00000000" w:rsidRPr="00000000" w14:paraId="000001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adaptan las estrategias de enseñanza de a acuerdo a los recursos disponibles en el momento y en la institución </w:t>
            </w:r>
          </w:p>
          <w:p w:rsidR="00000000" w:rsidDel="00000000" w:rsidP="00000000" w:rsidRDefault="00000000" w:rsidRPr="00000000" w14:paraId="000001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realización del cuaderno de caligrafía técnica será a lo largo de todo el año </w:t>
            </w:r>
          </w:p>
          <w:p w:rsidR="00000000" w:rsidDel="00000000" w:rsidP="00000000" w:rsidRDefault="00000000" w:rsidRPr="00000000" w14:paraId="000001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Eje transversal:</w:t>
            </w:r>
          </w:p>
          <w:p w:rsidR="00000000" w:rsidDel="00000000" w:rsidP="00000000" w:rsidRDefault="00000000" w:rsidRPr="00000000" w14:paraId="000001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Normas de seguridad e higiene</w:t>
            </w:r>
          </w:p>
          <w:p w:rsidR="00000000" w:rsidDel="00000000" w:rsidP="00000000" w:rsidRDefault="00000000" w:rsidRPr="00000000" w14:paraId="000001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ESI</w:t>
            </w:r>
          </w:p>
          <w:p w:rsidR="00000000" w:rsidDel="00000000" w:rsidP="00000000" w:rsidRDefault="00000000" w:rsidRPr="00000000" w14:paraId="000001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Identidad de genero</w:t>
            </w:r>
          </w:p>
          <w:p w:rsidR="00000000" w:rsidDel="00000000" w:rsidP="00000000" w:rsidRDefault="00000000" w:rsidRPr="00000000" w14:paraId="000001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OBSERVACIONES :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 medio de acuerdos departamentales / institucionales los contenidos de esta planificación </w:t>
            </w:r>
          </w:p>
          <w:p w:rsidR="00000000" w:rsidDel="00000000" w:rsidP="00000000" w:rsidRDefault="00000000" w:rsidRPr="00000000" w14:paraId="000001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contextualizados con los siguientes contenidos teóricos y Proyectos:</w:t>
            </w:r>
          </w:p>
          <w:p w:rsidR="00000000" w:rsidDel="00000000" w:rsidP="00000000" w:rsidRDefault="00000000" w:rsidRPr="00000000" w14:paraId="000001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700.0" w:type="dxa"/>
              <w:jc w:val="left"/>
              <w:tblLayout w:type="fixed"/>
              <w:tblLook w:val="0400"/>
            </w:tblPr>
            <w:tblGrid>
              <w:gridCol w:w="2900"/>
              <w:gridCol w:w="3800"/>
              <w:tblGridChange w:id="0">
                <w:tblGrid>
                  <w:gridCol w:w="2900"/>
                  <w:gridCol w:w="3800"/>
                </w:tblGrid>
              </w:tblGridChange>
            </w:tblGrid>
            <w:tr>
              <w:trPr>
                <w:cantSplit w:val="0"/>
                <w:trHeight w:val="247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5F">
                  <w:pPr>
                    <w:jc w:val="center"/>
                    <w:rPr>
                      <w:rFonts w:ascii="Arial" w:cs="Arial" w:eastAsia="Arial" w:hAnsi="Arial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2"/>
                      <w:szCs w:val="22"/>
                      <w:rtl w:val="0"/>
                    </w:rPr>
                    <w:t xml:space="preserve">Calitecno (1 al año con entregas parciales o cuatrimestrales) según criterio del docente. Carpeta con 20 laminas A4.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60">
                  <w:pPr>
                    <w:jc w:val="center"/>
                    <w:rPr>
                      <w:rFonts w:ascii="Arial" w:cs="Arial" w:eastAsia="Arial" w:hAnsi="Arial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2"/>
                      <w:szCs w:val="22"/>
                      <w:rtl w:val="0"/>
                    </w:rPr>
                    <w:t xml:space="preserve">Instrumentos de trabajo, Formatos, Caligrafía Normalizada, Geometría (Bisectriz, mediatriz, Division de segmentos), Poligonos (metodo del angulo central. TIC</w:t>
                  </w:r>
                </w:p>
              </w:tc>
            </w:tr>
          </w:tbl>
          <w:p w:rsidR="00000000" w:rsidDel="00000000" w:rsidP="00000000" w:rsidRDefault="00000000" w:rsidRPr="00000000" w14:paraId="000001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FIRMA DEL DOCENTE: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rPr>
          <w:rFonts w:ascii="Calibri" w:cs="Calibri" w:eastAsia="Calibri" w:hAnsi="Calibri"/>
        </w:rPr>
        <w:sectPr>
          <w:headerReference r:id="rId9" w:type="default"/>
          <w:headerReference r:id="rId10" w:type="first"/>
          <w:headerReference r:id="rId11" w:type="even"/>
          <w:footerReference r:id="rId12" w:type="default"/>
          <w:footerReference r:id="rId13" w:type="first"/>
          <w:footerReference r:id="rId14" w:type="even"/>
          <w:type w:val="nextPage"/>
          <w:pgSz w:h="11907" w:w="16840" w:orient="landscape"/>
          <w:pgMar w:bottom="1134" w:top="765" w:left="851" w:right="851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17.0" w:type="dxa"/>
        <w:jc w:val="left"/>
        <w:tblInd w:w="-80.0" w:type="dxa"/>
        <w:tblLayout w:type="fixed"/>
        <w:tblLook w:val="0000"/>
      </w:tblPr>
      <w:tblGrid>
        <w:gridCol w:w="1994"/>
        <w:gridCol w:w="2484"/>
        <w:gridCol w:w="222"/>
        <w:gridCol w:w="474"/>
        <w:gridCol w:w="842"/>
        <w:gridCol w:w="371"/>
        <w:gridCol w:w="1089"/>
        <w:gridCol w:w="1300"/>
        <w:gridCol w:w="160"/>
        <w:gridCol w:w="1481"/>
        <w:tblGridChange w:id="0">
          <w:tblGrid>
            <w:gridCol w:w="1994"/>
            <w:gridCol w:w="2484"/>
            <w:gridCol w:w="222"/>
            <w:gridCol w:w="474"/>
            <w:gridCol w:w="842"/>
            <w:gridCol w:w="371"/>
            <w:gridCol w:w="1089"/>
            <w:gridCol w:w="1300"/>
            <w:gridCol w:w="160"/>
            <w:gridCol w:w="1481"/>
          </w:tblGrid>
        </w:tblGridChange>
      </w:tblGrid>
      <w:tr>
        <w:trPr>
          <w:cantSplit w:val="0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BIBLIOGRAFÍA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DEL ALUMNO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DEL PROFESOR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46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Apuntes propuestos por el profesor en acuerdo con jefes de área y de departamento.</w:t>
            </w:r>
          </w:p>
          <w:p w:rsidR="00000000" w:rsidDel="00000000" w:rsidP="00000000" w:rsidRDefault="00000000" w:rsidRPr="00000000" w14:paraId="000001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Manual de normas IRAM.</w:t>
            </w:r>
          </w:p>
          <w:p w:rsidR="00000000" w:rsidDel="00000000" w:rsidP="00000000" w:rsidRDefault="00000000" w:rsidRPr="00000000" w14:paraId="000001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Manual de caligrafía “tecniletras”</w:t>
            </w:r>
          </w:p>
          <w:p w:rsidR="00000000" w:rsidDel="00000000" w:rsidP="00000000" w:rsidRDefault="00000000" w:rsidRPr="00000000" w14:paraId="000001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Página Web :Tecnología-Tecnica.com.ar Pagina</w:t>
            </w:r>
          </w:p>
          <w:p w:rsidR="00000000" w:rsidDel="00000000" w:rsidP="00000000" w:rsidRDefault="00000000" w:rsidRPr="00000000" w14:paraId="000001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Manual de normas IRAM.</w:t>
            </w:r>
          </w:p>
          <w:p w:rsidR="00000000" w:rsidDel="00000000" w:rsidP="00000000" w:rsidRDefault="00000000" w:rsidRPr="00000000" w14:paraId="000001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"De dibujo técnico Autor Jorge, Comas</w:t>
            </w:r>
          </w:p>
          <w:p w:rsidR="00000000" w:rsidDel="00000000" w:rsidP="00000000" w:rsidRDefault="00000000" w:rsidRPr="00000000" w14:paraId="000001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Dibujo técnico Autor: Henry Spencer</w:t>
            </w:r>
          </w:p>
          <w:p w:rsidR="00000000" w:rsidDel="00000000" w:rsidP="00000000" w:rsidRDefault="00000000" w:rsidRPr="00000000" w14:paraId="000001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Letras y dibujo técnico Autor Fernando Videla</w:t>
            </w:r>
          </w:p>
          <w:p w:rsidR="00000000" w:rsidDel="00000000" w:rsidP="00000000" w:rsidRDefault="00000000" w:rsidRPr="00000000" w14:paraId="000001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Manual de Normas IRAM de Dibujo técnico</w:t>
            </w:r>
          </w:p>
          <w:p w:rsidR="00000000" w:rsidDel="00000000" w:rsidP="00000000" w:rsidRDefault="00000000" w:rsidRPr="00000000" w14:paraId="000001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www</w:t>
            </w:r>
            <w:hyperlink r:id="rId15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.areatecnologica.com/proyectos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taller.html</w:t>
            </w:r>
          </w:p>
          <w:p w:rsidR="00000000" w:rsidDel="00000000" w:rsidP="00000000" w:rsidRDefault="00000000" w:rsidRPr="00000000" w14:paraId="000001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Página Web :Tecnología-Tecnica.com.ar Pagina del Profesor Néstor Horacio  Castiñeira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FIRMA DEL DOCENTE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 ACORDADA DE PRESENTACIÓN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FECHA REAL DE PRESENTACIÓN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RECIBIDO JEFATURA DE DEPARTAMENT0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9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Calibri" w:cs="Calibri" w:eastAsia="Calibri" w:hAnsi="Calibri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jc w:val="center"/>
              <w:rPr>
                <w:rFonts w:ascii="Calibri" w:cs="Calibri" w:eastAsia="Calibri" w:hAnsi="Calibri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rtl w:val="0"/>
              </w:rPr>
              <w:t xml:space="preserve">…../……/…………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jc w:val="center"/>
              <w:rPr>
                <w:rFonts w:ascii="Calibri" w:cs="Calibri" w:eastAsia="Calibri" w:hAnsi="Calibri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rPr>
                <w:rFonts w:ascii="Calibri" w:cs="Calibri" w:eastAsia="Calibri" w:hAnsi="Calibri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7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OBSERVACIONES DEL JEFE DE DEPARTAMENTO: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 este año se evaluará en forma cuatrimestral.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VISADO DE PLANIFICACIÓN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POR EQUIPO DIRECTIVO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CONTROL ENTRE LIBRO DE AULA Y PLANIFICACIÒN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7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FIRMA: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INFORME N.º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3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FIRMA: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headerReference r:id="rId18" w:type="even"/>
      <w:footerReference r:id="rId19" w:type="default"/>
      <w:footerReference r:id="rId20" w:type="first"/>
      <w:footerReference r:id="rId21" w:type="even"/>
      <w:type w:val="nextPage"/>
      <w:pgSz w:h="16840" w:w="11907" w:orient="portrait"/>
      <w:pgMar w:bottom="851" w:top="851" w:left="1134" w:right="851" w:header="709" w:footer="709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7">
    <w:pPr>
      <w:rPr/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8">
    <w:pPr>
      <w:rPr/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771130" cy="6510020"/>
          <wp:effectExtent b="0" l="0" r="0" t="0"/>
          <wp:wrapNone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65" l="-51" r="-49" t="-65"/>
                  <a:stretch>
                    <a:fillRect/>
                  </a:stretch>
                </pic:blipFill>
                <pic:spPr>
                  <a:xfrm>
                    <a:off x="0" y="0"/>
                    <a:ext cx="7771130" cy="65100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F">
    <w:pPr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323580" cy="6510020"/>
          <wp:effectExtent b="0" l="0" r="0" t="0"/>
          <wp:wrapNone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65" l="-51" r="-49" t="-65"/>
                  <a:stretch>
                    <a:fillRect/>
                  </a:stretch>
                </pic:blipFill>
                <pic:spPr>
                  <a:xfrm>
                    <a:off x="0" y="0"/>
                    <a:ext cx="8323580" cy="65100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1">
    <w:pPr>
      <w:rPr/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771130" cy="6510020"/>
          <wp:effectExtent b="0" l="0" r="0" t="0"/>
          <wp:wrapNone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65" l="-51" r="-49" t="-65"/>
                  <a:stretch>
                    <a:fillRect/>
                  </a:stretch>
                </pic:blipFill>
                <pic:spPr>
                  <a:xfrm>
                    <a:off x="0" y="0"/>
                    <a:ext cx="7771130" cy="65100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771130" cy="6510020"/>
          <wp:effectExtent b="0" l="0" r="0" t="0"/>
          <wp:wrapNone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65" l="-51" r="-49" t="-65"/>
                  <a:stretch>
                    <a:fillRect/>
                  </a:stretch>
                </pic:blipFill>
                <pic:spPr>
                  <a:xfrm>
                    <a:off x="0" y="0"/>
                    <a:ext cx="7771130" cy="65100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34F53"/>
  </w:style>
  <w:style w:type="paragraph" w:styleId="Ttulo1">
    <w:name w:val="heading 1"/>
    <w:basedOn w:val="Normal"/>
    <w:next w:val="Normal"/>
    <w:uiPriority w:val="9"/>
    <w:qFormat w:val="1"/>
    <w:rsid w:val="00734F53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rsid w:val="00734F53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rsid w:val="00734F53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rsid w:val="00734F53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rsid w:val="00734F53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rsid w:val="00734F53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rsid w:val="00734F53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rsid w:val="00734F53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rsid w:val="00734F53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734F53"/>
    <w:tblPr>
      <w:tblStyleRowBandSize w:val="1"/>
      <w:tblStyleColBandSize w:val="1"/>
    </w:tblPr>
  </w:style>
  <w:style w:type="table" w:styleId="a0" w:customStyle="1">
    <w:basedOn w:val="TableNormal"/>
    <w:rsid w:val="00734F5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"/>
    <w:rsid w:val="00734F53"/>
    <w:tblPr>
      <w:tblStyleRowBandSize w:val="1"/>
      <w:tblStyleColBandSize w:val="1"/>
      <w:tblCellMar>
        <w:left w:w="70.0" w:type="dxa"/>
        <w:right w:w="70.0" w:type="dxa"/>
      </w:tblCellMar>
    </w:tblPr>
  </w:style>
  <w:style w:type="character" w:styleId="Hipervnculo">
    <w:name w:val="Hyperlink"/>
    <w:basedOn w:val="Fuentedeprrafopredeter"/>
    <w:uiPriority w:val="99"/>
    <w:unhideWhenUsed w:val="1"/>
    <w:rsid w:val="007B3489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2D203C"/>
    <w:pPr>
      <w:spacing w:after="100" w:afterAutospacing="1" w:before="100" w:beforeAutospacing="1"/>
    </w:pPr>
    <w:rPr>
      <w:lang w:val="es-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header" Target="header1.xml"/><Relationship Id="rId10" Type="http://schemas.openxmlformats.org/officeDocument/2006/relationships/header" Target="header3.xml"/><Relationship Id="rId21" Type="http://schemas.openxmlformats.org/officeDocument/2006/relationships/footer" Target="footer5.xml"/><Relationship Id="rId13" Type="http://schemas.openxmlformats.org/officeDocument/2006/relationships/footer" Target="footer6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4.xml"/><Relationship Id="rId15" Type="http://schemas.openxmlformats.org/officeDocument/2006/relationships/hyperlink" Target="http://www.areatecnologica.com/proyectos" TargetMode="External"/><Relationship Id="rId14" Type="http://schemas.openxmlformats.org/officeDocument/2006/relationships/footer" Target="footer4.xml"/><Relationship Id="rId17" Type="http://schemas.openxmlformats.org/officeDocument/2006/relationships/header" Target="header6.xml"/><Relationship Id="rId16" Type="http://schemas.openxmlformats.org/officeDocument/2006/relationships/header" Target="header7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5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Z/+kKf+NrwlXgXojp90pn2tl+A==">CgMxLjA4AHIhMTFpWXZLUnNfQXA0RllXaTE4elhzaHoxOE5neGxhZUdM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2022-07-26T01:31:00Z</dcterms:created>
</cp:coreProperties>
</file>