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er+xml" PartName="/word/footer6.xml"/>
  <Override ContentType="application/vnd.openxmlformats-officedocument.wordprocessingml.footer+xml" PartName="/word/footer5.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Override ContentType="application/vnd.openxmlformats-officedocument.wordprocessingml.header+xml" PartName="/word/header7.xml"/>
  <Override ContentType="application/vnd.openxmlformats-officedocument.wordprocessingml.header+xml" PartName="/word/header6.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5798.0" w:type="dxa"/>
        <w:jc w:val="left"/>
        <w:tblInd w:w="-128.0" w:type="dxa"/>
        <w:tblLayout w:type="fixed"/>
        <w:tblLook w:val="0000"/>
      </w:tblPr>
      <w:tblGrid>
        <w:gridCol w:w="2569"/>
        <w:gridCol w:w="9"/>
        <w:gridCol w:w="2639"/>
        <w:gridCol w:w="206"/>
        <w:gridCol w:w="535"/>
        <w:gridCol w:w="717"/>
        <w:gridCol w:w="719"/>
        <w:gridCol w:w="721"/>
        <w:gridCol w:w="404"/>
        <w:gridCol w:w="311"/>
        <w:gridCol w:w="8"/>
        <w:gridCol w:w="303"/>
        <w:gridCol w:w="311"/>
        <w:gridCol w:w="135"/>
        <w:gridCol w:w="176"/>
        <w:gridCol w:w="311"/>
        <w:gridCol w:w="397"/>
        <w:gridCol w:w="10"/>
        <w:gridCol w:w="292"/>
        <w:gridCol w:w="5015"/>
        <w:gridCol w:w="10"/>
        <w:tblGridChange w:id="0">
          <w:tblGrid>
            <w:gridCol w:w="2569"/>
            <w:gridCol w:w="9"/>
            <w:gridCol w:w="2639"/>
            <w:gridCol w:w="206"/>
            <w:gridCol w:w="535"/>
            <w:gridCol w:w="717"/>
            <w:gridCol w:w="719"/>
            <w:gridCol w:w="721"/>
            <w:gridCol w:w="404"/>
            <w:gridCol w:w="311"/>
            <w:gridCol w:w="8"/>
            <w:gridCol w:w="303"/>
            <w:gridCol w:w="311"/>
            <w:gridCol w:w="135"/>
            <w:gridCol w:w="176"/>
            <w:gridCol w:w="311"/>
            <w:gridCol w:w="397"/>
            <w:gridCol w:w="10"/>
            <w:gridCol w:w="292"/>
            <w:gridCol w:w="5015"/>
            <w:gridCol w:w="10"/>
          </w:tblGrid>
        </w:tblGridChange>
      </w:tblGrid>
      <w:tr>
        <w:trPr>
          <w:cantSplit w:val="0"/>
          <w:tblHeader w:val="0"/>
        </w:trPr>
        <w:tc>
          <w:tcPr>
            <w:gridSpan w:val="3"/>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02">
            <w:pPr>
              <w:keepNext w:val="1"/>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1"/>
                <w:smallCaps w:val="0"/>
                <w:strike w:val="0"/>
                <w:color w:val="000000"/>
                <w:sz w:val="20"/>
                <w:szCs w:val="20"/>
                <w:u w:val="none"/>
                <w:shd w:fill="auto" w:val="clear"/>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PROVINCIA DE BUENOS AIRES</w:t>
            </w:r>
            <w:r w:rsidDel="00000000" w:rsidR="00000000" w:rsidRPr="00000000">
              <w:rPr>
                <w:rtl w:val="0"/>
              </w:rPr>
            </w:r>
          </w:p>
          <w:p w:rsidR="00000000" w:rsidDel="00000000" w:rsidP="00000000" w:rsidRDefault="00000000" w:rsidRPr="00000000" w14:paraId="00000003">
            <w:pPr>
              <w:jc w:val="center"/>
              <w:rPr>
                <w:vertAlign w:val="baseline"/>
              </w:rPr>
            </w:pPr>
            <w:r w:rsidDel="00000000" w:rsidR="00000000" w:rsidRPr="00000000">
              <w:rPr>
                <w:rFonts w:ascii="Cambria" w:cs="Cambria" w:eastAsia="Cambria" w:hAnsi="Cambria"/>
                <w:sz w:val="22"/>
                <w:szCs w:val="22"/>
                <w:vertAlign w:val="baseline"/>
                <w:rtl w:val="0"/>
              </w:rPr>
              <w:t xml:space="preserve">DIRECCIÓN GENERAL DE CULTURA Y EDUCACIÓN</w:t>
            </w:r>
            <w:r w:rsidDel="00000000" w:rsidR="00000000" w:rsidRPr="00000000">
              <w:rPr>
                <w:rtl w:val="0"/>
              </w:rPr>
            </w:r>
          </w:p>
          <w:p w:rsidR="00000000" w:rsidDel="00000000" w:rsidP="00000000" w:rsidRDefault="00000000" w:rsidRPr="00000000" w14:paraId="00000004">
            <w:pPr>
              <w:jc w:val="center"/>
              <w:rPr>
                <w:vertAlign w:val="baseline"/>
              </w:rPr>
            </w:pPr>
            <w:r w:rsidDel="00000000" w:rsidR="00000000" w:rsidRPr="00000000">
              <w:rPr>
                <w:rFonts w:ascii="Cambria" w:cs="Cambria" w:eastAsia="Cambria" w:hAnsi="Cambria"/>
                <w:sz w:val="22"/>
                <w:szCs w:val="22"/>
                <w:vertAlign w:val="baseline"/>
                <w:rtl w:val="0"/>
              </w:rPr>
              <w:t xml:space="preserve">DIRECCIÓN DE EDUCACIÓN TÉCNICO-PROFESIONAL</w:t>
            </w:r>
            <w:r w:rsidDel="00000000" w:rsidR="00000000" w:rsidRPr="00000000">
              <w:rPr>
                <w:rtl w:val="0"/>
              </w:rPr>
            </w:r>
          </w:p>
        </w:tc>
        <w:tc>
          <w:tcPr>
            <w:gridSpan w:val="15"/>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ESCUELA DE EDUCACIÓN SECUNDARIA TÈCNICA N° 5 </w:t>
            </w:r>
            <w:r w:rsidDel="00000000" w:rsidR="00000000" w:rsidRPr="00000000">
              <w:rPr>
                <w:rFonts w:ascii="Verdana" w:cs="Verdana" w:eastAsia="Verdana" w:hAnsi="Verdana"/>
                <w:b w:val="0"/>
                <w:i w:val="1"/>
                <w:smallCaps w:val="0"/>
                <w:strike w:val="0"/>
                <w:color w:val="000000"/>
                <w:sz w:val="24"/>
                <w:szCs w:val="24"/>
                <w:u w:val="none"/>
                <w:shd w:fill="auto" w:val="clear"/>
                <w:vertAlign w:val="baseline"/>
                <w:rtl w:val="0"/>
              </w:rPr>
              <w:t xml:space="preserve">“ROBERTO NOBLE”</w:t>
            </w:r>
            <w:r w:rsidDel="00000000" w:rsidR="00000000" w:rsidRPr="00000000">
              <w:rPr>
                <w:rtl w:val="0"/>
              </w:rPr>
            </w:r>
          </w:p>
          <w:p w:rsidR="00000000" w:rsidDel="00000000" w:rsidP="00000000" w:rsidRDefault="00000000" w:rsidRPr="00000000" w14:paraId="00000008">
            <w:pPr>
              <w:keepNext w:val="1"/>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1"/>
                <w:smallCaps w:val="0"/>
                <w:strike w:val="0"/>
                <w:color w:val="000000"/>
                <w:sz w:val="22"/>
                <w:szCs w:val="22"/>
                <w:u w:val="none"/>
                <w:shd w:fill="auto" w:val="clear"/>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SAN JUSTO – LA MATANZA</w:t>
            </w:r>
          </w:p>
        </w:tc>
        <w:tc>
          <w:tcPr>
            <w:gridSpan w:val="3"/>
            <w:tcBorders>
              <w:left w:color="000000" w:space="0" w:sz="4" w:val="single"/>
            </w:tcBorders>
            <w:vAlign w:val="top"/>
          </w:tcPr>
          <w:p w:rsidR="00000000" w:rsidDel="00000000" w:rsidP="00000000" w:rsidRDefault="00000000" w:rsidRPr="00000000" w14:paraId="00000017">
            <w:pPr>
              <w:rPr>
                <w:vertAlign w:val="baseline"/>
              </w:rPr>
            </w:pPr>
            <w:r w:rsidDel="00000000" w:rsidR="00000000" w:rsidRPr="00000000">
              <w:rPr>
                <w:rtl w:val="0"/>
              </w:rPr>
            </w:r>
          </w:p>
        </w:tc>
      </w:tr>
      <w:tr>
        <w:trPr>
          <w:cantSplit w:val="1"/>
          <w:tblHeader w:val="0"/>
        </w:trPr>
        <w:tc>
          <w:tcPr>
            <w:gridSpan w:val="18"/>
            <w:tcBorders>
              <w:top w:color="000000" w:space="0" w:sz="4" w:val="single"/>
              <w:left w:color="000000" w:space="0" w:sz="4" w:val="single"/>
            </w:tcBorders>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32"/>
                <w:szCs w:val="32"/>
                <w:u w:val="none"/>
                <w:shd w:fill="auto" w:val="clear"/>
                <w:vertAlign w:val="baseline"/>
              </w:rPr>
            </w:pPr>
            <w:r w:rsidDel="00000000" w:rsidR="00000000" w:rsidRPr="00000000">
              <w:rPr>
                <w:rtl w:val="0"/>
              </w:rPr>
            </w:r>
            <w:r w:rsidDel="00000000" w:rsidR="00000000" w:rsidRPr="00000000">
              <w:drawing>
                <wp:anchor allowOverlap="1" behindDoc="0" distB="0" distT="0" distL="114935" distR="114935" hidden="0" layoutInCell="1" locked="0" relativeHeight="0" simplePos="0">
                  <wp:simplePos x="0" y="0"/>
                  <wp:positionH relativeFrom="column">
                    <wp:posOffset>5416550</wp:posOffset>
                  </wp:positionH>
                  <wp:positionV relativeFrom="paragraph">
                    <wp:posOffset>160655</wp:posOffset>
                  </wp:positionV>
                  <wp:extent cx="1035685" cy="975995"/>
                  <wp:effectExtent b="0" l="0" r="0" t="0"/>
                  <wp:wrapNone/>
                  <wp:docPr id="5" name="image5.png"/>
                  <a:graphic>
                    <a:graphicData uri="http://schemas.openxmlformats.org/drawingml/2006/picture">
                      <pic:pic>
                        <pic:nvPicPr>
                          <pic:cNvPr id="0" name="image5.png"/>
                          <pic:cNvPicPr preferRelativeResize="0"/>
                        </pic:nvPicPr>
                        <pic:blipFill>
                          <a:blip r:embed="rId6"/>
                          <a:srcRect b="-39" l="-37" r="-38" t="-39"/>
                          <a:stretch>
                            <a:fillRect/>
                          </a:stretch>
                        </pic:blipFill>
                        <pic:spPr>
                          <a:xfrm>
                            <a:off x="0" y="0"/>
                            <a:ext cx="1035685" cy="975995"/>
                          </a:xfrm>
                          <a:prstGeom prst="rect"/>
                          <a:ln/>
                        </pic:spPr>
                      </pic:pic>
                    </a:graphicData>
                  </a:graphic>
                </wp:anchor>
              </w:drawing>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Verdana" w:cs="Verdana" w:eastAsia="Verdana" w:hAnsi="Verdana"/>
                <w:b w:val="1"/>
                <w:i w:val="0"/>
                <w:smallCaps w:val="0"/>
                <w:strike w:val="0"/>
                <w:color w:val="000000"/>
                <w:sz w:val="44"/>
                <w:szCs w:val="44"/>
                <w:u w:val="none"/>
                <w:shd w:fill="auto" w:val="clear"/>
                <w:vertAlign w:val="baseline"/>
                <w:rtl w:val="0"/>
              </w:rPr>
              <w:t xml:space="preserve">PROYECTO ANUAL DE</w:t>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Verdana" w:cs="Verdana" w:eastAsia="Verdana" w:hAnsi="Verdana"/>
                <w:b w:val="1"/>
                <w:i w:val="0"/>
                <w:smallCaps w:val="0"/>
                <w:strike w:val="0"/>
                <w:color w:val="000000"/>
                <w:sz w:val="44"/>
                <w:szCs w:val="44"/>
                <w:u w:val="none"/>
                <w:shd w:fill="auto" w:val="clear"/>
                <w:vertAlign w:val="baseline"/>
                <w:rtl w:val="0"/>
              </w:rPr>
              <w:t xml:space="preserve">ACTIVIDADES ÁULICAS</w:t>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32"/>
                <w:szCs w:val="32"/>
                <w:u w:val="none"/>
                <w:shd w:fill="auto" w:val="clear"/>
                <w:vertAlign w:val="baseline"/>
              </w:rPr>
            </w:pPr>
            <w:r w:rsidDel="00000000" w:rsidR="00000000" w:rsidRPr="00000000">
              <w:rPr>
                <w:rtl w:val="0"/>
              </w:rPr>
            </w:r>
          </w:p>
        </w:tc>
        <w:tc>
          <w:tcPr>
            <w:gridSpan w:val="3"/>
            <w:tcBorders>
              <w:left w:color="000000" w:space="0" w:sz="4" w:val="single"/>
            </w:tcBorders>
            <w:vAlign w:val="top"/>
          </w:tcPr>
          <w:p w:rsidR="00000000" w:rsidDel="00000000" w:rsidP="00000000" w:rsidRDefault="00000000" w:rsidRPr="00000000" w14:paraId="0000002F">
            <w:pPr>
              <w:rPr>
                <w:rFonts w:ascii="Verdana" w:cs="Verdana" w:eastAsia="Verdana" w:hAnsi="Verdana"/>
                <w:b w:val="0"/>
                <w:sz w:val="32"/>
                <w:szCs w:val="32"/>
                <w:vertAlign w:val="baseline"/>
              </w:rPr>
            </w:pPr>
            <w:r w:rsidDel="00000000" w:rsidR="00000000" w:rsidRPr="00000000">
              <w:rPr>
                <w:rtl w:val="0"/>
              </w:rPr>
            </w:r>
          </w:p>
        </w:tc>
      </w:tr>
      <w:tr>
        <w:trPr>
          <w:cantSplit w:val="1"/>
          <w:tblHeader w:val="0"/>
        </w:trPr>
        <w:tc>
          <w:tcPr>
            <w:gridSpan w:val="18"/>
            <w:tcBorders>
              <w:left w:color="000000" w:space="0" w:sz="4" w:val="single"/>
              <w:bottom w:color="000000" w:space="0" w:sz="4" w:val="single"/>
            </w:tcBorders>
            <w:vAlign w:val="center"/>
          </w:tcPr>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Verdana" w:cs="Verdana" w:eastAsia="Verdana" w:hAnsi="Verdana"/>
                <w:b w:val="1"/>
                <w:i w:val="0"/>
                <w:smallCaps w:val="0"/>
                <w:strike w:val="0"/>
                <w:color w:val="000000"/>
                <w:sz w:val="32"/>
                <w:szCs w:val="32"/>
                <w:u w:val="none"/>
                <w:shd w:fill="auto" w:val="clear"/>
                <w:vertAlign w:val="baseline"/>
                <w:rtl w:val="0"/>
              </w:rPr>
              <w:t xml:space="preserve">CICLO LECTIVO </w:t>
            </w:r>
            <w:r w:rsidDel="00000000" w:rsidR="00000000" w:rsidRPr="00000000">
              <w:rPr>
                <w:rFonts w:ascii="Verdana" w:cs="Verdana" w:eastAsia="Verdana" w:hAnsi="Verdana"/>
                <w:b w:val="1"/>
                <w:i w:val="0"/>
                <w:smallCaps w:val="0"/>
                <w:strike w:val="0"/>
                <w:color w:val="002060"/>
                <w:sz w:val="32"/>
                <w:szCs w:val="32"/>
                <w:u w:val="none"/>
                <w:shd w:fill="auto" w:val="clear"/>
                <w:vertAlign w:val="baseline"/>
                <w:rtl w:val="0"/>
              </w:rPr>
              <w:t xml:space="preserve">20</w:t>
            </w:r>
            <w:r w:rsidDel="00000000" w:rsidR="00000000" w:rsidRPr="00000000">
              <w:rPr>
                <w:rFonts w:ascii="Verdana" w:cs="Verdana" w:eastAsia="Verdana" w:hAnsi="Verdana"/>
                <w:b w:val="1"/>
                <w:color w:val="002060"/>
                <w:sz w:val="32"/>
                <w:szCs w:val="32"/>
                <w:rtl w:val="0"/>
              </w:rPr>
              <w:t xml:space="preserve">22</w:t>
            </w:r>
            <w:r w:rsidDel="00000000" w:rsidR="00000000" w:rsidRPr="00000000">
              <w:rPr>
                <w:rtl w:val="0"/>
              </w:rPr>
            </w:r>
          </w:p>
        </w:tc>
        <w:tc>
          <w:tcPr>
            <w:gridSpan w:val="3"/>
            <w:tcBorders>
              <w:left w:color="000000" w:space="0" w:sz="4" w:val="single"/>
            </w:tcBorders>
            <w:vAlign w:val="top"/>
          </w:tcPr>
          <w:p w:rsidR="00000000" w:rsidDel="00000000" w:rsidP="00000000" w:rsidRDefault="00000000" w:rsidRPr="00000000" w14:paraId="00000044">
            <w:pPr>
              <w:rPr>
                <w:rFonts w:ascii="Verdana" w:cs="Verdana" w:eastAsia="Verdana" w:hAnsi="Verdana"/>
                <w:b w:val="0"/>
                <w:color w:val="002060"/>
                <w:sz w:val="32"/>
                <w:szCs w:val="32"/>
                <w:vertAlign w:val="baseline"/>
              </w:rPr>
            </w:pPr>
            <w:r w:rsidDel="00000000" w:rsidR="00000000" w:rsidRPr="00000000">
              <w:rPr>
                <w:rtl w:val="0"/>
              </w:rPr>
            </w:r>
          </w:p>
        </w:tc>
      </w:tr>
      <w:tr>
        <w:trPr>
          <w:cantSplit w:val="1"/>
          <w:trHeight w:val="105" w:hRule="atLeast"/>
          <w:tblHeader w:val="0"/>
        </w:trPr>
        <w:tc>
          <w:tcPr>
            <w:tcBorders>
              <w:left w:color="000000" w:space="0" w:sz="4" w:val="single"/>
              <w:bottom w:color="000000" w:space="0" w:sz="4" w:val="single"/>
            </w:tcBorders>
            <w:vAlign w:val="center"/>
          </w:tcPr>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MATERIA</w:t>
            </w:r>
            <w:r w:rsidDel="00000000" w:rsidR="00000000" w:rsidRPr="00000000">
              <w:rPr>
                <w:rtl w:val="0"/>
              </w:rPr>
            </w:r>
          </w:p>
        </w:tc>
        <w:tc>
          <w:tcPr>
            <w:gridSpan w:val="17"/>
            <w:tcBorders>
              <w:left w:color="000000" w:space="0" w:sz="4" w:val="single"/>
              <w:bottom w:color="000000" w:space="0" w:sz="4" w:val="single"/>
            </w:tcBorders>
            <w:vAlign w:val="center"/>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Lenguaje tecnológico </w:t>
            </w:r>
            <w:r w:rsidDel="00000000" w:rsidR="00000000" w:rsidRPr="00000000">
              <w:rPr>
                <w:rtl w:val="0"/>
              </w:rPr>
            </w:r>
          </w:p>
        </w:tc>
        <w:tc>
          <w:tcPr>
            <w:gridSpan w:val="3"/>
            <w:tcBorders>
              <w:left w:color="000000" w:space="0" w:sz="4" w:val="single"/>
            </w:tcBorders>
            <w:vAlign w:val="top"/>
          </w:tcPr>
          <w:p w:rsidR="00000000" w:rsidDel="00000000" w:rsidP="00000000" w:rsidRDefault="00000000" w:rsidRPr="00000000" w14:paraId="00000059">
            <w:pPr>
              <w:rPr>
                <w:rFonts w:ascii="Verdana" w:cs="Verdana" w:eastAsia="Verdana" w:hAnsi="Verdana"/>
                <w:b w:val="0"/>
                <w:vertAlign w:val="baseline"/>
              </w:rPr>
            </w:pPr>
            <w:r w:rsidDel="00000000" w:rsidR="00000000" w:rsidRPr="00000000">
              <w:rPr>
                <w:rtl w:val="0"/>
              </w:rPr>
            </w:r>
          </w:p>
        </w:tc>
      </w:tr>
      <w:tr>
        <w:trPr>
          <w:cantSplit w:val="1"/>
          <w:trHeight w:val="292" w:hRule="atLeast"/>
          <w:tblHeader w:val="0"/>
        </w:trPr>
        <w:tc>
          <w:tcPr>
            <w:tcBorders>
              <w:left w:color="000000" w:space="0" w:sz="4" w:val="single"/>
              <w:bottom w:color="000000" w:space="0" w:sz="4" w:val="single"/>
            </w:tcBorders>
            <w:vAlign w:val="center"/>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AÑO Y DIVISIÓN</w:t>
            </w:r>
            <w:r w:rsidDel="00000000" w:rsidR="00000000" w:rsidRPr="00000000">
              <w:rPr>
                <w:rtl w:val="0"/>
              </w:rPr>
            </w:r>
          </w:p>
        </w:tc>
        <w:tc>
          <w:tcPr>
            <w:gridSpan w:val="17"/>
            <w:tcBorders>
              <w:left w:color="000000" w:space="0" w:sz="4" w:val="single"/>
              <w:bottom w:color="000000" w:space="0" w:sz="4" w:val="single"/>
            </w:tcBorders>
            <w:vAlign w:val="center"/>
          </w:tcPr>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3 año </w:t>
            </w:r>
            <w:r w:rsidDel="00000000" w:rsidR="00000000" w:rsidRPr="00000000">
              <w:rPr>
                <w:rtl w:val="0"/>
              </w:rPr>
            </w:r>
          </w:p>
        </w:tc>
        <w:tc>
          <w:tcPr>
            <w:gridSpan w:val="3"/>
            <w:tcBorders>
              <w:left w:color="000000" w:space="0" w:sz="4" w:val="single"/>
            </w:tcBorders>
            <w:vAlign w:val="top"/>
          </w:tcPr>
          <w:p w:rsidR="00000000" w:rsidDel="00000000" w:rsidP="00000000" w:rsidRDefault="00000000" w:rsidRPr="00000000" w14:paraId="0000006E">
            <w:pPr>
              <w:rPr>
                <w:rFonts w:ascii="Verdana" w:cs="Verdana" w:eastAsia="Verdana" w:hAnsi="Verdana"/>
                <w:b w:val="0"/>
                <w:vertAlign w:val="baseline"/>
              </w:rPr>
            </w:pPr>
            <w:r w:rsidDel="00000000" w:rsidR="00000000" w:rsidRPr="00000000">
              <w:rPr>
                <w:rtl w:val="0"/>
              </w:rPr>
            </w:r>
          </w:p>
        </w:tc>
      </w:tr>
      <w:tr>
        <w:trPr>
          <w:cantSplit w:val="1"/>
          <w:trHeight w:val="292" w:hRule="atLeast"/>
          <w:tblHeader w:val="0"/>
        </w:trPr>
        <w:tc>
          <w:tcPr>
            <w:tcBorders>
              <w:left w:color="000000" w:space="0" w:sz="4" w:val="single"/>
              <w:bottom w:color="000000" w:space="0" w:sz="4" w:val="single"/>
            </w:tcBorders>
            <w:vAlign w:val="center"/>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ESPECIALIDAD</w:t>
            </w:r>
            <w:r w:rsidDel="00000000" w:rsidR="00000000" w:rsidRPr="00000000">
              <w:rPr>
                <w:rtl w:val="0"/>
              </w:rPr>
            </w:r>
          </w:p>
        </w:tc>
        <w:tc>
          <w:tcPr>
            <w:gridSpan w:val="17"/>
            <w:tcBorders>
              <w:left w:color="000000" w:space="0" w:sz="4" w:val="single"/>
              <w:bottom w:color="000000" w:space="0" w:sz="4" w:val="single"/>
            </w:tcBorders>
            <w:vAlign w:val="center"/>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Ciclo básico </w:t>
            </w:r>
            <w:r w:rsidDel="00000000" w:rsidR="00000000" w:rsidRPr="00000000">
              <w:rPr>
                <w:rtl w:val="0"/>
              </w:rPr>
            </w:r>
          </w:p>
        </w:tc>
        <w:tc>
          <w:tcPr>
            <w:gridSpan w:val="3"/>
            <w:tcBorders>
              <w:left w:color="000000" w:space="0" w:sz="4" w:val="single"/>
            </w:tcBorders>
            <w:vAlign w:val="top"/>
          </w:tcPr>
          <w:p w:rsidR="00000000" w:rsidDel="00000000" w:rsidP="00000000" w:rsidRDefault="00000000" w:rsidRPr="00000000" w14:paraId="00000083">
            <w:pPr>
              <w:rPr>
                <w:rFonts w:ascii="Verdana" w:cs="Verdana" w:eastAsia="Verdana" w:hAnsi="Verdana"/>
                <w:b w:val="0"/>
                <w:vertAlign w:val="baseline"/>
              </w:rPr>
            </w:pPr>
            <w:r w:rsidDel="00000000" w:rsidR="00000000" w:rsidRPr="00000000">
              <w:rPr>
                <w:rtl w:val="0"/>
              </w:rPr>
            </w:r>
          </w:p>
        </w:tc>
      </w:tr>
      <w:tr>
        <w:trPr>
          <w:cantSplit w:val="1"/>
          <w:trHeight w:val="278" w:hRule="atLeast"/>
          <w:tblHeader w:val="0"/>
        </w:trPr>
        <w:tc>
          <w:tcPr>
            <w:gridSpan w:val="9"/>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DOCENTE A CARGO</w:t>
            </w:r>
            <w:r w:rsidDel="00000000" w:rsidR="00000000" w:rsidRPr="00000000">
              <w:rPr>
                <w:rtl w:val="0"/>
              </w:rPr>
            </w:r>
          </w:p>
        </w:tc>
        <w:tc>
          <w:tcPr>
            <w:gridSpan w:val="9"/>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CARGA MODULAR</w:t>
            </w:r>
            <w:r w:rsidDel="00000000" w:rsidR="00000000" w:rsidRPr="00000000">
              <w:rPr>
                <w:rtl w:val="0"/>
              </w:rPr>
            </w:r>
          </w:p>
        </w:tc>
        <w:tc>
          <w:tcPr>
            <w:gridSpan w:val="3"/>
            <w:tcBorders>
              <w:left w:color="000000" w:space="0" w:sz="4" w:val="single"/>
            </w:tcBorders>
            <w:vAlign w:val="top"/>
          </w:tcPr>
          <w:p w:rsidR="00000000" w:rsidDel="00000000" w:rsidP="00000000" w:rsidRDefault="00000000" w:rsidRPr="00000000" w14:paraId="00000098">
            <w:pPr>
              <w:rPr>
                <w:b w:val="0"/>
                <w:sz w:val="16"/>
                <w:szCs w:val="16"/>
                <w:vertAlign w:val="baseline"/>
              </w:rPr>
            </w:pPr>
            <w:r w:rsidDel="00000000" w:rsidR="00000000" w:rsidRPr="00000000">
              <w:rPr>
                <w:rtl w:val="0"/>
              </w:rPr>
            </w:r>
          </w:p>
        </w:tc>
      </w:tr>
      <w:tr>
        <w:trPr>
          <w:cantSplit w:val="1"/>
          <w:trHeight w:val="277" w:hRule="atLeast"/>
          <w:tblHeader w:val="0"/>
        </w:trPr>
        <w:tc>
          <w:tcPr>
            <w:gridSpan w:val="9"/>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tl w:val="0"/>
              </w:rPr>
            </w:r>
          </w:p>
        </w:tc>
        <w:tc>
          <w:tcPr>
            <w:gridSpan w:val="9"/>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1"/>
                <w:i w:val="0"/>
                <w:smallCaps w:val="0"/>
                <w:strike w:val="0"/>
                <w:color w:val="000000"/>
                <w:sz w:val="48"/>
                <w:szCs w:val="48"/>
                <w:u w:val="none"/>
                <w:shd w:fill="auto" w:val="clear"/>
                <w:vertAlign w:val="baseline"/>
                <w:rtl w:val="0"/>
              </w:rPr>
              <w:t xml:space="preserve">72</w:t>
            </w:r>
            <w:r w:rsidDel="00000000" w:rsidR="00000000" w:rsidRPr="00000000">
              <w:rPr>
                <w:rtl w:val="0"/>
              </w:rPr>
            </w:r>
          </w:p>
        </w:tc>
        <w:tc>
          <w:tcPr>
            <w:gridSpan w:val="3"/>
            <w:tcBorders>
              <w:left w:color="000000" w:space="0" w:sz="4" w:val="single"/>
            </w:tcBorders>
            <w:vAlign w:val="top"/>
          </w:tcPr>
          <w:p w:rsidR="00000000" w:rsidDel="00000000" w:rsidP="00000000" w:rsidRDefault="00000000" w:rsidRPr="00000000" w14:paraId="000000AD">
            <w:pPr>
              <w:rPr>
                <w:b w:val="0"/>
                <w:sz w:val="48"/>
                <w:szCs w:val="48"/>
                <w:vertAlign w:val="baseline"/>
              </w:rPr>
            </w:pPr>
            <w:r w:rsidDel="00000000" w:rsidR="00000000" w:rsidRPr="00000000">
              <w:rPr>
                <w:rtl w:val="0"/>
              </w:rPr>
            </w:r>
          </w:p>
        </w:tc>
      </w:tr>
      <w:tr>
        <w:trPr>
          <w:cantSplit w:val="1"/>
          <w:tblHeader w:val="0"/>
        </w:trPr>
        <w:tc>
          <w:tcPr>
            <w:gridSpan w:val="9"/>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DEPARTAMENTO DE INTEGRACIÓN CURRICULAR</w:t>
            </w:r>
            <w:r w:rsidDel="00000000" w:rsidR="00000000" w:rsidRPr="00000000">
              <w:rPr>
                <w:rtl w:val="0"/>
              </w:rPr>
            </w:r>
          </w:p>
        </w:tc>
        <w:tc>
          <w:tcPr>
            <w:gridSpan w:val="9"/>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Situación de Revista</w:t>
            </w:r>
            <w:r w:rsidDel="00000000" w:rsidR="00000000" w:rsidRPr="00000000">
              <w:rPr>
                <w:rtl w:val="0"/>
              </w:rPr>
            </w:r>
          </w:p>
        </w:tc>
        <w:tc>
          <w:tcPr>
            <w:gridSpan w:val="3"/>
            <w:tcBorders>
              <w:left w:color="000000" w:space="0" w:sz="4" w:val="single"/>
            </w:tcBorders>
            <w:vAlign w:val="top"/>
          </w:tcPr>
          <w:p w:rsidR="00000000" w:rsidDel="00000000" w:rsidP="00000000" w:rsidRDefault="00000000" w:rsidRPr="00000000" w14:paraId="000000C2">
            <w:pPr>
              <w:rPr>
                <w:b w:val="0"/>
                <w:sz w:val="18"/>
                <w:szCs w:val="18"/>
                <w:vertAlign w:val="baseline"/>
              </w:rPr>
            </w:pPr>
            <w:r w:rsidDel="00000000" w:rsidR="00000000" w:rsidRPr="00000000">
              <w:rPr>
                <w:rtl w:val="0"/>
              </w:rPr>
            </w:r>
          </w:p>
        </w:tc>
      </w:tr>
      <w:tr>
        <w:trPr>
          <w:cantSplit w:val="1"/>
          <w:tblHeader w:val="0"/>
        </w:trPr>
        <w:tc>
          <w:tcPr>
            <w:gridSpan w:val="9"/>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2060"/>
                <w:sz w:val="32"/>
                <w:szCs w:val="32"/>
                <w:u w:val="none"/>
                <w:shd w:fill="auto" w:val="clear"/>
                <w:vertAlign w:val="baseline"/>
                <w:rtl w:val="0"/>
              </w:rPr>
              <w:t xml:space="preserve">Técnico Profesional en Electromecánica</w:t>
            </w:r>
            <w:r w:rsidDel="00000000" w:rsidR="00000000" w:rsidRPr="00000000">
              <w:rPr>
                <w:rtl w:val="0"/>
              </w:rPr>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w:t>
            </w:r>
            <w:r w:rsidDel="00000000" w:rsidR="00000000" w:rsidRPr="00000000">
              <w:rPr>
                <w:rtl w:val="0"/>
              </w:rPr>
            </w:r>
          </w:p>
        </w:tc>
        <w:tc>
          <w:tcPr>
            <w:gridSpan w:val="2"/>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w:t>
            </w:r>
            <w:r w:rsidDel="00000000" w:rsidR="00000000" w:rsidRPr="00000000">
              <w:rPr>
                <w:rtl w:val="0"/>
              </w:rPr>
            </w:r>
          </w:p>
        </w:tc>
        <w:tc>
          <w:tcPr>
            <w:gridSpan w:val="2"/>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w:t>
            </w:r>
            <w:r w:rsidDel="00000000" w:rsidR="00000000" w:rsidRPr="00000000">
              <w:rPr>
                <w:rtl w:val="0"/>
              </w:rPr>
            </w:r>
          </w:p>
        </w:tc>
        <w:tc>
          <w:tcPr>
            <w:gridSpan w:val="2"/>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gridSpan w:val="3"/>
            <w:tcBorders>
              <w:left w:color="000000" w:space="0" w:sz="4" w:val="single"/>
            </w:tcBorders>
            <w:vAlign w:val="top"/>
          </w:tcPr>
          <w:p w:rsidR="00000000" w:rsidDel="00000000" w:rsidP="00000000" w:rsidRDefault="00000000" w:rsidRPr="00000000" w14:paraId="000000D7">
            <w:pPr>
              <w:rPr>
                <w:b w:val="0"/>
                <w:vertAlign w:val="baseline"/>
              </w:rPr>
            </w:pPr>
            <w:r w:rsidDel="00000000" w:rsidR="00000000" w:rsidRPr="00000000">
              <w:rPr>
                <w:rtl w:val="0"/>
              </w:rPr>
            </w:r>
          </w:p>
        </w:tc>
      </w:tr>
      <w:tr>
        <w:trPr>
          <w:cantSplit w:val="1"/>
          <w:tblHeader w:val="0"/>
        </w:trPr>
        <w:tc>
          <w:tcPr>
            <w:gridSpan w:val="18"/>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DIAGNÓSTICO </w:t>
            </w:r>
            <w:r w:rsidDel="00000000" w:rsidR="00000000" w:rsidRPr="00000000">
              <w:rPr>
                <w:rtl w:val="0"/>
              </w:rPr>
            </w:r>
          </w:p>
        </w:tc>
        <w:tc>
          <w:tcPr>
            <w:gridSpan w:val="3"/>
            <w:tcBorders>
              <w:left w:color="000000" w:space="0" w:sz="4" w:val="single"/>
            </w:tcBorders>
            <w:vAlign w:val="top"/>
          </w:tcPr>
          <w:p w:rsidR="00000000" w:rsidDel="00000000" w:rsidP="00000000" w:rsidRDefault="00000000" w:rsidRPr="00000000" w14:paraId="000000EC">
            <w:pPr>
              <w:rPr>
                <w:rFonts w:ascii="Verdana" w:cs="Verdana" w:eastAsia="Verdana" w:hAnsi="Verdana"/>
                <w:b w:val="0"/>
                <w:vertAlign w:val="baseline"/>
              </w:rPr>
            </w:pPr>
            <w:r w:rsidDel="00000000" w:rsidR="00000000" w:rsidRPr="00000000">
              <w:rPr>
                <w:rtl w:val="0"/>
              </w:rPr>
            </w:r>
          </w:p>
        </w:tc>
      </w:tr>
      <w:tr>
        <w:trPr>
          <w:cantSplit w:val="1"/>
          <w:tblHeader w:val="0"/>
        </w:trPr>
        <w:tc>
          <w:tcPr>
            <w:gridSpan w:val="18"/>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CAPACIDADES y/o CONOCIMIENTOS PREVIOS</w:t>
            </w:r>
            <w:r w:rsidDel="00000000" w:rsidR="00000000" w:rsidRPr="00000000">
              <w:rPr>
                <w:rtl w:val="0"/>
              </w:rPr>
            </w:r>
          </w:p>
        </w:tc>
        <w:tc>
          <w:tcPr>
            <w:gridSpan w:val="3"/>
            <w:tcBorders>
              <w:left w:color="000000" w:space="0" w:sz="4" w:val="single"/>
            </w:tcBorders>
            <w:vAlign w:val="top"/>
          </w:tcPr>
          <w:p w:rsidR="00000000" w:rsidDel="00000000" w:rsidP="00000000" w:rsidRDefault="00000000" w:rsidRPr="00000000" w14:paraId="00000101">
            <w:pPr>
              <w:rPr>
                <w:rFonts w:ascii="Verdana" w:cs="Verdana" w:eastAsia="Verdana" w:hAnsi="Verdana"/>
                <w:b w:val="0"/>
                <w:sz w:val="22"/>
                <w:szCs w:val="22"/>
                <w:vertAlign w:val="baseline"/>
              </w:rPr>
            </w:pPr>
            <w:r w:rsidDel="00000000" w:rsidR="00000000" w:rsidRPr="00000000">
              <w:rPr>
                <w:rtl w:val="0"/>
              </w:rPr>
            </w:r>
          </w:p>
        </w:tc>
      </w:tr>
      <w:tr>
        <w:trPr>
          <w:cantSplit w:val="1"/>
          <w:tblHeader w:val="0"/>
        </w:trPr>
        <w:tc>
          <w:tcPr>
            <w:gridSpan w:val="18"/>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1) compresión de texto y manejo de lecto escritura</w:t>
            </w:r>
            <w:r w:rsidDel="00000000" w:rsidR="00000000" w:rsidRPr="00000000">
              <w:rPr>
                <w:rtl w:val="0"/>
              </w:rPr>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2)Reconocimiento de los distintos elementos de dibujo de caligrafía</w:t>
            </w:r>
            <w:r w:rsidDel="00000000" w:rsidR="00000000" w:rsidRPr="00000000">
              <w:rPr>
                <w:rtl w:val="0"/>
              </w:rPr>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3)Utilización de normas IRAM 4503- 4504 – 4502- 4508</w:t>
            </w:r>
            <w:r w:rsidDel="00000000" w:rsidR="00000000" w:rsidRPr="00000000">
              <w:rPr>
                <w:rtl w:val="0"/>
              </w:rPr>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4)Perspectivas Isométrica y caballera </w:t>
            </w:r>
            <w:r w:rsidDel="00000000" w:rsidR="00000000" w:rsidRPr="00000000">
              <w:rPr>
                <w:rtl w:val="0"/>
              </w:rPr>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5)Dibujo de las distintas figuras geométricas </w:t>
            </w:r>
            <w:r w:rsidDel="00000000" w:rsidR="00000000" w:rsidRPr="00000000">
              <w:rPr>
                <w:rtl w:val="0"/>
              </w:rPr>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6) Predisposición para el trabajo </w:t>
            </w:r>
            <w:r w:rsidDel="00000000" w:rsidR="00000000" w:rsidRPr="00000000">
              <w:rPr>
                <w:rtl w:val="0"/>
              </w:rPr>
            </w:r>
          </w:p>
        </w:tc>
        <w:tc>
          <w:tcPr>
            <w:gridSpan w:val="3"/>
            <w:tcBorders>
              <w:left w:color="000000" w:space="0" w:sz="4" w:val="single"/>
            </w:tcBorders>
            <w:vAlign w:val="top"/>
          </w:tcPr>
          <w:p w:rsidR="00000000" w:rsidDel="00000000" w:rsidP="00000000" w:rsidRDefault="00000000" w:rsidRPr="00000000" w14:paraId="0000011B">
            <w:pPr>
              <w:rPr>
                <w:vertAlign w:val="baseline"/>
              </w:rPr>
            </w:pPr>
            <w:r w:rsidDel="00000000" w:rsidR="00000000" w:rsidRPr="00000000">
              <w:rPr>
                <w:rtl w:val="0"/>
              </w:rPr>
            </w:r>
          </w:p>
        </w:tc>
      </w:tr>
      <w:tr>
        <w:trPr>
          <w:cantSplit w:val="1"/>
          <w:trHeight w:val="275" w:hRule="atLeast"/>
          <w:tblHeader w:val="0"/>
        </w:trPr>
        <w:tc>
          <w:tcPr>
            <w:gridSpan w:val="4"/>
            <w:vMerge w:val="restart"/>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NIVEL ALCANZADO POR EL GRUPO ÁULICO</w:t>
            </w:r>
            <w:r w:rsidDel="00000000" w:rsidR="00000000" w:rsidRPr="00000000">
              <w:rPr>
                <w:rtl w:val="0"/>
              </w:rPr>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Altamente satisfactorio (80 a 100 % de aprobados)</w:t>
            </w:r>
            <w:r w:rsidDel="00000000" w:rsidR="00000000" w:rsidRPr="00000000">
              <w:rPr>
                <w:rtl w:val="0"/>
              </w:rPr>
            </w:r>
          </w:p>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Satisfactorio (60 a 80 % de aprobados)</w:t>
            </w:r>
            <w:r w:rsidDel="00000000" w:rsidR="00000000" w:rsidRPr="00000000">
              <w:rPr>
                <w:rtl w:val="0"/>
              </w:rPr>
            </w:r>
          </w:p>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Poco satisfactorio (40 a 60 % de aprobados)</w:t>
            </w:r>
            <w:r w:rsidDel="00000000" w:rsidR="00000000" w:rsidRPr="00000000">
              <w:rPr>
                <w:rtl w:val="0"/>
              </w:rPr>
            </w:r>
          </w:p>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 Muy poco satisfactorio (20 a 40 % de aprobados)</w:t>
            </w:r>
            <w:r w:rsidDel="00000000" w:rsidR="00000000" w:rsidRPr="00000000">
              <w:rPr>
                <w:rtl w:val="0"/>
              </w:rPr>
            </w:r>
          </w:p>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 No satisfactorio (Menos del 20 % de aprobados</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w:t>
            </w:r>
            <w:r w:rsidDel="00000000" w:rsidR="00000000" w:rsidRPr="00000000">
              <w:rPr>
                <w:rtl w:val="0"/>
              </w:rPr>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127">
            <w:pPr>
              <w:rPr>
                <w:rFonts w:ascii="Arial" w:cs="Arial" w:eastAsia="Arial" w:hAnsi="Arial"/>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128">
            <w:pPr>
              <w:jc w:val="center"/>
              <w:rPr>
                <w:vertAlign w:val="baseline"/>
              </w:rPr>
            </w:pPr>
            <w:r w:rsidDel="00000000" w:rsidR="00000000" w:rsidRPr="00000000">
              <w:rPr>
                <w:rFonts w:ascii="Arial" w:cs="Arial" w:eastAsia="Arial" w:hAnsi="Arial"/>
                <w:vertAlign w:val="baseline"/>
                <w:rtl w:val="0"/>
              </w:rPr>
              <w:t xml:space="preserve">1</w:t>
            </w:r>
            <w:r w:rsidDel="00000000" w:rsidR="00000000" w:rsidRPr="00000000">
              <w:rPr>
                <w:rtl w:val="0"/>
              </w:rPr>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129">
            <w:pPr>
              <w:jc w:val="center"/>
              <w:rPr>
                <w:vertAlign w:val="baseline"/>
              </w:rPr>
            </w:pPr>
            <w:r w:rsidDel="00000000" w:rsidR="00000000" w:rsidRPr="00000000">
              <w:rPr>
                <w:rFonts w:ascii="Arial" w:cs="Arial" w:eastAsia="Arial" w:hAnsi="Arial"/>
                <w:vertAlign w:val="baseline"/>
                <w:rtl w:val="0"/>
              </w:rPr>
              <w:t xml:space="preserve">2</w:t>
            </w:r>
            <w:r w:rsidDel="00000000" w:rsidR="00000000" w:rsidRPr="00000000">
              <w:rPr>
                <w:rtl w:val="0"/>
              </w:rPr>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12A">
            <w:pPr>
              <w:jc w:val="center"/>
              <w:rPr>
                <w:vertAlign w:val="baseline"/>
              </w:rPr>
            </w:pPr>
            <w:r w:rsidDel="00000000" w:rsidR="00000000" w:rsidRPr="00000000">
              <w:rPr>
                <w:rFonts w:ascii="Arial" w:cs="Arial" w:eastAsia="Arial" w:hAnsi="Arial"/>
                <w:vertAlign w:val="baseline"/>
                <w:rtl w:val="0"/>
              </w:rPr>
              <w:t xml:space="preserve">3</w:t>
            </w:r>
            <w:r w:rsidDel="00000000" w:rsidR="00000000" w:rsidRPr="00000000">
              <w:rPr>
                <w:rtl w:val="0"/>
              </w:rPr>
            </w:r>
          </w:p>
        </w:tc>
        <w:tc>
          <w:tcPr>
            <w:gridSpan w:val="3"/>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12B">
            <w:pPr>
              <w:jc w:val="center"/>
              <w:rPr>
                <w:vertAlign w:val="baseline"/>
              </w:rPr>
            </w:pPr>
            <w:r w:rsidDel="00000000" w:rsidR="00000000" w:rsidRPr="00000000">
              <w:rPr>
                <w:rFonts w:ascii="Arial" w:cs="Arial" w:eastAsia="Arial" w:hAnsi="Arial"/>
                <w:vertAlign w:val="baseline"/>
                <w:rtl w:val="0"/>
              </w:rPr>
              <w:t xml:space="preserve">4</w:t>
            </w:r>
            <w:r w:rsidDel="00000000" w:rsidR="00000000" w:rsidRPr="00000000">
              <w:rPr>
                <w:rtl w:val="0"/>
              </w:rPr>
            </w:r>
          </w:p>
        </w:tc>
        <w:tc>
          <w:tcPr>
            <w:gridSpan w:val="3"/>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w:t>
            </w:r>
            <w:r w:rsidDel="00000000" w:rsidR="00000000" w:rsidRPr="00000000">
              <w:rPr>
                <w:rtl w:val="0"/>
              </w:rPr>
            </w:r>
          </w:p>
        </w:tc>
        <w:tc>
          <w:tcPr>
            <w:gridSpan w:val="4"/>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w:t>
            </w:r>
            <w:r w:rsidDel="00000000" w:rsidR="00000000" w:rsidRPr="00000000">
              <w:rPr>
                <w:rtl w:val="0"/>
              </w:rPr>
            </w:r>
          </w:p>
        </w:tc>
        <w:tc>
          <w:tcPr>
            <w:gridSpan w:val="3"/>
            <w:tcBorders>
              <w:left w:color="000000" w:space="0" w:sz="4" w:val="single"/>
            </w:tcBorders>
            <w:vAlign w:val="top"/>
          </w:tcPr>
          <w:p w:rsidR="00000000" w:rsidDel="00000000" w:rsidP="00000000" w:rsidRDefault="00000000" w:rsidRPr="00000000" w14:paraId="00000135">
            <w:pPr>
              <w:rPr>
                <w:vertAlign w:val="baseline"/>
              </w:rPr>
            </w:pPr>
            <w:r w:rsidDel="00000000" w:rsidR="00000000" w:rsidRPr="00000000">
              <w:rPr>
                <w:rtl w:val="0"/>
              </w:rPr>
            </w:r>
          </w:p>
        </w:tc>
      </w:tr>
      <w:tr>
        <w:trPr>
          <w:cantSplit w:val="1"/>
          <w:trHeight w:val="275" w:hRule="atLeast"/>
          <w:tblHeader w:val="0"/>
        </w:trPr>
        <w:tc>
          <w:tcPr>
            <w:gridSpan w:val="4"/>
            <w:vMerge w:val="continue"/>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13C">
            <w:pPr>
              <w:jc w:val="center"/>
              <w:rPr>
                <w:vertAlign w:val="baseline"/>
              </w:rPr>
            </w:pPr>
            <w:r w:rsidDel="00000000" w:rsidR="00000000" w:rsidRPr="00000000">
              <w:rPr>
                <w:rFonts w:ascii="Arial" w:cs="Arial" w:eastAsia="Arial" w:hAnsi="Arial"/>
                <w:vertAlign w:val="baseline"/>
                <w:rtl w:val="0"/>
              </w:rPr>
              <w:t xml:space="preserve">A</w:t>
            </w:r>
            <w:r w:rsidDel="00000000" w:rsidR="00000000" w:rsidRPr="00000000">
              <w:rPr>
                <w:rtl w:val="0"/>
              </w:rPr>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13D">
            <w:pPr>
              <w:rPr>
                <w:rFonts w:ascii="Arial" w:cs="Arial" w:eastAsia="Arial" w:hAnsi="Arial"/>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13E">
            <w:pPr>
              <w:rPr>
                <w:rFonts w:ascii="Arial" w:cs="Arial" w:eastAsia="Arial" w:hAnsi="Arial"/>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13F">
            <w:pPr>
              <w:rPr>
                <w:rFonts w:ascii="Arial" w:cs="Arial" w:eastAsia="Arial" w:hAnsi="Arial"/>
                <w:vertAlign w:val="baseline"/>
              </w:rPr>
            </w:pPr>
            <w:r w:rsidDel="00000000" w:rsidR="00000000" w:rsidRPr="00000000">
              <w:rPr>
                <w:rtl w:val="0"/>
              </w:rPr>
            </w:r>
          </w:p>
        </w:tc>
        <w:tc>
          <w:tcPr>
            <w:gridSpan w:val="3"/>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140">
            <w:pPr>
              <w:rPr>
                <w:rFonts w:ascii="Arial" w:cs="Arial" w:eastAsia="Arial" w:hAnsi="Arial"/>
                <w:vertAlign w:val="baseline"/>
              </w:rPr>
            </w:pPr>
            <w:r w:rsidDel="00000000" w:rsidR="00000000" w:rsidRPr="00000000">
              <w:rPr>
                <w:rtl w:val="0"/>
              </w:rPr>
            </w:r>
          </w:p>
        </w:tc>
        <w:tc>
          <w:tcPr>
            <w:gridSpan w:val="3"/>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143">
            <w:pPr>
              <w:rPr>
                <w:rFonts w:ascii="Arial" w:cs="Arial" w:eastAsia="Arial" w:hAnsi="Arial"/>
                <w:vertAlign w:val="baseline"/>
              </w:rPr>
            </w:pPr>
            <w:r w:rsidDel="00000000" w:rsidR="00000000" w:rsidRPr="00000000">
              <w:rPr>
                <w:rtl w:val="0"/>
              </w:rPr>
            </w:r>
          </w:p>
        </w:tc>
        <w:tc>
          <w:tcPr>
            <w:gridSpan w:val="4"/>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146">
            <w:pPr>
              <w:rPr>
                <w:rFonts w:ascii="Arial" w:cs="Arial" w:eastAsia="Arial" w:hAnsi="Arial"/>
                <w:vertAlign w:val="baseline"/>
              </w:rPr>
            </w:pPr>
            <w:r w:rsidDel="00000000" w:rsidR="00000000" w:rsidRPr="00000000">
              <w:rPr>
                <w:rtl w:val="0"/>
              </w:rPr>
            </w:r>
          </w:p>
        </w:tc>
        <w:tc>
          <w:tcPr>
            <w:gridSpan w:val="3"/>
            <w:tcBorders>
              <w:left w:color="000000" w:space="0" w:sz="4" w:val="single"/>
            </w:tcBorders>
            <w:vAlign w:val="top"/>
          </w:tcPr>
          <w:p w:rsidR="00000000" w:rsidDel="00000000" w:rsidP="00000000" w:rsidRDefault="00000000" w:rsidRPr="00000000" w14:paraId="0000014A">
            <w:pPr>
              <w:rPr>
                <w:rFonts w:ascii="Arial" w:cs="Arial" w:eastAsia="Arial" w:hAnsi="Arial"/>
                <w:sz w:val="28"/>
                <w:szCs w:val="28"/>
                <w:vertAlign w:val="baseline"/>
              </w:rPr>
            </w:pPr>
            <w:r w:rsidDel="00000000" w:rsidR="00000000" w:rsidRPr="00000000">
              <w:rPr>
                <w:rtl w:val="0"/>
              </w:rPr>
            </w:r>
          </w:p>
        </w:tc>
      </w:tr>
      <w:tr>
        <w:trPr>
          <w:cantSplit w:val="1"/>
          <w:trHeight w:val="275" w:hRule="atLeast"/>
          <w:tblHeader w:val="0"/>
        </w:trPr>
        <w:tc>
          <w:tcPr>
            <w:gridSpan w:val="4"/>
            <w:vMerge w:val="continue"/>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8"/>
                <w:szCs w:val="28"/>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151">
            <w:pPr>
              <w:jc w:val="center"/>
              <w:rPr>
                <w:vertAlign w:val="baseline"/>
              </w:rPr>
            </w:pPr>
            <w:r w:rsidDel="00000000" w:rsidR="00000000" w:rsidRPr="00000000">
              <w:rPr>
                <w:rFonts w:ascii="Arial" w:cs="Arial" w:eastAsia="Arial" w:hAnsi="Arial"/>
                <w:vertAlign w:val="baseline"/>
                <w:rtl w:val="0"/>
              </w:rPr>
              <w:t xml:space="preserve">B</w:t>
            </w:r>
            <w:r w:rsidDel="00000000" w:rsidR="00000000" w:rsidRPr="00000000">
              <w:rPr>
                <w:rtl w:val="0"/>
              </w:rPr>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152">
            <w:pPr>
              <w:rPr>
                <w:rFonts w:ascii="Arial" w:cs="Arial" w:eastAsia="Arial" w:hAnsi="Arial"/>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153">
            <w:pPr>
              <w:rPr>
                <w:rFonts w:ascii="Arial" w:cs="Arial" w:eastAsia="Arial" w:hAnsi="Arial"/>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154">
            <w:pPr>
              <w:rPr>
                <w:rFonts w:ascii="Arial" w:cs="Arial" w:eastAsia="Arial" w:hAnsi="Arial"/>
                <w:vertAlign w:val="baseline"/>
              </w:rPr>
            </w:pPr>
            <w:r w:rsidDel="00000000" w:rsidR="00000000" w:rsidRPr="00000000">
              <w:rPr>
                <w:rtl w:val="0"/>
              </w:rPr>
            </w:r>
          </w:p>
        </w:tc>
        <w:tc>
          <w:tcPr>
            <w:gridSpan w:val="3"/>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155">
            <w:pPr>
              <w:rPr>
                <w:rFonts w:ascii="Arial" w:cs="Arial" w:eastAsia="Arial" w:hAnsi="Arial"/>
                <w:vertAlign w:val="baseline"/>
              </w:rPr>
            </w:pPr>
            <w:r w:rsidDel="00000000" w:rsidR="00000000" w:rsidRPr="00000000">
              <w:rPr>
                <w:rtl w:val="0"/>
              </w:rPr>
            </w:r>
          </w:p>
        </w:tc>
        <w:tc>
          <w:tcPr>
            <w:gridSpan w:val="3"/>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158">
            <w:pPr>
              <w:rPr>
                <w:rFonts w:ascii="Arial" w:cs="Arial" w:eastAsia="Arial" w:hAnsi="Arial"/>
                <w:vertAlign w:val="baseline"/>
              </w:rPr>
            </w:pPr>
            <w:r w:rsidDel="00000000" w:rsidR="00000000" w:rsidRPr="00000000">
              <w:rPr>
                <w:rtl w:val="0"/>
              </w:rPr>
            </w:r>
          </w:p>
        </w:tc>
        <w:tc>
          <w:tcPr>
            <w:gridSpan w:val="4"/>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15B">
            <w:pPr>
              <w:rPr>
                <w:rFonts w:ascii="Arial" w:cs="Arial" w:eastAsia="Arial" w:hAnsi="Arial"/>
                <w:vertAlign w:val="baseline"/>
              </w:rPr>
            </w:pPr>
            <w:r w:rsidDel="00000000" w:rsidR="00000000" w:rsidRPr="00000000">
              <w:rPr>
                <w:rtl w:val="0"/>
              </w:rPr>
            </w:r>
          </w:p>
        </w:tc>
        <w:tc>
          <w:tcPr>
            <w:gridSpan w:val="3"/>
            <w:tcBorders>
              <w:left w:color="000000" w:space="0" w:sz="4" w:val="single"/>
            </w:tcBorders>
            <w:vAlign w:val="top"/>
          </w:tcPr>
          <w:p w:rsidR="00000000" w:rsidDel="00000000" w:rsidP="00000000" w:rsidRDefault="00000000" w:rsidRPr="00000000" w14:paraId="0000015F">
            <w:pPr>
              <w:rPr>
                <w:rFonts w:ascii="Arial" w:cs="Arial" w:eastAsia="Arial" w:hAnsi="Arial"/>
                <w:sz w:val="28"/>
                <w:szCs w:val="28"/>
                <w:vertAlign w:val="baseline"/>
              </w:rPr>
            </w:pPr>
            <w:r w:rsidDel="00000000" w:rsidR="00000000" w:rsidRPr="00000000">
              <w:rPr>
                <w:rtl w:val="0"/>
              </w:rPr>
            </w:r>
          </w:p>
        </w:tc>
      </w:tr>
      <w:tr>
        <w:trPr>
          <w:cantSplit w:val="1"/>
          <w:trHeight w:val="275" w:hRule="atLeast"/>
          <w:tblHeader w:val="0"/>
        </w:trPr>
        <w:tc>
          <w:tcPr>
            <w:gridSpan w:val="4"/>
            <w:vMerge w:val="continue"/>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8"/>
                <w:szCs w:val="28"/>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166">
            <w:pPr>
              <w:jc w:val="center"/>
              <w:rPr>
                <w:vertAlign w:val="baseline"/>
              </w:rPr>
            </w:pPr>
            <w:r w:rsidDel="00000000" w:rsidR="00000000" w:rsidRPr="00000000">
              <w:rPr>
                <w:rFonts w:ascii="Arial" w:cs="Arial" w:eastAsia="Arial" w:hAnsi="Arial"/>
                <w:vertAlign w:val="baseline"/>
                <w:rtl w:val="0"/>
              </w:rPr>
              <w:t xml:space="preserve">C</w:t>
            </w:r>
            <w:r w:rsidDel="00000000" w:rsidR="00000000" w:rsidRPr="00000000">
              <w:rPr>
                <w:rtl w:val="0"/>
              </w:rPr>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167">
            <w:pPr>
              <w:rPr>
                <w:rFonts w:ascii="Arial" w:cs="Arial" w:eastAsia="Arial" w:hAnsi="Arial"/>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168">
            <w:pPr>
              <w:rPr>
                <w:rFonts w:ascii="Arial" w:cs="Arial" w:eastAsia="Arial" w:hAnsi="Arial"/>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169">
            <w:pPr>
              <w:rPr>
                <w:rFonts w:ascii="Arial" w:cs="Arial" w:eastAsia="Arial" w:hAnsi="Arial"/>
                <w:vertAlign w:val="baseline"/>
              </w:rPr>
            </w:pPr>
            <w:r w:rsidDel="00000000" w:rsidR="00000000" w:rsidRPr="00000000">
              <w:rPr>
                <w:rtl w:val="0"/>
              </w:rPr>
            </w:r>
          </w:p>
        </w:tc>
        <w:tc>
          <w:tcPr>
            <w:gridSpan w:val="3"/>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16A">
            <w:pPr>
              <w:rPr>
                <w:rFonts w:ascii="Arial" w:cs="Arial" w:eastAsia="Arial" w:hAnsi="Arial"/>
                <w:vertAlign w:val="baseline"/>
              </w:rPr>
            </w:pPr>
            <w:r w:rsidDel="00000000" w:rsidR="00000000" w:rsidRPr="00000000">
              <w:rPr>
                <w:rtl w:val="0"/>
              </w:rPr>
            </w:r>
          </w:p>
        </w:tc>
        <w:tc>
          <w:tcPr>
            <w:gridSpan w:val="3"/>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16D">
            <w:pPr>
              <w:rPr>
                <w:rFonts w:ascii="Arial" w:cs="Arial" w:eastAsia="Arial" w:hAnsi="Arial"/>
                <w:vertAlign w:val="baseline"/>
              </w:rPr>
            </w:pPr>
            <w:r w:rsidDel="00000000" w:rsidR="00000000" w:rsidRPr="00000000">
              <w:rPr>
                <w:rtl w:val="0"/>
              </w:rPr>
            </w:r>
          </w:p>
        </w:tc>
        <w:tc>
          <w:tcPr>
            <w:gridSpan w:val="4"/>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170">
            <w:pPr>
              <w:rPr>
                <w:rFonts w:ascii="Arial" w:cs="Arial" w:eastAsia="Arial" w:hAnsi="Arial"/>
                <w:vertAlign w:val="baseline"/>
              </w:rPr>
            </w:pPr>
            <w:r w:rsidDel="00000000" w:rsidR="00000000" w:rsidRPr="00000000">
              <w:rPr>
                <w:rtl w:val="0"/>
              </w:rPr>
            </w:r>
          </w:p>
        </w:tc>
        <w:tc>
          <w:tcPr>
            <w:gridSpan w:val="3"/>
            <w:tcBorders>
              <w:left w:color="000000" w:space="0" w:sz="4" w:val="single"/>
            </w:tcBorders>
            <w:vAlign w:val="top"/>
          </w:tcPr>
          <w:p w:rsidR="00000000" w:rsidDel="00000000" w:rsidP="00000000" w:rsidRDefault="00000000" w:rsidRPr="00000000" w14:paraId="00000174">
            <w:pPr>
              <w:rPr>
                <w:rFonts w:ascii="Arial" w:cs="Arial" w:eastAsia="Arial" w:hAnsi="Arial"/>
                <w:sz w:val="28"/>
                <w:szCs w:val="28"/>
                <w:vertAlign w:val="baseline"/>
              </w:rPr>
            </w:pPr>
            <w:r w:rsidDel="00000000" w:rsidR="00000000" w:rsidRPr="00000000">
              <w:rPr>
                <w:rtl w:val="0"/>
              </w:rPr>
            </w:r>
          </w:p>
        </w:tc>
      </w:tr>
      <w:tr>
        <w:trPr>
          <w:cantSplit w:val="1"/>
          <w:trHeight w:val="275" w:hRule="atLeast"/>
          <w:tblHeader w:val="0"/>
        </w:trPr>
        <w:tc>
          <w:tcPr>
            <w:gridSpan w:val="4"/>
            <w:vMerge w:val="continue"/>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8"/>
                <w:szCs w:val="28"/>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17B">
            <w:pPr>
              <w:jc w:val="center"/>
              <w:rPr>
                <w:vertAlign w:val="baseline"/>
              </w:rPr>
            </w:pPr>
            <w:r w:rsidDel="00000000" w:rsidR="00000000" w:rsidRPr="00000000">
              <w:rPr>
                <w:rFonts w:ascii="Arial" w:cs="Arial" w:eastAsia="Arial" w:hAnsi="Arial"/>
                <w:vertAlign w:val="baseline"/>
                <w:rtl w:val="0"/>
              </w:rPr>
              <w:t xml:space="preserve">D</w:t>
            </w:r>
            <w:r w:rsidDel="00000000" w:rsidR="00000000" w:rsidRPr="00000000">
              <w:rPr>
                <w:rtl w:val="0"/>
              </w:rPr>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17C">
            <w:pPr>
              <w:rPr>
                <w:rFonts w:ascii="Arial" w:cs="Arial" w:eastAsia="Arial" w:hAnsi="Arial"/>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17D">
            <w:pPr>
              <w:rPr>
                <w:rFonts w:ascii="Arial" w:cs="Arial" w:eastAsia="Arial" w:hAnsi="Arial"/>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17E">
            <w:pPr>
              <w:rPr>
                <w:rFonts w:ascii="Arial" w:cs="Arial" w:eastAsia="Arial" w:hAnsi="Arial"/>
                <w:vertAlign w:val="baseline"/>
              </w:rPr>
            </w:pPr>
            <w:r w:rsidDel="00000000" w:rsidR="00000000" w:rsidRPr="00000000">
              <w:rPr>
                <w:rtl w:val="0"/>
              </w:rPr>
            </w:r>
          </w:p>
        </w:tc>
        <w:tc>
          <w:tcPr>
            <w:gridSpan w:val="3"/>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17F">
            <w:pPr>
              <w:rPr>
                <w:rFonts w:ascii="Arial" w:cs="Arial" w:eastAsia="Arial" w:hAnsi="Arial"/>
                <w:vertAlign w:val="baseline"/>
              </w:rPr>
            </w:pPr>
            <w:r w:rsidDel="00000000" w:rsidR="00000000" w:rsidRPr="00000000">
              <w:rPr>
                <w:rtl w:val="0"/>
              </w:rPr>
            </w:r>
          </w:p>
        </w:tc>
        <w:tc>
          <w:tcPr>
            <w:gridSpan w:val="3"/>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182">
            <w:pPr>
              <w:rPr>
                <w:rFonts w:ascii="Arial" w:cs="Arial" w:eastAsia="Arial" w:hAnsi="Arial"/>
                <w:vertAlign w:val="baseline"/>
              </w:rPr>
            </w:pPr>
            <w:r w:rsidDel="00000000" w:rsidR="00000000" w:rsidRPr="00000000">
              <w:rPr>
                <w:rtl w:val="0"/>
              </w:rPr>
            </w:r>
          </w:p>
        </w:tc>
        <w:tc>
          <w:tcPr>
            <w:gridSpan w:val="4"/>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185">
            <w:pPr>
              <w:rPr>
                <w:rFonts w:ascii="Arial" w:cs="Arial" w:eastAsia="Arial" w:hAnsi="Arial"/>
                <w:vertAlign w:val="baseline"/>
              </w:rPr>
            </w:pPr>
            <w:r w:rsidDel="00000000" w:rsidR="00000000" w:rsidRPr="00000000">
              <w:rPr>
                <w:rtl w:val="0"/>
              </w:rPr>
            </w:r>
          </w:p>
        </w:tc>
        <w:tc>
          <w:tcPr>
            <w:gridSpan w:val="3"/>
            <w:tcBorders>
              <w:left w:color="000000" w:space="0" w:sz="4" w:val="single"/>
            </w:tcBorders>
            <w:vAlign w:val="top"/>
          </w:tcPr>
          <w:p w:rsidR="00000000" w:rsidDel="00000000" w:rsidP="00000000" w:rsidRDefault="00000000" w:rsidRPr="00000000" w14:paraId="00000189">
            <w:pPr>
              <w:rPr>
                <w:rFonts w:ascii="Arial" w:cs="Arial" w:eastAsia="Arial" w:hAnsi="Arial"/>
                <w:sz w:val="28"/>
                <w:szCs w:val="28"/>
                <w:vertAlign w:val="baseline"/>
              </w:rPr>
            </w:pPr>
            <w:r w:rsidDel="00000000" w:rsidR="00000000" w:rsidRPr="00000000">
              <w:rPr>
                <w:rtl w:val="0"/>
              </w:rPr>
            </w:r>
          </w:p>
        </w:tc>
      </w:tr>
      <w:tr>
        <w:trPr>
          <w:cantSplit w:val="1"/>
          <w:trHeight w:val="275" w:hRule="atLeast"/>
          <w:tblHeader w:val="0"/>
        </w:trPr>
        <w:tc>
          <w:tcPr>
            <w:gridSpan w:val="4"/>
            <w:vMerge w:val="continue"/>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8"/>
                <w:szCs w:val="28"/>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190">
            <w:pPr>
              <w:jc w:val="center"/>
              <w:rPr>
                <w:vertAlign w:val="baseline"/>
              </w:rPr>
            </w:pPr>
            <w:r w:rsidDel="00000000" w:rsidR="00000000" w:rsidRPr="00000000">
              <w:rPr>
                <w:rFonts w:ascii="Arial" w:cs="Arial" w:eastAsia="Arial" w:hAnsi="Arial"/>
                <w:vertAlign w:val="baseline"/>
                <w:rtl w:val="0"/>
              </w:rPr>
              <w:t xml:space="preserve">E</w:t>
            </w:r>
            <w:r w:rsidDel="00000000" w:rsidR="00000000" w:rsidRPr="00000000">
              <w:rPr>
                <w:rtl w:val="0"/>
              </w:rPr>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191">
            <w:pPr>
              <w:rPr>
                <w:rFonts w:ascii="Arial" w:cs="Arial" w:eastAsia="Arial" w:hAnsi="Arial"/>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192">
            <w:pPr>
              <w:rPr>
                <w:rFonts w:ascii="Arial" w:cs="Arial" w:eastAsia="Arial" w:hAnsi="Arial"/>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193">
            <w:pPr>
              <w:rPr>
                <w:rFonts w:ascii="Arial" w:cs="Arial" w:eastAsia="Arial" w:hAnsi="Arial"/>
                <w:vertAlign w:val="baseline"/>
              </w:rPr>
            </w:pPr>
            <w:r w:rsidDel="00000000" w:rsidR="00000000" w:rsidRPr="00000000">
              <w:rPr>
                <w:rtl w:val="0"/>
              </w:rPr>
            </w:r>
          </w:p>
        </w:tc>
        <w:tc>
          <w:tcPr>
            <w:gridSpan w:val="3"/>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194">
            <w:pPr>
              <w:rPr>
                <w:rFonts w:ascii="Arial" w:cs="Arial" w:eastAsia="Arial" w:hAnsi="Arial"/>
                <w:vertAlign w:val="baseline"/>
              </w:rPr>
            </w:pPr>
            <w:r w:rsidDel="00000000" w:rsidR="00000000" w:rsidRPr="00000000">
              <w:rPr>
                <w:rtl w:val="0"/>
              </w:rPr>
            </w:r>
          </w:p>
        </w:tc>
        <w:tc>
          <w:tcPr>
            <w:gridSpan w:val="3"/>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197">
            <w:pPr>
              <w:rPr>
                <w:rFonts w:ascii="Arial" w:cs="Arial" w:eastAsia="Arial" w:hAnsi="Arial"/>
                <w:vertAlign w:val="baseline"/>
              </w:rPr>
            </w:pPr>
            <w:r w:rsidDel="00000000" w:rsidR="00000000" w:rsidRPr="00000000">
              <w:rPr>
                <w:rtl w:val="0"/>
              </w:rPr>
            </w:r>
          </w:p>
        </w:tc>
        <w:tc>
          <w:tcPr>
            <w:gridSpan w:val="4"/>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19A">
            <w:pPr>
              <w:rPr>
                <w:rFonts w:ascii="Arial" w:cs="Arial" w:eastAsia="Arial" w:hAnsi="Arial"/>
                <w:vertAlign w:val="baseline"/>
              </w:rPr>
            </w:pPr>
            <w:r w:rsidDel="00000000" w:rsidR="00000000" w:rsidRPr="00000000">
              <w:rPr>
                <w:rtl w:val="0"/>
              </w:rPr>
            </w:r>
          </w:p>
        </w:tc>
        <w:tc>
          <w:tcPr>
            <w:gridSpan w:val="3"/>
            <w:tcBorders>
              <w:left w:color="000000" w:space="0" w:sz="4" w:val="single"/>
            </w:tcBorders>
            <w:vAlign w:val="top"/>
          </w:tcPr>
          <w:p w:rsidR="00000000" w:rsidDel="00000000" w:rsidP="00000000" w:rsidRDefault="00000000" w:rsidRPr="00000000" w14:paraId="0000019E">
            <w:pPr>
              <w:rPr>
                <w:rFonts w:ascii="Arial" w:cs="Arial" w:eastAsia="Arial" w:hAnsi="Arial"/>
                <w:sz w:val="28"/>
                <w:szCs w:val="28"/>
                <w:vertAlign w:val="baseline"/>
              </w:rPr>
            </w:pPr>
            <w:r w:rsidDel="00000000" w:rsidR="00000000" w:rsidRPr="00000000">
              <w:rPr>
                <w:rtl w:val="0"/>
              </w:rPr>
            </w:r>
          </w:p>
        </w:tc>
      </w:tr>
      <w:tr>
        <w:trPr>
          <w:cantSplit w:val="1"/>
          <w:trHeight w:val="275" w:hRule="atLeast"/>
          <w:tblHeader w:val="0"/>
        </w:trPr>
        <w:tc>
          <w:tcPr>
            <w:gridSpan w:val="18"/>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1A1">
            <w:pPr>
              <w:keepNext w:val="1"/>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OBJETIVOS DEPARTAMENTALES</w:t>
            </w:r>
          </w:p>
        </w:tc>
        <w:tc>
          <w:tcPr>
            <w:gridSpan w:val="3"/>
            <w:tcBorders>
              <w:left w:color="000000" w:space="0" w:sz="4" w:val="single"/>
            </w:tcBorders>
            <w:vAlign w:val="top"/>
          </w:tcPr>
          <w:p w:rsidR="00000000" w:rsidDel="00000000" w:rsidP="00000000" w:rsidRDefault="00000000" w:rsidRPr="00000000" w14:paraId="000001B3">
            <w:pPr>
              <w:rPr>
                <w:rFonts w:ascii="Arial" w:cs="Arial" w:eastAsia="Arial" w:hAnsi="Arial"/>
                <w:sz w:val="28"/>
                <w:szCs w:val="28"/>
                <w:vertAlign w:val="baseline"/>
              </w:rPr>
            </w:pPr>
            <w:r w:rsidDel="00000000" w:rsidR="00000000" w:rsidRPr="00000000">
              <w:rPr>
                <w:rtl w:val="0"/>
              </w:rPr>
            </w:r>
          </w:p>
        </w:tc>
      </w:tr>
      <w:tr>
        <w:trPr>
          <w:cantSplit w:val="1"/>
          <w:trHeight w:val="275" w:hRule="atLeast"/>
          <w:tblHeader w:val="0"/>
        </w:trPr>
        <w:tc>
          <w:tcPr>
            <w:gridSpan w:val="18"/>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1B6">
            <w:pPr>
              <w:numPr>
                <w:ilvl w:val="0"/>
                <w:numId w:val="6"/>
              </w:numPr>
              <w:tabs>
                <w:tab w:val="left" w:pos="360"/>
              </w:tabs>
              <w:spacing w:before="40" w:lineRule="auto"/>
              <w:ind w:left="357" w:hanging="357"/>
              <w:jc w:val="both"/>
              <w:rPr/>
            </w:pPr>
            <w:r w:rsidDel="00000000" w:rsidR="00000000" w:rsidRPr="00000000">
              <w:rPr>
                <w:rFonts w:ascii="Arial" w:cs="Arial" w:eastAsia="Arial" w:hAnsi="Arial"/>
                <w:color w:val="002060"/>
                <w:sz w:val="20"/>
                <w:szCs w:val="20"/>
                <w:vertAlign w:val="baseline"/>
                <w:rtl w:val="0"/>
              </w:rPr>
              <w:t xml:space="preserve">Lograr que el alumno adquiera las competencias necesarias para su desempeño exitoso en la vida profesional, encausada de tal manera que no pierda la capacidad crítica respecto de su labor, actuando como un agente responsable hacia la sociedad y el ecosistema en general.</w:t>
            </w:r>
            <w:r w:rsidDel="00000000" w:rsidR="00000000" w:rsidRPr="00000000">
              <w:rPr>
                <w:rtl w:val="0"/>
              </w:rPr>
            </w:r>
          </w:p>
          <w:p w:rsidR="00000000" w:rsidDel="00000000" w:rsidP="00000000" w:rsidRDefault="00000000" w:rsidRPr="00000000" w14:paraId="000001B7">
            <w:pPr>
              <w:numPr>
                <w:ilvl w:val="0"/>
                <w:numId w:val="6"/>
              </w:numPr>
              <w:tabs>
                <w:tab w:val="left" w:pos="360"/>
              </w:tabs>
              <w:ind w:left="360" w:hanging="360"/>
              <w:jc w:val="both"/>
              <w:rPr/>
            </w:pPr>
            <w:r w:rsidDel="00000000" w:rsidR="00000000" w:rsidRPr="00000000">
              <w:rPr>
                <w:rFonts w:ascii="Arial" w:cs="Arial" w:eastAsia="Arial" w:hAnsi="Arial"/>
                <w:color w:val="002060"/>
                <w:sz w:val="20"/>
                <w:szCs w:val="20"/>
                <w:vertAlign w:val="baseline"/>
                <w:rtl w:val="0"/>
              </w:rPr>
              <w:t xml:space="preserve">Organizar información acerca de los programas de estudio, contenidos y bibliografía, para los alumnos con materias previas o equivalencias.</w:t>
            </w:r>
            <w:r w:rsidDel="00000000" w:rsidR="00000000" w:rsidRPr="00000000">
              <w:rPr>
                <w:rtl w:val="0"/>
              </w:rPr>
            </w:r>
          </w:p>
          <w:p w:rsidR="00000000" w:rsidDel="00000000" w:rsidP="00000000" w:rsidRDefault="00000000" w:rsidRPr="00000000" w14:paraId="000001B8">
            <w:pPr>
              <w:numPr>
                <w:ilvl w:val="0"/>
                <w:numId w:val="6"/>
              </w:numPr>
              <w:tabs>
                <w:tab w:val="left" w:pos="360"/>
              </w:tabs>
              <w:ind w:left="360" w:hanging="360"/>
              <w:jc w:val="both"/>
              <w:rPr/>
            </w:pPr>
            <w:r w:rsidDel="00000000" w:rsidR="00000000" w:rsidRPr="00000000">
              <w:rPr>
                <w:rFonts w:ascii="Arial" w:cs="Arial" w:eastAsia="Arial" w:hAnsi="Arial"/>
                <w:color w:val="002060"/>
                <w:sz w:val="20"/>
                <w:szCs w:val="20"/>
                <w:vertAlign w:val="baseline"/>
                <w:rtl w:val="0"/>
              </w:rPr>
              <w:t xml:space="preserve">Lograr una completa integración de la Comunidad Educativa de la escuela del proyecto educativo con participación y compromiso hacia la tarea docente.</w:t>
            </w:r>
            <w:r w:rsidDel="00000000" w:rsidR="00000000" w:rsidRPr="00000000">
              <w:rPr>
                <w:rtl w:val="0"/>
              </w:rPr>
            </w:r>
          </w:p>
          <w:p w:rsidR="00000000" w:rsidDel="00000000" w:rsidP="00000000" w:rsidRDefault="00000000" w:rsidRPr="00000000" w14:paraId="000001B9">
            <w:pPr>
              <w:numPr>
                <w:ilvl w:val="0"/>
                <w:numId w:val="6"/>
              </w:numPr>
              <w:tabs>
                <w:tab w:val="left" w:pos="360"/>
              </w:tabs>
              <w:ind w:left="360" w:hanging="360"/>
              <w:jc w:val="both"/>
              <w:rPr/>
            </w:pPr>
            <w:r w:rsidDel="00000000" w:rsidR="00000000" w:rsidRPr="00000000">
              <w:rPr>
                <w:rFonts w:ascii="Arial" w:cs="Arial" w:eastAsia="Arial" w:hAnsi="Arial"/>
                <w:color w:val="002060"/>
                <w:sz w:val="20"/>
                <w:szCs w:val="20"/>
                <w:vertAlign w:val="baseline"/>
                <w:rtl w:val="0"/>
              </w:rPr>
              <w:t xml:space="preserve">Comprender el funcionamiento del P.C.I. para lograr una mejor calidad del servicio educativo.</w:t>
            </w:r>
            <w:r w:rsidDel="00000000" w:rsidR="00000000" w:rsidRPr="00000000">
              <w:rPr>
                <w:rtl w:val="0"/>
              </w:rPr>
            </w:r>
          </w:p>
          <w:p w:rsidR="00000000" w:rsidDel="00000000" w:rsidP="00000000" w:rsidRDefault="00000000" w:rsidRPr="00000000" w14:paraId="000001BA">
            <w:pPr>
              <w:numPr>
                <w:ilvl w:val="0"/>
                <w:numId w:val="6"/>
              </w:numPr>
              <w:tabs>
                <w:tab w:val="left" w:pos="360"/>
              </w:tabs>
              <w:ind w:left="360" w:hanging="360"/>
              <w:jc w:val="both"/>
              <w:rPr/>
            </w:pPr>
            <w:r w:rsidDel="00000000" w:rsidR="00000000" w:rsidRPr="00000000">
              <w:rPr>
                <w:rFonts w:ascii="Arial" w:cs="Arial" w:eastAsia="Arial" w:hAnsi="Arial"/>
                <w:color w:val="002060"/>
                <w:sz w:val="20"/>
                <w:szCs w:val="20"/>
                <w:vertAlign w:val="baseline"/>
                <w:rtl w:val="0"/>
              </w:rPr>
              <w:t xml:space="preserve">Incentivar a sus docentes para desarrollar trabajos departamentales desde nivel ESB (TPP) hasta polimodal (TTP) y ciclo superior en FTE, para lograr una planificación por áreas unificando contenidos a desarrollar.</w:t>
            </w:r>
            <w:r w:rsidDel="00000000" w:rsidR="00000000" w:rsidRPr="00000000">
              <w:rPr>
                <w:rtl w:val="0"/>
              </w:rPr>
            </w:r>
          </w:p>
          <w:p w:rsidR="00000000" w:rsidDel="00000000" w:rsidP="00000000" w:rsidRDefault="00000000" w:rsidRPr="00000000" w14:paraId="000001BB">
            <w:pPr>
              <w:numPr>
                <w:ilvl w:val="0"/>
                <w:numId w:val="6"/>
              </w:numPr>
              <w:tabs>
                <w:tab w:val="left" w:pos="360"/>
              </w:tabs>
              <w:ind w:left="360" w:hanging="360"/>
              <w:jc w:val="both"/>
              <w:rPr/>
            </w:pPr>
            <w:r w:rsidDel="00000000" w:rsidR="00000000" w:rsidRPr="00000000">
              <w:rPr>
                <w:rFonts w:ascii="Arial" w:cs="Arial" w:eastAsia="Arial" w:hAnsi="Arial"/>
                <w:color w:val="002060"/>
                <w:sz w:val="20"/>
                <w:szCs w:val="20"/>
                <w:vertAlign w:val="baseline"/>
                <w:rtl w:val="0"/>
              </w:rPr>
              <w:t xml:space="preserve">Desarrollar proyectos, a trabajar por los alumnos, en el ámbito de cada espacio curricular. De modo de promover la independencia de criterios y el aprendizaje autónomo de los alumnos.</w:t>
            </w:r>
            <w:r w:rsidDel="00000000" w:rsidR="00000000" w:rsidRPr="00000000">
              <w:rPr>
                <w:rtl w:val="0"/>
              </w:rPr>
            </w:r>
          </w:p>
          <w:p w:rsidR="00000000" w:rsidDel="00000000" w:rsidP="00000000" w:rsidRDefault="00000000" w:rsidRPr="00000000" w14:paraId="000001BC">
            <w:pPr>
              <w:numPr>
                <w:ilvl w:val="0"/>
                <w:numId w:val="6"/>
              </w:numPr>
              <w:tabs>
                <w:tab w:val="left" w:pos="360"/>
              </w:tabs>
              <w:ind w:left="360" w:hanging="360"/>
              <w:jc w:val="both"/>
              <w:rPr/>
            </w:pPr>
            <w:r w:rsidDel="00000000" w:rsidR="00000000" w:rsidRPr="00000000">
              <w:rPr>
                <w:rFonts w:ascii="Arial" w:cs="Arial" w:eastAsia="Arial" w:hAnsi="Arial"/>
                <w:color w:val="002060"/>
                <w:sz w:val="20"/>
                <w:szCs w:val="20"/>
                <w:vertAlign w:val="baseline"/>
                <w:rtl w:val="0"/>
              </w:rPr>
              <w:t xml:space="preserve">Proporcionar espacios de intercambio pedagógico para fortalecer el estudio y discusión de las estrategias comunes e individuales, para lo cual se utilizaran las jornadas docentes y reuniones departamentales.</w:t>
            </w:r>
            <w:r w:rsidDel="00000000" w:rsidR="00000000" w:rsidRPr="00000000">
              <w:rPr>
                <w:rtl w:val="0"/>
              </w:rPr>
            </w:r>
          </w:p>
          <w:p w:rsidR="00000000" w:rsidDel="00000000" w:rsidP="00000000" w:rsidRDefault="00000000" w:rsidRPr="00000000" w14:paraId="000001BD">
            <w:pPr>
              <w:numPr>
                <w:ilvl w:val="0"/>
                <w:numId w:val="6"/>
              </w:numPr>
              <w:tabs>
                <w:tab w:val="left" w:pos="360"/>
              </w:tabs>
              <w:ind w:left="360" w:hanging="360"/>
              <w:jc w:val="both"/>
              <w:rPr/>
            </w:pPr>
            <w:r w:rsidDel="00000000" w:rsidR="00000000" w:rsidRPr="00000000">
              <w:rPr>
                <w:rFonts w:ascii="Arial" w:cs="Arial" w:eastAsia="Arial" w:hAnsi="Arial"/>
                <w:color w:val="002060"/>
                <w:sz w:val="20"/>
                <w:szCs w:val="20"/>
                <w:vertAlign w:val="baseline"/>
                <w:rtl w:val="0"/>
              </w:rPr>
              <w:t xml:space="preserve">Incentivar a docentes y alumnos a participar activamente en la muestra anual (Expotécnica) dentro y fuera del ámbito escolar.</w:t>
            </w:r>
            <w:r w:rsidDel="00000000" w:rsidR="00000000" w:rsidRPr="00000000">
              <w:rPr>
                <w:rtl w:val="0"/>
              </w:rPr>
            </w:r>
          </w:p>
          <w:p w:rsidR="00000000" w:rsidDel="00000000" w:rsidP="00000000" w:rsidRDefault="00000000" w:rsidRPr="00000000" w14:paraId="000001BE">
            <w:pPr>
              <w:numPr>
                <w:ilvl w:val="0"/>
                <w:numId w:val="6"/>
              </w:numPr>
              <w:tabs>
                <w:tab w:val="left" w:pos="360"/>
              </w:tabs>
              <w:ind w:left="360" w:hanging="360"/>
              <w:jc w:val="both"/>
              <w:rPr/>
            </w:pPr>
            <w:r w:rsidDel="00000000" w:rsidR="00000000" w:rsidRPr="00000000">
              <w:rPr>
                <w:rFonts w:ascii="Arial" w:cs="Arial" w:eastAsia="Arial" w:hAnsi="Arial"/>
                <w:color w:val="002060"/>
                <w:sz w:val="20"/>
                <w:szCs w:val="20"/>
                <w:vertAlign w:val="baseline"/>
                <w:rtl w:val="0"/>
              </w:rPr>
              <w:t xml:space="preserve">Analizar las causas de deserción escolar.</w:t>
            </w:r>
            <w:r w:rsidDel="00000000" w:rsidR="00000000" w:rsidRPr="00000000">
              <w:rPr>
                <w:rtl w:val="0"/>
              </w:rPr>
            </w:r>
          </w:p>
          <w:p w:rsidR="00000000" w:rsidDel="00000000" w:rsidP="00000000" w:rsidRDefault="00000000" w:rsidRPr="00000000" w14:paraId="000001BF">
            <w:pPr>
              <w:numPr>
                <w:ilvl w:val="0"/>
                <w:numId w:val="6"/>
              </w:numPr>
              <w:tabs>
                <w:tab w:val="left" w:pos="360"/>
              </w:tabs>
              <w:ind w:left="360" w:hanging="360"/>
              <w:jc w:val="both"/>
              <w:rPr/>
            </w:pPr>
            <w:r w:rsidDel="00000000" w:rsidR="00000000" w:rsidRPr="00000000">
              <w:rPr>
                <w:rFonts w:ascii="Arial" w:cs="Arial" w:eastAsia="Arial" w:hAnsi="Arial"/>
                <w:color w:val="002060"/>
                <w:sz w:val="20"/>
                <w:szCs w:val="20"/>
                <w:vertAlign w:val="baseline"/>
                <w:rtl w:val="0"/>
              </w:rPr>
              <w:t xml:space="preserve">Promover proyectos que produzcan mejoras en la retención  y promoción de los alumnos.</w:t>
            </w:r>
            <w:r w:rsidDel="00000000" w:rsidR="00000000" w:rsidRPr="00000000">
              <w:rPr>
                <w:rtl w:val="0"/>
              </w:rPr>
            </w:r>
          </w:p>
          <w:p w:rsidR="00000000" w:rsidDel="00000000" w:rsidP="00000000" w:rsidRDefault="00000000" w:rsidRPr="00000000" w14:paraId="000001C0">
            <w:pPr>
              <w:numPr>
                <w:ilvl w:val="0"/>
                <w:numId w:val="6"/>
              </w:numPr>
              <w:tabs>
                <w:tab w:val="left" w:pos="360"/>
              </w:tabs>
              <w:ind w:left="360" w:hanging="360"/>
              <w:jc w:val="both"/>
              <w:rPr/>
            </w:pPr>
            <w:r w:rsidDel="00000000" w:rsidR="00000000" w:rsidRPr="00000000">
              <w:rPr>
                <w:rFonts w:ascii="Arial" w:cs="Arial" w:eastAsia="Arial" w:hAnsi="Arial"/>
                <w:color w:val="002060"/>
                <w:sz w:val="20"/>
                <w:szCs w:val="20"/>
                <w:vertAlign w:val="baseline"/>
                <w:rtl w:val="0"/>
              </w:rPr>
              <w:t xml:space="preserve">Organizar de un modo efectivo el espacio de las prácticas profesionalizantes. </w:t>
            </w:r>
            <w:r w:rsidDel="00000000" w:rsidR="00000000" w:rsidRPr="00000000">
              <w:rPr>
                <w:rtl w:val="0"/>
              </w:rPr>
            </w:r>
          </w:p>
          <w:p w:rsidR="00000000" w:rsidDel="00000000" w:rsidP="00000000" w:rsidRDefault="00000000" w:rsidRPr="00000000" w14:paraId="000001C1">
            <w:pPr>
              <w:numPr>
                <w:ilvl w:val="0"/>
                <w:numId w:val="6"/>
              </w:numPr>
              <w:tabs>
                <w:tab w:val="left" w:pos="360"/>
              </w:tabs>
              <w:ind w:left="360" w:hanging="360"/>
              <w:jc w:val="both"/>
              <w:rPr/>
            </w:pPr>
            <w:r w:rsidDel="00000000" w:rsidR="00000000" w:rsidRPr="00000000">
              <w:rPr>
                <w:rFonts w:ascii="Arial" w:cs="Arial" w:eastAsia="Arial" w:hAnsi="Arial"/>
                <w:color w:val="002060"/>
                <w:sz w:val="20"/>
                <w:szCs w:val="20"/>
                <w:vertAlign w:val="baseline"/>
                <w:rtl w:val="0"/>
              </w:rPr>
              <w:t xml:space="preserve">Brindar asesoramiento y acompañar a los alumnos que desarrollan proyectos de evaluación por capacidades, y otros proyectos tales como feria de ciencias, etc.</w:t>
            </w:r>
            <w:r w:rsidDel="00000000" w:rsidR="00000000" w:rsidRPr="00000000">
              <w:rPr>
                <w:rtl w:val="0"/>
              </w:rPr>
            </w:r>
          </w:p>
        </w:tc>
        <w:tc>
          <w:tcPr>
            <w:gridSpan w:val="3"/>
            <w:tcBorders>
              <w:left w:color="000000" w:space="0" w:sz="4" w:val="single"/>
            </w:tcBorders>
            <w:vAlign w:val="top"/>
          </w:tcPr>
          <w:p w:rsidR="00000000" w:rsidDel="00000000" w:rsidP="00000000" w:rsidRDefault="00000000" w:rsidRPr="00000000" w14:paraId="000001D3">
            <w:pPr>
              <w:rPr>
                <w:rFonts w:ascii="Arial" w:cs="Arial" w:eastAsia="Arial" w:hAnsi="Arial"/>
                <w:color w:val="002060"/>
                <w:sz w:val="28"/>
                <w:szCs w:val="28"/>
                <w:vertAlign w:val="baseline"/>
              </w:rPr>
            </w:pPr>
            <w:r w:rsidDel="00000000" w:rsidR="00000000" w:rsidRPr="00000000">
              <w:rPr>
                <w:rtl w:val="0"/>
              </w:rPr>
            </w:r>
          </w:p>
        </w:tc>
      </w:tr>
      <w:tr>
        <w:trPr>
          <w:cantSplit w:val="1"/>
          <w:trHeight w:val="275" w:hRule="atLeast"/>
          <w:tblHeader w:val="0"/>
        </w:trPr>
        <w:tc>
          <w:tcPr>
            <w:gridSpan w:val="18"/>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1D6">
            <w:pPr>
              <w:jc w:val="center"/>
              <w:rPr>
                <w:vertAlign w:val="baseline"/>
              </w:rPr>
            </w:pPr>
            <w:r w:rsidDel="00000000" w:rsidR="00000000" w:rsidRPr="00000000">
              <w:rPr>
                <w:rFonts w:ascii="Arial" w:cs="Arial" w:eastAsia="Arial" w:hAnsi="Arial"/>
                <w:b w:val="1"/>
                <w:vertAlign w:val="baseline"/>
                <w:rtl w:val="0"/>
              </w:rPr>
              <w:t xml:space="preserve">EXPECTATIVAS GENERALES DE LA ASIGNATURA</w:t>
            </w:r>
            <w:r w:rsidDel="00000000" w:rsidR="00000000" w:rsidRPr="00000000">
              <w:rPr>
                <w:rtl w:val="0"/>
              </w:rPr>
            </w:r>
          </w:p>
        </w:tc>
        <w:tc>
          <w:tcPr>
            <w:gridSpan w:val="3"/>
            <w:tcBorders>
              <w:left w:color="000000" w:space="0" w:sz="4" w:val="single"/>
            </w:tcBorders>
            <w:vAlign w:val="top"/>
          </w:tcPr>
          <w:p w:rsidR="00000000" w:rsidDel="00000000" w:rsidP="00000000" w:rsidRDefault="00000000" w:rsidRPr="00000000" w14:paraId="000001E8">
            <w:pPr>
              <w:rPr>
                <w:rFonts w:ascii="Arial" w:cs="Arial" w:eastAsia="Arial" w:hAnsi="Arial"/>
                <w:b w:val="0"/>
                <w:sz w:val="28"/>
                <w:szCs w:val="28"/>
                <w:vertAlign w:val="baseline"/>
              </w:rPr>
            </w:pPr>
            <w:r w:rsidDel="00000000" w:rsidR="00000000" w:rsidRPr="00000000">
              <w:rPr>
                <w:rtl w:val="0"/>
              </w:rPr>
            </w:r>
          </w:p>
        </w:tc>
      </w:tr>
      <w:tr>
        <w:trPr>
          <w:cantSplit w:val="1"/>
          <w:trHeight w:val="1957" w:hRule="atLeast"/>
          <w:tblHeader w:val="0"/>
        </w:trPr>
        <w:tc>
          <w:tcPr>
            <w:gridSpan w:val="18"/>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1EB">
            <w:pPr>
              <w:numPr>
                <w:ilvl w:val="0"/>
                <w:numId w:val="7"/>
              </w:numPr>
              <w:ind w:left="720" w:hanging="360"/>
              <w:rPr>
                <w:sz w:val="22"/>
                <w:szCs w:val="22"/>
              </w:rPr>
            </w:pPr>
            <w:r w:rsidDel="00000000" w:rsidR="00000000" w:rsidRPr="00000000">
              <w:rPr>
                <w:rFonts w:ascii="Calibri" w:cs="Calibri" w:eastAsia="Calibri" w:hAnsi="Calibri"/>
                <w:sz w:val="22"/>
                <w:szCs w:val="22"/>
                <w:vertAlign w:val="baseline"/>
                <w:rtl w:val="0"/>
              </w:rPr>
              <w:t xml:space="preserve">Uso pertinente y efectivo de técnicas, materiales y herramientas según las actividades propuestas</w:t>
            </w:r>
          </w:p>
          <w:p w:rsidR="00000000" w:rsidDel="00000000" w:rsidP="00000000" w:rsidRDefault="00000000" w:rsidRPr="00000000" w14:paraId="000001EC">
            <w:pPr>
              <w:numPr>
                <w:ilvl w:val="0"/>
                <w:numId w:val="7"/>
              </w:numPr>
              <w:ind w:left="720" w:hanging="360"/>
              <w:rPr>
                <w:sz w:val="22"/>
                <w:szCs w:val="22"/>
              </w:rPr>
            </w:pPr>
            <w:r w:rsidDel="00000000" w:rsidR="00000000" w:rsidRPr="00000000">
              <w:rPr>
                <w:rFonts w:ascii="Calibri" w:cs="Calibri" w:eastAsia="Calibri" w:hAnsi="Calibri"/>
                <w:sz w:val="22"/>
                <w:szCs w:val="22"/>
                <w:vertAlign w:val="baseline"/>
                <w:rtl w:val="0"/>
              </w:rPr>
              <w:t xml:space="preserve">Revisión de las relaciones de trabajo al interior del equipo y de la pertinencia en la distribución de las responsabilidades</w:t>
            </w:r>
          </w:p>
          <w:p w:rsidR="00000000" w:rsidDel="00000000" w:rsidP="00000000" w:rsidRDefault="00000000" w:rsidRPr="00000000" w14:paraId="000001ED">
            <w:pPr>
              <w:numPr>
                <w:ilvl w:val="0"/>
                <w:numId w:val="7"/>
              </w:numPr>
              <w:ind w:left="720" w:hanging="360"/>
              <w:rPr>
                <w:sz w:val="22"/>
                <w:szCs w:val="22"/>
              </w:rPr>
            </w:pPr>
            <w:r w:rsidDel="00000000" w:rsidR="00000000" w:rsidRPr="00000000">
              <w:rPr>
                <w:sz w:val="22"/>
                <w:szCs w:val="22"/>
                <w:vertAlign w:val="baseline"/>
                <w:rtl w:val="0"/>
              </w:rPr>
              <w:t xml:space="preserve">Desarrollar hábitos de orden, exactitud y prolijidad.</w:t>
            </w:r>
          </w:p>
          <w:p w:rsidR="00000000" w:rsidDel="00000000" w:rsidP="00000000" w:rsidRDefault="00000000" w:rsidRPr="00000000" w14:paraId="000001EE">
            <w:pPr>
              <w:numPr>
                <w:ilvl w:val="0"/>
                <w:numId w:val="7"/>
              </w:numPr>
              <w:ind w:left="720" w:hanging="360"/>
              <w:rPr>
                <w:sz w:val="22"/>
                <w:szCs w:val="22"/>
              </w:rPr>
            </w:pPr>
            <w:r w:rsidDel="00000000" w:rsidR="00000000" w:rsidRPr="00000000">
              <w:rPr>
                <w:rFonts w:ascii="Calibri" w:cs="Calibri" w:eastAsia="Calibri" w:hAnsi="Calibri"/>
                <w:sz w:val="22"/>
                <w:szCs w:val="22"/>
                <w:vertAlign w:val="baseline"/>
                <w:rtl w:val="0"/>
              </w:rPr>
              <w:t xml:space="preserve">Practica de normas de seguridad e higiene como medio de prevención de riesgos personales y ambientales</w:t>
            </w:r>
            <w:r w:rsidDel="00000000" w:rsidR="00000000" w:rsidRPr="00000000">
              <w:rPr>
                <w:rtl w:val="0"/>
              </w:rPr>
            </w:r>
          </w:p>
          <w:p w:rsidR="00000000" w:rsidDel="00000000" w:rsidP="00000000" w:rsidRDefault="00000000" w:rsidRPr="00000000" w14:paraId="000001EF">
            <w:pPr>
              <w:numPr>
                <w:ilvl w:val="0"/>
                <w:numId w:val="7"/>
              </w:numPr>
              <w:ind w:left="720" w:hanging="360"/>
              <w:rPr/>
            </w:pPr>
            <w:r w:rsidDel="00000000" w:rsidR="00000000" w:rsidRPr="00000000">
              <w:rPr>
                <w:rFonts w:ascii="Calibri" w:cs="Calibri" w:eastAsia="Calibri" w:hAnsi="Calibri"/>
                <w:sz w:val="22"/>
                <w:szCs w:val="22"/>
                <w:vertAlign w:val="baseline"/>
                <w:rtl w:val="0"/>
              </w:rPr>
              <w:t xml:space="preserve">Interpretación de la estructura de productos y procesos tecnológicos en el marco del enfoque sistémico, identificando componentes y sus relaciones.</w:t>
            </w:r>
            <w:r w:rsidDel="00000000" w:rsidR="00000000" w:rsidRPr="00000000">
              <w:rPr>
                <w:rtl w:val="0"/>
              </w:rPr>
            </w:r>
          </w:p>
        </w:tc>
        <w:tc>
          <w:tcPr>
            <w:gridSpan w:val="3"/>
            <w:tcBorders>
              <w:left w:color="000000" w:space="0" w:sz="4" w:val="single"/>
            </w:tcBorders>
            <w:vAlign w:val="top"/>
          </w:tcPr>
          <w:p w:rsidR="00000000" w:rsidDel="00000000" w:rsidP="00000000" w:rsidRDefault="00000000" w:rsidRPr="00000000" w14:paraId="00000201">
            <w:pPr>
              <w:rPr>
                <w:rFonts w:ascii="Arial" w:cs="Arial" w:eastAsia="Arial" w:hAnsi="Arial"/>
                <w:sz w:val="28"/>
                <w:szCs w:val="28"/>
                <w:vertAlign w:val="baseline"/>
              </w:rPr>
            </w:pPr>
            <w:r w:rsidDel="00000000" w:rsidR="00000000" w:rsidRPr="00000000">
              <w:rPr>
                <w:rtl w:val="0"/>
              </w:rPr>
            </w:r>
          </w:p>
        </w:tc>
      </w:tr>
      <w:tr>
        <w:trPr>
          <w:cantSplit w:val="1"/>
          <w:trHeight w:val="413" w:hRule="atLeast"/>
          <w:tblHeader w:val="0"/>
        </w:trPr>
        <w:tc>
          <w:tcPr>
            <w:gridSpan w:val="2"/>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204">
            <w:pPr>
              <w:jc w:val="center"/>
              <w:rPr>
                <w:vertAlign w:val="baseline"/>
              </w:rPr>
            </w:pPr>
            <w:r w:rsidDel="00000000" w:rsidR="00000000" w:rsidRPr="00000000">
              <w:rPr>
                <w:rFonts w:ascii="Arial" w:cs="Arial" w:eastAsia="Arial" w:hAnsi="Arial"/>
                <w:vertAlign w:val="baseline"/>
                <w:rtl w:val="0"/>
              </w:rPr>
              <w:t xml:space="preserve">Fecha de presentación:</w:t>
            </w:r>
            <w:r w:rsidDel="00000000" w:rsidR="00000000" w:rsidRPr="00000000">
              <w:rPr>
                <w:rtl w:val="0"/>
              </w:rPr>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206">
            <w:pPr>
              <w:jc w:val="center"/>
              <w:rPr>
                <w:vertAlign w:val="baseline"/>
              </w:rPr>
            </w:pPr>
            <w:r w:rsidDel="00000000" w:rsidR="00000000" w:rsidRPr="00000000">
              <w:rPr>
                <w:rFonts w:ascii="Arial" w:cs="Arial" w:eastAsia="Arial" w:hAnsi="Arial"/>
                <w:vertAlign w:val="baseline"/>
                <w:rtl w:val="0"/>
              </w:rPr>
              <w:t xml:space="preserve">Firma del docente:</w:t>
            </w:r>
            <w:r w:rsidDel="00000000" w:rsidR="00000000" w:rsidRPr="00000000">
              <w:rPr>
                <w:rtl w:val="0"/>
              </w:rPr>
            </w:r>
          </w:p>
        </w:tc>
        <w:tc>
          <w:tcPr>
            <w:gridSpan w:val="14"/>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207">
            <w:pPr>
              <w:jc w:val="center"/>
              <w:rPr>
                <w:vertAlign w:val="baseline"/>
              </w:rPr>
            </w:pPr>
            <w:r w:rsidDel="00000000" w:rsidR="00000000" w:rsidRPr="00000000">
              <w:rPr>
                <w:rFonts w:ascii="Arial" w:cs="Arial" w:eastAsia="Arial" w:hAnsi="Arial"/>
                <w:vertAlign w:val="baseline"/>
                <w:rtl w:val="0"/>
              </w:rPr>
              <w:t xml:space="preserve">Visado y firma del Jefe de Depto.</w:t>
            </w:r>
            <w:r w:rsidDel="00000000" w:rsidR="00000000" w:rsidRPr="00000000">
              <w:rPr>
                <w:rtl w:val="0"/>
              </w:rPr>
            </w:r>
          </w:p>
        </w:tc>
        <w:tc>
          <w:tcPr>
            <w:gridSpan w:val="2"/>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215">
            <w:pPr>
              <w:rPr>
                <w:rFonts w:ascii="Arial" w:cs="Arial" w:eastAsia="Arial" w:hAnsi="Arial"/>
                <w:vertAlign w:val="baseline"/>
              </w:rPr>
            </w:pPr>
            <w:r w:rsidDel="00000000" w:rsidR="00000000" w:rsidRPr="00000000">
              <w:rPr>
                <w:rtl w:val="0"/>
              </w:rPr>
            </w:r>
          </w:p>
        </w:tc>
        <w:tc>
          <w:tcPr>
            <w:gridSpan w:val="2"/>
            <w:vAlign w:val="top"/>
          </w:tcPr>
          <w:p w:rsidR="00000000" w:rsidDel="00000000" w:rsidP="00000000" w:rsidRDefault="00000000" w:rsidRPr="00000000" w14:paraId="00000217">
            <w:pPr>
              <w:rPr>
                <w:rFonts w:ascii="Arial" w:cs="Arial" w:eastAsia="Arial" w:hAnsi="Arial"/>
                <w:vertAlign w:val="baseline"/>
              </w:rPr>
            </w:pPr>
            <w:r w:rsidDel="00000000" w:rsidR="00000000" w:rsidRPr="00000000">
              <w:rPr>
                <w:rtl w:val="0"/>
              </w:rPr>
            </w:r>
          </w:p>
        </w:tc>
      </w:tr>
      <w:tr>
        <w:trPr>
          <w:cantSplit w:val="0"/>
          <w:trHeight w:val="645" w:hRule="atLeast"/>
          <w:tblHeader w:val="0"/>
        </w:trPr>
        <w:tc>
          <w:tcPr>
            <w:gridSpan w:val="2"/>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219">
            <w:pPr>
              <w:jc w:val="center"/>
              <w:rP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21B">
            <w:pPr>
              <w:rPr>
                <w:vertAlign w:val="baseline"/>
              </w:rPr>
            </w:pPr>
            <w:r w:rsidDel="00000000" w:rsidR="00000000" w:rsidRPr="00000000">
              <w:rPr>
                <w:rtl w:val="0"/>
              </w:rPr>
            </w:r>
          </w:p>
        </w:tc>
        <w:tc>
          <w:tcPr>
            <w:gridSpan w:val="14"/>
            <w:tcBorders>
              <w:top w:color="000000" w:space="0" w:sz="4" w:val="single"/>
              <w:left w:color="000000" w:space="0" w:sz="4" w:val="single"/>
              <w:bottom w:color="000000" w:space="0" w:sz="4" w:val="single"/>
            </w:tcBorders>
            <w:vAlign w:val="top"/>
          </w:tcPr>
          <w:p w:rsidR="00000000" w:rsidDel="00000000" w:rsidP="00000000" w:rsidRDefault="00000000" w:rsidRPr="00000000" w14:paraId="0000021C">
            <w:pPr>
              <w:rPr>
                <w:vertAlign w:val="baseline"/>
              </w:rPr>
            </w:pPr>
            <w:r w:rsidDel="00000000" w:rsidR="00000000" w:rsidRPr="00000000">
              <w:rPr>
                <w:rtl w:val="0"/>
              </w:rPr>
            </w:r>
          </w:p>
        </w:tc>
        <w:tc>
          <w:tcPr>
            <w:gridSpan w:val="4"/>
            <w:tcBorders>
              <w:left w:color="000000" w:space="0" w:sz="4" w:val="single"/>
              <w:right w:color="000000" w:space="0" w:sz="4" w:val="single"/>
            </w:tcBorders>
            <w:vAlign w:val="top"/>
          </w:tcPr>
          <w:p w:rsidR="00000000" w:rsidDel="00000000" w:rsidP="00000000" w:rsidRDefault="00000000" w:rsidRPr="00000000" w14:paraId="0000022A">
            <w:pPr>
              <w:rPr>
                <w:vertAlign w:val="baseline"/>
              </w:rPr>
            </w:pPr>
            <w:r w:rsidDel="00000000" w:rsidR="00000000" w:rsidRPr="00000000">
              <w:rPr>
                <w:rtl w:val="0"/>
              </w:rPr>
            </w:r>
          </w:p>
        </w:tc>
      </w:tr>
    </w:tbl>
    <w:p w:rsidR="00000000" w:rsidDel="00000000" w:rsidP="00000000" w:rsidRDefault="00000000" w:rsidRPr="00000000" w14:paraId="0000022E">
      <w:pPr>
        <w:rPr>
          <w:vertAlign w:val="baseline"/>
        </w:rPr>
        <w:sectPr>
          <w:headerReference r:id="rId7" w:type="default"/>
          <w:pgSz w:h="20160" w:w="12240" w:orient="portrait"/>
          <w:pgMar w:bottom="680" w:top="680" w:left="1134" w:right="680" w:header="454" w:footer="454"/>
          <w:pgNumType w:start="1"/>
        </w:sectPr>
      </w:pPr>
      <w:r w:rsidDel="00000000" w:rsidR="00000000" w:rsidRPr="00000000">
        <w:rPr>
          <w:rtl w:val="0"/>
        </w:rPr>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bl>
      <w:tblPr>
        <w:tblStyle w:val="Table2"/>
        <w:tblW w:w="18621.0" w:type="dxa"/>
        <w:jc w:val="left"/>
        <w:tblInd w:w="-10.0" w:type="dxa"/>
        <w:tblLayout w:type="fixed"/>
        <w:tblLook w:val="0000"/>
      </w:tblPr>
      <w:tblGrid>
        <w:gridCol w:w="3443"/>
        <w:gridCol w:w="3443"/>
        <w:gridCol w:w="3444"/>
        <w:gridCol w:w="1980"/>
        <w:gridCol w:w="2340"/>
        <w:gridCol w:w="1293"/>
        <w:gridCol w:w="2678"/>
        <w:tblGridChange w:id="0">
          <w:tblGrid>
            <w:gridCol w:w="3443"/>
            <w:gridCol w:w="3443"/>
            <w:gridCol w:w="3444"/>
            <w:gridCol w:w="1980"/>
            <w:gridCol w:w="2340"/>
            <w:gridCol w:w="1293"/>
            <w:gridCol w:w="2678"/>
          </w:tblGrid>
        </w:tblGridChange>
      </w:tblGrid>
      <w:tr>
        <w:trPr>
          <w:cantSplit w:val="0"/>
          <w:tblHeader w:val="0"/>
        </w:trP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230">
            <w:pPr>
              <w:jc w:val="center"/>
              <w:rPr>
                <w:vertAlign w:val="baseline"/>
              </w:rPr>
            </w:pPr>
            <w:r w:rsidDel="00000000" w:rsidR="00000000" w:rsidRPr="00000000">
              <w:rPr>
                <w:rFonts w:ascii="Arial" w:cs="Arial" w:eastAsia="Arial" w:hAnsi="Arial"/>
                <w:b w:val="1"/>
                <w:vertAlign w:val="baseline"/>
                <w:rtl w:val="0"/>
              </w:rPr>
              <w:t xml:space="preserve">CAPACIDADES A DESARROLLAR</w:t>
            </w:r>
            <w:r w:rsidDel="00000000" w:rsidR="00000000" w:rsidRPr="00000000">
              <w:rPr>
                <w:rtl w:val="0"/>
              </w:rPr>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231">
            <w:pPr>
              <w:jc w:val="center"/>
              <w:rPr>
                <w:vertAlign w:val="baseline"/>
              </w:rPr>
            </w:pPr>
            <w:r w:rsidDel="00000000" w:rsidR="00000000" w:rsidRPr="00000000">
              <w:rPr>
                <w:rFonts w:ascii="Arial" w:cs="Arial" w:eastAsia="Arial" w:hAnsi="Arial"/>
                <w:b w:val="1"/>
                <w:vertAlign w:val="baseline"/>
                <w:rtl w:val="0"/>
              </w:rPr>
              <w:t xml:space="preserve">CONTENIDOS DE ENSEÑANZA</w:t>
            </w:r>
            <w:r w:rsidDel="00000000" w:rsidR="00000000" w:rsidRPr="00000000">
              <w:rPr>
                <w:rtl w:val="0"/>
              </w:rPr>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232">
            <w:pPr>
              <w:jc w:val="center"/>
              <w:rPr>
                <w:vertAlign w:val="baseline"/>
              </w:rPr>
            </w:pPr>
            <w:r w:rsidDel="00000000" w:rsidR="00000000" w:rsidRPr="00000000">
              <w:rPr>
                <w:rFonts w:ascii="Arial" w:cs="Arial" w:eastAsia="Arial" w:hAnsi="Arial"/>
                <w:b w:val="1"/>
                <w:vertAlign w:val="baseline"/>
                <w:rtl w:val="0"/>
              </w:rPr>
              <w:t xml:space="preserve">ESTRATEGIAS DE ENSEÑANZA</w:t>
            </w:r>
            <w:r w:rsidDel="00000000" w:rsidR="00000000" w:rsidRPr="00000000">
              <w:rPr>
                <w:rtl w:val="0"/>
              </w:rPr>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233">
            <w:pPr>
              <w:jc w:val="center"/>
              <w:rPr>
                <w:vertAlign w:val="baseline"/>
              </w:rPr>
            </w:pPr>
            <w:r w:rsidDel="00000000" w:rsidR="00000000" w:rsidRPr="00000000">
              <w:rPr>
                <w:rFonts w:ascii="Arial" w:cs="Arial" w:eastAsia="Arial" w:hAnsi="Arial"/>
                <w:b w:val="1"/>
                <w:vertAlign w:val="baseline"/>
                <w:rtl w:val="0"/>
              </w:rPr>
              <w:t xml:space="preserve">RECURSOS DIDÁCTICOS</w:t>
            </w:r>
            <w:r w:rsidDel="00000000" w:rsidR="00000000" w:rsidRPr="00000000">
              <w:rPr>
                <w:rtl w:val="0"/>
              </w:rPr>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234">
            <w:pPr>
              <w:jc w:val="center"/>
              <w:rPr>
                <w:vertAlign w:val="baseline"/>
              </w:rPr>
            </w:pPr>
            <w:r w:rsidDel="00000000" w:rsidR="00000000" w:rsidRPr="00000000">
              <w:rPr>
                <w:rFonts w:ascii="Arial" w:cs="Arial" w:eastAsia="Arial" w:hAnsi="Arial"/>
                <w:b w:val="1"/>
                <w:vertAlign w:val="baseline"/>
                <w:rtl w:val="0"/>
              </w:rPr>
              <w:t xml:space="preserve">ESTRATEGIAS DE EVALUACIÓN</w:t>
            </w:r>
            <w:r w:rsidDel="00000000" w:rsidR="00000000" w:rsidRPr="00000000">
              <w:rPr>
                <w:rtl w:val="0"/>
              </w:rPr>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235">
            <w:pPr>
              <w:jc w:val="center"/>
              <w:rPr>
                <w:vertAlign w:val="baseline"/>
              </w:rPr>
            </w:pPr>
            <w:r w:rsidDel="00000000" w:rsidR="00000000" w:rsidRPr="00000000">
              <w:rPr>
                <w:rFonts w:ascii="Arial" w:cs="Arial" w:eastAsia="Arial" w:hAnsi="Arial"/>
                <w:b w:val="1"/>
                <w:vertAlign w:val="baseline"/>
                <w:rtl w:val="0"/>
              </w:rPr>
              <w:t xml:space="preserve">TIEMPO</w:t>
            </w:r>
            <w:r w:rsidDel="00000000" w:rsidR="00000000" w:rsidRPr="00000000">
              <w:rPr>
                <w:rtl w:val="0"/>
              </w:rPr>
            </w:r>
          </w:p>
          <w:p w:rsidR="00000000" w:rsidDel="00000000" w:rsidP="00000000" w:rsidRDefault="00000000" w:rsidRPr="00000000" w14:paraId="00000236">
            <w:pPr>
              <w:jc w:val="center"/>
              <w:rPr>
                <w:vertAlign w:val="baseline"/>
              </w:rPr>
            </w:pPr>
            <w:r w:rsidDel="00000000" w:rsidR="00000000" w:rsidRPr="00000000">
              <w:rPr>
                <w:rFonts w:ascii="Arial" w:cs="Arial" w:eastAsia="Arial" w:hAnsi="Arial"/>
                <w:b w:val="1"/>
                <w:i w:val="1"/>
                <w:sz w:val="20"/>
                <w:szCs w:val="20"/>
                <w:vertAlign w:val="baseline"/>
                <w:rtl w:val="0"/>
              </w:rPr>
              <w:t xml:space="preserve">(En cuatrimestral)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37">
            <w:pPr>
              <w:jc w:val="center"/>
              <w:rPr>
                <w:vertAlign w:val="baseline"/>
              </w:rPr>
            </w:pPr>
            <w:r w:rsidDel="00000000" w:rsidR="00000000" w:rsidRPr="00000000">
              <w:rPr>
                <w:rFonts w:ascii="Arial" w:cs="Arial" w:eastAsia="Arial" w:hAnsi="Arial"/>
                <w:b w:val="1"/>
                <w:vertAlign w:val="baseline"/>
                <w:rtl w:val="0"/>
              </w:rPr>
              <w:t xml:space="preserve">OBSERVACIONES</w:t>
            </w:r>
            <w:r w:rsidDel="00000000" w:rsidR="00000000" w:rsidRPr="00000000">
              <w:rPr>
                <w:rtl w:val="0"/>
              </w:rPr>
            </w:r>
          </w:p>
        </w:tc>
      </w:tr>
      <w:tr>
        <w:trPr>
          <w:cantSplit w:val="0"/>
          <w:trHeight w:val="8195" w:hRule="atLeast"/>
          <w:tblHeader w:val="0"/>
        </w:trPr>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238">
            <w:pPr>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239">
            <w:pPr>
              <w:numPr>
                <w:ilvl w:val="0"/>
                <w:numId w:val="2"/>
              </w:numPr>
              <w:ind w:left="720" w:hanging="360"/>
              <w:rPr/>
            </w:pPr>
            <w:r w:rsidDel="00000000" w:rsidR="00000000" w:rsidRPr="00000000">
              <w:rPr>
                <w:vertAlign w:val="baseline"/>
                <w:rtl w:val="0"/>
              </w:rPr>
              <w:t xml:space="preserve">Comprender los modelos y lenguajes técnicos para interpretar y producir representaciones en procesos y productos</w:t>
            </w:r>
          </w:p>
          <w:p w:rsidR="00000000" w:rsidDel="00000000" w:rsidP="00000000" w:rsidRDefault="00000000" w:rsidRPr="00000000" w14:paraId="0000023A">
            <w:pPr>
              <w:ind w:left="720" w:firstLine="0"/>
              <w:rPr>
                <w:vertAlign w:val="baseline"/>
              </w:rPr>
            </w:pPr>
            <w:r w:rsidDel="00000000" w:rsidR="00000000" w:rsidRPr="00000000">
              <w:rPr>
                <w:rtl w:val="0"/>
              </w:rPr>
            </w:r>
          </w:p>
          <w:p w:rsidR="00000000" w:rsidDel="00000000" w:rsidP="00000000" w:rsidRDefault="00000000" w:rsidRPr="00000000" w14:paraId="0000023B">
            <w:pPr>
              <w:numPr>
                <w:ilvl w:val="0"/>
                <w:numId w:val="2"/>
              </w:numPr>
              <w:ind w:left="720" w:hanging="360"/>
              <w:rPr/>
            </w:pPr>
            <w:r w:rsidDel="00000000" w:rsidR="00000000" w:rsidRPr="00000000">
              <w:rPr>
                <w:vertAlign w:val="baseline"/>
                <w:rtl w:val="0"/>
              </w:rPr>
              <w:t xml:space="preserve">Describir los distintos procesos y productos mediante el lenguaje tecnológico</w:t>
            </w:r>
          </w:p>
          <w:p w:rsidR="00000000" w:rsidDel="00000000" w:rsidP="00000000" w:rsidRDefault="00000000" w:rsidRPr="00000000" w14:paraId="000002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3D">
            <w:pPr>
              <w:ind w:left="720" w:firstLine="0"/>
              <w:rPr>
                <w:vertAlign w:val="baseline"/>
              </w:rPr>
            </w:pPr>
            <w:r w:rsidDel="00000000" w:rsidR="00000000" w:rsidRPr="00000000">
              <w:rPr>
                <w:rtl w:val="0"/>
              </w:rPr>
            </w:r>
          </w:p>
          <w:p w:rsidR="00000000" w:rsidDel="00000000" w:rsidP="00000000" w:rsidRDefault="00000000" w:rsidRPr="00000000" w14:paraId="0000023E">
            <w:pPr>
              <w:numPr>
                <w:ilvl w:val="0"/>
                <w:numId w:val="2"/>
              </w:numPr>
              <w:ind w:left="720" w:hanging="360"/>
              <w:rPr/>
            </w:pPr>
            <w:r w:rsidDel="00000000" w:rsidR="00000000" w:rsidRPr="00000000">
              <w:rPr>
                <w:vertAlign w:val="baseline"/>
                <w:rtl w:val="0"/>
              </w:rPr>
              <w:t xml:space="preserve">Desarrollar un correcto manejo de los instrumentos y útiles de dibujo</w:t>
            </w:r>
          </w:p>
          <w:p w:rsidR="00000000" w:rsidDel="00000000" w:rsidP="00000000" w:rsidRDefault="00000000" w:rsidRPr="00000000" w14:paraId="0000023F">
            <w:pPr>
              <w:ind w:left="720" w:firstLine="0"/>
              <w:rPr>
                <w:vertAlign w:val="baseline"/>
              </w:rPr>
            </w:pPr>
            <w:r w:rsidDel="00000000" w:rsidR="00000000" w:rsidRPr="00000000">
              <w:rPr>
                <w:rtl w:val="0"/>
              </w:rPr>
            </w:r>
          </w:p>
          <w:p w:rsidR="00000000" w:rsidDel="00000000" w:rsidP="00000000" w:rsidRDefault="00000000" w:rsidRPr="00000000" w14:paraId="00000240">
            <w:pPr>
              <w:numPr>
                <w:ilvl w:val="0"/>
                <w:numId w:val="2"/>
              </w:numPr>
              <w:ind w:left="720" w:hanging="360"/>
              <w:rPr/>
            </w:pPr>
            <w:r w:rsidDel="00000000" w:rsidR="00000000" w:rsidRPr="00000000">
              <w:rPr>
                <w:vertAlign w:val="baseline"/>
                <w:rtl w:val="0"/>
              </w:rPr>
              <w:t xml:space="preserve">Reconocimiento y aplicación de las normas de dibujo técnico  </w:t>
            </w:r>
          </w:p>
          <w:p w:rsidR="00000000" w:rsidDel="00000000" w:rsidP="00000000" w:rsidRDefault="00000000" w:rsidRPr="00000000" w14:paraId="000002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42">
            <w:pPr>
              <w:numPr>
                <w:ilvl w:val="0"/>
                <w:numId w:val="2"/>
              </w:numPr>
              <w:ind w:left="720" w:hanging="360"/>
              <w:rPr/>
            </w:pPr>
            <w:r w:rsidDel="00000000" w:rsidR="00000000" w:rsidRPr="00000000">
              <w:rPr>
                <w:vertAlign w:val="baseline"/>
                <w:rtl w:val="0"/>
              </w:rPr>
              <w:t xml:space="preserve">Utilizar software de dibujo asistido por computadora para interpretar y producir representaciones en procesos y productos</w:t>
            </w:r>
          </w:p>
          <w:p w:rsidR="00000000" w:rsidDel="00000000" w:rsidP="00000000" w:rsidRDefault="00000000" w:rsidRPr="00000000" w14:paraId="00000243">
            <w:pPr>
              <w:rPr>
                <w:vertAlign w:val="baseline"/>
              </w:rPr>
            </w:pPr>
            <w:r w:rsidDel="00000000" w:rsidR="00000000" w:rsidRPr="00000000">
              <w:rPr>
                <w:rtl w:val="0"/>
              </w:rPr>
            </w:r>
          </w:p>
          <w:p w:rsidR="00000000" w:rsidDel="00000000" w:rsidP="00000000" w:rsidRDefault="00000000" w:rsidRPr="00000000" w14:paraId="00000244">
            <w:pPr>
              <w:rPr>
                <w:vertAlign w:val="baseline"/>
              </w:rPr>
            </w:pPr>
            <w:r w:rsidDel="00000000" w:rsidR="00000000" w:rsidRPr="00000000">
              <w:rPr>
                <w:rtl w:val="0"/>
              </w:rPr>
            </w:r>
          </w:p>
          <w:p w:rsidR="00000000" w:rsidDel="00000000" w:rsidP="00000000" w:rsidRDefault="00000000" w:rsidRPr="00000000" w14:paraId="00000245">
            <w:pPr>
              <w:rPr>
                <w:vertAlign w:val="baseline"/>
              </w:rPr>
            </w:pPr>
            <w:r w:rsidDel="00000000" w:rsidR="00000000" w:rsidRPr="00000000">
              <w:rPr>
                <w:rtl w:val="0"/>
              </w:rPr>
            </w:r>
          </w:p>
          <w:p w:rsidR="00000000" w:rsidDel="00000000" w:rsidP="00000000" w:rsidRDefault="00000000" w:rsidRPr="00000000" w14:paraId="00000246">
            <w:pPr>
              <w:rPr>
                <w:vertAlign w:val="baseline"/>
              </w:rPr>
            </w:pPr>
            <w:r w:rsidDel="00000000" w:rsidR="00000000" w:rsidRPr="00000000">
              <w:rPr>
                <w:rtl w:val="0"/>
              </w:rPr>
            </w:r>
          </w:p>
          <w:p w:rsidR="00000000" w:rsidDel="00000000" w:rsidP="00000000" w:rsidRDefault="00000000" w:rsidRPr="00000000" w14:paraId="00000247">
            <w:pPr>
              <w:rPr>
                <w:vertAlign w:val="baseline"/>
              </w:rPr>
            </w:pPr>
            <w:r w:rsidDel="00000000" w:rsidR="00000000" w:rsidRPr="00000000">
              <w:rPr>
                <w:rtl w:val="0"/>
              </w:rPr>
            </w:r>
          </w:p>
          <w:p w:rsidR="00000000" w:rsidDel="00000000" w:rsidP="00000000" w:rsidRDefault="00000000" w:rsidRPr="00000000" w14:paraId="00000248">
            <w:pPr>
              <w:rPr>
                <w:vertAlign w:val="baseline"/>
              </w:rPr>
            </w:pPr>
            <w:r w:rsidDel="00000000" w:rsidR="00000000" w:rsidRPr="00000000">
              <w:rPr>
                <w:rtl w:val="0"/>
              </w:rPr>
            </w:r>
          </w:p>
          <w:p w:rsidR="00000000" w:rsidDel="00000000" w:rsidP="00000000" w:rsidRDefault="00000000" w:rsidRPr="00000000" w14:paraId="00000249">
            <w:pPr>
              <w:rPr>
                <w:vertAlign w:val="baseline"/>
              </w:rPr>
            </w:pPr>
            <w:r w:rsidDel="00000000" w:rsidR="00000000" w:rsidRPr="00000000">
              <w:rPr>
                <w:rtl w:val="0"/>
              </w:rPr>
            </w:r>
          </w:p>
          <w:p w:rsidR="00000000" w:rsidDel="00000000" w:rsidP="00000000" w:rsidRDefault="00000000" w:rsidRPr="00000000" w14:paraId="0000024A">
            <w:pPr>
              <w:rPr>
                <w:vertAlign w:val="baseline"/>
              </w:rPr>
            </w:pPr>
            <w:r w:rsidDel="00000000" w:rsidR="00000000" w:rsidRPr="00000000">
              <w:rPr>
                <w:rtl w:val="0"/>
              </w:rPr>
            </w:r>
          </w:p>
          <w:p w:rsidR="00000000" w:rsidDel="00000000" w:rsidP="00000000" w:rsidRDefault="00000000" w:rsidRPr="00000000" w14:paraId="0000024B">
            <w:pPr>
              <w:rPr>
                <w:vertAlign w:val="baseline"/>
              </w:rPr>
            </w:pPr>
            <w:r w:rsidDel="00000000" w:rsidR="00000000" w:rsidRPr="00000000">
              <w:rPr>
                <w:rtl w:val="0"/>
              </w:rPr>
            </w:r>
          </w:p>
          <w:p w:rsidR="00000000" w:rsidDel="00000000" w:rsidP="00000000" w:rsidRDefault="00000000" w:rsidRPr="00000000" w14:paraId="0000024C">
            <w:pPr>
              <w:rPr>
                <w:vertAlign w:val="baseline"/>
              </w:rPr>
            </w:pPr>
            <w:r w:rsidDel="00000000" w:rsidR="00000000" w:rsidRPr="00000000">
              <w:rPr>
                <w:rtl w:val="0"/>
              </w:rPr>
            </w:r>
          </w:p>
          <w:p w:rsidR="00000000" w:rsidDel="00000000" w:rsidP="00000000" w:rsidRDefault="00000000" w:rsidRPr="00000000" w14:paraId="0000024D">
            <w:pPr>
              <w:rPr>
                <w:vertAlign w:val="baseline"/>
              </w:rPr>
            </w:pPr>
            <w:r w:rsidDel="00000000" w:rsidR="00000000" w:rsidRPr="00000000">
              <w:rPr>
                <w:rtl w:val="0"/>
              </w:rPr>
            </w:r>
          </w:p>
          <w:p w:rsidR="00000000" w:rsidDel="00000000" w:rsidP="00000000" w:rsidRDefault="00000000" w:rsidRPr="00000000" w14:paraId="0000024E">
            <w:pPr>
              <w:rPr>
                <w:vertAlign w:val="baseline"/>
              </w:rPr>
            </w:pPr>
            <w:r w:rsidDel="00000000" w:rsidR="00000000" w:rsidRPr="00000000">
              <w:rPr>
                <w:rtl w:val="0"/>
              </w:rPr>
            </w:r>
          </w:p>
          <w:p w:rsidR="00000000" w:rsidDel="00000000" w:rsidP="00000000" w:rsidRDefault="00000000" w:rsidRPr="00000000" w14:paraId="0000024F">
            <w:pPr>
              <w:rPr>
                <w:vertAlign w:val="baseline"/>
              </w:rPr>
            </w:pPr>
            <w:r w:rsidDel="00000000" w:rsidR="00000000" w:rsidRPr="00000000">
              <w:rPr>
                <w:rtl w:val="0"/>
              </w:rPr>
            </w:r>
          </w:p>
          <w:p w:rsidR="00000000" w:rsidDel="00000000" w:rsidP="00000000" w:rsidRDefault="00000000" w:rsidRPr="00000000" w14:paraId="00000250">
            <w:pPr>
              <w:rPr>
                <w:vertAlign w:val="baseline"/>
              </w:rPr>
            </w:pPr>
            <w:r w:rsidDel="00000000" w:rsidR="00000000" w:rsidRPr="00000000">
              <w:rPr>
                <w:rtl w:val="0"/>
              </w:rPr>
            </w:r>
          </w:p>
          <w:p w:rsidR="00000000" w:rsidDel="00000000" w:rsidP="00000000" w:rsidRDefault="00000000" w:rsidRPr="00000000" w14:paraId="00000251">
            <w:pPr>
              <w:rPr>
                <w:vertAlign w:val="baseline"/>
              </w:rPr>
            </w:pPr>
            <w:r w:rsidDel="00000000" w:rsidR="00000000" w:rsidRPr="00000000">
              <w:rPr>
                <w:rtl w:val="0"/>
              </w:rPr>
            </w:r>
          </w:p>
          <w:p w:rsidR="00000000" w:rsidDel="00000000" w:rsidP="00000000" w:rsidRDefault="00000000" w:rsidRPr="00000000" w14:paraId="00000252">
            <w:pPr>
              <w:rPr>
                <w:vertAlign w:val="baseline"/>
              </w:rPr>
            </w:pPr>
            <w:r w:rsidDel="00000000" w:rsidR="00000000" w:rsidRPr="00000000">
              <w:rPr>
                <w:rtl w:val="0"/>
              </w:rPr>
            </w:r>
          </w:p>
          <w:p w:rsidR="00000000" w:rsidDel="00000000" w:rsidP="00000000" w:rsidRDefault="00000000" w:rsidRPr="00000000" w14:paraId="00000253">
            <w:pPr>
              <w:rPr>
                <w:vertAlign w:val="baseline"/>
              </w:rPr>
            </w:pPr>
            <w:r w:rsidDel="00000000" w:rsidR="00000000" w:rsidRPr="00000000">
              <w:rPr>
                <w:rtl w:val="0"/>
              </w:rPr>
            </w:r>
          </w:p>
          <w:p w:rsidR="00000000" w:rsidDel="00000000" w:rsidP="00000000" w:rsidRDefault="00000000" w:rsidRPr="00000000" w14:paraId="00000254">
            <w:pPr>
              <w:rPr>
                <w:vertAlign w:val="baseline"/>
              </w:rPr>
            </w:pPr>
            <w:r w:rsidDel="00000000" w:rsidR="00000000" w:rsidRPr="00000000">
              <w:rPr>
                <w:rtl w:val="0"/>
              </w:rPr>
            </w:r>
          </w:p>
          <w:p w:rsidR="00000000" w:rsidDel="00000000" w:rsidP="00000000" w:rsidRDefault="00000000" w:rsidRPr="00000000" w14:paraId="00000255">
            <w:pPr>
              <w:rPr>
                <w:vertAlign w:val="baseline"/>
              </w:rPr>
            </w:pPr>
            <w:r w:rsidDel="00000000" w:rsidR="00000000" w:rsidRPr="00000000">
              <w:rPr>
                <w:rtl w:val="0"/>
              </w:rPr>
            </w:r>
          </w:p>
          <w:p w:rsidR="00000000" w:rsidDel="00000000" w:rsidP="00000000" w:rsidRDefault="00000000" w:rsidRPr="00000000" w14:paraId="00000256">
            <w:pPr>
              <w:rPr>
                <w:vertAlign w:val="baseline"/>
              </w:rPr>
            </w:pPr>
            <w:r w:rsidDel="00000000" w:rsidR="00000000" w:rsidRPr="00000000">
              <w:rPr>
                <w:rtl w:val="0"/>
              </w:rPr>
            </w:r>
          </w:p>
          <w:p w:rsidR="00000000" w:rsidDel="00000000" w:rsidP="00000000" w:rsidRDefault="00000000" w:rsidRPr="00000000" w14:paraId="00000257">
            <w:pPr>
              <w:rPr>
                <w:vertAlign w:val="baseline"/>
              </w:rPr>
            </w:pPr>
            <w:r w:rsidDel="00000000" w:rsidR="00000000" w:rsidRPr="00000000">
              <w:rPr>
                <w:rtl w:val="0"/>
              </w:rPr>
            </w:r>
          </w:p>
          <w:p w:rsidR="00000000" w:rsidDel="00000000" w:rsidP="00000000" w:rsidRDefault="00000000" w:rsidRPr="00000000" w14:paraId="00000258">
            <w:pPr>
              <w:rPr>
                <w:vertAlign w:val="baseline"/>
              </w:rPr>
            </w:pPr>
            <w:r w:rsidDel="00000000" w:rsidR="00000000" w:rsidRPr="00000000">
              <w:rPr>
                <w:rtl w:val="0"/>
              </w:rPr>
            </w:r>
          </w:p>
          <w:p w:rsidR="00000000" w:rsidDel="00000000" w:rsidP="00000000" w:rsidRDefault="00000000" w:rsidRPr="00000000" w14:paraId="00000259">
            <w:pPr>
              <w:rPr>
                <w:vertAlign w:val="baseline"/>
              </w:rPr>
            </w:pPr>
            <w:r w:rsidDel="00000000" w:rsidR="00000000" w:rsidRPr="00000000">
              <w:rPr>
                <w:rtl w:val="0"/>
              </w:rPr>
            </w:r>
          </w:p>
          <w:p w:rsidR="00000000" w:rsidDel="00000000" w:rsidP="00000000" w:rsidRDefault="00000000" w:rsidRPr="00000000" w14:paraId="0000025A">
            <w:pPr>
              <w:rPr>
                <w:vertAlign w:val="baseline"/>
              </w:rPr>
            </w:pPr>
            <w:r w:rsidDel="00000000" w:rsidR="00000000" w:rsidRPr="00000000">
              <w:rPr>
                <w:rtl w:val="0"/>
              </w:rPr>
            </w:r>
          </w:p>
          <w:p w:rsidR="00000000" w:rsidDel="00000000" w:rsidP="00000000" w:rsidRDefault="00000000" w:rsidRPr="00000000" w14:paraId="0000025B">
            <w:pPr>
              <w:rPr>
                <w:vertAlign w:val="baseline"/>
              </w:rPr>
            </w:pPr>
            <w:r w:rsidDel="00000000" w:rsidR="00000000" w:rsidRPr="00000000">
              <w:rPr>
                <w:rtl w:val="0"/>
              </w:rPr>
            </w:r>
          </w:p>
          <w:p w:rsidR="00000000" w:rsidDel="00000000" w:rsidP="00000000" w:rsidRDefault="00000000" w:rsidRPr="00000000" w14:paraId="0000025C">
            <w:pPr>
              <w:rP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25D">
            <w:pPr>
              <w:numPr>
                <w:ilvl w:val="0"/>
                <w:numId w:val="3"/>
              </w:numPr>
              <w:spacing w:line="360" w:lineRule="auto"/>
              <w:ind w:left="1080" w:hanging="360"/>
              <w:rPr/>
            </w:pPr>
            <w:r w:rsidDel="00000000" w:rsidR="00000000" w:rsidRPr="00000000">
              <w:rPr>
                <w:vertAlign w:val="baseline"/>
                <w:rtl w:val="0"/>
              </w:rPr>
              <w:t xml:space="preserve">Primer Trimestre</w:t>
            </w:r>
          </w:p>
          <w:p w:rsidR="00000000" w:rsidDel="00000000" w:rsidP="00000000" w:rsidRDefault="00000000" w:rsidRPr="00000000" w14:paraId="0000025E">
            <w:pPr>
              <w:numPr>
                <w:ilvl w:val="0"/>
                <w:numId w:val="4"/>
              </w:numPr>
              <w:spacing w:line="360" w:lineRule="auto"/>
              <w:ind w:left="720" w:hanging="360"/>
              <w:rPr/>
            </w:pPr>
            <w:r w:rsidDel="00000000" w:rsidR="00000000" w:rsidRPr="00000000">
              <w:rPr>
                <w:vertAlign w:val="baseline"/>
                <w:rtl w:val="0"/>
              </w:rPr>
              <w:t xml:space="preserve">Representación de vistas y perspectivas Isométrica y Caballera.</w:t>
            </w:r>
          </w:p>
          <w:p w:rsidR="00000000" w:rsidDel="00000000" w:rsidP="00000000" w:rsidRDefault="00000000" w:rsidRPr="00000000" w14:paraId="0000025F">
            <w:pPr>
              <w:numPr>
                <w:ilvl w:val="0"/>
                <w:numId w:val="4"/>
              </w:numPr>
              <w:spacing w:line="360" w:lineRule="auto"/>
              <w:ind w:left="720" w:hanging="360"/>
              <w:rPr/>
            </w:pPr>
            <w:r w:rsidDel="00000000" w:rsidR="00000000" w:rsidRPr="00000000">
              <w:rPr>
                <w:vertAlign w:val="baseline"/>
                <w:rtl w:val="0"/>
              </w:rPr>
              <w:t xml:space="preserve">Representación y exploración grafica de objetos mediante vistas y secciones normalizadas de  una pieza</w:t>
            </w:r>
          </w:p>
          <w:p w:rsidR="00000000" w:rsidDel="00000000" w:rsidP="00000000" w:rsidRDefault="00000000" w:rsidRPr="00000000" w14:paraId="00000260">
            <w:pPr>
              <w:numPr>
                <w:ilvl w:val="0"/>
                <w:numId w:val="1"/>
              </w:numPr>
              <w:spacing w:line="360" w:lineRule="auto"/>
              <w:ind w:left="720" w:hanging="360"/>
              <w:rPr/>
            </w:pPr>
            <w:r w:rsidDel="00000000" w:rsidR="00000000" w:rsidRPr="00000000">
              <w:rPr>
                <w:vertAlign w:val="baseline"/>
                <w:rtl w:val="0"/>
              </w:rPr>
              <w:t xml:space="preserve">Caligrafía normalizada</w:t>
            </w:r>
          </w:p>
          <w:p w:rsidR="00000000" w:rsidDel="00000000" w:rsidP="00000000" w:rsidRDefault="00000000" w:rsidRPr="00000000" w14:paraId="00000261">
            <w:pPr>
              <w:spacing w:line="360" w:lineRule="auto"/>
              <w:ind w:left="360" w:firstLine="0"/>
              <w:rPr>
                <w:vertAlign w:val="baseline"/>
              </w:rPr>
            </w:pPr>
            <w:r w:rsidDel="00000000" w:rsidR="00000000" w:rsidRPr="00000000">
              <w:rPr>
                <w:rtl w:val="0"/>
              </w:rPr>
            </w:r>
          </w:p>
          <w:p w:rsidR="00000000" w:rsidDel="00000000" w:rsidP="00000000" w:rsidRDefault="00000000" w:rsidRPr="00000000" w14:paraId="00000262">
            <w:pPr>
              <w:numPr>
                <w:ilvl w:val="0"/>
                <w:numId w:val="3"/>
              </w:numPr>
              <w:spacing w:line="360" w:lineRule="auto"/>
              <w:ind w:left="1080" w:hanging="360"/>
              <w:rPr/>
            </w:pPr>
            <w:r w:rsidDel="00000000" w:rsidR="00000000" w:rsidRPr="00000000">
              <w:rPr>
                <w:vertAlign w:val="baseline"/>
                <w:rtl w:val="0"/>
              </w:rPr>
              <w:t xml:space="preserve">Segundo Trimestre</w:t>
            </w:r>
          </w:p>
          <w:p w:rsidR="00000000" w:rsidDel="00000000" w:rsidP="00000000" w:rsidRDefault="00000000" w:rsidRPr="00000000" w14:paraId="00000263">
            <w:pPr>
              <w:numPr>
                <w:ilvl w:val="0"/>
                <w:numId w:val="1"/>
              </w:numPr>
              <w:spacing w:line="360" w:lineRule="auto"/>
              <w:ind w:left="720" w:hanging="360"/>
              <w:rPr/>
            </w:pPr>
            <w:r w:rsidDel="00000000" w:rsidR="00000000" w:rsidRPr="00000000">
              <w:rPr>
                <w:vertAlign w:val="baseline"/>
                <w:rtl w:val="0"/>
              </w:rPr>
              <w:t xml:space="preserve">Caligrafía normalizada</w:t>
            </w:r>
          </w:p>
          <w:p w:rsidR="00000000" w:rsidDel="00000000" w:rsidP="00000000" w:rsidRDefault="00000000" w:rsidRPr="00000000" w14:paraId="00000264">
            <w:pPr>
              <w:spacing w:line="360" w:lineRule="auto"/>
              <w:ind w:left="720" w:firstLine="0"/>
              <w:rPr>
                <w:vertAlign w:val="baseline"/>
              </w:rPr>
            </w:pPr>
            <w:r w:rsidDel="00000000" w:rsidR="00000000" w:rsidRPr="00000000">
              <w:rPr>
                <w:vertAlign w:val="baseline"/>
                <w:rtl w:val="0"/>
              </w:rPr>
              <w:t xml:space="preserve">Introducción al dibujo asistido por computadora: Principios básicos de AutoCAD, inicio de programa, ordenes básicas, cordenadas absolutas y relativas, formato A4.</w:t>
            </w:r>
          </w:p>
          <w:p w:rsidR="00000000" w:rsidDel="00000000" w:rsidP="00000000" w:rsidRDefault="00000000" w:rsidRPr="00000000" w14:paraId="00000265">
            <w:pPr>
              <w:spacing w:line="360" w:lineRule="auto"/>
              <w:ind w:left="720" w:firstLine="0"/>
              <w:rPr>
                <w:vertAlign w:val="baseline"/>
              </w:rPr>
            </w:pPr>
            <w:r w:rsidDel="00000000" w:rsidR="00000000" w:rsidRPr="00000000">
              <w:rPr>
                <w:rtl w:val="0"/>
              </w:rPr>
            </w:r>
          </w:p>
          <w:p w:rsidR="00000000" w:rsidDel="00000000" w:rsidP="00000000" w:rsidRDefault="00000000" w:rsidRPr="00000000" w14:paraId="00000266">
            <w:pPr>
              <w:spacing w:line="360" w:lineRule="auto"/>
              <w:ind w:left="720" w:firstLine="0"/>
              <w:rPr>
                <w:vertAlign w:val="baseline"/>
              </w:rPr>
            </w:pPr>
            <w:r w:rsidDel="00000000" w:rsidR="00000000" w:rsidRPr="00000000">
              <w:rPr>
                <w:vertAlign w:val="baseline"/>
                <w:rtl w:val="0"/>
              </w:rPr>
              <w:t xml:space="preserve">&gt;Tercer trimestre</w:t>
            </w:r>
          </w:p>
          <w:p w:rsidR="00000000" w:rsidDel="00000000" w:rsidP="00000000" w:rsidRDefault="00000000" w:rsidRPr="00000000" w14:paraId="00000267">
            <w:pPr>
              <w:numPr>
                <w:ilvl w:val="0"/>
                <w:numId w:val="1"/>
              </w:numPr>
              <w:spacing w:line="360" w:lineRule="auto"/>
              <w:ind w:left="720" w:hanging="360"/>
              <w:rPr/>
            </w:pPr>
            <w:r w:rsidDel="00000000" w:rsidR="00000000" w:rsidRPr="00000000">
              <w:rPr>
                <w:vertAlign w:val="baseline"/>
                <w:rtl w:val="0"/>
              </w:rPr>
              <w:t xml:space="preserve">Caligrafía normalizada</w:t>
            </w:r>
          </w:p>
          <w:p w:rsidR="00000000" w:rsidDel="00000000" w:rsidP="00000000" w:rsidRDefault="00000000" w:rsidRPr="00000000" w14:paraId="00000268">
            <w:pPr>
              <w:numPr>
                <w:ilvl w:val="0"/>
                <w:numId w:val="1"/>
              </w:numPr>
              <w:spacing w:line="360" w:lineRule="auto"/>
              <w:ind w:left="720" w:hanging="360"/>
              <w:rPr/>
            </w:pPr>
            <w:r w:rsidDel="00000000" w:rsidR="00000000" w:rsidRPr="00000000">
              <w:rPr>
                <w:vertAlign w:val="baseline"/>
                <w:rtl w:val="0"/>
              </w:rPr>
              <w:t xml:space="preserve">Utilización de operaciones complejas con AutoCAD Referencia a entidades, escalas, copiar objeto, empalmes, acotaciones, espesor de líneas, texto, capas, matrices, sombreado, equisdistancia, simetría, polilíneas</w:t>
            </w:r>
          </w:p>
          <w:p w:rsidR="00000000" w:rsidDel="00000000" w:rsidP="00000000" w:rsidRDefault="00000000" w:rsidRPr="00000000" w14:paraId="00000269">
            <w:pPr>
              <w:numPr>
                <w:ilvl w:val="0"/>
                <w:numId w:val="1"/>
              </w:numPr>
              <w:spacing w:line="360" w:lineRule="auto"/>
              <w:ind w:left="720" w:hanging="360"/>
              <w:rPr/>
            </w:pPr>
            <w:r w:rsidDel="00000000" w:rsidR="00000000" w:rsidRPr="00000000">
              <w:rPr>
                <w:vertAlign w:val="baseline"/>
                <w:rtl w:val="0"/>
              </w:rPr>
              <w:t xml:space="preserve">Modelos gráficos o diagramas para la interpretación y planificación de la producción</w:t>
            </w:r>
          </w:p>
          <w:p w:rsidR="00000000" w:rsidDel="00000000" w:rsidP="00000000" w:rsidRDefault="00000000" w:rsidRPr="00000000" w14:paraId="0000026A">
            <w:pPr>
              <w:spacing w:line="360" w:lineRule="auto"/>
              <w:ind w:left="720" w:firstLine="0"/>
              <w:rP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26B">
            <w:pPr>
              <w:numPr>
                <w:ilvl w:val="0"/>
                <w:numId w:val="1"/>
              </w:numPr>
              <w:ind w:left="720" w:hanging="360"/>
              <w:rPr/>
            </w:pPr>
            <w:r w:rsidDel="00000000" w:rsidR="00000000" w:rsidRPr="00000000">
              <w:rPr>
                <w:vertAlign w:val="baseline"/>
                <w:rtl w:val="0"/>
              </w:rPr>
              <w:t xml:space="preserve">Investigación bibliográfica</w:t>
            </w:r>
          </w:p>
          <w:p w:rsidR="00000000" w:rsidDel="00000000" w:rsidP="00000000" w:rsidRDefault="00000000" w:rsidRPr="00000000" w14:paraId="0000026C">
            <w:pPr>
              <w:ind w:left="720" w:firstLine="0"/>
              <w:rPr>
                <w:vertAlign w:val="baseline"/>
              </w:rPr>
            </w:pPr>
            <w:r w:rsidDel="00000000" w:rsidR="00000000" w:rsidRPr="00000000">
              <w:rPr>
                <w:rtl w:val="0"/>
              </w:rPr>
            </w:r>
          </w:p>
          <w:p w:rsidR="00000000" w:rsidDel="00000000" w:rsidP="00000000" w:rsidRDefault="00000000" w:rsidRPr="00000000" w14:paraId="0000026D">
            <w:pPr>
              <w:numPr>
                <w:ilvl w:val="0"/>
                <w:numId w:val="1"/>
              </w:numPr>
              <w:ind w:left="720" w:hanging="360"/>
              <w:rPr/>
            </w:pPr>
            <w:r w:rsidDel="00000000" w:rsidR="00000000" w:rsidRPr="00000000">
              <w:rPr>
                <w:vertAlign w:val="baseline"/>
                <w:rtl w:val="0"/>
              </w:rPr>
              <w:t xml:space="preserve">Lectura de libros de dibujo técnico </w:t>
            </w:r>
          </w:p>
          <w:p w:rsidR="00000000" w:rsidDel="00000000" w:rsidP="00000000" w:rsidRDefault="00000000" w:rsidRPr="00000000" w14:paraId="0000026E">
            <w:pPr>
              <w:ind w:left="720" w:firstLine="0"/>
              <w:jc w:val="right"/>
              <w:rPr>
                <w:vertAlign w:val="baseline"/>
              </w:rPr>
            </w:pPr>
            <w:r w:rsidDel="00000000" w:rsidR="00000000" w:rsidRPr="00000000">
              <w:rPr>
                <w:rtl w:val="0"/>
              </w:rPr>
            </w:r>
          </w:p>
          <w:p w:rsidR="00000000" w:rsidDel="00000000" w:rsidP="00000000" w:rsidRDefault="00000000" w:rsidRPr="00000000" w14:paraId="0000026F">
            <w:pPr>
              <w:numPr>
                <w:ilvl w:val="0"/>
                <w:numId w:val="1"/>
              </w:numPr>
              <w:ind w:left="720" w:hanging="360"/>
              <w:rPr/>
            </w:pPr>
            <w:r w:rsidDel="00000000" w:rsidR="00000000" w:rsidRPr="00000000">
              <w:rPr>
                <w:vertAlign w:val="baseline"/>
                <w:rtl w:val="0"/>
              </w:rPr>
              <w:t xml:space="preserve">Utilización de instrumentos </w:t>
            </w:r>
          </w:p>
          <w:p w:rsidR="00000000" w:rsidDel="00000000" w:rsidP="00000000" w:rsidRDefault="00000000" w:rsidRPr="00000000" w14:paraId="00000270">
            <w:pPr>
              <w:rPr>
                <w:vertAlign w:val="baseline"/>
              </w:rPr>
            </w:pPr>
            <w:r w:rsidDel="00000000" w:rsidR="00000000" w:rsidRPr="00000000">
              <w:rPr>
                <w:rtl w:val="0"/>
              </w:rPr>
            </w:r>
          </w:p>
          <w:p w:rsidR="00000000" w:rsidDel="00000000" w:rsidP="00000000" w:rsidRDefault="00000000" w:rsidRPr="00000000" w14:paraId="00000271">
            <w:pPr>
              <w:rPr>
                <w:vertAlign w:val="baseline"/>
              </w:rPr>
            </w:pPr>
            <w:r w:rsidDel="00000000" w:rsidR="00000000" w:rsidRPr="00000000">
              <w:rPr>
                <w:rtl w:val="0"/>
              </w:rPr>
            </w:r>
          </w:p>
          <w:p w:rsidR="00000000" w:rsidDel="00000000" w:rsidP="00000000" w:rsidRDefault="00000000" w:rsidRPr="00000000" w14:paraId="00000272">
            <w:pPr>
              <w:rPr>
                <w:vertAlign w:val="baseline"/>
              </w:rPr>
            </w:pPr>
            <w:r w:rsidDel="00000000" w:rsidR="00000000" w:rsidRPr="00000000">
              <w:rPr>
                <w:rtl w:val="0"/>
              </w:rPr>
            </w:r>
          </w:p>
          <w:p w:rsidR="00000000" w:rsidDel="00000000" w:rsidP="00000000" w:rsidRDefault="00000000" w:rsidRPr="00000000" w14:paraId="00000273">
            <w:pPr>
              <w:numPr>
                <w:ilvl w:val="0"/>
                <w:numId w:val="1"/>
              </w:numPr>
              <w:ind w:left="720" w:hanging="360"/>
              <w:rPr/>
            </w:pPr>
            <w:r w:rsidDel="00000000" w:rsidR="00000000" w:rsidRPr="00000000">
              <w:rPr>
                <w:vertAlign w:val="baseline"/>
                <w:rtl w:val="0"/>
              </w:rPr>
              <w:t xml:space="preserve">Realización de laminas bocetos y croquis  </w:t>
            </w:r>
          </w:p>
          <w:p w:rsidR="00000000" w:rsidDel="00000000" w:rsidP="00000000" w:rsidRDefault="00000000" w:rsidRPr="00000000" w14:paraId="00000274">
            <w:pPr>
              <w:ind w:left="720" w:firstLine="0"/>
              <w:rPr>
                <w:vertAlign w:val="baseline"/>
              </w:rPr>
            </w:pPr>
            <w:r w:rsidDel="00000000" w:rsidR="00000000" w:rsidRPr="00000000">
              <w:rPr>
                <w:rtl w:val="0"/>
              </w:rPr>
            </w:r>
          </w:p>
          <w:p w:rsidR="00000000" w:rsidDel="00000000" w:rsidP="00000000" w:rsidRDefault="00000000" w:rsidRPr="00000000" w14:paraId="00000275">
            <w:pPr>
              <w:numPr>
                <w:ilvl w:val="0"/>
                <w:numId w:val="1"/>
              </w:numPr>
              <w:ind w:left="720" w:hanging="360"/>
              <w:rPr/>
            </w:pPr>
            <w:r w:rsidDel="00000000" w:rsidR="00000000" w:rsidRPr="00000000">
              <w:rPr>
                <w:vertAlign w:val="baseline"/>
                <w:rtl w:val="0"/>
              </w:rPr>
              <w:t xml:space="preserve">Realización de cuadernillos de caligrafía </w:t>
            </w:r>
          </w:p>
          <w:p w:rsidR="00000000" w:rsidDel="00000000" w:rsidP="00000000" w:rsidRDefault="00000000" w:rsidRPr="00000000" w14:paraId="000002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77">
            <w:pPr>
              <w:ind w:left="720" w:firstLine="0"/>
              <w:rPr>
                <w:vertAlign w:val="baseline"/>
              </w:rPr>
            </w:pPr>
            <w:r w:rsidDel="00000000" w:rsidR="00000000" w:rsidRPr="00000000">
              <w:rPr>
                <w:rtl w:val="0"/>
              </w:rPr>
            </w:r>
          </w:p>
          <w:p w:rsidR="00000000" w:rsidDel="00000000" w:rsidP="00000000" w:rsidRDefault="00000000" w:rsidRPr="00000000" w14:paraId="00000278">
            <w:pPr>
              <w:numPr>
                <w:ilvl w:val="0"/>
                <w:numId w:val="1"/>
              </w:numPr>
              <w:ind w:left="720" w:hanging="360"/>
              <w:rPr/>
            </w:pPr>
            <w:r w:rsidDel="00000000" w:rsidR="00000000" w:rsidRPr="00000000">
              <w:rPr>
                <w:vertAlign w:val="baseline"/>
                <w:rtl w:val="0"/>
              </w:rPr>
              <w:t xml:space="preserve">Exposiciones orales</w:t>
            </w:r>
          </w:p>
          <w:p w:rsidR="00000000" w:rsidDel="00000000" w:rsidP="00000000" w:rsidRDefault="00000000" w:rsidRPr="00000000" w14:paraId="00000279">
            <w:pPr>
              <w:ind w:left="720" w:firstLine="0"/>
              <w:rPr>
                <w:vertAlign w:val="baseline"/>
              </w:rPr>
            </w:pPr>
            <w:r w:rsidDel="00000000" w:rsidR="00000000" w:rsidRPr="00000000">
              <w:rPr>
                <w:rtl w:val="0"/>
              </w:rPr>
            </w:r>
          </w:p>
          <w:p w:rsidR="00000000" w:rsidDel="00000000" w:rsidP="00000000" w:rsidRDefault="00000000" w:rsidRPr="00000000" w14:paraId="0000027A">
            <w:pPr>
              <w:numPr>
                <w:ilvl w:val="0"/>
                <w:numId w:val="1"/>
              </w:numPr>
              <w:ind w:left="720" w:hanging="360"/>
              <w:rPr/>
            </w:pPr>
            <w:r w:rsidDel="00000000" w:rsidR="00000000" w:rsidRPr="00000000">
              <w:rPr>
                <w:vertAlign w:val="baseline"/>
                <w:rtl w:val="0"/>
              </w:rPr>
              <w:t xml:space="preserve">Practicas en pc </w:t>
            </w:r>
          </w:p>
          <w:p w:rsidR="00000000" w:rsidDel="00000000" w:rsidP="00000000" w:rsidRDefault="00000000" w:rsidRPr="00000000" w14:paraId="000002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7C">
            <w:pPr>
              <w:numPr>
                <w:ilvl w:val="0"/>
                <w:numId w:val="1"/>
              </w:numPr>
              <w:ind w:left="720" w:hanging="360"/>
              <w:rPr/>
            </w:pPr>
            <w:r w:rsidDel="00000000" w:rsidR="00000000" w:rsidRPr="00000000">
              <w:rPr>
                <w:vertAlign w:val="baseline"/>
                <w:rtl w:val="0"/>
              </w:rPr>
              <w:t xml:space="preserve">Croquizado de piezas en concretas</w:t>
            </w:r>
          </w:p>
          <w:p w:rsidR="00000000" w:rsidDel="00000000" w:rsidP="00000000" w:rsidRDefault="00000000" w:rsidRPr="00000000" w14:paraId="000002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7E">
            <w:pPr>
              <w:numPr>
                <w:ilvl w:val="0"/>
                <w:numId w:val="1"/>
              </w:numPr>
              <w:ind w:left="720" w:hanging="360"/>
              <w:rPr/>
            </w:pPr>
            <w:r w:rsidDel="00000000" w:rsidR="00000000" w:rsidRPr="00000000">
              <w:rPr>
                <w:vertAlign w:val="baseline"/>
                <w:rtl w:val="0"/>
              </w:rPr>
              <w:t xml:space="preserve">Modelización de objetos con software de dibujo asistido por computadora</w:t>
            </w:r>
          </w:p>
          <w:p w:rsidR="00000000" w:rsidDel="00000000" w:rsidP="00000000" w:rsidRDefault="00000000" w:rsidRPr="00000000" w14:paraId="000002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80">
            <w:pPr>
              <w:numPr>
                <w:ilvl w:val="0"/>
                <w:numId w:val="1"/>
              </w:numPr>
              <w:ind w:left="720" w:hanging="360"/>
              <w:rPr/>
            </w:pPr>
            <w:r w:rsidDel="00000000" w:rsidR="00000000" w:rsidRPr="00000000">
              <w:rPr>
                <w:vertAlign w:val="baseline"/>
                <w:rtl w:val="0"/>
              </w:rPr>
              <w:t xml:space="preserve">Realización de informes técnicos, gráficos y diagramas</w:t>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281">
            <w:pPr>
              <w:ind w:left="360" w:firstLine="0"/>
              <w:rPr>
                <w:vertAlign w:val="baseline"/>
              </w:rPr>
            </w:pPr>
            <w:r w:rsidDel="00000000" w:rsidR="00000000" w:rsidRPr="00000000">
              <w:rPr>
                <w:vertAlign w:val="baseline"/>
                <w:rtl w:val="0"/>
              </w:rPr>
              <w:t xml:space="preserve">Aula tecnológica</w:t>
            </w:r>
          </w:p>
          <w:p w:rsidR="00000000" w:rsidDel="00000000" w:rsidP="00000000" w:rsidRDefault="00000000" w:rsidRPr="00000000" w14:paraId="00000282">
            <w:pPr>
              <w:ind w:left="360" w:firstLine="0"/>
              <w:rPr>
                <w:vertAlign w:val="baseline"/>
              </w:rPr>
            </w:pPr>
            <w:r w:rsidDel="00000000" w:rsidR="00000000" w:rsidRPr="00000000">
              <w:rPr>
                <w:vertAlign w:val="baseline"/>
                <w:rtl w:val="0"/>
              </w:rPr>
              <w:t xml:space="preserve">Aula de dibujo</w:t>
            </w:r>
          </w:p>
          <w:p w:rsidR="00000000" w:rsidDel="00000000" w:rsidP="00000000" w:rsidRDefault="00000000" w:rsidRPr="00000000" w14:paraId="00000283">
            <w:pPr>
              <w:ind w:left="360" w:firstLine="0"/>
              <w:rPr>
                <w:vertAlign w:val="baseline"/>
              </w:rPr>
            </w:pPr>
            <w:r w:rsidDel="00000000" w:rsidR="00000000" w:rsidRPr="00000000">
              <w:rPr>
                <w:vertAlign w:val="baseline"/>
                <w:rtl w:val="0"/>
              </w:rPr>
              <w:t xml:space="preserve">Netboock</w:t>
            </w:r>
          </w:p>
          <w:p w:rsidR="00000000" w:rsidDel="00000000" w:rsidP="00000000" w:rsidRDefault="00000000" w:rsidRPr="00000000" w14:paraId="00000284">
            <w:pPr>
              <w:ind w:left="360" w:firstLine="0"/>
              <w:rPr>
                <w:vertAlign w:val="baseline"/>
              </w:rPr>
            </w:pPr>
            <w:r w:rsidDel="00000000" w:rsidR="00000000" w:rsidRPr="00000000">
              <w:rPr>
                <w:vertAlign w:val="baseline"/>
                <w:rtl w:val="0"/>
              </w:rPr>
              <w:t xml:space="preserve">Pizarrón</w:t>
            </w:r>
          </w:p>
          <w:p w:rsidR="00000000" w:rsidDel="00000000" w:rsidP="00000000" w:rsidRDefault="00000000" w:rsidRPr="00000000" w14:paraId="00000285">
            <w:pPr>
              <w:ind w:left="360" w:firstLine="0"/>
              <w:rPr>
                <w:vertAlign w:val="baseline"/>
              </w:rPr>
            </w:pPr>
            <w:r w:rsidDel="00000000" w:rsidR="00000000" w:rsidRPr="00000000">
              <w:rPr>
                <w:vertAlign w:val="baseline"/>
                <w:rtl w:val="0"/>
              </w:rPr>
              <w:t xml:space="preserve">Tableros</w:t>
            </w:r>
          </w:p>
          <w:p w:rsidR="00000000" w:rsidDel="00000000" w:rsidP="00000000" w:rsidRDefault="00000000" w:rsidRPr="00000000" w14:paraId="00000286">
            <w:pPr>
              <w:ind w:left="360" w:firstLine="0"/>
              <w:rPr>
                <w:vertAlign w:val="baseline"/>
              </w:rPr>
            </w:pPr>
            <w:r w:rsidDel="00000000" w:rsidR="00000000" w:rsidRPr="00000000">
              <w:rPr>
                <w:vertAlign w:val="baseline"/>
                <w:rtl w:val="0"/>
              </w:rPr>
              <w:t xml:space="preserve">Escuadra lápiz regla compas goma hojas transportador </w:t>
            </w:r>
          </w:p>
          <w:p w:rsidR="00000000" w:rsidDel="00000000" w:rsidP="00000000" w:rsidRDefault="00000000" w:rsidRPr="00000000" w14:paraId="00000287">
            <w:pPr>
              <w:ind w:left="360" w:firstLine="0"/>
              <w:rPr>
                <w:vertAlign w:val="baseline"/>
              </w:rPr>
            </w:pPr>
            <w:r w:rsidDel="00000000" w:rsidR="00000000" w:rsidRPr="00000000">
              <w:rPr>
                <w:vertAlign w:val="baseline"/>
                <w:rtl w:val="0"/>
              </w:rPr>
              <w:t xml:space="preserve">Escuadra de pizarrón proyector  </w:t>
            </w:r>
          </w:p>
          <w:p w:rsidR="00000000" w:rsidDel="00000000" w:rsidP="00000000" w:rsidRDefault="00000000" w:rsidRPr="00000000" w14:paraId="00000288">
            <w:pPr>
              <w:rPr>
                <w:vertAlign w:val="baseline"/>
              </w:rPr>
            </w:pPr>
            <w:r w:rsidDel="00000000" w:rsidR="00000000" w:rsidRPr="00000000">
              <w:rPr>
                <w:vertAlign w:val="baseline"/>
                <w:rtl w:val="0"/>
              </w:rPr>
              <w:t xml:space="preserve">Piezas mecánicas para su representación gráfica asistida por computadora</w:t>
            </w:r>
          </w:p>
          <w:p w:rsidR="00000000" w:rsidDel="00000000" w:rsidP="00000000" w:rsidRDefault="00000000" w:rsidRPr="00000000" w14:paraId="00000289">
            <w:pPr>
              <w:rPr>
                <w:vertAlign w:val="baseline"/>
              </w:rPr>
            </w:pPr>
            <w:r w:rsidDel="00000000" w:rsidR="00000000" w:rsidRPr="00000000">
              <w:rPr>
                <w:vertAlign w:val="baseline"/>
                <w:rtl w:val="0"/>
              </w:rPr>
              <w:t xml:space="preserve">Cuaderno de caligrafía</w:t>
            </w:r>
          </w:p>
          <w:p w:rsidR="00000000" w:rsidDel="00000000" w:rsidP="00000000" w:rsidRDefault="00000000" w:rsidRPr="00000000" w14:paraId="0000028A">
            <w:pPr>
              <w:rPr>
                <w:vertAlign w:val="baseline"/>
              </w:rPr>
            </w:pPr>
            <w:r w:rsidDel="00000000" w:rsidR="00000000" w:rsidRPr="00000000">
              <w:rPr>
                <w:vertAlign w:val="baseline"/>
                <w:rtl w:val="0"/>
              </w:rPr>
              <w:t xml:space="preserve">Cuadernillo realizado por profesores del área</w:t>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28B">
            <w:pPr>
              <w:numPr>
                <w:ilvl w:val="0"/>
                <w:numId w:val="1"/>
              </w:numPr>
              <w:ind w:left="720" w:hanging="360"/>
              <w:rPr/>
            </w:pPr>
            <w:r w:rsidDel="00000000" w:rsidR="00000000" w:rsidRPr="00000000">
              <w:rPr>
                <w:vertAlign w:val="baseline"/>
                <w:rtl w:val="0"/>
              </w:rPr>
              <w:t xml:space="preserve">Evaluación diagnostica:</w:t>
            </w:r>
          </w:p>
          <w:p w:rsidR="00000000" w:rsidDel="00000000" w:rsidP="00000000" w:rsidRDefault="00000000" w:rsidRPr="00000000" w14:paraId="0000028C">
            <w:pPr>
              <w:ind w:left="720" w:firstLine="0"/>
              <w:rPr>
                <w:vertAlign w:val="baseline"/>
              </w:rPr>
            </w:pPr>
            <w:r w:rsidDel="00000000" w:rsidR="00000000" w:rsidRPr="00000000">
              <w:rPr>
                <w:vertAlign w:val="baseline"/>
                <w:rtl w:val="0"/>
              </w:rPr>
              <w:t xml:space="preserve">-al inicio del ciclo lectivo, para indagar conocimientos previos:</w:t>
            </w:r>
          </w:p>
          <w:p w:rsidR="00000000" w:rsidDel="00000000" w:rsidP="00000000" w:rsidRDefault="00000000" w:rsidRPr="00000000" w14:paraId="0000028D">
            <w:pPr>
              <w:ind w:left="720" w:firstLine="0"/>
              <w:rPr>
                <w:vertAlign w:val="baseline"/>
              </w:rPr>
            </w:pPr>
            <w:r w:rsidDel="00000000" w:rsidR="00000000" w:rsidRPr="00000000">
              <w:rPr>
                <w:vertAlign w:val="baseline"/>
                <w:rtl w:val="0"/>
              </w:rPr>
              <w:t xml:space="preserve">- en el transcurso del año evaluación de la marcha del proceso para realizar ratificaciones o ratificaciones de diferentes aspectos.</w:t>
            </w:r>
          </w:p>
          <w:p w:rsidR="00000000" w:rsidDel="00000000" w:rsidP="00000000" w:rsidRDefault="00000000" w:rsidRPr="00000000" w14:paraId="0000028E">
            <w:pPr>
              <w:numPr>
                <w:ilvl w:val="0"/>
                <w:numId w:val="1"/>
              </w:numPr>
              <w:ind w:left="720" w:hanging="360"/>
              <w:rPr/>
            </w:pPr>
            <w:r w:rsidDel="00000000" w:rsidR="00000000" w:rsidRPr="00000000">
              <w:rPr>
                <w:vertAlign w:val="baseline"/>
                <w:rtl w:val="0"/>
              </w:rPr>
              <w:t xml:space="preserve">Evaluación formativa : </w:t>
            </w:r>
          </w:p>
          <w:p w:rsidR="00000000" w:rsidDel="00000000" w:rsidP="00000000" w:rsidRDefault="00000000" w:rsidRPr="00000000" w14:paraId="0000028F">
            <w:pPr>
              <w:ind w:left="720" w:firstLine="0"/>
              <w:rPr>
                <w:vertAlign w:val="baseline"/>
              </w:rPr>
            </w:pPr>
            <w:r w:rsidDel="00000000" w:rsidR="00000000" w:rsidRPr="00000000">
              <w:rPr>
                <w:vertAlign w:val="baseline"/>
                <w:rtl w:val="0"/>
              </w:rPr>
              <w:t xml:space="preserve">Seguimiento del desempeño de los alumnos: </w:t>
            </w:r>
          </w:p>
          <w:p w:rsidR="00000000" w:rsidDel="00000000" w:rsidP="00000000" w:rsidRDefault="00000000" w:rsidRPr="00000000" w14:paraId="00000290">
            <w:pPr>
              <w:ind w:left="720" w:firstLine="0"/>
              <w:rPr>
                <w:vertAlign w:val="baseline"/>
              </w:rPr>
            </w:pPr>
            <w:r w:rsidDel="00000000" w:rsidR="00000000" w:rsidRPr="00000000">
              <w:rPr>
                <w:vertAlign w:val="baseline"/>
                <w:rtl w:val="0"/>
              </w:rPr>
              <w:t xml:space="preserve"> -entrega de los trabajos en tiempo y  forma</w:t>
            </w:r>
          </w:p>
          <w:p w:rsidR="00000000" w:rsidDel="00000000" w:rsidP="00000000" w:rsidRDefault="00000000" w:rsidRPr="00000000" w14:paraId="00000291">
            <w:pPr>
              <w:ind w:left="720" w:firstLine="0"/>
              <w:rPr>
                <w:vertAlign w:val="baseline"/>
              </w:rPr>
            </w:pPr>
            <w:r w:rsidDel="00000000" w:rsidR="00000000" w:rsidRPr="00000000">
              <w:rPr>
                <w:vertAlign w:val="baseline"/>
                <w:rtl w:val="0"/>
              </w:rPr>
              <w:t xml:space="preserve"> -asistencia y participación en clases. </w:t>
            </w:r>
          </w:p>
          <w:p w:rsidR="00000000" w:rsidDel="00000000" w:rsidP="00000000" w:rsidRDefault="00000000" w:rsidRPr="00000000" w14:paraId="00000292">
            <w:pPr>
              <w:ind w:left="720" w:firstLine="0"/>
              <w:rPr>
                <w:vertAlign w:val="baseline"/>
              </w:rPr>
            </w:pPr>
            <w:r w:rsidDel="00000000" w:rsidR="00000000" w:rsidRPr="00000000">
              <w:rPr>
                <w:vertAlign w:val="baseline"/>
                <w:rtl w:val="0"/>
              </w:rPr>
              <w:t xml:space="preserve">-Interpretación de consignas.</w:t>
            </w:r>
          </w:p>
          <w:p w:rsidR="00000000" w:rsidDel="00000000" w:rsidP="00000000" w:rsidRDefault="00000000" w:rsidRPr="00000000" w14:paraId="00000293">
            <w:pPr>
              <w:ind w:left="720" w:firstLine="0"/>
              <w:rPr>
                <w:vertAlign w:val="baseline"/>
              </w:rPr>
            </w:pPr>
            <w:r w:rsidDel="00000000" w:rsidR="00000000" w:rsidRPr="00000000">
              <w:rPr>
                <w:vertAlign w:val="baseline"/>
                <w:rtl w:val="0"/>
              </w:rPr>
              <w:t xml:space="preserve">-Respeto por las normas de seguridad y de trabajo </w:t>
            </w:r>
          </w:p>
          <w:p w:rsidR="00000000" w:rsidDel="00000000" w:rsidP="00000000" w:rsidRDefault="00000000" w:rsidRPr="00000000" w14:paraId="00000294">
            <w:pPr>
              <w:numPr>
                <w:ilvl w:val="0"/>
                <w:numId w:val="1"/>
              </w:numPr>
              <w:ind w:left="720" w:hanging="360"/>
              <w:rPr/>
            </w:pPr>
            <w:r w:rsidDel="00000000" w:rsidR="00000000" w:rsidRPr="00000000">
              <w:rPr>
                <w:vertAlign w:val="baseline"/>
                <w:rtl w:val="0"/>
              </w:rPr>
              <w:t xml:space="preserve">Evaluación sumativa: evaluaciones con resultados numéricos sobre diferentes temas abordados en clases: </w:t>
            </w:r>
          </w:p>
          <w:p w:rsidR="00000000" w:rsidDel="00000000" w:rsidP="00000000" w:rsidRDefault="00000000" w:rsidRPr="00000000" w14:paraId="00000295">
            <w:pPr>
              <w:ind w:left="720" w:firstLine="0"/>
              <w:rPr>
                <w:vertAlign w:val="baseline"/>
              </w:rPr>
            </w:pPr>
            <w:r w:rsidDel="00000000" w:rsidR="00000000" w:rsidRPr="00000000">
              <w:rPr>
                <w:vertAlign w:val="baseline"/>
                <w:rtl w:val="0"/>
              </w:rPr>
              <w:t xml:space="preserve">-trabajos prácticos individuales y grupales.</w:t>
            </w:r>
          </w:p>
          <w:p w:rsidR="00000000" w:rsidDel="00000000" w:rsidP="00000000" w:rsidRDefault="00000000" w:rsidRPr="00000000" w14:paraId="00000296">
            <w:pPr>
              <w:ind w:left="720" w:firstLine="0"/>
              <w:rPr>
                <w:vertAlign w:val="baseline"/>
              </w:rPr>
            </w:pPr>
            <w:r w:rsidDel="00000000" w:rsidR="00000000" w:rsidRPr="00000000">
              <w:rPr>
                <w:vertAlign w:val="baseline"/>
                <w:rtl w:val="0"/>
              </w:rPr>
              <w:t xml:space="preserve"> -Evaluaciones escritas y orales </w:t>
            </w:r>
          </w:p>
          <w:p w:rsidR="00000000" w:rsidDel="00000000" w:rsidP="00000000" w:rsidRDefault="00000000" w:rsidRPr="00000000" w14:paraId="00000297">
            <w:pPr>
              <w:ind w:left="720" w:firstLine="0"/>
              <w:rPr>
                <w:vertAlign w:val="baseline"/>
              </w:rPr>
            </w:pPr>
            <w:r w:rsidDel="00000000" w:rsidR="00000000" w:rsidRPr="00000000">
              <w:rPr>
                <w:vertAlign w:val="baseline"/>
                <w:rtl w:val="0"/>
              </w:rPr>
              <w:t xml:space="preserve">-exposiciones orales de los temas desarrollados en clases </w:t>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298">
            <w:pPr>
              <w:rPr/>
            </w:pPr>
            <w:r w:rsidDel="00000000" w:rsidR="00000000" w:rsidRPr="00000000">
              <w:rPr>
                <w:rtl w:val="0"/>
              </w:rPr>
              <w:t xml:space="preserve">      </w:t>
            </w:r>
          </w:p>
          <w:p w:rsidR="00000000" w:rsidDel="00000000" w:rsidP="00000000" w:rsidRDefault="00000000" w:rsidRPr="00000000" w14:paraId="00000299">
            <w:pPr>
              <w:rPr/>
            </w:pPr>
            <w:r w:rsidDel="00000000" w:rsidR="00000000" w:rsidRPr="00000000">
              <w:rPr>
                <w:rtl w:val="0"/>
              </w:rPr>
            </w:r>
          </w:p>
          <w:p w:rsidR="00000000" w:rsidDel="00000000" w:rsidP="00000000" w:rsidRDefault="00000000" w:rsidRPr="00000000" w14:paraId="0000029A">
            <w:pPr>
              <w:rPr/>
            </w:pPr>
            <w:r w:rsidDel="00000000" w:rsidR="00000000" w:rsidRPr="00000000">
              <w:rPr>
                <w:rtl w:val="0"/>
              </w:rPr>
            </w:r>
          </w:p>
          <w:p w:rsidR="00000000" w:rsidDel="00000000" w:rsidP="00000000" w:rsidRDefault="00000000" w:rsidRPr="00000000" w14:paraId="0000029B">
            <w:pPr>
              <w:rPr/>
            </w:pPr>
            <w:r w:rsidDel="00000000" w:rsidR="00000000" w:rsidRPr="00000000">
              <w:rPr>
                <w:rtl w:val="0"/>
              </w:rPr>
            </w:r>
          </w:p>
          <w:p w:rsidR="00000000" w:rsidDel="00000000" w:rsidP="00000000" w:rsidRDefault="00000000" w:rsidRPr="00000000" w14:paraId="0000029C">
            <w:pPr>
              <w:rPr/>
            </w:pPr>
            <w:r w:rsidDel="00000000" w:rsidR="00000000" w:rsidRPr="00000000">
              <w:rPr>
                <w:rtl w:val="0"/>
              </w:rPr>
            </w:r>
          </w:p>
          <w:p w:rsidR="00000000" w:rsidDel="00000000" w:rsidP="00000000" w:rsidRDefault="00000000" w:rsidRPr="00000000" w14:paraId="0000029D">
            <w:pPr>
              <w:rPr/>
            </w:pPr>
            <w:r w:rsidDel="00000000" w:rsidR="00000000" w:rsidRPr="00000000">
              <w:rPr>
                <w:rtl w:val="0"/>
              </w:rPr>
            </w:r>
          </w:p>
          <w:p w:rsidR="00000000" w:rsidDel="00000000" w:rsidP="00000000" w:rsidRDefault="00000000" w:rsidRPr="00000000" w14:paraId="0000029E">
            <w:pPr>
              <w:rPr/>
            </w:pPr>
            <w:r w:rsidDel="00000000" w:rsidR="00000000" w:rsidRPr="00000000">
              <w:rPr>
                <w:rtl w:val="0"/>
              </w:rPr>
              <w:t xml:space="preserve">       I</w:t>
            </w:r>
          </w:p>
          <w:p w:rsidR="00000000" w:rsidDel="00000000" w:rsidP="00000000" w:rsidRDefault="00000000" w:rsidRPr="00000000" w14:paraId="0000029F">
            <w:pPr>
              <w:rPr/>
            </w:pPr>
            <w:r w:rsidDel="00000000" w:rsidR="00000000" w:rsidRPr="00000000">
              <w:rPr>
                <w:rtl w:val="0"/>
              </w:rPr>
            </w:r>
          </w:p>
          <w:p w:rsidR="00000000" w:rsidDel="00000000" w:rsidP="00000000" w:rsidRDefault="00000000" w:rsidRPr="00000000" w14:paraId="000002A0">
            <w:pPr>
              <w:rPr/>
            </w:pPr>
            <w:r w:rsidDel="00000000" w:rsidR="00000000" w:rsidRPr="00000000">
              <w:rPr>
                <w:rtl w:val="0"/>
              </w:rPr>
            </w:r>
          </w:p>
          <w:p w:rsidR="00000000" w:rsidDel="00000000" w:rsidP="00000000" w:rsidRDefault="00000000" w:rsidRPr="00000000" w14:paraId="000002A1">
            <w:pPr>
              <w:rPr/>
            </w:pPr>
            <w:r w:rsidDel="00000000" w:rsidR="00000000" w:rsidRPr="00000000">
              <w:rPr>
                <w:rtl w:val="0"/>
              </w:rPr>
            </w:r>
          </w:p>
          <w:p w:rsidR="00000000" w:rsidDel="00000000" w:rsidP="00000000" w:rsidRDefault="00000000" w:rsidRPr="00000000" w14:paraId="000002A2">
            <w:pPr>
              <w:rPr/>
            </w:pPr>
            <w:r w:rsidDel="00000000" w:rsidR="00000000" w:rsidRPr="00000000">
              <w:rPr>
                <w:rtl w:val="0"/>
              </w:rPr>
            </w:r>
          </w:p>
          <w:p w:rsidR="00000000" w:rsidDel="00000000" w:rsidP="00000000" w:rsidRDefault="00000000" w:rsidRPr="00000000" w14:paraId="000002A3">
            <w:pPr>
              <w:rPr/>
            </w:pPr>
            <w:r w:rsidDel="00000000" w:rsidR="00000000" w:rsidRPr="00000000">
              <w:rPr>
                <w:rtl w:val="0"/>
              </w:rPr>
            </w:r>
          </w:p>
          <w:p w:rsidR="00000000" w:rsidDel="00000000" w:rsidP="00000000" w:rsidRDefault="00000000" w:rsidRPr="00000000" w14:paraId="000002A4">
            <w:pPr>
              <w:rPr/>
            </w:pPr>
            <w:r w:rsidDel="00000000" w:rsidR="00000000" w:rsidRPr="00000000">
              <w:rPr>
                <w:rtl w:val="0"/>
              </w:rPr>
            </w:r>
          </w:p>
          <w:p w:rsidR="00000000" w:rsidDel="00000000" w:rsidP="00000000" w:rsidRDefault="00000000" w:rsidRPr="00000000" w14:paraId="000002A5">
            <w:pPr>
              <w:rPr/>
            </w:pPr>
            <w:r w:rsidDel="00000000" w:rsidR="00000000" w:rsidRPr="00000000">
              <w:rPr>
                <w:rtl w:val="0"/>
              </w:rPr>
            </w:r>
          </w:p>
          <w:p w:rsidR="00000000" w:rsidDel="00000000" w:rsidP="00000000" w:rsidRDefault="00000000" w:rsidRPr="00000000" w14:paraId="000002A6">
            <w:pPr>
              <w:rPr/>
            </w:pPr>
            <w:r w:rsidDel="00000000" w:rsidR="00000000" w:rsidRPr="00000000">
              <w:rPr>
                <w:rtl w:val="0"/>
              </w:rPr>
            </w:r>
          </w:p>
          <w:p w:rsidR="00000000" w:rsidDel="00000000" w:rsidP="00000000" w:rsidRDefault="00000000" w:rsidRPr="00000000" w14:paraId="000002A7">
            <w:pPr>
              <w:rPr/>
            </w:pPr>
            <w:r w:rsidDel="00000000" w:rsidR="00000000" w:rsidRPr="00000000">
              <w:rPr>
                <w:rtl w:val="0"/>
              </w:rPr>
            </w:r>
          </w:p>
          <w:p w:rsidR="00000000" w:rsidDel="00000000" w:rsidP="00000000" w:rsidRDefault="00000000" w:rsidRPr="00000000" w14:paraId="000002A8">
            <w:pPr>
              <w:rPr/>
            </w:pPr>
            <w:r w:rsidDel="00000000" w:rsidR="00000000" w:rsidRPr="00000000">
              <w:rPr>
                <w:rtl w:val="0"/>
              </w:rPr>
            </w:r>
          </w:p>
          <w:p w:rsidR="00000000" w:rsidDel="00000000" w:rsidP="00000000" w:rsidRDefault="00000000" w:rsidRPr="00000000" w14:paraId="000002A9">
            <w:pPr>
              <w:rPr/>
            </w:pPr>
            <w:r w:rsidDel="00000000" w:rsidR="00000000" w:rsidRPr="00000000">
              <w:rPr>
                <w:rtl w:val="0"/>
              </w:rPr>
            </w:r>
          </w:p>
          <w:p w:rsidR="00000000" w:rsidDel="00000000" w:rsidP="00000000" w:rsidRDefault="00000000" w:rsidRPr="00000000" w14:paraId="000002AA">
            <w:pPr>
              <w:rPr/>
            </w:pPr>
            <w:r w:rsidDel="00000000" w:rsidR="00000000" w:rsidRPr="00000000">
              <w:rPr>
                <w:rtl w:val="0"/>
              </w:rPr>
            </w:r>
          </w:p>
          <w:p w:rsidR="00000000" w:rsidDel="00000000" w:rsidP="00000000" w:rsidRDefault="00000000" w:rsidRPr="00000000" w14:paraId="000002AB">
            <w:pPr>
              <w:rPr/>
            </w:pPr>
            <w:r w:rsidDel="00000000" w:rsidR="00000000" w:rsidRPr="00000000">
              <w:rPr>
                <w:rtl w:val="0"/>
              </w:rPr>
              <w:t xml:space="preserve">       </w:t>
            </w:r>
          </w:p>
          <w:p w:rsidR="00000000" w:rsidDel="00000000" w:rsidP="00000000" w:rsidRDefault="00000000" w:rsidRPr="00000000" w14:paraId="000002AC">
            <w:pPr>
              <w:rPr/>
            </w:pPr>
            <w:r w:rsidDel="00000000" w:rsidR="00000000" w:rsidRPr="00000000">
              <w:rPr>
                <w:rtl w:val="0"/>
              </w:rPr>
            </w:r>
          </w:p>
          <w:p w:rsidR="00000000" w:rsidDel="00000000" w:rsidP="00000000" w:rsidRDefault="00000000" w:rsidRPr="00000000" w14:paraId="000002AD">
            <w:pPr>
              <w:rPr/>
            </w:pPr>
            <w:r w:rsidDel="00000000" w:rsidR="00000000" w:rsidRPr="00000000">
              <w:rPr>
                <w:rtl w:val="0"/>
              </w:rPr>
            </w:r>
          </w:p>
          <w:p w:rsidR="00000000" w:rsidDel="00000000" w:rsidP="00000000" w:rsidRDefault="00000000" w:rsidRPr="00000000" w14:paraId="000002AE">
            <w:pPr>
              <w:rPr/>
            </w:pPr>
            <w:r w:rsidDel="00000000" w:rsidR="00000000" w:rsidRPr="00000000">
              <w:rPr>
                <w:rtl w:val="0"/>
              </w:rPr>
            </w:r>
          </w:p>
          <w:p w:rsidR="00000000" w:rsidDel="00000000" w:rsidP="00000000" w:rsidRDefault="00000000" w:rsidRPr="00000000" w14:paraId="000002AF">
            <w:pPr>
              <w:rPr/>
            </w:pPr>
            <w:r w:rsidDel="00000000" w:rsidR="00000000" w:rsidRPr="00000000">
              <w:rPr>
                <w:rtl w:val="0"/>
              </w:rPr>
            </w:r>
          </w:p>
          <w:p w:rsidR="00000000" w:rsidDel="00000000" w:rsidP="00000000" w:rsidRDefault="00000000" w:rsidRPr="00000000" w14:paraId="000002B0">
            <w:pPr>
              <w:rPr/>
            </w:pPr>
            <w:r w:rsidDel="00000000" w:rsidR="00000000" w:rsidRPr="00000000">
              <w:rPr>
                <w:rtl w:val="0"/>
              </w:rPr>
            </w:r>
          </w:p>
          <w:p w:rsidR="00000000" w:rsidDel="00000000" w:rsidP="00000000" w:rsidRDefault="00000000" w:rsidRPr="00000000" w14:paraId="000002B1">
            <w:pPr>
              <w:rPr/>
            </w:pPr>
            <w:r w:rsidDel="00000000" w:rsidR="00000000" w:rsidRPr="00000000">
              <w:rPr>
                <w:rtl w:val="0"/>
              </w:rPr>
            </w:r>
          </w:p>
          <w:p w:rsidR="00000000" w:rsidDel="00000000" w:rsidP="00000000" w:rsidRDefault="00000000" w:rsidRPr="00000000" w14:paraId="000002B2">
            <w:pPr>
              <w:rPr/>
            </w:pPr>
            <w:r w:rsidDel="00000000" w:rsidR="00000000" w:rsidRPr="00000000">
              <w:rPr>
                <w:rtl w:val="0"/>
              </w:rPr>
            </w:r>
          </w:p>
          <w:p w:rsidR="00000000" w:rsidDel="00000000" w:rsidP="00000000" w:rsidRDefault="00000000" w:rsidRPr="00000000" w14:paraId="000002B3">
            <w:pPr>
              <w:rPr/>
            </w:pPr>
            <w:r w:rsidDel="00000000" w:rsidR="00000000" w:rsidRPr="00000000">
              <w:rPr>
                <w:rtl w:val="0"/>
              </w:rPr>
              <w:t xml:space="preserve">       </w:t>
            </w:r>
          </w:p>
          <w:p w:rsidR="00000000" w:rsidDel="00000000" w:rsidP="00000000" w:rsidRDefault="00000000" w:rsidRPr="00000000" w14:paraId="000002B4">
            <w:pPr>
              <w:rPr/>
            </w:pPr>
            <w:r w:rsidDel="00000000" w:rsidR="00000000" w:rsidRPr="00000000">
              <w:rPr>
                <w:rtl w:val="0"/>
              </w:rPr>
            </w:r>
          </w:p>
          <w:p w:rsidR="00000000" w:rsidDel="00000000" w:rsidP="00000000" w:rsidRDefault="00000000" w:rsidRPr="00000000" w14:paraId="000002B5">
            <w:pPr>
              <w:rPr/>
            </w:pPr>
            <w:r w:rsidDel="00000000" w:rsidR="00000000" w:rsidRPr="00000000">
              <w:rPr>
                <w:rtl w:val="0"/>
              </w:rPr>
            </w:r>
          </w:p>
          <w:p w:rsidR="00000000" w:rsidDel="00000000" w:rsidP="00000000" w:rsidRDefault="00000000" w:rsidRPr="00000000" w14:paraId="000002B6">
            <w:pPr>
              <w:rPr/>
            </w:pPr>
            <w:r w:rsidDel="00000000" w:rsidR="00000000" w:rsidRPr="00000000">
              <w:rPr>
                <w:rtl w:val="0"/>
              </w:rPr>
            </w:r>
          </w:p>
          <w:p w:rsidR="00000000" w:rsidDel="00000000" w:rsidP="00000000" w:rsidRDefault="00000000" w:rsidRPr="00000000" w14:paraId="000002B7">
            <w:pPr>
              <w:rPr/>
            </w:pPr>
            <w:r w:rsidDel="00000000" w:rsidR="00000000" w:rsidRPr="00000000">
              <w:rPr>
                <w:rtl w:val="0"/>
              </w:rPr>
            </w:r>
          </w:p>
          <w:p w:rsidR="00000000" w:rsidDel="00000000" w:rsidP="00000000" w:rsidRDefault="00000000" w:rsidRPr="00000000" w14:paraId="000002B8">
            <w:pPr>
              <w:rPr/>
            </w:pPr>
            <w:r w:rsidDel="00000000" w:rsidR="00000000" w:rsidRPr="00000000">
              <w:rPr>
                <w:rtl w:val="0"/>
              </w:rPr>
              <w:t xml:space="preserve">       II</w:t>
            </w:r>
          </w:p>
          <w:p w:rsidR="00000000" w:rsidDel="00000000" w:rsidP="00000000" w:rsidRDefault="00000000" w:rsidRPr="00000000" w14:paraId="000002B9">
            <w:pPr>
              <w:rPr>
                <w:vertAlign w:val="baseline"/>
              </w:rPr>
            </w:pPr>
            <w:r w:rsidDel="00000000" w:rsidR="00000000" w:rsidRPr="00000000">
              <w:rPr>
                <w:rtl w:val="0"/>
              </w:rPr>
            </w:r>
          </w:p>
          <w:p w:rsidR="00000000" w:rsidDel="00000000" w:rsidP="00000000" w:rsidRDefault="00000000" w:rsidRPr="00000000" w14:paraId="000002BA">
            <w:pPr>
              <w:rPr>
                <w:vertAlign w:val="baseline"/>
              </w:rPr>
            </w:pPr>
            <w:r w:rsidDel="00000000" w:rsidR="00000000" w:rsidRPr="00000000">
              <w:rPr>
                <w:rtl w:val="0"/>
              </w:rPr>
            </w:r>
          </w:p>
          <w:p w:rsidR="00000000" w:rsidDel="00000000" w:rsidP="00000000" w:rsidRDefault="00000000" w:rsidRPr="00000000" w14:paraId="000002BB">
            <w:pPr>
              <w:rPr>
                <w:vertAlign w:val="baseline"/>
              </w:rPr>
            </w:pPr>
            <w:r w:rsidDel="00000000" w:rsidR="00000000" w:rsidRPr="00000000">
              <w:rPr>
                <w:rtl w:val="0"/>
              </w:rPr>
            </w:r>
          </w:p>
          <w:p w:rsidR="00000000" w:rsidDel="00000000" w:rsidP="00000000" w:rsidRDefault="00000000" w:rsidRPr="00000000" w14:paraId="000002BC">
            <w:pPr>
              <w:rPr>
                <w:vertAlign w:val="baseline"/>
              </w:rPr>
            </w:pPr>
            <w:r w:rsidDel="00000000" w:rsidR="00000000" w:rsidRPr="00000000">
              <w:rPr>
                <w:rtl w:val="0"/>
              </w:rPr>
            </w:r>
          </w:p>
          <w:p w:rsidR="00000000" w:rsidDel="00000000" w:rsidP="00000000" w:rsidRDefault="00000000" w:rsidRPr="00000000" w14:paraId="000002BD">
            <w:pPr>
              <w:rPr>
                <w:vertAlign w:val="baseline"/>
              </w:rPr>
            </w:pPr>
            <w:r w:rsidDel="00000000" w:rsidR="00000000" w:rsidRPr="00000000">
              <w:rPr>
                <w:rtl w:val="0"/>
              </w:rPr>
            </w:r>
          </w:p>
          <w:p w:rsidR="00000000" w:rsidDel="00000000" w:rsidP="00000000" w:rsidRDefault="00000000" w:rsidRPr="00000000" w14:paraId="000002BE">
            <w:pPr>
              <w:rPr>
                <w:vertAlign w:val="baseline"/>
              </w:rPr>
            </w:pPr>
            <w:r w:rsidDel="00000000" w:rsidR="00000000" w:rsidRPr="00000000">
              <w:rPr>
                <w:rtl w:val="0"/>
              </w:rPr>
            </w:r>
          </w:p>
          <w:p w:rsidR="00000000" w:rsidDel="00000000" w:rsidP="00000000" w:rsidRDefault="00000000" w:rsidRPr="00000000" w14:paraId="000002BF">
            <w:pPr>
              <w:rPr>
                <w:vertAlign w:val="baseline"/>
              </w:rPr>
            </w:pPr>
            <w:r w:rsidDel="00000000" w:rsidR="00000000" w:rsidRPr="00000000">
              <w:rPr>
                <w:rtl w:val="0"/>
              </w:rPr>
            </w:r>
          </w:p>
          <w:p w:rsidR="00000000" w:rsidDel="00000000" w:rsidP="00000000" w:rsidRDefault="00000000" w:rsidRPr="00000000" w14:paraId="000002C0">
            <w:pPr>
              <w:rPr>
                <w:vertAlign w:val="baseline"/>
              </w:rPr>
            </w:pPr>
            <w:r w:rsidDel="00000000" w:rsidR="00000000" w:rsidRPr="00000000">
              <w:rPr>
                <w:rtl w:val="0"/>
              </w:rPr>
            </w:r>
          </w:p>
          <w:p w:rsidR="00000000" w:rsidDel="00000000" w:rsidP="00000000" w:rsidRDefault="00000000" w:rsidRPr="00000000" w14:paraId="000002C1">
            <w:pPr>
              <w:rPr>
                <w:vertAlign w:val="baseline"/>
              </w:rPr>
            </w:pPr>
            <w:r w:rsidDel="00000000" w:rsidR="00000000" w:rsidRPr="00000000">
              <w:rPr>
                <w:rtl w:val="0"/>
              </w:rPr>
            </w:r>
          </w:p>
          <w:p w:rsidR="00000000" w:rsidDel="00000000" w:rsidP="00000000" w:rsidRDefault="00000000" w:rsidRPr="00000000" w14:paraId="000002C2">
            <w:pPr>
              <w:rPr>
                <w:vertAlign w:val="baseline"/>
              </w:rPr>
            </w:pPr>
            <w:r w:rsidDel="00000000" w:rsidR="00000000" w:rsidRPr="00000000">
              <w:rPr>
                <w:rtl w:val="0"/>
              </w:rPr>
            </w:r>
          </w:p>
          <w:p w:rsidR="00000000" w:rsidDel="00000000" w:rsidP="00000000" w:rsidRDefault="00000000" w:rsidRPr="00000000" w14:paraId="000002C3">
            <w:pPr>
              <w:rPr>
                <w:vertAlign w:val="baseline"/>
              </w:rPr>
            </w:pPr>
            <w:r w:rsidDel="00000000" w:rsidR="00000000" w:rsidRPr="00000000">
              <w:rPr>
                <w:rtl w:val="0"/>
              </w:rPr>
            </w:r>
          </w:p>
          <w:p w:rsidR="00000000" w:rsidDel="00000000" w:rsidP="00000000" w:rsidRDefault="00000000" w:rsidRPr="00000000" w14:paraId="000002C4">
            <w:pPr>
              <w:rPr>
                <w:vertAlign w:val="baseline"/>
              </w:rPr>
            </w:pPr>
            <w:r w:rsidDel="00000000" w:rsidR="00000000" w:rsidRPr="00000000">
              <w:rPr>
                <w:rtl w:val="0"/>
              </w:rPr>
            </w:r>
          </w:p>
          <w:p w:rsidR="00000000" w:rsidDel="00000000" w:rsidP="00000000" w:rsidRDefault="00000000" w:rsidRPr="00000000" w14:paraId="000002C5">
            <w:pPr>
              <w:rPr>
                <w:vertAlign w:val="baseline"/>
              </w:rPr>
            </w:pPr>
            <w:r w:rsidDel="00000000" w:rsidR="00000000" w:rsidRPr="00000000">
              <w:rPr>
                <w:rtl w:val="0"/>
              </w:rPr>
            </w:r>
          </w:p>
          <w:p w:rsidR="00000000" w:rsidDel="00000000" w:rsidP="00000000" w:rsidRDefault="00000000" w:rsidRPr="00000000" w14:paraId="000002C6">
            <w:pPr>
              <w:rPr>
                <w:vertAlign w:val="baseline"/>
              </w:rPr>
            </w:pPr>
            <w:r w:rsidDel="00000000" w:rsidR="00000000" w:rsidRPr="00000000">
              <w:rPr>
                <w:rtl w:val="0"/>
              </w:rPr>
            </w:r>
          </w:p>
          <w:p w:rsidR="00000000" w:rsidDel="00000000" w:rsidP="00000000" w:rsidRDefault="00000000" w:rsidRPr="00000000" w14:paraId="000002C7">
            <w:pPr>
              <w:rPr>
                <w:vertAlign w:val="baseline"/>
              </w:rPr>
            </w:pPr>
            <w:r w:rsidDel="00000000" w:rsidR="00000000" w:rsidRPr="00000000">
              <w:rPr>
                <w:rtl w:val="0"/>
              </w:rPr>
            </w:r>
          </w:p>
          <w:p w:rsidR="00000000" w:rsidDel="00000000" w:rsidP="00000000" w:rsidRDefault="00000000" w:rsidRPr="00000000" w14:paraId="000002C8">
            <w:pPr>
              <w:rPr>
                <w:vertAlign w:val="baseline"/>
              </w:rPr>
            </w:pPr>
            <w:r w:rsidDel="00000000" w:rsidR="00000000" w:rsidRPr="00000000">
              <w:rPr>
                <w:rtl w:val="0"/>
              </w:rPr>
            </w:r>
          </w:p>
          <w:p w:rsidR="00000000" w:rsidDel="00000000" w:rsidP="00000000" w:rsidRDefault="00000000" w:rsidRPr="00000000" w14:paraId="000002C9">
            <w:pPr>
              <w:rPr>
                <w:vertAlign w:val="baseline"/>
              </w:rPr>
            </w:pPr>
            <w:r w:rsidDel="00000000" w:rsidR="00000000" w:rsidRPr="00000000">
              <w:rPr>
                <w:rtl w:val="0"/>
              </w:rPr>
            </w:r>
          </w:p>
          <w:p w:rsidR="00000000" w:rsidDel="00000000" w:rsidP="00000000" w:rsidRDefault="00000000" w:rsidRPr="00000000" w14:paraId="000002CA">
            <w:pPr>
              <w:rPr>
                <w:vertAlign w:val="baseline"/>
              </w:rPr>
            </w:pPr>
            <w:r w:rsidDel="00000000" w:rsidR="00000000" w:rsidRPr="00000000">
              <w:rPr>
                <w:rtl w:val="0"/>
              </w:rPr>
            </w:r>
          </w:p>
          <w:p w:rsidR="00000000" w:rsidDel="00000000" w:rsidP="00000000" w:rsidRDefault="00000000" w:rsidRPr="00000000" w14:paraId="000002CB">
            <w:pPr>
              <w:rPr>
                <w:vertAlign w:val="baseline"/>
              </w:rPr>
            </w:pPr>
            <w:r w:rsidDel="00000000" w:rsidR="00000000" w:rsidRPr="00000000">
              <w:rPr>
                <w:rtl w:val="0"/>
              </w:rPr>
            </w:r>
          </w:p>
          <w:p w:rsidR="00000000" w:rsidDel="00000000" w:rsidP="00000000" w:rsidRDefault="00000000" w:rsidRPr="00000000" w14:paraId="000002CC">
            <w:pPr>
              <w:rPr>
                <w:vertAlign w:val="baseline"/>
              </w:rPr>
            </w:pPr>
            <w:r w:rsidDel="00000000" w:rsidR="00000000" w:rsidRPr="00000000">
              <w:rPr>
                <w:rtl w:val="0"/>
              </w:rPr>
            </w:r>
          </w:p>
          <w:p w:rsidR="00000000" w:rsidDel="00000000" w:rsidP="00000000" w:rsidRDefault="00000000" w:rsidRPr="00000000" w14:paraId="000002CD">
            <w:pPr>
              <w:rPr>
                <w:vertAlign w:val="baseline"/>
              </w:rPr>
            </w:pPr>
            <w:r w:rsidDel="00000000" w:rsidR="00000000" w:rsidRPr="00000000">
              <w:rPr>
                <w:rtl w:val="0"/>
              </w:rPr>
            </w:r>
          </w:p>
          <w:p w:rsidR="00000000" w:rsidDel="00000000" w:rsidP="00000000" w:rsidRDefault="00000000" w:rsidRPr="00000000" w14:paraId="000002CE">
            <w:pPr>
              <w:rPr>
                <w:vertAlign w:val="baseline"/>
              </w:rPr>
            </w:pPr>
            <w:r w:rsidDel="00000000" w:rsidR="00000000" w:rsidRPr="00000000">
              <w:rPr>
                <w:rtl w:val="0"/>
              </w:rPr>
            </w:r>
          </w:p>
          <w:p w:rsidR="00000000" w:rsidDel="00000000" w:rsidP="00000000" w:rsidRDefault="00000000" w:rsidRPr="00000000" w14:paraId="000002CF">
            <w:pPr>
              <w:rPr>
                <w:vertAlign w:val="baseline"/>
              </w:rPr>
            </w:pPr>
            <w:r w:rsidDel="00000000" w:rsidR="00000000" w:rsidRPr="00000000">
              <w:rPr>
                <w:rtl w:val="0"/>
              </w:rPr>
            </w:r>
          </w:p>
          <w:p w:rsidR="00000000" w:rsidDel="00000000" w:rsidP="00000000" w:rsidRDefault="00000000" w:rsidRPr="00000000" w14:paraId="000002D0">
            <w:pPr>
              <w:rPr>
                <w:vertAlign w:val="baseline"/>
              </w:rPr>
            </w:pPr>
            <w:r w:rsidDel="00000000" w:rsidR="00000000" w:rsidRPr="00000000">
              <w:rPr>
                <w:rtl w:val="0"/>
              </w:rPr>
            </w:r>
          </w:p>
          <w:p w:rsidR="00000000" w:rsidDel="00000000" w:rsidP="00000000" w:rsidRDefault="00000000" w:rsidRPr="00000000" w14:paraId="000002D1">
            <w:pPr>
              <w:rPr>
                <w:vertAlign w:val="baseline"/>
              </w:rPr>
            </w:pPr>
            <w:r w:rsidDel="00000000" w:rsidR="00000000" w:rsidRPr="00000000">
              <w:rPr>
                <w:rtl w:val="0"/>
              </w:rPr>
            </w:r>
          </w:p>
          <w:p w:rsidR="00000000" w:rsidDel="00000000" w:rsidP="00000000" w:rsidRDefault="00000000" w:rsidRPr="00000000" w14:paraId="000002D2">
            <w:pPr>
              <w:rPr>
                <w:vertAlign w:val="baseline"/>
              </w:rPr>
            </w:pPr>
            <w:r w:rsidDel="00000000" w:rsidR="00000000" w:rsidRPr="00000000">
              <w:rPr>
                <w:rtl w:val="0"/>
              </w:rPr>
            </w:r>
          </w:p>
          <w:p w:rsidR="00000000" w:rsidDel="00000000" w:rsidP="00000000" w:rsidRDefault="00000000" w:rsidRPr="00000000" w14:paraId="000002D3">
            <w:pPr>
              <w:rPr>
                <w:vertAlign w:val="baseline"/>
              </w:rPr>
            </w:pPr>
            <w:r w:rsidDel="00000000" w:rsidR="00000000" w:rsidRPr="00000000">
              <w:rPr>
                <w:rtl w:val="0"/>
              </w:rPr>
            </w:r>
          </w:p>
          <w:p w:rsidR="00000000" w:rsidDel="00000000" w:rsidP="00000000" w:rsidRDefault="00000000" w:rsidRPr="00000000" w14:paraId="000002D4">
            <w:pPr>
              <w:rPr>
                <w:vertAlign w:val="baseline"/>
              </w:rPr>
            </w:pPr>
            <w:r w:rsidDel="00000000" w:rsidR="00000000" w:rsidRPr="00000000">
              <w:rPr>
                <w:rtl w:val="0"/>
              </w:rPr>
            </w:r>
          </w:p>
          <w:p w:rsidR="00000000" w:rsidDel="00000000" w:rsidP="00000000" w:rsidRDefault="00000000" w:rsidRPr="00000000" w14:paraId="000002D5">
            <w:pPr>
              <w:rPr>
                <w:vertAlign w:val="baseline"/>
              </w:rPr>
            </w:pPr>
            <w:r w:rsidDel="00000000" w:rsidR="00000000" w:rsidRPr="00000000">
              <w:rPr>
                <w:rtl w:val="0"/>
              </w:rPr>
            </w:r>
          </w:p>
          <w:p w:rsidR="00000000" w:rsidDel="00000000" w:rsidP="00000000" w:rsidRDefault="00000000" w:rsidRPr="00000000" w14:paraId="000002D6">
            <w:pPr>
              <w:rPr>
                <w:vertAlign w:val="baseline"/>
              </w:rPr>
            </w:pPr>
            <w:r w:rsidDel="00000000" w:rsidR="00000000" w:rsidRPr="00000000">
              <w:rPr>
                <w:rtl w:val="0"/>
              </w:rPr>
            </w:r>
          </w:p>
          <w:p w:rsidR="00000000" w:rsidDel="00000000" w:rsidP="00000000" w:rsidRDefault="00000000" w:rsidRPr="00000000" w14:paraId="000002D7">
            <w:pPr>
              <w:rPr>
                <w:vertAlign w:val="baseline"/>
              </w:rPr>
            </w:pPr>
            <w:r w:rsidDel="00000000" w:rsidR="00000000" w:rsidRPr="00000000">
              <w:rPr>
                <w:rtl w:val="0"/>
              </w:rPr>
            </w:r>
          </w:p>
          <w:p w:rsidR="00000000" w:rsidDel="00000000" w:rsidP="00000000" w:rsidRDefault="00000000" w:rsidRPr="00000000" w14:paraId="000002D8">
            <w:pPr>
              <w:rPr>
                <w:vertAlign w:val="baseline"/>
              </w:rPr>
            </w:pPr>
            <w:r w:rsidDel="00000000" w:rsidR="00000000" w:rsidRPr="00000000">
              <w:rPr>
                <w:rtl w:val="0"/>
              </w:rPr>
            </w:r>
          </w:p>
          <w:p w:rsidR="00000000" w:rsidDel="00000000" w:rsidP="00000000" w:rsidRDefault="00000000" w:rsidRPr="00000000" w14:paraId="000002D9">
            <w:pPr>
              <w:rPr>
                <w:vertAlign w:val="baseline"/>
              </w:rPr>
            </w:pPr>
            <w:r w:rsidDel="00000000" w:rsidR="00000000" w:rsidRPr="00000000">
              <w:rPr>
                <w:rtl w:val="0"/>
              </w:rPr>
            </w:r>
          </w:p>
          <w:p w:rsidR="00000000" w:rsidDel="00000000" w:rsidP="00000000" w:rsidRDefault="00000000" w:rsidRPr="00000000" w14:paraId="000002DA">
            <w:pPr>
              <w:rPr>
                <w:vertAlign w:val="baseline"/>
              </w:rPr>
            </w:pPr>
            <w:r w:rsidDel="00000000" w:rsidR="00000000" w:rsidRPr="00000000">
              <w:rPr>
                <w:rtl w:val="0"/>
              </w:rPr>
            </w:r>
          </w:p>
          <w:p w:rsidR="00000000" w:rsidDel="00000000" w:rsidP="00000000" w:rsidRDefault="00000000" w:rsidRPr="00000000" w14:paraId="000002DB">
            <w:pPr>
              <w:rPr>
                <w:vertAlign w:val="baseline"/>
              </w:rPr>
            </w:pPr>
            <w:r w:rsidDel="00000000" w:rsidR="00000000" w:rsidRPr="00000000">
              <w:rPr>
                <w:rtl w:val="0"/>
              </w:rPr>
            </w:r>
          </w:p>
          <w:p w:rsidR="00000000" w:rsidDel="00000000" w:rsidP="00000000" w:rsidRDefault="00000000" w:rsidRPr="00000000" w14:paraId="000002DC">
            <w:pPr>
              <w:rPr>
                <w:vertAlign w:val="baseline"/>
              </w:rPr>
            </w:pPr>
            <w:r w:rsidDel="00000000" w:rsidR="00000000" w:rsidRPr="00000000">
              <w:rPr>
                <w:rtl w:val="0"/>
              </w:rPr>
            </w:r>
          </w:p>
          <w:p w:rsidR="00000000" w:rsidDel="00000000" w:rsidP="00000000" w:rsidRDefault="00000000" w:rsidRPr="00000000" w14:paraId="000002DD">
            <w:pPr>
              <w:rPr>
                <w:vertAlign w:val="baseline"/>
              </w:rPr>
            </w:pPr>
            <w:r w:rsidDel="00000000" w:rsidR="00000000" w:rsidRPr="00000000">
              <w:rPr>
                <w:rtl w:val="0"/>
              </w:rPr>
            </w:r>
          </w:p>
          <w:p w:rsidR="00000000" w:rsidDel="00000000" w:rsidP="00000000" w:rsidRDefault="00000000" w:rsidRPr="00000000" w14:paraId="000002DE">
            <w:pPr>
              <w:rPr>
                <w:vertAlign w:val="baseline"/>
              </w:rPr>
            </w:pPr>
            <w:r w:rsidDel="00000000" w:rsidR="00000000" w:rsidRPr="00000000">
              <w:rPr>
                <w:rtl w:val="0"/>
              </w:rPr>
            </w:r>
          </w:p>
          <w:p w:rsidR="00000000" w:rsidDel="00000000" w:rsidP="00000000" w:rsidRDefault="00000000" w:rsidRPr="00000000" w14:paraId="000002DF">
            <w:pPr>
              <w:rPr>
                <w:vertAlign w:val="baseline"/>
              </w:rPr>
            </w:pPr>
            <w:r w:rsidDel="00000000" w:rsidR="00000000" w:rsidRPr="00000000">
              <w:rPr>
                <w:rtl w:val="0"/>
              </w:rPr>
            </w:r>
          </w:p>
          <w:p w:rsidR="00000000" w:rsidDel="00000000" w:rsidP="00000000" w:rsidRDefault="00000000" w:rsidRPr="00000000" w14:paraId="000002E0">
            <w:pPr>
              <w:rPr>
                <w:vertAlign w:val="baseline"/>
              </w:rPr>
            </w:pPr>
            <w:r w:rsidDel="00000000" w:rsidR="00000000" w:rsidRPr="00000000">
              <w:rPr>
                <w:rtl w:val="0"/>
              </w:rPr>
            </w:r>
          </w:p>
          <w:p w:rsidR="00000000" w:rsidDel="00000000" w:rsidP="00000000" w:rsidRDefault="00000000" w:rsidRPr="00000000" w14:paraId="000002E1">
            <w:pPr>
              <w:rPr>
                <w:vertAlign w:val="baseline"/>
              </w:rPr>
            </w:pPr>
            <w:r w:rsidDel="00000000" w:rsidR="00000000" w:rsidRPr="00000000">
              <w:rPr>
                <w:rtl w:val="0"/>
              </w:rPr>
            </w:r>
          </w:p>
          <w:p w:rsidR="00000000" w:rsidDel="00000000" w:rsidP="00000000" w:rsidRDefault="00000000" w:rsidRPr="00000000" w14:paraId="000002E2">
            <w:pPr>
              <w:rPr>
                <w:vertAlign w:val="baseline"/>
              </w:rPr>
            </w:pPr>
            <w:r w:rsidDel="00000000" w:rsidR="00000000" w:rsidRPr="00000000">
              <w:rPr>
                <w:rtl w:val="0"/>
              </w:rPr>
            </w:r>
          </w:p>
          <w:p w:rsidR="00000000" w:rsidDel="00000000" w:rsidP="00000000" w:rsidRDefault="00000000" w:rsidRPr="00000000" w14:paraId="000002E3">
            <w:pPr>
              <w:rPr>
                <w:vertAlign w:val="baseline"/>
              </w:rPr>
            </w:pPr>
            <w:r w:rsidDel="00000000" w:rsidR="00000000" w:rsidRPr="00000000">
              <w:rPr>
                <w:rtl w:val="0"/>
              </w:rPr>
            </w:r>
          </w:p>
          <w:p w:rsidR="00000000" w:rsidDel="00000000" w:rsidP="00000000" w:rsidRDefault="00000000" w:rsidRPr="00000000" w14:paraId="000002E4">
            <w:pPr>
              <w:rPr>
                <w:vertAlign w:val="baseline"/>
              </w:rPr>
            </w:pPr>
            <w:r w:rsidDel="00000000" w:rsidR="00000000" w:rsidRPr="00000000">
              <w:rPr>
                <w:rtl w:val="0"/>
              </w:rPr>
            </w:r>
          </w:p>
          <w:p w:rsidR="00000000" w:rsidDel="00000000" w:rsidP="00000000" w:rsidRDefault="00000000" w:rsidRPr="00000000" w14:paraId="000002E5">
            <w:pPr>
              <w:rPr>
                <w:vertAlign w:val="baseline"/>
              </w:rPr>
            </w:pPr>
            <w:r w:rsidDel="00000000" w:rsidR="00000000" w:rsidRPr="00000000">
              <w:rPr>
                <w:rtl w:val="0"/>
              </w:rPr>
            </w:r>
          </w:p>
          <w:p w:rsidR="00000000" w:rsidDel="00000000" w:rsidP="00000000" w:rsidRDefault="00000000" w:rsidRPr="00000000" w14:paraId="000002E6">
            <w:pPr>
              <w:rPr>
                <w:vertAlign w:val="baseline"/>
              </w:rPr>
            </w:pPr>
            <w:r w:rsidDel="00000000" w:rsidR="00000000" w:rsidRPr="00000000">
              <w:rPr>
                <w:vertAlign w:val="baseline"/>
                <w:rtl w:val="0"/>
              </w:rPr>
              <w:t xml:space="preserve">1</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E7">
            <w:pPr>
              <w:rPr>
                <w:vertAlign w:val="baseline"/>
              </w:rPr>
            </w:pPr>
            <w:r w:rsidDel="00000000" w:rsidR="00000000" w:rsidRPr="00000000">
              <w:rPr>
                <w:vertAlign w:val="baseline"/>
                <w:rtl w:val="0"/>
              </w:rPr>
              <w:t xml:space="preserve">Se adaptan las estrategias de enseñanza de a acuerdo a los recursos disponibles en el momento y en la institución </w:t>
            </w:r>
          </w:p>
          <w:p w:rsidR="00000000" w:rsidDel="00000000" w:rsidP="00000000" w:rsidRDefault="00000000" w:rsidRPr="00000000" w14:paraId="000002E8">
            <w:pPr>
              <w:rPr>
                <w:vertAlign w:val="baseline"/>
              </w:rPr>
            </w:pPr>
            <w:r w:rsidDel="00000000" w:rsidR="00000000" w:rsidRPr="00000000">
              <w:rPr>
                <w:rtl w:val="0"/>
              </w:rPr>
            </w:r>
          </w:p>
          <w:p w:rsidR="00000000" w:rsidDel="00000000" w:rsidP="00000000" w:rsidRDefault="00000000" w:rsidRPr="00000000" w14:paraId="000002E9">
            <w:pPr>
              <w:rPr>
                <w:vertAlign w:val="baseline"/>
              </w:rPr>
            </w:pPr>
            <w:r w:rsidDel="00000000" w:rsidR="00000000" w:rsidRPr="00000000">
              <w:rPr>
                <w:rtl w:val="0"/>
              </w:rPr>
            </w:r>
          </w:p>
          <w:p w:rsidR="00000000" w:rsidDel="00000000" w:rsidP="00000000" w:rsidRDefault="00000000" w:rsidRPr="00000000" w14:paraId="000002EA">
            <w:pPr>
              <w:rPr>
                <w:vertAlign w:val="baseline"/>
              </w:rPr>
            </w:pPr>
            <w:r w:rsidDel="00000000" w:rsidR="00000000" w:rsidRPr="00000000">
              <w:rPr>
                <w:rtl w:val="0"/>
              </w:rPr>
            </w:r>
          </w:p>
          <w:p w:rsidR="00000000" w:rsidDel="00000000" w:rsidP="00000000" w:rsidRDefault="00000000" w:rsidRPr="00000000" w14:paraId="000002EB">
            <w:pPr>
              <w:rPr>
                <w:vertAlign w:val="baseline"/>
              </w:rPr>
            </w:pPr>
            <w:r w:rsidDel="00000000" w:rsidR="00000000" w:rsidRPr="00000000">
              <w:rPr>
                <w:rtl w:val="0"/>
              </w:rPr>
            </w:r>
          </w:p>
          <w:p w:rsidR="00000000" w:rsidDel="00000000" w:rsidP="00000000" w:rsidRDefault="00000000" w:rsidRPr="00000000" w14:paraId="000002EC">
            <w:pPr>
              <w:rPr>
                <w:vertAlign w:val="baseline"/>
              </w:rPr>
            </w:pPr>
            <w:r w:rsidDel="00000000" w:rsidR="00000000" w:rsidRPr="00000000">
              <w:rPr>
                <w:rtl w:val="0"/>
              </w:rPr>
            </w:r>
          </w:p>
          <w:p w:rsidR="00000000" w:rsidDel="00000000" w:rsidP="00000000" w:rsidRDefault="00000000" w:rsidRPr="00000000" w14:paraId="000002ED">
            <w:pPr>
              <w:rPr>
                <w:vertAlign w:val="baseline"/>
              </w:rPr>
            </w:pPr>
            <w:r w:rsidDel="00000000" w:rsidR="00000000" w:rsidRPr="00000000">
              <w:rPr>
                <w:vertAlign w:val="baseline"/>
                <w:rtl w:val="0"/>
              </w:rPr>
              <w:t xml:space="preserve">La realización del  cuaderno de caligrafía técnica  será  a lo largo de todo el año </w:t>
            </w:r>
          </w:p>
        </w:tc>
      </w:tr>
      <w:tr>
        <w:trPr>
          <w:cantSplit w:val="0"/>
          <w:tblHeader w:val="0"/>
        </w:trPr>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2EE">
            <w:pPr>
              <w:rPr>
                <w:vertAlign w:val="baseline"/>
              </w:rPr>
            </w:pPr>
            <w:r w:rsidDel="00000000" w:rsidR="00000000" w:rsidRPr="00000000">
              <w:rPr>
                <w:vertAlign w:val="baseline"/>
                <w:rtl w:val="0"/>
              </w:rPr>
              <w:t xml:space="preserve">FIRMA DEL DOCENTE:</w:t>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2EF">
            <w:pPr>
              <w:rP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2F0">
            <w:pPr>
              <w:rP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2F1">
            <w:pPr>
              <w:rP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2F2">
            <w:pPr>
              <w:rP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2F3">
            <w:pPr>
              <w:rP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F4">
            <w:pPr>
              <w:rPr>
                <w:vertAlign w:val="baseline"/>
              </w:rPr>
            </w:pPr>
            <w:r w:rsidDel="00000000" w:rsidR="00000000" w:rsidRPr="00000000">
              <w:rPr>
                <w:rtl w:val="0"/>
              </w:rPr>
            </w:r>
          </w:p>
        </w:tc>
      </w:tr>
    </w:tbl>
    <w:p w:rsidR="00000000" w:rsidDel="00000000" w:rsidP="00000000" w:rsidRDefault="00000000" w:rsidRPr="00000000" w14:paraId="000002F5">
      <w:pPr>
        <w:rPr>
          <w:vertAlign w:val="baseline"/>
        </w:rPr>
        <w:sectPr>
          <w:headerReference r:id="rId8" w:type="default"/>
          <w:headerReference r:id="rId9" w:type="first"/>
          <w:headerReference r:id="rId10" w:type="even"/>
          <w:footerReference r:id="rId11" w:type="default"/>
          <w:footerReference r:id="rId12" w:type="first"/>
          <w:footerReference r:id="rId13" w:type="even"/>
          <w:type w:val="nextPage"/>
          <w:pgSz w:h="12240" w:w="20160" w:orient="landscape"/>
          <w:pgMar w:bottom="1134" w:top="765" w:left="851" w:right="851" w:header="709" w:footer="709"/>
        </w:sectPr>
      </w:pPr>
      <w:r w:rsidDel="00000000" w:rsidR="00000000" w:rsidRPr="00000000">
        <w:rPr>
          <w:rtl w:val="0"/>
        </w:rPr>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bl>
      <w:tblPr>
        <w:tblStyle w:val="Table3"/>
        <w:tblW w:w="10417.0" w:type="dxa"/>
        <w:jc w:val="left"/>
        <w:tblInd w:w="-10.0" w:type="dxa"/>
        <w:tblLayout w:type="fixed"/>
        <w:tblLook w:val="0000"/>
      </w:tblPr>
      <w:tblGrid>
        <w:gridCol w:w="1994"/>
        <w:gridCol w:w="2484"/>
        <w:gridCol w:w="222"/>
        <w:gridCol w:w="474"/>
        <w:gridCol w:w="842"/>
        <w:gridCol w:w="371"/>
        <w:gridCol w:w="1089"/>
        <w:gridCol w:w="1300"/>
        <w:gridCol w:w="160"/>
        <w:gridCol w:w="1481"/>
        <w:tblGridChange w:id="0">
          <w:tblGrid>
            <w:gridCol w:w="1994"/>
            <w:gridCol w:w="2484"/>
            <w:gridCol w:w="222"/>
            <w:gridCol w:w="474"/>
            <w:gridCol w:w="842"/>
            <w:gridCol w:w="371"/>
            <w:gridCol w:w="1089"/>
            <w:gridCol w:w="1300"/>
            <w:gridCol w:w="160"/>
            <w:gridCol w:w="1481"/>
          </w:tblGrid>
        </w:tblGridChange>
      </w:tblGrid>
      <w:tr>
        <w:trPr>
          <w:cantSplit w:val="0"/>
          <w:tblHeader w:val="0"/>
        </w:trPr>
        <w:tc>
          <w:tcPr>
            <w:gridSpan w:val="10"/>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F7">
            <w:pPr>
              <w:jc w:val="center"/>
              <w:rPr>
                <w:vertAlign w:val="baseline"/>
              </w:rPr>
            </w:pPr>
            <w:r w:rsidDel="00000000" w:rsidR="00000000" w:rsidRPr="00000000">
              <w:rPr>
                <w:rFonts w:ascii="Verdana" w:cs="Verdana" w:eastAsia="Verdana" w:hAnsi="Verdana"/>
                <w:b w:val="1"/>
                <w:vertAlign w:val="baseline"/>
                <w:rtl w:val="0"/>
              </w:rPr>
              <w:t xml:space="preserve">BIBLIOGRAFÍA</w:t>
            </w:r>
            <w:r w:rsidDel="00000000" w:rsidR="00000000" w:rsidRPr="00000000">
              <w:rPr>
                <w:rtl w:val="0"/>
              </w:rPr>
            </w:r>
          </w:p>
        </w:tc>
      </w:tr>
      <w:tr>
        <w:trPr>
          <w:cantSplit w:val="1"/>
          <w:tblHeader w:val="0"/>
        </w:trPr>
        <w:tc>
          <w:tcPr>
            <w:gridSpan w:val="4"/>
            <w:tcBorders>
              <w:top w:color="000000" w:space="0" w:sz="4" w:val="single"/>
              <w:left w:color="000000" w:space="0" w:sz="4" w:val="single"/>
              <w:bottom w:color="000000" w:space="0" w:sz="4" w:val="single"/>
            </w:tcBorders>
            <w:vAlign w:val="top"/>
          </w:tcPr>
          <w:p w:rsidR="00000000" w:rsidDel="00000000" w:rsidP="00000000" w:rsidRDefault="00000000" w:rsidRPr="00000000" w14:paraId="00000301">
            <w:pPr>
              <w:jc w:val="center"/>
              <w:rPr>
                <w:vertAlign w:val="baseline"/>
              </w:rPr>
            </w:pPr>
            <w:r w:rsidDel="00000000" w:rsidR="00000000" w:rsidRPr="00000000">
              <w:rPr>
                <w:rFonts w:ascii="Verdana" w:cs="Verdana" w:eastAsia="Verdana" w:hAnsi="Verdana"/>
                <w:b w:val="1"/>
                <w:vertAlign w:val="baseline"/>
                <w:rtl w:val="0"/>
              </w:rPr>
              <w:t xml:space="preserve">DEL ALUMNO</w:t>
            </w:r>
            <w:r w:rsidDel="00000000" w:rsidR="00000000" w:rsidRPr="00000000">
              <w:rPr>
                <w:rtl w:val="0"/>
              </w:rPr>
            </w:r>
          </w:p>
        </w:tc>
        <w:tc>
          <w:tcPr>
            <w:gridSpan w:val="6"/>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05">
            <w:pPr>
              <w:jc w:val="center"/>
              <w:rPr>
                <w:vertAlign w:val="baseline"/>
              </w:rPr>
            </w:pPr>
            <w:r w:rsidDel="00000000" w:rsidR="00000000" w:rsidRPr="00000000">
              <w:rPr>
                <w:rFonts w:ascii="Verdana" w:cs="Verdana" w:eastAsia="Verdana" w:hAnsi="Verdana"/>
                <w:b w:val="1"/>
                <w:vertAlign w:val="baseline"/>
                <w:rtl w:val="0"/>
              </w:rPr>
              <w:t xml:space="preserve">DEL PROFESOR</w:t>
            </w:r>
            <w:r w:rsidDel="00000000" w:rsidR="00000000" w:rsidRPr="00000000">
              <w:rPr>
                <w:rtl w:val="0"/>
              </w:rPr>
            </w:r>
          </w:p>
        </w:tc>
      </w:tr>
      <w:tr>
        <w:trPr>
          <w:cantSplit w:val="1"/>
          <w:trHeight w:val="8479" w:hRule="atLeast"/>
          <w:tblHeader w:val="0"/>
        </w:trPr>
        <w:tc>
          <w:tcPr>
            <w:gridSpan w:val="4"/>
            <w:tcBorders>
              <w:top w:color="000000" w:space="0" w:sz="4" w:val="single"/>
              <w:left w:color="000000" w:space="0" w:sz="4" w:val="single"/>
              <w:bottom w:color="000000" w:space="0" w:sz="4" w:val="single"/>
            </w:tcBorders>
            <w:vAlign w:val="top"/>
          </w:tcPr>
          <w:p w:rsidR="00000000" w:rsidDel="00000000" w:rsidP="00000000" w:rsidRDefault="00000000" w:rsidRPr="00000000" w14:paraId="0000030B">
            <w:pPr>
              <w:rPr>
                <w:rFonts w:ascii="Arial" w:cs="Arial" w:eastAsia="Arial" w:hAnsi="Arial"/>
                <w:vertAlign w:val="baseline"/>
              </w:rPr>
            </w:pPr>
            <w:r w:rsidDel="00000000" w:rsidR="00000000" w:rsidRPr="00000000">
              <w:rPr>
                <w:rFonts w:ascii="Arial" w:cs="Arial" w:eastAsia="Arial" w:hAnsi="Arial"/>
                <w:vertAlign w:val="baseline"/>
                <w:rtl w:val="0"/>
              </w:rPr>
              <w:t xml:space="preserve">Apuntes realizados por el profesor .</w:t>
            </w:r>
          </w:p>
          <w:p w:rsidR="00000000" w:rsidDel="00000000" w:rsidP="00000000" w:rsidRDefault="00000000" w:rsidRPr="00000000" w14:paraId="0000030C">
            <w:pPr>
              <w:rPr>
                <w:rFonts w:ascii="Arial" w:cs="Arial" w:eastAsia="Arial" w:hAnsi="Arial"/>
                <w:vertAlign w:val="baseline"/>
              </w:rPr>
            </w:pPr>
            <w:r w:rsidDel="00000000" w:rsidR="00000000" w:rsidRPr="00000000">
              <w:rPr>
                <w:rFonts w:ascii="Arial" w:cs="Arial" w:eastAsia="Arial" w:hAnsi="Arial"/>
                <w:vertAlign w:val="baseline"/>
                <w:rtl w:val="0"/>
              </w:rPr>
              <w:t xml:space="preserve">Manual de normas IRAM.</w:t>
            </w:r>
          </w:p>
          <w:p w:rsidR="00000000" w:rsidDel="00000000" w:rsidP="00000000" w:rsidRDefault="00000000" w:rsidRPr="00000000" w14:paraId="0000030D">
            <w:pPr>
              <w:rPr>
                <w:rFonts w:ascii="Arial" w:cs="Arial" w:eastAsia="Arial" w:hAnsi="Arial"/>
                <w:vertAlign w:val="baseline"/>
              </w:rPr>
            </w:pPr>
            <w:r w:rsidDel="00000000" w:rsidR="00000000" w:rsidRPr="00000000">
              <w:rPr>
                <w:rFonts w:ascii="Arial" w:cs="Arial" w:eastAsia="Arial" w:hAnsi="Arial"/>
                <w:vertAlign w:val="baseline"/>
                <w:rtl w:val="0"/>
              </w:rPr>
              <w:t xml:space="preserve">Manual de caligrafía “tecniletras”</w:t>
            </w:r>
          </w:p>
          <w:p w:rsidR="00000000" w:rsidDel="00000000" w:rsidP="00000000" w:rsidRDefault="00000000" w:rsidRPr="00000000" w14:paraId="0000030E">
            <w:pPr>
              <w:rPr>
                <w:rFonts w:ascii="Arial" w:cs="Arial" w:eastAsia="Arial" w:hAnsi="Arial"/>
                <w:vertAlign w:val="baseline"/>
              </w:rPr>
            </w:pPr>
            <w:r w:rsidDel="00000000" w:rsidR="00000000" w:rsidRPr="00000000">
              <w:rPr>
                <w:rFonts w:ascii="Arial" w:cs="Arial" w:eastAsia="Arial" w:hAnsi="Arial"/>
                <w:vertAlign w:val="baseline"/>
                <w:rtl w:val="0"/>
              </w:rPr>
              <w:t xml:space="preserve">Módulos teóricos realizados  por responsables a cargo del área</w:t>
            </w:r>
          </w:p>
          <w:p w:rsidR="00000000" w:rsidDel="00000000" w:rsidP="00000000" w:rsidRDefault="00000000" w:rsidRPr="00000000" w14:paraId="0000030F">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310">
            <w:pPr>
              <w:rPr>
                <w:vertAlign w:val="baseline"/>
              </w:rPr>
            </w:pPr>
            <w:r w:rsidDel="00000000" w:rsidR="00000000" w:rsidRPr="00000000">
              <w:rPr>
                <w:rFonts w:ascii="Arial" w:cs="Arial" w:eastAsia="Arial" w:hAnsi="Arial"/>
                <w:vertAlign w:val="baseline"/>
                <w:rtl w:val="0"/>
              </w:rPr>
              <w:t xml:space="preserve">Pagina Web :Tecnología-Tecnica.com.ar Pagína del Profesor Nestor Horacio  Castiñeira </w:t>
            </w:r>
            <w:r w:rsidDel="00000000" w:rsidR="00000000" w:rsidRPr="00000000">
              <w:rPr>
                <w:rtl w:val="0"/>
              </w:rPr>
            </w:r>
          </w:p>
        </w:tc>
        <w:tc>
          <w:tcPr>
            <w:gridSpan w:val="6"/>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14">
            <w:pPr>
              <w:rPr>
                <w:rFonts w:ascii="Arial" w:cs="Arial" w:eastAsia="Arial" w:hAnsi="Arial"/>
                <w:vertAlign w:val="baseline"/>
              </w:rPr>
            </w:pPr>
            <w:r w:rsidDel="00000000" w:rsidR="00000000" w:rsidRPr="00000000">
              <w:rPr>
                <w:rFonts w:ascii="Arial" w:cs="Arial" w:eastAsia="Arial" w:hAnsi="Arial"/>
                <w:vertAlign w:val="baseline"/>
                <w:rtl w:val="0"/>
              </w:rPr>
              <w:t xml:space="preserve">De dibujo técnico Autor Jorge, Comas</w:t>
            </w:r>
          </w:p>
          <w:p w:rsidR="00000000" w:rsidDel="00000000" w:rsidP="00000000" w:rsidRDefault="00000000" w:rsidRPr="00000000" w14:paraId="00000315">
            <w:pPr>
              <w:rPr>
                <w:rFonts w:ascii="Arial" w:cs="Arial" w:eastAsia="Arial" w:hAnsi="Arial"/>
                <w:vertAlign w:val="baseline"/>
              </w:rPr>
            </w:pPr>
            <w:r w:rsidDel="00000000" w:rsidR="00000000" w:rsidRPr="00000000">
              <w:rPr>
                <w:rFonts w:ascii="Arial" w:cs="Arial" w:eastAsia="Arial" w:hAnsi="Arial"/>
                <w:vertAlign w:val="baseline"/>
                <w:rtl w:val="0"/>
              </w:rPr>
              <w:t xml:space="preserve">Dibujo técnico Autor: Henry Spencer</w:t>
            </w:r>
          </w:p>
          <w:p w:rsidR="00000000" w:rsidDel="00000000" w:rsidP="00000000" w:rsidRDefault="00000000" w:rsidRPr="00000000" w14:paraId="00000316">
            <w:pPr>
              <w:rPr>
                <w:rFonts w:ascii="Arial" w:cs="Arial" w:eastAsia="Arial" w:hAnsi="Arial"/>
                <w:vertAlign w:val="baseline"/>
              </w:rPr>
            </w:pPr>
            <w:r w:rsidDel="00000000" w:rsidR="00000000" w:rsidRPr="00000000">
              <w:rPr>
                <w:rFonts w:ascii="Arial" w:cs="Arial" w:eastAsia="Arial" w:hAnsi="Arial"/>
                <w:vertAlign w:val="baseline"/>
                <w:rtl w:val="0"/>
              </w:rPr>
              <w:t xml:space="preserve">Letras y dibujo técnico Autor Fernando Videla</w:t>
            </w:r>
          </w:p>
          <w:p w:rsidR="00000000" w:rsidDel="00000000" w:rsidP="00000000" w:rsidRDefault="00000000" w:rsidRPr="00000000" w14:paraId="00000317">
            <w:pPr>
              <w:rPr>
                <w:rFonts w:ascii="Arial" w:cs="Arial" w:eastAsia="Arial" w:hAnsi="Arial"/>
                <w:vertAlign w:val="baseline"/>
              </w:rPr>
            </w:pPr>
            <w:r w:rsidDel="00000000" w:rsidR="00000000" w:rsidRPr="00000000">
              <w:rPr>
                <w:rFonts w:ascii="Arial" w:cs="Arial" w:eastAsia="Arial" w:hAnsi="Arial"/>
                <w:vertAlign w:val="baseline"/>
                <w:rtl w:val="0"/>
              </w:rPr>
              <w:t xml:space="preserve">Manual de Normas IRAM de Dibujo técnico</w:t>
            </w:r>
          </w:p>
          <w:p w:rsidR="00000000" w:rsidDel="00000000" w:rsidP="00000000" w:rsidRDefault="00000000" w:rsidRPr="00000000" w14:paraId="00000318">
            <w:pPr>
              <w:rPr>
                <w:rFonts w:ascii="Arial" w:cs="Arial" w:eastAsia="Arial" w:hAnsi="Arial"/>
                <w:vertAlign w:val="baseline"/>
              </w:rPr>
            </w:pPr>
            <w:r w:rsidDel="00000000" w:rsidR="00000000" w:rsidRPr="00000000">
              <w:rPr>
                <w:rFonts w:ascii="Arial" w:cs="Arial" w:eastAsia="Arial" w:hAnsi="Arial"/>
                <w:vertAlign w:val="baseline"/>
                <w:rtl w:val="0"/>
              </w:rPr>
              <w:t xml:space="preserve">www</w:t>
            </w:r>
            <w:hyperlink r:id="rId14">
              <w:r w:rsidDel="00000000" w:rsidR="00000000" w:rsidRPr="00000000">
                <w:rPr>
                  <w:rFonts w:ascii="Arial" w:cs="Arial" w:eastAsia="Arial" w:hAnsi="Arial"/>
                  <w:color w:val="0000ff"/>
                  <w:u w:val="single"/>
                  <w:vertAlign w:val="baseline"/>
                  <w:rtl w:val="0"/>
                </w:rPr>
                <w:t xml:space="preserve">.areatecnologica.com/proyectos</w:t>
              </w:r>
            </w:hyperlink>
            <w:r w:rsidDel="00000000" w:rsidR="00000000" w:rsidRPr="00000000">
              <w:rPr>
                <w:rFonts w:ascii="Arial" w:cs="Arial" w:eastAsia="Arial" w:hAnsi="Arial"/>
                <w:vertAlign w:val="baseline"/>
                <w:rtl w:val="0"/>
              </w:rPr>
              <w:t xml:space="preserve"> taller.html</w:t>
            </w:r>
          </w:p>
          <w:p w:rsidR="00000000" w:rsidDel="00000000" w:rsidP="00000000" w:rsidRDefault="00000000" w:rsidRPr="00000000" w14:paraId="00000319">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31A">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31B">
            <w:pPr>
              <w:rPr>
                <w:rFonts w:ascii="Arial" w:cs="Arial" w:eastAsia="Arial" w:hAnsi="Arial"/>
                <w:vertAlign w:val="baseline"/>
              </w:rPr>
            </w:pPr>
            <w:r w:rsidDel="00000000" w:rsidR="00000000" w:rsidRPr="00000000">
              <w:rPr>
                <w:rFonts w:ascii="Arial" w:cs="Arial" w:eastAsia="Arial" w:hAnsi="Arial"/>
                <w:vertAlign w:val="baseline"/>
                <w:rtl w:val="0"/>
              </w:rPr>
              <w:t xml:space="preserve">Pagina Web :Tecnología-Tecnica.com.ar Pagína del Profesor Nestor Horacio  Castiñeira</w:t>
            </w:r>
          </w:p>
        </w:tc>
      </w:tr>
      <w:tr>
        <w:trPr>
          <w:cantSplit w:val="1"/>
          <w:tblHeader w:val="0"/>
        </w:trP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321">
            <w:pPr>
              <w:jc w:val="center"/>
              <w:rPr>
                <w:vertAlign w:val="baseline"/>
              </w:rPr>
            </w:pPr>
            <w:r w:rsidDel="00000000" w:rsidR="00000000" w:rsidRPr="00000000">
              <w:rPr>
                <w:rFonts w:ascii="Verdana" w:cs="Verdana" w:eastAsia="Verdana" w:hAnsi="Verdana"/>
                <w:b w:val="1"/>
                <w:sz w:val="20"/>
                <w:szCs w:val="20"/>
                <w:vertAlign w:val="baseline"/>
                <w:rtl w:val="0"/>
              </w:rPr>
              <w:t xml:space="preserve">FIRMA DEL DOCENTE</w:t>
            </w:r>
            <w:r w:rsidDel="00000000" w:rsidR="00000000" w:rsidRPr="00000000">
              <w:rPr>
                <w:rtl w:val="0"/>
              </w:rPr>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322">
            <w:pPr>
              <w:jc w:val="center"/>
              <w:rPr>
                <w:vertAlign w:val="baseline"/>
              </w:rPr>
            </w:pPr>
            <w:r w:rsidDel="00000000" w:rsidR="00000000" w:rsidRPr="00000000">
              <w:rPr>
                <w:rFonts w:ascii="Verdana" w:cs="Verdana" w:eastAsia="Verdana" w:hAnsi="Verdana"/>
                <w:b w:val="1"/>
                <w:sz w:val="20"/>
                <w:szCs w:val="20"/>
                <w:vertAlign w:val="baseline"/>
                <w:rtl w:val="0"/>
              </w:rPr>
              <w:t xml:space="preserve">FECHA ACORDADA DE PRESENTACIÓN</w:t>
            </w:r>
            <w:r w:rsidDel="00000000" w:rsidR="00000000" w:rsidRPr="00000000">
              <w:rPr>
                <w:rtl w:val="0"/>
              </w:rPr>
            </w:r>
          </w:p>
        </w:tc>
        <w:tc>
          <w:tcPr>
            <w:gridSpan w:val="4"/>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323">
            <w:pPr>
              <w:jc w:val="center"/>
              <w:rPr>
                <w:vertAlign w:val="baseline"/>
              </w:rPr>
            </w:pPr>
            <w:r w:rsidDel="00000000" w:rsidR="00000000" w:rsidRPr="00000000">
              <w:rPr>
                <w:rFonts w:ascii="Verdana" w:cs="Verdana" w:eastAsia="Verdana" w:hAnsi="Verdana"/>
                <w:b w:val="1"/>
                <w:sz w:val="18"/>
                <w:szCs w:val="18"/>
                <w:vertAlign w:val="baseline"/>
                <w:rtl w:val="0"/>
              </w:rPr>
              <w:t xml:space="preserve">FECHA REAL DE PRESENTACIÓN</w:t>
            </w:r>
            <w:r w:rsidDel="00000000" w:rsidR="00000000" w:rsidRPr="00000000">
              <w:rPr>
                <w:rtl w:val="0"/>
              </w:rPr>
            </w:r>
          </w:p>
        </w:tc>
        <w:tc>
          <w:tcPr>
            <w:gridSpan w:val="2"/>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327">
            <w:pPr>
              <w:jc w:val="center"/>
              <w:rPr>
                <w:vertAlign w:val="baseline"/>
              </w:rPr>
            </w:pPr>
            <w:r w:rsidDel="00000000" w:rsidR="00000000" w:rsidRPr="00000000">
              <w:rPr>
                <w:rFonts w:ascii="Verdana" w:cs="Verdana" w:eastAsia="Verdana" w:hAnsi="Verdana"/>
                <w:b w:val="1"/>
                <w:sz w:val="16"/>
                <w:szCs w:val="16"/>
                <w:vertAlign w:val="baseline"/>
                <w:rtl w:val="0"/>
              </w:rPr>
              <w:t xml:space="preserve">RECIBIDO JEFATURA DE DEPARTAMENT0</w:t>
            </w:r>
            <w:r w:rsidDel="00000000" w:rsidR="00000000" w:rsidRPr="00000000">
              <w:rPr>
                <w:rtl w:val="0"/>
              </w:rPr>
            </w:r>
          </w:p>
        </w:tc>
        <w:tc>
          <w:tcPr>
            <w:gridSpan w:val="2"/>
            <w:tcBorders>
              <w:top w:color="000000" w:space="0" w:sz="4" w:val="single"/>
              <w:bottom w:color="000000" w:space="0" w:sz="4" w:val="single"/>
              <w:right w:color="000000" w:space="0" w:sz="4" w:val="single"/>
            </w:tcBorders>
            <w:vAlign w:val="center"/>
          </w:tcPr>
          <w:p w:rsidR="00000000" w:rsidDel="00000000" w:rsidP="00000000" w:rsidRDefault="00000000" w:rsidRPr="00000000" w14:paraId="00000329">
            <w:pPr>
              <w:jc w:val="center"/>
              <w:rPr>
                <w:rFonts w:ascii="Verdana" w:cs="Verdana" w:eastAsia="Verdana" w:hAnsi="Verdana"/>
                <w:b w:val="0"/>
                <w:sz w:val="16"/>
                <w:szCs w:val="16"/>
                <w:vertAlign w:val="baseline"/>
              </w:rPr>
            </w:pPr>
            <w:r w:rsidDel="00000000" w:rsidR="00000000" w:rsidRPr="00000000">
              <w:rPr>
                <w:rtl w:val="0"/>
              </w:rPr>
            </w:r>
          </w:p>
        </w:tc>
      </w:tr>
      <w:tr>
        <w:trPr>
          <w:cantSplit w:val="1"/>
          <w:trHeight w:val="840" w:hRule="atLeast"/>
          <w:tblHeader w:val="0"/>
        </w:trPr>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32B">
            <w:pPr>
              <w:rPr>
                <w:rFonts w:ascii="Verdana" w:cs="Verdana" w:eastAsia="Verdana" w:hAnsi="Verdana"/>
                <w:b w:val="0"/>
                <w:sz w:val="16"/>
                <w:szCs w:val="16"/>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32C">
            <w:pPr>
              <w:jc w:val="center"/>
              <w:rPr>
                <w:vertAlign w:val="baseline"/>
              </w:rPr>
            </w:pPr>
            <w:r w:rsidDel="00000000" w:rsidR="00000000" w:rsidRPr="00000000">
              <w:rPr>
                <w:rtl w:val="0"/>
              </w:rPr>
            </w:r>
          </w:p>
        </w:tc>
        <w:tc>
          <w:tcPr>
            <w:gridSpan w:val="4"/>
            <w:tcBorders>
              <w:top w:color="000000" w:space="0" w:sz="4" w:val="single"/>
              <w:left w:color="000000" w:space="0" w:sz="4" w:val="single"/>
              <w:bottom w:color="000000" w:space="0" w:sz="4" w:val="single"/>
            </w:tcBorders>
            <w:vAlign w:val="top"/>
          </w:tcPr>
          <w:p w:rsidR="00000000" w:rsidDel="00000000" w:rsidP="00000000" w:rsidRDefault="00000000" w:rsidRPr="00000000" w14:paraId="0000032D">
            <w:pPr>
              <w:rPr>
                <w:b w:val="0"/>
                <w:i w:val="0"/>
                <w:color w:val="002060"/>
                <w:vertAlign w:val="baseline"/>
              </w:rPr>
            </w:pPr>
            <w:r w:rsidDel="00000000" w:rsidR="00000000" w:rsidRPr="00000000">
              <w:rPr>
                <w:rtl w:val="0"/>
              </w:rPr>
            </w:r>
          </w:p>
        </w:tc>
        <w:tc>
          <w:tcPr>
            <w:gridSpan w:val="2"/>
            <w:tcBorders>
              <w:top w:color="000000" w:space="0" w:sz="4" w:val="single"/>
              <w:left w:color="000000" w:space="0" w:sz="4" w:val="single"/>
              <w:bottom w:color="000000" w:space="0" w:sz="4" w:val="single"/>
            </w:tcBorders>
            <w:vAlign w:val="top"/>
          </w:tcPr>
          <w:p w:rsidR="00000000" w:rsidDel="00000000" w:rsidP="00000000" w:rsidRDefault="00000000" w:rsidRPr="00000000" w14:paraId="00000331">
            <w:pPr>
              <w:rPr>
                <w:b w:val="0"/>
                <w:i w:val="0"/>
                <w:color w:val="002060"/>
                <w:vertAlign w:val="baseline"/>
              </w:rPr>
            </w:pPr>
            <w:r w:rsidDel="00000000" w:rsidR="00000000" w:rsidRPr="00000000">
              <w:rPr>
                <w:rtl w:val="0"/>
              </w:rPr>
            </w:r>
          </w:p>
        </w:tc>
        <w:tc>
          <w:tcPr>
            <w:gridSpan w:val="2"/>
            <w:tcBorders>
              <w:top w:color="000000" w:space="0" w:sz="4" w:val="single"/>
              <w:bottom w:color="000000" w:space="0" w:sz="4" w:val="single"/>
              <w:right w:color="000000" w:space="0" w:sz="4" w:val="single"/>
            </w:tcBorders>
            <w:vAlign w:val="top"/>
          </w:tcPr>
          <w:p w:rsidR="00000000" w:rsidDel="00000000" w:rsidP="00000000" w:rsidRDefault="00000000" w:rsidRPr="00000000" w14:paraId="00000333">
            <w:pPr>
              <w:rPr>
                <w:vertAlign w:val="baseline"/>
              </w:rPr>
            </w:pPr>
            <w:r w:rsidDel="00000000" w:rsidR="00000000" w:rsidRPr="00000000">
              <w:rPr>
                <w:rtl w:val="0"/>
              </w:rPr>
            </w:r>
          </w:p>
        </w:tc>
      </w:tr>
      <w:tr>
        <w:trPr>
          <w:cantSplit w:val="1"/>
          <w:trHeight w:val="3673" w:hRule="atLeast"/>
          <w:tblHeader w:val="0"/>
        </w:trPr>
        <w:tc>
          <w:tcPr>
            <w:gridSpan w:val="8"/>
            <w:tcBorders>
              <w:top w:color="000000" w:space="0" w:sz="4" w:val="single"/>
              <w:left w:color="000000" w:space="0" w:sz="4" w:val="single"/>
              <w:bottom w:color="000000" w:space="0" w:sz="4" w:val="single"/>
            </w:tcBorders>
            <w:vAlign w:val="top"/>
          </w:tcPr>
          <w:p w:rsidR="00000000" w:rsidDel="00000000" w:rsidP="00000000" w:rsidRDefault="00000000" w:rsidRPr="00000000" w14:paraId="00000335">
            <w:pPr>
              <w:rPr>
                <w:vertAlign w:val="baseline"/>
              </w:rPr>
            </w:pPr>
            <w:r w:rsidDel="00000000" w:rsidR="00000000" w:rsidRPr="00000000">
              <w:rPr>
                <w:rFonts w:ascii="Verdana" w:cs="Verdana" w:eastAsia="Verdana" w:hAnsi="Verdana"/>
                <w:b w:val="1"/>
                <w:sz w:val="20"/>
                <w:szCs w:val="20"/>
                <w:vertAlign w:val="baseline"/>
                <w:rtl w:val="0"/>
              </w:rPr>
              <w:t xml:space="preserve">OBSERVACIONES DEL JEFE DE DEPARTAMENTO:</w:t>
            </w:r>
            <w:r w:rsidDel="00000000" w:rsidR="00000000" w:rsidRPr="00000000">
              <w:rPr>
                <w:rtl w:val="0"/>
              </w:rPr>
            </w:r>
          </w:p>
          <w:p w:rsidR="00000000" w:rsidDel="00000000" w:rsidP="00000000" w:rsidRDefault="00000000" w:rsidRPr="00000000" w14:paraId="00000336">
            <w:pPr>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rtl w:val="0"/>
              </w:rPr>
              <w:t xml:space="preserve">Durante este año 2022 ,se evaluará en forma cuatrimestral.</w:t>
            </w:r>
            <w:r w:rsidDel="00000000" w:rsidR="00000000" w:rsidRPr="00000000">
              <w:rPr>
                <w:rtl w:val="0"/>
              </w:rPr>
            </w:r>
          </w:p>
        </w:tc>
        <w:tc>
          <w:tcPr>
            <w:gridSpan w:val="2"/>
            <w:tcBorders>
              <w:top w:color="000000" w:space="0" w:sz="4" w:val="single"/>
              <w:bottom w:color="000000" w:space="0" w:sz="4" w:val="single"/>
              <w:right w:color="000000" w:space="0" w:sz="4" w:val="single"/>
            </w:tcBorders>
            <w:vAlign w:val="top"/>
          </w:tcPr>
          <w:p w:rsidR="00000000" w:rsidDel="00000000" w:rsidP="00000000" w:rsidRDefault="00000000" w:rsidRPr="00000000" w14:paraId="0000033E">
            <w:pPr>
              <w:jc w:val="center"/>
              <w:rPr>
                <w:rFonts w:ascii="Verdana" w:cs="Verdana" w:eastAsia="Verdana" w:hAnsi="Verdana"/>
                <w:b w:val="0"/>
                <w:sz w:val="20"/>
                <w:szCs w:val="20"/>
                <w:vertAlign w:val="baseline"/>
              </w:rPr>
            </w:pPr>
            <w:r w:rsidDel="00000000" w:rsidR="00000000" w:rsidRPr="00000000">
              <w:rPr>
                <w:rtl w:val="0"/>
              </w:rPr>
            </w:r>
          </w:p>
        </w:tc>
      </w:tr>
      <w:tr>
        <w:trPr>
          <w:cantSplit w:val="1"/>
          <w:trHeight w:val="240" w:hRule="atLeast"/>
          <w:tblHeader w:val="0"/>
        </w:trPr>
        <w:tc>
          <w:tcPr>
            <w:vMerge w:val="restart"/>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3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VISADO DE PLANIFICACIÓN</w:t>
            </w:r>
            <w:r w:rsidDel="00000000" w:rsidR="00000000" w:rsidRPr="00000000">
              <w:rPr>
                <w:rtl w:val="0"/>
              </w:rPr>
            </w:r>
          </w:p>
          <w:p w:rsidR="00000000" w:rsidDel="00000000" w:rsidP="00000000" w:rsidRDefault="00000000" w:rsidRPr="00000000" w14:paraId="00000341">
            <w:pPr>
              <w:jc w:val="center"/>
              <w:rPr>
                <w:vertAlign w:val="baseline"/>
              </w:rPr>
            </w:pPr>
            <w:r w:rsidDel="00000000" w:rsidR="00000000" w:rsidRPr="00000000">
              <w:rPr>
                <w:rFonts w:ascii="Verdana" w:cs="Verdana" w:eastAsia="Verdana" w:hAnsi="Verdana"/>
                <w:b w:val="1"/>
                <w:sz w:val="20"/>
                <w:szCs w:val="20"/>
                <w:vertAlign w:val="baseline"/>
                <w:rtl w:val="0"/>
              </w:rPr>
              <w:t xml:space="preserve">POR EQUIPO  DIRECTIVO</w:t>
            </w:r>
            <w:r w:rsidDel="00000000" w:rsidR="00000000" w:rsidRPr="00000000">
              <w:rPr>
                <w:rtl w:val="0"/>
              </w:rPr>
            </w:r>
          </w:p>
          <w:p w:rsidR="00000000" w:rsidDel="00000000" w:rsidP="00000000" w:rsidRDefault="00000000" w:rsidRPr="00000000" w14:paraId="00000342">
            <w:pPr>
              <w:jc w:val="center"/>
              <w:rPr>
                <w:rFonts w:ascii="Arial" w:cs="Arial" w:eastAsia="Arial" w:hAnsi="Arial"/>
                <w:b w:val="0"/>
                <w:sz w:val="16"/>
                <w:szCs w:val="16"/>
                <w:vertAlign w:val="baseline"/>
              </w:rPr>
            </w:pPr>
            <w:r w:rsidDel="00000000" w:rsidR="00000000" w:rsidRPr="00000000">
              <w:rPr>
                <w:rtl w:val="0"/>
              </w:rPr>
            </w:r>
          </w:p>
        </w:tc>
        <w:tc>
          <w:tcPr>
            <w:gridSpan w:val="2"/>
            <w:vMerge w:val="restart"/>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343">
            <w:pPr>
              <w:rPr>
                <w:vertAlign w:val="baseline"/>
              </w:rPr>
            </w:pPr>
            <w:r w:rsidDel="00000000" w:rsidR="00000000" w:rsidRPr="00000000">
              <w:rPr>
                <w:rFonts w:ascii="Verdana" w:cs="Verdana" w:eastAsia="Verdana" w:hAnsi="Verdana"/>
                <w:b w:val="1"/>
                <w:sz w:val="20"/>
                <w:szCs w:val="20"/>
                <w:vertAlign w:val="baseline"/>
                <w:rtl w:val="0"/>
              </w:rPr>
              <w:t xml:space="preserve">FECHA:</w:t>
            </w:r>
            <w:r w:rsidDel="00000000" w:rsidR="00000000" w:rsidRPr="00000000">
              <w:rPr>
                <w:rtl w:val="0"/>
              </w:rPr>
            </w:r>
          </w:p>
        </w:tc>
        <w:tc>
          <w:tcPr>
            <w:gridSpan w:val="7"/>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45">
            <w:pPr>
              <w:jc w:val="center"/>
              <w:rPr>
                <w:vertAlign w:val="baseline"/>
              </w:rPr>
            </w:pPr>
            <w:r w:rsidDel="00000000" w:rsidR="00000000" w:rsidRPr="00000000">
              <w:rPr>
                <w:rFonts w:ascii="Verdana" w:cs="Verdana" w:eastAsia="Verdana" w:hAnsi="Verdana"/>
                <w:b w:val="1"/>
                <w:sz w:val="16"/>
                <w:szCs w:val="16"/>
                <w:vertAlign w:val="baseline"/>
                <w:rtl w:val="0"/>
              </w:rPr>
              <w:t xml:space="preserve">CONTROL  ENTRE LIBRO DE AULA Y PLANIFICACIÒN</w:t>
            </w:r>
            <w:r w:rsidDel="00000000" w:rsidR="00000000" w:rsidRPr="00000000">
              <w:rPr>
                <w:rtl w:val="0"/>
              </w:rPr>
            </w:r>
          </w:p>
        </w:tc>
      </w:tr>
      <w:tr>
        <w:trPr>
          <w:cantSplit w:val="1"/>
          <w:trHeight w:val="473" w:hRule="atLeast"/>
          <w:tblHeader w:val="0"/>
        </w:trPr>
        <w:tc>
          <w:tcPr>
            <w:vMerge w:val="continue"/>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c>
        <w:tc>
          <w:tcPr>
            <w:gridSpan w:val="2"/>
            <w:vMerge w:val="continue"/>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c>
        <w:tc>
          <w:tcPr>
            <w:gridSpan w:val="2"/>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34F">
            <w:pPr>
              <w:rPr>
                <w:vertAlign w:val="baseline"/>
              </w:rPr>
            </w:pPr>
            <w:r w:rsidDel="00000000" w:rsidR="00000000" w:rsidRPr="00000000">
              <w:rPr>
                <w:rFonts w:ascii="Verdana" w:cs="Verdana" w:eastAsia="Verdana" w:hAnsi="Verdana"/>
                <w:b w:val="1"/>
                <w:sz w:val="20"/>
                <w:szCs w:val="20"/>
                <w:vertAlign w:val="baseline"/>
                <w:rtl w:val="0"/>
              </w:rPr>
              <w:t xml:space="preserve">FECHA:</w:t>
            </w:r>
            <w:r w:rsidDel="00000000" w:rsidR="00000000" w:rsidRPr="00000000">
              <w:rPr>
                <w:rtl w:val="0"/>
              </w:rPr>
            </w:r>
          </w:p>
        </w:tc>
        <w:tc>
          <w:tcPr>
            <w:gridSpan w:val="2"/>
            <w:tcBorders>
              <w:top w:color="000000" w:space="0" w:sz="4" w:val="single"/>
              <w:left w:color="000000" w:space="0" w:sz="4" w:val="single"/>
              <w:bottom w:color="000000" w:space="0" w:sz="4" w:val="single"/>
            </w:tcBorders>
            <w:vAlign w:val="top"/>
          </w:tcPr>
          <w:p w:rsidR="00000000" w:rsidDel="00000000" w:rsidP="00000000" w:rsidRDefault="00000000" w:rsidRPr="00000000" w14:paraId="00000351">
            <w:pPr>
              <w:rPr>
                <w:rFonts w:ascii="Verdana" w:cs="Verdana" w:eastAsia="Verdana" w:hAnsi="Verdana"/>
                <w:b w:val="0"/>
                <w:sz w:val="16"/>
                <w:szCs w:val="16"/>
                <w:vertAlign w:val="baseline"/>
              </w:rPr>
            </w:pPr>
            <w:r w:rsidDel="00000000" w:rsidR="00000000" w:rsidRPr="00000000">
              <w:rPr>
                <w:rtl w:val="0"/>
              </w:rPr>
            </w:r>
          </w:p>
        </w:tc>
        <w:tc>
          <w:tcPr>
            <w:gridSpan w:val="2"/>
            <w:tcBorders>
              <w:top w:color="000000" w:space="0" w:sz="4" w:val="single"/>
              <w:left w:color="000000" w:space="0" w:sz="4" w:val="single"/>
              <w:bottom w:color="000000" w:space="0" w:sz="4" w:val="single"/>
            </w:tcBorders>
            <w:vAlign w:val="top"/>
          </w:tcPr>
          <w:p w:rsidR="00000000" w:rsidDel="00000000" w:rsidP="00000000" w:rsidRDefault="00000000" w:rsidRPr="00000000" w14:paraId="00000353">
            <w:pPr>
              <w:rPr>
                <w:rFonts w:ascii="Verdana" w:cs="Verdana" w:eastAsia="Verdana" w:hAnsi="Verdana"/>
                <w:b w:val="0"/>
                <w:sz w:val="16"/>
                <w:szCs w:val="16"/>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55">
            <w:pPr>
              <w:rPr>
                <w:rFonts w:ascii="Verdana" w:cs="Verdana" w:eastAsia="Verdana" w:hAnsi="Verdana"/>
                <w:b w:val="0"/>
                <w:sz w:val="20"/>
                <w:szCs w:val="20"/>
                <w:vertAlign w:val="baseline"/>
              </w:rPr>
            </w:pPr>
            <w:r w:rsidDel="00000000" w:rsidR="00000000" w:rsidRPr="00000000">
              <w:rPr>
                <w:rtl w:val="0"/>
              </w:rPr>
            </w:r>
          </w:p>
        </w:tc>
      </w:tr>
      <w:tr>
        <w:trPr>
          <w:cantSplit w:val="1"/>
          <w:trHeight w:val="802" w:hRule="atLeast"/>
          <w:tblHeader w:val="0"/>
        </w:trPr>
        <w:tc>
          <w:tcPr>
            <w:vMerge w:val="continue"/>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sz w:val="20"/>
                <w:szCs w:val="20"/>
                <w:vertAlign w:val="baseline"/>
              </w:rPr>
            </w:pPr>
            <w:r w:rsidDel="00000000" w:rsidR="00000000" w:rsidRPr="00000000">
              <w:rPr>
                <w:rtl w:val="0"/>
              </w:rPr>
            </w:r>
          </w:p>
        </w:tc>
        <w:tc>
          <w:tcPr>
            <w:gridSpan w:val="2"/>
            <w:vMerge w:val="restart"/>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357">
            <w:pPr>
              <w:rPr>
                <w:vertAlign w:val="baseline"/>
              </w:rPr>
            </w:pPr>
            <w:r w:rsidDel="00000000" w:rsidR="00000000" w:rsidRPr="00000000">
              <w:rPr>
                <w:rFonts w:ascii="Verdana" w:cs="Verdana" w:eastAsia="Verdana" w:hAnsi="Verdana"/>
                <w:b w:val="1"/>
                <w:sz w:val="20"/>
                <w:szCs w:val="20"/>
                <w:vertAlign w:val="baseline"/>
                <w:rtl w:val="0"/>
              </w:rPr>
              <w:t xml:space="preserve">FIRMA:</w:t>
            </w:r>
            <w:r w:rsidDel="00000000" w:rsidR="00000000" w:rsidRPr="00000000">
              <w:rPr>
                <w:rtl w:val="0"/>
              </w:rPr>
            </w:r>
          </w:p>
        </w:tc>
        <w:tc>
          <w:tcPr>
            <w:gridSpan w:val="2"/>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359">
            <w:pPr>
              <w:rPr>
                <w:vertAlign w:val="baseline"/>
              </w:rPr>
            </w:pPr>
            <w:r w:rsidDel="00000000" w:rsidR="00000000" w:rsidRPr="00000000">
              <w:rPr>
                <w:rFonts w:ascii="Verdana" w:cs="Verdana" w:eastAsia="Verdana" w:hAnsi="Verdana"/>
                <w:b w:val="1"/>
                <w:sz w:val="16"/>
                <w:szCs w:val="16"/>
                <w:vertAlign w:val="baseline"/>
                <w:rtl w:val="0"/>
              </w:rPr>
              <w:t xml:space="preserve">INFORME Nº</w:t>
            </w:r>
            <w:r w:rsidDel="00000000" w:rsidR="00000000" w:rsidRPr="00000000">
              <w:rPr>
                <w:rtl w:val="0"/>
              </w:rPr>
            </w:r>
          </w:p>
        </w:tc>
        <w:tc>
          <w:tcPr>
            <w:gridSpan w:val="2"/>
            <w:tcBorders>
              <w:top w:color="000000" w:space="0" w:sz="4" w:val="single"/>
              <w:left w:color="000000" w:space="0" w:sz="4" w:val="single"/>
              <w:bottom w:color="000000" w:space="0" w:sz="4" w:val="single"/>
            </w:tcBorders>
            <w:vAlign w:val="top"/>
          </w:tcPr>
          <w:p w:rsidR="00000000" w:rsidDel="00000000" w:rsidP="00000000" w:rsidRDefault="00000000" w:rsidRPr="00000000" w14:paraId="0000035B">
            <w:pPr>
              <w:rPr>
                <w:rFonts w:ascii="Verdana" w:cs="Verdana" w:eastAsia="Verdana" w:hAnsi="Verdana"/>
                <w:b w:val="0"/>
                <w:sz w:val="20"/>
                <w:szCs w:val="20"/>
                <w:vertAlign w:val="baseline"/>
              </w:rPr>
            </w:pPr>
            <w:r w:rsidDel="00000000" w:rsidR="00000000" w:rsidRPr="00000000">
              <w:rPr>
                <w:rtl w:val="0"/>
              </w:rPr>
            </w:r>
          </w:p>
        </w:tc>
        <w:tc>
          <w:tcPr>
            <w:gridSpan w:val="2"/>
            <w:tcBorders>
              <w:top w:color="000000" w:space="0" w:sz="4" w:val="single"/>
              <w:left w:color="000000" w:space="0" w:sz="4" w:val="single"/>
              <w:bottom w:color="000000" w:space="0" w:sz="4" w:val="single"/>
            </w:tcBorders>
            <w:vAlign w:val="top"/>
          </w:tcPr>
          <w:p w:rsidR="00000000" w:rsidDel="00000000" w:rsidP="00000000" w:rsidRDefault="00000000" w:rsidRPr="00000000" w14:paraId="0000035D">
            <w:pPr>
              <w:rPr>
                <w:rFonts w:ascii="Verdana" w:cs="Verdana" w:eastAsia="Verdana" w:hAnsi="Verdana"/>
                <w:b w:val="0"/>
                <w:sz w:val="20"/>
                <w:szCs w:val="20"/>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5F">
            <w:pPr>
              <w:rPr>
                <w:rFonts w:ascii="Verdana" w:cs="Verdana" w:eastAsia="Verdana" w:hAnsi="Verdana"/>
                <w:b w:val="0"/>
                <w:sz w:val="20"/>
                <w:szCs w:val="20"/>
                <w:vertAlign w:val="baseline"/>
              </w:rPr>
            </w:pPr>
            <w:r w:rsidDel="00000000" w:rsidR="00000000" w:rsidRPr="00000000">
              <w:rPr>
                <w:rtl w:val="0"/>
              </w:rPr>
            </w:r>
          </w:p>
        </w:tc>
      </w:tr>
      <w:tr>
        <w:trPr>
          <w:cantSplit w:val="1"/>
          <w:trHeight w:val="1239" w:hRule="atLeast"/>
          <w:tblHeader w:val="0"/>
        </w:trPr>
        <w:tc>
          <w:tcPr>
            <w:vMerge w:val="continue"/>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sz w:val="20"/>
                <w:szCs w:val="20"/>
                <w:vertAlign w:val="baseline"/>
              </w:rPr>
            </w:pPr>
            <w:r w:rsidDel="00000000" w:rsidR="00000000" w:rsidRPr="00000000">
              <w:rPr>
                <w:rtl w:val="0"/>
              </w:rPr>
            </w:r>
          </w:p>
        </w:tc>
        <w:tc>
          <w:tcPr>
            <w:gridSpan w:val="2"/>
            <w:vMerge w:val="continue"/>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sz w:val="20"/>
                <w:szCs w:val="20"/>
                <w:vertAlign w:val="baseline"/>
              </w:rPr>
            </w:pPr>
            <w:r w:rsidDel="00000000" w:rsidR="00000000" w:rsidRPr="00000000">
              <w:rPr>
                <w:rtl w:val="0"/>
              </w:rPr>
            </w:r>
          </w:p>
        </w:tc>
        <w:tc>
          <w:tcPr>
            <w:gridSpan w:val="2"/>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363">
            <w:pPr>
              <w:rPr>
                <w:vertAlign w:val="baseline"/>
              </w:rPr>
            </w:pPr>
            <w:r w:rsidDel="00000000" w:rsidR="00000000" w:rsidRPr="00000000">
              <w:rPr>
                <w:rFonts w:ascii="Verdana" w:cs="Verdana" w:eastAsia="Verdana" w:hAnsi="Verdana"/>
                <w:b w:val="1"/>
                <w:sz w:val="20"/>
                <w:szCs w:val="20"/>
                <w:vertAlign w:val="baseline"/>
                <w:rtl w:val="0"/>
              </w:rPr>
              <w:t xml:space="preserve">FIRMA:</w:t>
            </w:r>
            <w:r w:rsidDel="00000000" w:rsidR="00000000" w:rsidRPr="00000000">
              <w:rPr>
                <w:rtl w:val="0"/>
              </w:rPr>
            </w:r>
          </w:p>
        </w:tc>
        <w:tc>
          <w:tcPr>
            <w:gridSpan w:val="2"/>
            <w:tcBorders>
              <w:top w:color="000000" w:space="0" w:sz="4" w:val="single"/>
              <w:left w:color="000000" w:space="0" w:sz="4" w:val="single"/>
              <w:bottom w:color="000000" w:space="0" w:sz="4" w:val="single"/>
            </w:tcBorders>
            <w:vAlign w:val="top"/>
          </w:tcPr>
          <w:p w:rsidR="00000000" w:rsidDel="00000000" w:rsidP="00000000" w:rsidRDefault="00000000" w:rsidRPr="00000000" w14:paraId="00000365">
            <w:pPr>
              <w:rPr>
                <w:rFonts w:ascii="Verdana" w:cs="Verdana" w:eastAsia="Verdana" w:hAnsi="Verdana"/>
                <w:b w:val="0"/>
                <w:sz w:val="20"/>
                <w:szCs w:val="20"/>
                <w:vertAlign w:val="baseline"/>
              </w:rPr>
            </w:pPr>
            <w:r w:rsidDel="00000000" w:rsidR="00000000" w:rsidRPr="00000000">
              <w:rPr>
                <w:rtl w:val="0"/>
              </w:rPr>
            </w:r>
          </w:p>
        </w:tc>
        <w:tc>
          <w:tcPr>
            <w:gridSpan w:val="2"/>
            <w:tcBorders>
              <w:top w:color="000000" w:space="0" w:sz="4" w:val="single"/>
              <w:left w:color="000000" w:space="0" w:sz="4" w:val="single"/>
              <w:bottom w:color="000000" w:space="0" w:sz="4" w:val="single"/>
            </w:tcBorders>
            <w:vAlign w:val="top"/>
          </w:tcPr>
          <w:p w:rsidR="00000000" w:rsidDel="00000000" w:rsidP="00000000" w:rsidRDefault="00000000" w:rsidRPr="00000000" w14:paraId="00000367">
            <w:pPr>
              <w:rPr>
                <w:rFonts w:ascii="Verdana" w:cs="Verdana" w:eastAsia="Verdana" w:hAnsi="Verdana"/>
                <w:b w:val="0"/>
                <w:sz w:val="20"/>
                <w:szCs w:val="20"/>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69">
            <w:pPr>
              <w:rPr>
                <w:rFonts w:ascii="Verdana" w:cs="Verdana" w:eastAsia="Verdana" w:hAnsi="Verdana"/>
                <w:b w:val="0"/>
                <w:sz w:val="20"/>
                <w:szCs w:val="20"/>
                <w:vertAlign w:val="baseline"/>
              </w:rPr>
            </w:pPr>
            <w:r w:rsidDel="00000000" w:rsidR="00000000" w:rsidRPr="00000000">
              <w:rPr>
                <w:rtl w:val="0"/>
              </w:rPr>
            </w:r>
          </w:p>
        </w:tc>
      </w:tr>
    </w:tbl>
    <w:p w:rsidR="00000000" w:rsidDel="00000000" w:rsidP="00000000" w:rsidRDefault="00000000" w:rsidRPr="00000000" w14:paraId="0000036A">
      <w:pPr>
        <w:rPr>
          <w:vertAlign w:val="baseline"/>
        </w:rPr>
      </w:pPr>
      <w:r w:rsidDel="00000000" w:rsidR="00000000" w:rsidRPr="00000000">
        <w:rPr>
          <w:rtl w:val="0"/>
        </w:rPr>
      </w:r>
    </w:p>
    <w:p w:rsidR="00000000" w:rsidDel="00000000" w:rsidP="00000000" w:rsidRDefault="00000000" w:rsidRPr="00000000" w14:paraId="0000036B">
      <w:pPr>
        <w:rPr>
          <w:vertAlign w:val="baseline"/>
        </w:rPr>
      </w:pPr>
      <w:r w:rsidDel="00000000" w:rsidR="00000000" w:rsidRPr="00000000">
        <w:rPr>
          <w:rtl w:val="0"/>
        </w:rPr>
      </w:r>
    </w:p>
    <w:p w:rsidR="00000000" w:rsidDel="00000000" w:rsidP="00000000" w:rsidRDefault="00000000" w:rsidRPr="00000000" w14:paraId="0000036C">
      <w:pPr>
        <w:rPr>
          <w:vertAlign w:val="baseline"/>
        </w:rPr>
      </w:pPr>
      <w:r w:rsidDel="00000000" w:rsidR="00000000" w:rsidRPr="00000000">
        <w:rPr>
          <w:rtl w:val="0"/>
        </w:rPr>
      </w:r>
    </w:p>
    <w:p w:rsidR="00000000" w:rsidDel="00000000" w:rsidP="00000000" w:rsidRDefault="00000000" w:rsidRPr="00000000" w14:paraId="0000036D">
      <w:pPr>
        <w:rPr>
          <w:vertAlign w:val="baseline"/>
        </w:rPr>
      </w:pPr>
      <w:r w:rsidDel="00000000" w:rsidR="00000000" w:rsidRPr="00000000">
        <w:rPr>
          <w:rtl w:val="0"/>
        </w:rPr>
      </w:r>
    </w:p>
    <w:sectPr>
      <w:headerReference r:id="rId15" w:type="default"/>
      <w:headerReference r:id="rId16" w:type="first"/>
      <w:headerReference r:id="rId17" w:type="even"/>
      <w:footerReference r:id="rId18" w:type="default"/>
      <w:footerReference r:id="rId19" w:type="first"/>
      <w:footerReference r:id="rId20" w:type="even"/>
      <w:type w:val="nextPage"/>
      <w:pgSz w:h="20160" w:w="12240" w:orient="portrait"/>
      <w:pgMar w:bottom="851" w:top="851" w:left="1134" w:right="851" w:header="709" w:footer="709"/>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Cambria"/>
  <w:font w:name="Verdana"/>
  <w:font w:name="Calibri"/>
  <w:font w:name="Times New Roman"/>
  <w:font w:name="Noto Sans Symbols"/>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75">
    <w:pPr>
      <w:rP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77">
    <w:pPr>
      <w:rPr>
        <w:vertAlign w:val="baseline"/>
      </w:rPr>
    </w:pP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78">
    <w:pPr>
      <w:rPr>
        <w:vertAlign w:val="baseline"/>
      </w:rPr>
    </w:pPr>
    <w:r w:rsidDel="00000000" w:rsidR="00000000" w:rsidRPr="00000000">
      <w:rPr>
        <w:rtl w:val="0"/>
      </w:rPr>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6E">
    <w:pPr>
      <w:rP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0</wp:posOffset>
          </wp:positionH>
          <wp:positionV relativeFrom="paragraph">
            <wp:posOffset>0</wp:posOffset>
          </wp:positionV>
          <wp:extent cx="7771130" cy="6510020"/>
          <wp:effectExtent b="0" l="0" r="0" t="0"/>
          <wp:wrapNone/>
          <wp:docPr id="1" name="image1.png"/>
          <a:graphic>
            <a:graphicData uri="http://schemas.openxmlformats.org/drawingml/2006/picture">
              <pic:pic>
                <pic:nvPicPr>
                  <pic:cNvPr id="0" name="image1.png"/>
                  <pic:cNvPicPr preferRelativeResize="0"/>
                </pic:nvPicPr>
                <pic:blipFill>
                  <a:blip r:embed="rId1">
                    <a:alphaModFix amt="0"/>
                  </a:blip>
                  <a:srcRect b="-65" l="-51" r="-50" t="-65"/>
                  <a:stretch>
                    <a:fillRect/>
                  </a:stretch>
                </pic:blipFill>
                <pic:spPr>
                  <a:xfrm>
                    <a:off x="0" y="0"/>
                    <a:ext cx="7771130" cy="6510020"/>
                  </a:xfrm>
                  <a:prstGeom prst="rect"/>
                  <a:ln/>
                </pic:spPr>
              </pic:pic>
            </a:graphicData>
          </a:graphic>
        </wp:anchor>
      </w:drawing>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0</wp:posOffset>
          </wp:positionH>
          <wp:positionV relativeFrom="paragraph">
            <wp:posOffset>0</wp:posOffset>
          </wp:positionV>
          <wp:extent cx="8323580" cy="6510020"/>
          <wp:effectExtent b="0" l="0" r="0" t="0"/>
          <wp:wrapNone/>
          <wp:docPr id="2" name="image2.png"/>
          <a:graphic>
            <a:graphicData uri="http://schemas.openxmlformats.org/drawingml/2006/picture">
              <pic:pic>
                <pic:nvPicPr>
                  <pic:cNvPr id="0" name="image2.png"/>
                  <pic:cNvPicPr preferRelativeResize="0"/>
                </pic:nvPicPr>
                <pic:blipFill>
                  <a:blip r:embed="rId1">
                    <a:alphaModFix amt="0"/>
                  </a:blip>
                  <a:srcRect b="-65" l="-51" r="-50" t="-65"/>
                  <a:stretch>
                    <a:fillRect/>
                  </a:stretch>
                </pic:blipFill>
                <pic:spPr>
                  <a:xfrm>
                    <a:off x="0" y="0"/>
                    <a:ext cx="8323580" cy="6510020"/>
                  </a:xfrm>
                  <a:prstGeom prst="rect"/>
                  <a:ln/>
                </pic:spPr>
              </pic:pic>
            </a:graphicData>
          </a:graphic>
        </wp:anchor>
      </w:drawing>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71">
    <w:pPr>
      <w:rPr>
        <w:vertAlign w:val="baseline"/>
      </w:rPr>
    </w:pP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0</wp:posOffset>
          </wp:positionH>
          <wp:positionV relativeFrom="paragraph">
            <wp:posOffset>0</wp:posOffset>
          </wp:positionV>
          <wp:extent cx="7771130" cy="6510020"/>
          <wp:effectExtent b="0" l="0" r="0" t="0"/>
          <wp:wrapNone/>
          <wp:docPr id="3" name="image3.png"/>
          <a:graphic>
            <a:graphicData uri="http://schemas.openxmlformats.org/drawingml/2006/picture">
              <pic:pic>
                <pic:nvPicPr>
                  <pic:cNvPr id="0" name="image3.png"/>
                  <pic:cNvPicPr preferRelativeResize="0"/>
                </pic:nvPicPr>
                <pic:blipFill>
                  <a:blip r:embed="rId1">
                    <a:alphaModFix amt="0"/>
                  </a:blip>
                  <a:srcRect b="-65" l="-51" r="-50" t="-65"/>
                  <a:stretch>
                    <a:fillRect/>
                  </a:stretch>
                </pic:blipFill>
                <pic:spPr>
                  <a:xfrm>
                    <a:off x="0" y="0"/>
                    <a:ext cx="7771130" cy="6510020"/>
                  </a:xfrm>
                  <a:prstGeom prst="rect"/>
                  <a:ln/>
                </pic:spPr>
              </pic:pic>
            </a:graphicData>
          </a:graphic>
        </wp:anchor>
      </w:drawing>
    </w:r>
  </w:p>
</w:hdr>
</file>

<file path=word/header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7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0</wp:posOffset>
          </wp:positionH>
          <wp:positionV relativeFrom="paragraph">
            <wp:posOffset>0</wp:posOffset>
          </wp:positionV>
          <wp:extent cx="7771130" cy="6510020"/>
          <wp:effectExtent b="0" l="0" r="0" t="0"/>
          <wp:wrapNone/>
          <wp:docPr id="4" name="image4.png"/>
          <a:graphic>
            <a:graphicData uri="http://schemas.openxmlformats.org/drawingml/2006/picture">
              <pic:pic>
                <pic:nvPicPr>
                  <pic:cNvPr id="0" name="image4.png"/>
                  <pic:cNvPicPr preferRelativeResize="0"/>
                </pic:nvPicPr>
                <pic:blipFill>
                  <a:blip r:embed="rId1">
                    <a:alphaModFix amt="0"/>
                  </a:blip>
                  <a:srcRect b="-65" l="-51" r="-50" t="-65"/>
                  <a:stretch>
                    <a:fillRect/>
                  </a:stretch>
                </pic:blipFill>
                <pic:spPr>
                  <a:xfrm>
                    <a:off x="0" y="0"/>
                    <a:ext cx="7771130" cy="6510020"/>
                  </a:xfrm>
                  <a:prstGeom prst="rect"/>
                  <a:ln/>
                </pic:spPr>
              </pic:pic>
            </a:graphicData>
          </a:graphic>
        </wp:anchor>
      </w:drawing>
    </w:r>
  </w:p>
</w:hdr>
</file>

<file path=word/header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74">
    <w:pPr>
      <w:rP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2">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3">
    <w:lvl w:ilvl="0">
      <w:start w:val="6"/>
      <w:numFmt w:val="bullet"/>
      <w:lvlText w:val="⮚"/>
      <w:lvlJc w:val="left"/>
      <w:pPr>
        <w:ind w:left="1080" w:hanging="360"/>
      </w:pPr>
      <w:rPr>
        <w:rFonts w:ascii="Noto Sans Symbols" w:cs="Noto Sans Symbols" w:eastAsia="Noto Sans Symbols" w:hAnsi="Noto Sans Symbols"/>
        <w:vertAlign w:val="baseline"/>
      </w:rPr>
    </w:lvl>
    <w:lvl w:ilvl="1">
      <w:start w:val="1"/>
      <w:numFmt w:val="bullet"/>
      <w:lvlText w:val="o"/>
      <w:lvlJc w:val="left"/>
      <w:pPr>
        <w:ind w:left="1800" w:hanging="360"/>
      </w:pPr>
      <w:rPr>
        <w:rFonts w:ascii="Courier New" w:cs="Courier New" w:eastAsia="Courier New" w:hAnsi="Courier New"/>
        <w:vertAlign w:val="baseline"/>
      </w:rPr>
    </w:lvl>
    <w:lvl w:ilvl="2">
      <w:start w:val="1"/>
      <w:numFmt w:val="bullet"/>
      <w:lvlText w:val="▪"/>
      <w:lvlJc w:val="left"/>
      <w:pPr>
        <w:ind w:left="2520" w:hanging="360"/>
      </w:pPr>
      <w:rPr>
        <w:rFonts w:ascii="Noto Sans Symbols" w:cs="Noto Sans Symbols" w:eastAsia="Noto Sans Symbols" w:hAnsi="Noto Sans Symbols"/>
        <w:vertAlign w:val="baseline"/>
      </w:rPr>
    </w:lvl>
    <w:lvl w:ilvl="3">
      <w:start w:val="1"/>
      <w:numFmt w:val="bullet"/>
      <w:lvlText w:val="●"/>
      <w:lvlJc w:val="left"/>
      <w:pPr>
        <w:ind w:left="3240" w:hanging="360"/>
      </w:pPr>
      <w:rPr>
        <w:rFonts w:ascii="Noto Sans Symbols" w:cs="Noto Sans Symbols" w:eastAsia="Noto Sans Symbols" w:hAnsi="Noto Sans Symbols"/>
        <w:vertAlign w:val="baseline"/>
      </w:rPr>
    </w:lvl>
    <w:lvl w:ilvl="4">
      <w:start w:val="1"/>
      <w:numFmt w:val="bullet"/>
      <w:lvlText w:val="o"/>
      <w:lvlJc w:val="left"/>
      <w:pPr>
        <w:ind w:left="3960" w:hanging="360"/>
      </w:pPr>
      <w:rPr>
        <w:rFonts w:ascii="Courier New" w:cs="Courier New" w:eastAsia="Courier New" w:hAnsi="Courier New"/>
        <w:vertAlign w:val="baseline"/>
      </w:rPr>
    </w:lvl>
    <w:lvl w:ilvl="5">
      <w:start w:val="1"/>
      <w:numFmt w:val="bullet"/>
      <w:lvlText w:val="▪"/>
      <w:lvlJc w:val="left"/>
      <w:pPr>
        <w:ind w:left="4680" w:hanging="360"/>
      </w:pPr>
      <w:rPr>
        <w:rFonts w:ascii="Noto Sans Symbols" w:cs="Noto Sans Symbols" w:eastAsia="Noto Sans Symbols" w:hAnsi="Noto Sans Symbols"/>
        <w:vertAlign w:val="baseline"/>
      </w:rPr>
    </w:lvl>
    <w:lvl w:ilvl="6">
      <w:start w:val="1"/>
      <w:numFmt w:val="bullet"/>
      <w:lvlText w:val="●"/>
      <w:lvlJc w:val="left"/>
      <w:pPr>
        <w:ind w:left="5400" w:hanging="360"/>
      </w:pPr>
      <w:rPr>
        <w:rFonts w:ascii="Noto Sans Symbols" w:cs="Noto Sans Symbols" w:eastAsia="Noto Sans Symbols" w:hAnsi="Noto Sans Symbols"/>
        <w:vertAlign w:val="baseline"/>
      </w:rPr>
    </w:lvl>
    <w:lvl w:ilvl="7">
      <w:start w:val="1"/>
      <w:numFmt w:val="bullet"/>
      <w:lvlText w:val="o"/>
      <w:lvlJc w:val="left"/>
      <w:pPr>
        <w:ind w:left="6120" w:hanging="360"/>
      </w:pPr>
      <w:rPr>
        <w:rFonts w:ascii="Courier New" w:cs="Courier New" w:eastAsia="Courier New" w:hAnsi="Courier New"/>
        <w:vertAlign w:val="baseline"/>
      </w:rPr>
    </w:lvl>
    <w:lvl w:ilvl="8">
      <w:start w:val="1"/>
      <w:numFmt w:val="bullet"/>
      <w:lvlText w:val="▪"/>
      <w:lvlJc w:val="left"/>
      <w:pPr>
        <w:ind w:left="6840" w:hanging="360"/>
      </w:pPr>
      <w:rPr>
        <w:rFonts w:ascii="Noto Sans Symbols" w:cs="Noto Sans Symbols" w:eastAsia="Noto Sans Symbols" w:hAnsi="Noto Sans Symbols"/>
        <w:vertAlign w:val="baseline"/>
      </w:rPr>
    </w:lvl>
  </w:abstractNum>
  <w:abstractNum w:abstractNumId="4">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5">
    <w:lvl w:ilvl="0">
      <w:start w:val="1"/>
      <w:numFmt w:val="decimal"/>
      <w:lvlText w:val=""/>
      <w:lvlJc w:val="left"/>
      <w:pPr>
        <w:ind w:left="0" w:firstLine="0"/>
      </w:pPr>
      <w:rPr>
        <w:vertAlign w:val="baseline"/>
      </w:rPr>
    </w:lvl>
    <w:lvl w:ilvl="1">
      <w:start w:val="1"/>
      <w:numFmt w:val="decimal"/>
      <w:lvlText w:val=""/>
      <w:lvlJc w:val="left"/>
      <w:pPr>
        <w:ind w:left="0" w:firstLine="0"/>
      </w:pPr>
      <w:rPr>
        <w:vertAlign w:val="baseline"/>
      </w:rPr>
    </w:lvl>
    <w:lvl w:ilvl="2">
      <w:start w:val="1"/>
      <w:numFmt w:val="decimal"/>
      <w:lvlText w:val=""/>
      <w:lvlJc w:val="left"/>
      <w:pPr>
        <w:ind w:left="0" w:firstLine="0"/>
      </w:pPr>
      <w:rPr>
        <w:vertAlign w:val="baseline"/>
      </w:rPr>
    </w:lvl>
    <w:lvl w:ilvl="3">
      <w:start w:val="1"/>
      <w:numFmt w:val="decimal"/>
      <w:lvlText w:val=""/>
      <w:lvlJc w:val="left"/>
      <w:pPr>
        <w:ind w:left="0" w:firstLine="0"/>
      </w:pPr>
      <w:rPr>
        <w:vertAlign w:val="baseline"/>
      </w:rPr>
    </w:lvl>
    <w:lvl w:ilvl="4">
      <w:start w:val="1"/>
      <w:numFmt w:val="decimal"/>
      <w:lvlText w:val=""/>
      <w:lvlJc w:val="left"/>
      <w:pPr>
        <w:ind w:left="0" w:firstLine="0"/>
      </w:pPr>
      <w:rPr>
        <w:vertAlign w:val="baseline"/>
      </w:rPr>
    </w:lvl>
    <w:lvl w:ilvl="5">
      <w:start w:val="1"/>
      <w:numFmt w:val="decimal"/>
      <w:lvlText w:val=""/>
      <w:lvlJc w:val="left"/>
      <w:pPr>
        <w:ind w:left="0" w:firstLine="0"/>
      </w:pPr>
      <w:rPr>
        <w:vertAlign w:val="baseline"/>
      </w:rPr>
    </w:lvl>
    <w:lvl w:ilvl="6">
      <w:start w:val="1"/>
      <w:numFmt w:val="decimal"/>
      <w:lvlText w:val=""/>
      <w:lvlJc w:val="left"/>
      <w:pPr>
        <w:ind w:left="0" w:firstLine="0"/>
      </w:pPr>
      <w:rPr>
        <w:vertAlign w:val="baseline"/>
      </w:rPr>
    </w:lvl>
    <w:lvl w:ilvl="7">
      <w:start w:val="1"/>
      <w:numFmt w:val="decimal"/>
      <w:lvlText w:val=""/>
      <w:lvlJc w:val="left"/>
      <w:pPr>
        <w:ind w:left="0" w:firstLine="0"/>
      </w:pPr>
      <w:rPr>
        <w:vertAlign w:val="baseline"/>
      </w:rPr>
    </w:lvl>
    <w:lvl w:ilvl="8">
      <w:start w:val="1"/>
      <w:numFmt w:val="decimal"/>
      <w:lvlText w:val=""/>
      <w:lvlJc w:val="left"/>
      <w:pPr>
        <w:ind w:left="0" w:firstLine="0"/>
      </w:pPr>
      <w:rPr>
        <w:vertAlign w:val="baseline"/>
      </w:rPr>
    </w:lvl>
  </w:abstractNum>
  <w:abstractNum w:abstractNumId="6">
    <w:lvl w:ilvl="0">
      <w:start w:val="65535"/>
      <w:numFmt w:val="bullet"/>
      <w:lvlText w:val="▪"/>
      <w:lvlJc w:val="left"/>
      <w:pPr>
        <w:ind w:left="1440" w:hanging="363"/>
      </w:pPr>
      <w:rPr>
        <w:rFonts w:ascii="Noto Sans Symbols" w:cs="Noto Sans Symbols" w:eastAsia="Noto Sans Symbols" w:hAnsi="Noto Sans Symbols"/>
        <w:color w:val="000000"/>
        <w:sz w:val="20"/>
        <w:szCs w:val="20"/>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7">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footer" Target="footer6.xml"/><Relationship Id="rId10" Type="http://schemas.openxmlformats.org/officeDocument/2006/relationships/header" Target="header4.xml"/><Relationship Id="rId13" Type="http://schemas.openxmlformats.org/officeDocument/2006/relationships/footer" Target="footer3.xml"/><Relationship Id="rId12" Type="http://schemas.openxmlformats.org/officeDocument/2006/relationships/footer" Target="footer4.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15" Type="http://schemas.openxmlformats.org/officeDocument/2006/relationships/header" Target="header6.xml"/><Relationship Id="rId14" Type="http://schemas.openxmlformats.org/officeDocument/2006/relationships/hyperlink" Target="http://www.areatecnologica.com/proyectos" TargetMode="External"/><Relationship Id="rId17" Type="http://schemas.openxmlformats.org/officeDocument/2006/relationships/header" Target="header7.xml"/><Relationship Id="rId16" Type="http://schemas.openxmlformats.org/officeDocument/2006/relationships/header" Target="header5.xml"/><Relationship Id="rId5" Type="http://schemas.openxmlformats.org/officeDocument/2006/relationships/styles" Target="styles.xml"/><Relationship Id="rId19" Type="http://schemas.openxmlformats.org/officeDocument/2006/relationships/footer" Target="footer5.xml"/><Relationship Id="rId6" Type="http://schemas.openxmlformats.org/officeDocument/2006/relationships/image" Target="media/image5.png"/><Relationship Id="rId18" Type="http://schemas.openxmlformats.org/officeDocument/2006/relationships/footer" Target="footer2.xml"/><Relationship Id="rId7" Type="http://schemas.openxmlformats.org/officeDocument/2006/relationships/header" Target="header2.xml"/><Relationship Id="rId8"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