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60972" w14:textId="77777777" w:rsidR="003C3147" w:rsidRDefault="003C3147">
      <w:pPr>
        <w:ind w:left="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Aplicações Móveis </w:t>
      </w:r>
    </w:p>
    <w:p w14:paraId="2DD54005" w14:textId="77777777" w:rsidR="003C3147" w:rsidRDefault="003C3147">
      <w:pPr>
        <w:ind w:lef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05BEFB" w14:textId="77777777" w:rsidR="003C3147" w:rsidRDefault="003C3147">
      <w:pPr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Exercícios de Revisão </w:t>
      </w:r>
    </w:p>
    <w:p w14:paraId="1C7C81BF" w14:textId="77777777" w:rsidR="003C3147" w:rsidRDefault="003C3147">
      <w:pPr>
        <w:ind w:lef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8A38B4" w14:textId="77777777" w:rsidR="003C3147" w:rsidRDefault="003C3147">
      <w:pPr>
        <w:ind w:left="3"/>
        <w:jc w:val="center"/>
      </w:pPr>
      <w:r>
        <w:rPr>
          <w:rFonts w:ascii="Times New Roman" w:eastAsia="Times New Roman" w:hAnsi="Times New Roman" w:cs="Times New Roman"/>
          <w:b/>
        </w:rPr>
        <w:t xml:space="preserve">Coordenação de Engenharia Informática </w:t>
      </w:r>
    </w:p>
    <w:p w14:paraId="24AE33B3" w14:textId="77777777" w:rsidR="003C3147" w:rsidRDefault="003C3147">
      <w:pPr>
        <w:ind w:left="12" w:hanging="10"/>
        <w:jc w:val="center"/>
      </w:pPr>
      <w:r>
        <w:rPr>
          <w:rFonts w:ascii="Times New Roman" w:eastAsia="Times New Roman" w:hAnsi="Times New Roman" w:cs="Times New Roman"/>
        </w:rPr>
        <w:t xml:space="preserve">Departamento de Engenharias e Tecnologias </w:t>
      </w:r>
    </w:p>
    <w:p w14:paraId="4A02197E" w14:textId="77777777" w:rsidR="003C3147" w:rsidRDefault="003C3147">
      <w:pPr>
        <w:ind w:left="12" w:right="2" w:hanging="10"/>
        <w:jc w:val="center"/>
      </w:pPr>
      <w:r>
        <w:rPr>
          <w:rFonts w:ascii="Times New Roman" w:eastAsia="Times New Roman" w:hAnsi="Times New Roman" w:cs="Times New Roman"/>
        </w:rPr>
        <w:t xml:space="preserve">Instituto Superior Politécnico de Tecnologias e Ciências </w:t>
      </w:r>
    </w:p>
    <w:p w14:paraId="4D98CAD8" w14:textId="77777777" w:rsidR="003C3147" w:rsidRDefault="003C31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806175C" w14:textId="2C34B36C" w:rsidR="003C3147" w:rsidRDefault="003C3147">
      <w:proofErr w:type="gramStart"/>
      <w:r>
        <w:rPr>
          <w:rFonts w:ascii="Times New Roman" w:eastAsia="Times New Roman" w:hAnsi="Times New Roman" w:cs="Times New Roman"/>
        </w:rPr>
        <w:t>Nome :</w:t>
      </w:r>
      <w:proofErr w:type="gramEnd"/>
      <w:r>
        <w:rPr>
          <w:rFonts w:ascii="Times New Roman" w:eastAsia="Times New Roman" w:hAnsi="Times New Roman" w:cs="Times New Roman"/>
        </w:rPr>
        <w:t xml:space="preserve"> Marcelo Rocha - 20210032</w:t>
      </w:r>
    </w:p>
    <w:p w14:paraId="79AA92A9" w14:textId="77777777" w:rsidR="003C3147" w:rsidRDefault="003C3147">
      <w:pPr>
        <w:spacing w:after="134"/>
      </w:pPr>
      <w:r>
        <w:rPr>
          <w:rFonts w:ascii="Times New Roman" w:eastAsia="Times New Roman" w:hAnsi="Times New Roman" w:cs="Times New Roman"/>
        </w:rPr>
        <w:t xml:space="preserve"> </w:t>
      </w:r>
    </w:p>
    <w:p w14:paraId="1FC96791" w14:textId="77777777" w:rsidR="003C3147" w:rsidRDefault="003C3147">
      <w:pPr>
        <w:pStyle w:val="Ttulo1"/>
      </w:pPr>
      <w:proofErr w:type="spellStart"/>
      <w:r>
        <w:t>Cyberforaging</w:t>
      </w:r>
      <w:proofErr w:type="spellEnd"/>
      <w:r>
        <w:rPr>
          <w:b w:val="0"/>
          <w:sz w:val="24"/>
        </w:rPr>
        <w:t xml:space="preserve"> </w:t>
      </w:r>
    </w:p>
    <w:p w14:paraId="0C96D70F" w14:textId="77777777" w:rsidR="003C3147" w:rsidRDefault="003C3147">
      <w:pPr>
        <w:ind w:left="65"/>
        <w:jc w:val="center"/>
      </w:pPr>
      <w:r>
        <w:t xml:space="preserve"> </w:t>
      </w:r>
    </w:p>
    <w:p w14:paraId="11C50277" w14:textId="77777777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O que é </w:t>
      </w:r>
      <w:r w:rsidRPr="002841C3">
        <w:rPr>
          <w:rFonts w:ascii="Times New Roman" w:eastAsia="Times New Roman" w:hAnsi="Times New Roman" w:cs="Times New Roman"/>
          <w:b/>
          <w:bCs/>
          <w:i/>
        </w:rPr>
        <w:t>cyber-</w:t>
      </w:r>
      <w:proofErr w:type="spellStart"/>
      <w:r w:rsidRPr="002841C3">
        <w:rPr>
          <w:rFonts w:ascii="Times New Roman" w:eastAsia="Times New Roman" w:hAnsi="Times New Roman" w:cs="Times New Roman"/>
          <w:b/>
          <w:bCs/>
          <w:i/>
        </w:rPr>
        <w:t>foraging</w:t>
      </w:r>
      <w:proofErr w:type="spellEnd"/>
      <w:r w:rsidRPr="002841C3">
        <w:rPr>
          <w:b/>
          <w:bCs/>
        </w:rPr>
        <w:t xml:space="preserve">? Dê exemplos. </w:t>
      </w:r>
    </w:p>
    <w:p w14:paraId="60DFC8BA" w14:textId="77777777" w:rsidR="008008E5" w:rsidRDefault="008008E5" w:rsidP="000B4EF9">
      <w:pPr>
        <w:spacing w:after="0" w:line="248" w:lineRule="auto"/>
        <w:ind w:left="705"/>
        <w:jc w:val="both"/>
        <w:rPr>
          <w:b/>
          <w:bCs/>
        </w:rPr>
      </w:pPr>
    </w:p>
    <w:p w14:paraId="78032D7C" w14:textId="2B53551A" w:rsidR="006E5FEF" w:rsidRPr="00A84D11" w:rsidRDefault="006E5FEF" w:rsidP="000B4EF9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A84D11" w:rsidRPr="00A84D11">
        <w:t>Cyber-</w:t>
      </w:r>
      <w:proofErr w:type="spellStart"/>
      <w:r w:rsidR="00A84D11" w:rsidRPr="00A84D11">
        <w:t>foraging</w:t>
      </w:r>
      <w:proofErr w:type="spellEnd"/>
      <w:r w:rsidR="00A84D11" w:rsidRPr="00A84D11">
        <w:t xml:space="preserve"> é uma abordagem que melhora o desempenho de aplicações móveis ao alavancar recursos de infraestrutura externa, como a nuvem ou dispositivos próximos. Em vez de depender de um particionamento fixo de funcionalidades, o cyber-</w:t>
      </w:r>
      <w:proofErr w:type="spellStart"/>
      <w:r w:rsidR="00A84D11" w:rsidRPr="00A84D11">
        <w:t>foraging</w:t>
      </w:r>
      <w:proofErr w:type="spellEnd"/>
      <w:r w:rsidR="00A84D11" w:rsidRPr="00A84D11">
        <w:t xml:space="preserve"> permite a alocação dinâmica de dados e computação, ajustando-se às condições variáveis do ambiente móvel. Isso cria a ilusão de que as aplicações estão sendo executadas localmente, enquanto, na realidade, o processamento e armazenamento podem ser realizados em servidores remotos, oferecendo uma experiência de usuário mais fluida e de alto desempenho, semelhante à de plataformas mais poderosas, como desktops. Exemplos incluem edição de vídeo na nuvem, reconhecimento de voz, tradução em tempo real, </w:t>
      </w:r>
      <w:proofErr w:type="spellStart"/>
      <w:r w:rsidR="00A84D11" w:rsidRPr="00A84D11">
        <w:t>cloud</w:t>
      </w:r>
      <w:proofErr w:type="spellEnd"/>
      <w:r w:rsidR="00A84D11" w:rsidRPr="00A84D11">
        <w:t xml:space="preserve"> </w:t>
      </w:r>
      <w:proofErr w:type="spellStart"/>
      <w:r w:rsidR="00A84D11" w:rsidRPr="00A84D11">
        <w:t>gaming</w:t>
      </w:r>
      <w:proofErr w:type="spellEnd"/>
      <w:r w:rsidR="00A84D11" w:rsidRPr="00A84D11">
        <w:t xml:space="preserve"> e cálculos científicos remotos.</w:t>
      </w:r>
    </w:p>
    <w:p w14:paraId="4DFC428E" w14:textId="77777777" w:rsidR="003C3147" w:rsidRPr="002841C3" w:rsidRDefault="003C3147" w:rsidP="000B4EF9">
      <w:pPr>
        <w:ind w:left="720"/>
        <w:jc w:val="both"/>
        <w:rPr>
          <w:b/>
          <w:bCs/>
        </w:rPr>
      </w:pPr>
      <w:r w:rsidRPr="002841C3">
        <w:rPr>
          <w:b/>
          <w:bCs/>
        </w:rPr>
        <w:t xml:space="preserve"> </w:t>
      </w:r>
    </w:p>
    <w:p w14:paraId="61922BAF" w14:textId="77777777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>Explique quais são os conceitos por trás das noções cliente fino (</w:t>
      </w:r>
      <w:proofErr w:type="spellStart"/>
      <w:r w:rsidRPr="002841C3">
        <w:rPr>
          <w:rFonts w:ascii="Times New Roman" w:eastAsia="Times New Roman" w:hAnsi="Times New Roman" w:cs="Times New Roman"/>
          <w:b/>
          <w:bCs/>
          <w:i/>
        </w:rPr>
        <w:t>thin-client</w:t>
      </w:r>
      <w:proofErr w:type="spellEnd"/>
      <w:r w:rsidRPr="002841C3">
        <w:rPr>
          <w:b/>
          <w:bCs/>
        </w:rPr>
        <w:t>) e cliente grosso (</w:t>
      </w:r>
      <w:proofErr w:type="spellStart"/>
      <w:r w:rsidRPr="002841C3">
        <w:rPr>
          <w:rFonts w:ascii="Times New Roman" w:eastAsia="Times New Roman" w:hAnsi="Times New Roman" w:cs="Times New Roman"/>
          <w:b/>
          <w:bCs/>
          <w:i/>
        </w:rPr>
        <w:t>thick-client</w:t>
      </w:r>
      <w:proofErr w:type="spellEnd"/>
      <w:r w:rsidRPr="002841C3">
        <w:rPr>
          <w:b/>
          <w:bCs/>
        </w:rPr>
        <w:t xml:space="preserve">). </w:t>
      </w:r>
    </w:p>
    <w:p w14:paraId="61DFCD49" w14:textId="77777777" w:rsidR="001F69BD" w:rsidRDefault="001F69BD" w:rsidP="000B4EF9">
      <w:pPr>
        <w:spacing w:after="0" w:line="248" w:lineRule="auto"/>
        <w:ind w:left="705"/>
        <w:jc w:val="both"/>
        <w:rPr>
          <w:b/>
          <w:bCs/>
        </w:rPr>
      </w:pPr>
    </w:p>
    <w:p w14:paraId="7A0522B0" w14:textId="77777777" w:rsidR="000E4BD9" w:rsidRPr="000E4BD9" w:rsidRDefault="00F80862" w:rsidP="000B4EF9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0E4BD9" w:rsidRPr="0063100E">
        <w:rPr>
          <w:b/>
          <w:bCs/>
        </w:rPr>
        <w:t>Cliente fino (</w:t>
      </w:r>
      <w:proofErr w:type="spellStart"/>
      <w:r w:rsidR="000E4BD9" w:rsidRPr="0063100E">
        <w:rPr>
          <w:b/>
          <w:bCs/>
        </w:rPr>
        <w:t>thin-client</w:t>
      </w:r>
      <w:proofErr w:type="spellEnd"/>
      <w:r w:rsidR="000E4BD9" w:rsidRPr="0063100E">
        <w:rPr>
          <w:b/>
          <w:bCs/>
        </w:rPr>
        <w:t>):</w:t>
      </w:r>
      <w:r w:rsidR="000E4BD9" w:rsidRPr="000E4BD9">
        <w:t xml:space="preserve"> Um cliente fino é um dispositivo que depende amplamente de servidores ou infraestrutura externa para processamento e armazenamento de dados. O cliente em si tem recursos limitados, como poder de processamento e armazenamento. O cliente fino funciona basicamente como uma interface de acesso a recursos centralizados, executando tarefas mínimas e enviando as solicitações para o servidor, que realiza o processamento principal. Exemplos incluem terminais de acesso e dispositivos móveis que utilizam a nuvem para tarefas pesadas, como edição de vídeo ou cálculos complexos.</w:t>
      </w:r>
    </w:p>
    <w:p w14:paraId="3210BD70" w14:textId="77777777" w:rsidR="000E4BD9" w:rsidRPr="000E4BD9" w:rsidRDefault="000E4BD9" w:rsidP="000B4EF9">
      <w:pPr>
        <w:spacing w:after="0" w:line="248" w:lineRule="auto"/>
        <w:ind w:left="705"/>
        <w:jc w:val="both"/>
      </w:pPr>
    </w:p>
    <w:p w14:paraId="69451C01" w14:textId="47404322" w:rsidR="00F80862" w:rsidRPr="000E4BD9" w:rsidRDefault="000E4BD9" w:rsidP="000B4EF9">
      <w:pPr>
        <w:spacing w:after="0" w:line="248" w:lineRule="auto"/>
        <w:ind w:left="708" w:firstLine="708"/>
        <w:jc w:val="both"/>
      </w:pPr>
      <w:r w:rsidRPr="0063100E">
        <w:rPr>
          <w:b/>
          <w:bCs/>
        </w:rPr>
        <w:t>Cliente grosso (</w:t>
      </w:r>
      <w:proofErr w:type="spellStart"/>
      <w:r w:rsidRPr="0063100E">
        <w:rPr>
          <w:b/>
          <w:bCs/>
        </w:rPr>
        <w:t>thick-client</w:t>
      </w:r>
      <w:proofErr w:type="spellEnd"/>
      <w:r w:rsidRPr="0063100E">
        <w:rPr>
          <w:b/>
          <w:bCs/>
        </w:rPr>
        <w:t>):</w:t>
      </w:r>
      <w:r w:rsidRPr="000E4BD9">
        <w:t xml:space="preserve"> O cliente grosso, por outro lado, é um dispositivo com maior capacidade de processamento e armazenamento local, capaz de realizar a maior parte do trabalho de processamento e manutenção de dados diretamente no próprio dispositivo. Esse tipo de cliente armazena e processa a maioria das informações </w:t>
      </w:r>
      <w:r w:rsidRPr="000E4BD9">
        <w:lastRenderedPageBreak/>
        <w:t xml:space="preserve">localmente, utilizando a rede apenas para tarefas específicas, como </w:t>
      </w:r>
      <w:proofErr w:type="spellStart"/>
      <w:r w:rsidRPr="000E4BD9">
        <w:t>acessar</w:t>
      </w:r>
      <w:proofErr w:type="spellEnd"/>
      <w:r w:rsidRPr="000E4BD9">
        <w:t xml:space="preserve"> dados adicionais ou enviar atualizações. Exemplos incluem desktops e laptops que hospedam e processam a maior parte das funções do aplicativo, conectando-se à rede apenas quando necessário.</w:t>
      </w:r>
    </w:p>
    <w:p w14:paraId="3FA2BA35" w14:textId="77777777" w:rsidR="003C3147" w:rsidRPr="002841C3" w:rsidRDefault="003C3147" w:rsidP="000B4EF9">
      <w:pPr>
        <w:ind w:left="720"/>
        <w:jc w:val="both"/>
        <w:rPr>
          <w:b/>
          <w:bCs/>
        </w:rPr>
      </w:pPr>
      <w:r w:rsidRPr="002841C3">
        <w:rPr>
          <w:b/>
          <w:bCs/>
        </w:rPr>
        <w:t xml:space="preserve"> </w:t>
      </w:r>
    </w:p>
    <w:p w14:paraId="60CE50BA" w14:textId="77777777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Quais são os potenciais </w:t>
      </w:r>
      <w:r w:rsidRPr="002841C3">
        <w:rPr>
          <w:rFonts w:ascii="Times New Roman" w:eastAsia="Times New Roman" w:hAnsi="Times New Roman" w:cs="Times New Roman"/>
          <w:b/>
          <w:bCs/>
        </w:rPr>
        <w:t xml:space="preserve">benefícios do </w:t>
      </w:r>
      <w:r w:rsidRPr="002841C3">
        <w:rPr>
          <w:rFonts w:ascii="Times New Roman" w:eastAsia="Times New Roman" w:hAnsi="Times New Roman" w:cs="Times New Roman"/>
          <w:b/>
          <w:bCs/>
          <w:i/>
        </w:rPr>
        <w:t>cyber-</w:t>
      </w:r>
      <w:proofErr w:type="spellStart"/>
      <w:r w:rsidRPr="002841C3">
        <w:rPr>
          <w:rFonts w:ascii="Times New Roman" w:eastAsia="Times New Roman" w:hAnsi="Times New Roman" w:cs="Times New Roman"/>
          <w:b/>
          <w:bCs/>
          <w:i/>
        </w:rPr>
        <w:t>foraging</w:t>
      </w:r>
      <w:proofErr w:type="spellEnd"/>
      <w:r w:rsidRPr="002841C3">
        <w:rPr>
          <w:b/>
          <w:bCs/>
        </w:rPr>
        <w:t xml:space="preserve">? Explique cada um cuidadosamente. </w:t>
      </w:r>
    </w:p>
    <w:p w14:paraId="367E7B99" w14:textId="77777777" w:rsidR="001973B2" w:rsidRDefault="00791C40" w:rsidP="000B4EF9">
      <w:pPr>
        <w:spacing w:after="0" w:line="248" w:lineRule="auto"/>
        <w:ind w:left="705"/>
        <w:jc w:val="both"/>
        <w:rPr>
          <w:b/>
          <w:bCs/>
        </w:rPr>
      </w:pPr>
      <w:r>
        <w:rPr>
          <w:b/>
          <w:bCs/>
        </w:rPr>
        <w:t>R:</w:t>
      </w:r>
      <w:r>
        <w:rPr>
          <w:b/>
          <w:bCs/>
        </w:rPr>
        <w:tab/>
      </w:r>
    </w:p>
    <w:p w14:paraId="31B90D77" w14:textId="77777777" w:rsidR="001973B2" w:rsidRDefault="001973B2" w:rsidP="000B4EF9">
      <w:pPr>
        <w:spacing w:after="0" w:line="248" w:lineRule="auto"/>
        <w:ind w:left="705"/>
        <w:jc w:val="both"/>
        <w:rPr>
          <w:b/>
          <w:bCs/>
        </w:rPr>
      </w:pPr>
    </w:p>
    <w:p w14:paraId="7B460CC5" w14:textId="2D585B73" w:rsidR="001973B2" w:rsidRPr="001973B2" w:rsidRDefault="001973B2" w:rsidP="000B4EF9">
      <w:pPr>
        <w:pStyle w:val="PargrafodaLista"/>
        <w:numPr>
          <w:ilvl w:val="0"/>
          <w:numId w:val="39"/>
        </w:numPr>
        <w:spacing w:after="0" w:line="248" w:lineRule="auto"/>
        <w:ind w:left="1065"/>
        <w:jc w:val="both"/>
      </w:pPr>
      <w:r w:rsidRPr="001973B2">
        <w:rPr>
          <w:b/>
          <w:bCs/>
        </w:rPr>
        <w:t>Desempenho Melhorado:</w:t>
      </w:r>
      <w:r w:rsidRPr="001973B2">
        <w:t xml:space="preserve"> A principal vantagem do cyber-</w:t>
      </w:r>
      <w:proofErr w:type="spellStart"/>
      <w:r w:rsidRPr="001973B2">
        <w:t>foraging</w:t>
      </w:r>
      <w:proofErr w:type="spellEnd"/>
      <w:r w:rsidRPr="001973B2">
        <w:t xml:space="preserve"> é melhorar o desempenho das aplicações móveis. Dispositivos móveis, como smartphones e tablets, têm limitações significativas de poder de processamento e memória quando comparados a computadores de infraestrutura fixa, como servidores ou desktops. Aplicações que exigem grande poder de processamento podem ser executadas de maneira muito mais eficiente em servidores remotos, aproveitando o poder de processamento superior da infraestrutura. Além disso, a capacidade de paralelizar tarefas entre múltiplos servidores ou usar maior capacidade de memória e armazenamento em sistemas fixos permite que o desempenho das aplicações seja otimizado, superando as limitações dos dispositivos móveis.</w:t>
      </w:r>
    </w:p>
    <w:p w14:paraId="4964E54A" w14:textId="77777777" w:rsidR="001973B2" w:rsidRPr="001973B2" w:rsidRDefault="001973B2" w:rsidP="000B4EF9">
      <w:pPr>
        <w:spacing w:after="0" w:line="248" w:lineRule="auto"/>
        <w:ind w:left="1050"/>
        <w:jc w:val="both"/>
      </w:pPr>
    </w:p>
    <w:p w14:paraId="3EBD2E4F" w14:textId="77777777" w:rsidR="001973B2" w:rsidRPr="001973B2" w:rsidRDefault="001973B2" w:rsidP="000B4EF9">
      <w:pPr>
        <w:pStyle w:val="PargrafodaLista"/>
        <w:numPr>
          <w:ilvl w:val="0"/>
          <w:numId w:val="39"/>
        </w:numPr>
        <w:spacing w:after="0" w:line="248" w:lineRule="auto"/>
        <w:ind w:left="1065"/>
        <w:jc w:val="both"/>
      </w:pPr>
      <w:r w:rsidRPr="001973B2">
        <w:rPr>
          <w:b/>
          <w:bCs/>
        </w:rPr>
        <w:t>Redução no Consumo de Energia:</w:t>
      </w:r>
      <w:r w:rsidRPr="001973B2">
        <w:t xml:space="preserve"> Como os dispositivos móveis funcionam com bateria, o consumo de energia é uma consideração crítica. Aplicações que exigem muito poder de processamento podem rapidamente esgotar a bateria, degradando a experiência do usuário. Com o cyber-</w:t>
      </w:r>
      <w:proofErr w:type="spellStart"/>
      <w:r w:rsidRPr="001973B2">
        <w:t>foraging</w:t>
      </w:r>
      <w:proofErr w:type="spellEnd"/>
      <w:r w:rsidRPr="001973B2">
        <w:t>, parte do processamento e armazenamento de dados é transferido para a infraestrutura remota, reduzindo a carga de trabalho do dispositivo móvel. Isso resulta em menor uso de recursos locais, permitindo que o dispositivo dure mais tempo sem precisar de recarga, sem comprometer a qualidade da aplicação. Esse benefício é especialmente importante em cenários onde o acesso à rede elétrica para recarga não está disponível.</w:t>
      </w:r>
    </w:p>
    <w:p w14:paraId="7AA67226" w14:textId="77777777" w:rsidR="001973B2" w:rsidRPr="001973B2" w:rsidRDefault="001973B2" w:rsidP="000B4EF9">
      <w:pPr>
        <w:spacing w:after="0" w:line="248" w:lineRule="auto"/>
        <w:ind w:left="1050"/>
        <w:jc w:val="both"/>
      </w:pPr>
    </w:p>
    <w:p w14:paraId="0DA32A71" w14:textId="5E7619C2" w:rsidR="00791C40" w:rsidRPr="001973B2" w:rsidRDefault="001973B2" w:rsidP="000B4EF9">
      <w:pPr>
        <w:pStyle w:val="PargrafodaLista"/>
        <w:numPr>
          <w:ilvl w:val="0"/>
          <w:numId w:val="39"/>
        </w:numPr>
        <w:spacing w:after="0" w:line="248" w:lineRule="auto"/>
        <w:ind w:left="1065"/>
        <w:jc w:val="both"/>
      </w:pPr>
      <w:r w:rsidRPr="001973B2">
        <w:rPr>
          <w:b/>
          <w:bCs/>
        </w:rPr>
        <w:t>Aumento da Fidelidade da Aplicação:</w:t>
      </w:r>
      <w:r w:rsidRPr="001973B2">
        <w:t xml:space="preserve"> A fidelidade de uma aplicação refere-se à qualidade dos resultados que ela pode produzir. Em dispositivos móveis, para economizar energia ou atender às limitações de processamento, muitas vezes as aplicações são executadas com fidelidade reduzida, o que significa que os resultados podem ser de menor qualidade ou as tarefas são realizadas mais lentamente. Com o cyber-</w:t>
      </w:r>
      <w:proofErr w:type="spellStart"/>
      <w:r w:rsidRPr="001973B2">
        <w:t>foraging</w:t>
      </w:r>
      <w:proofErr w:type="spellEnd"/>
      <w:r w:rsidRPr="001973B2">
        <w:t>, a carga de trabalho é transferida para servidores remotos que possuem mais recursos computacionais, permitindo que as aplicações executem tarefas de alta complexidade com maior fidelidade, sem a necessidade de reduzir a qualidade ou a velocidade. Isso é crucial para tarefas que exigem grande capacidade computacional, como cálculos científicos ou edição de vídeos de alta resolução.</w:t>
      </w:r>
    </w:p>
    <w:p w14:paraId="65FBE8BA" w14:textId="4701478B" w:rsidR="003C3147" w:rsidRPr="002841C3" w:rsidRDefault="003C3147" w:rsidP="000B4EF9">
      <w:pPr>
        <w:ind w:left="720" w:firstLine="45"/>
        <w:jc w:val="both"/>
        <w:rPr>
          <w:b/>
          <w:bCs/>
        </w:rPr>
      </w:pPr>
    </w:p>
    <w:p w14:paraId="0C1C1CC3" w14:textId="77777777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Considerando o conceito de </w:t>
      </w:r>
      <w:r w:rsidRPr="002841C3">
        <w:rPr>
          <w:rFonts w:ascii="Times New Roman" w:eastAsia="Times New Roman" w:hAnsi="Times New Roman" w:cs="Times New Roman"/>
          <w:b/>
          <w:bCs/>
          <w:i/>
        </w:rPr>
        <w:t>cyber-</w:t>
      </w:r>
      <w:proofErr w:type="spellStart"/>
      <w:r w:rsidRPr="002841C3">
        <w:rPr>
          <w:rFonts w:ascii="Times New Roman" w:eastAsia="Times New Roman" w:hAnsi="Times New Roman" w:cs="Times New Roman"/>
          <w:b/>
          <w:bCs/>
          <w:i/>
        </w:rPr>
        <w:t>foraging</w:t>
      </w:r>
      <w:proofErr w:type="spellEnd"/>
      <w:r w:rsidRPr="002841C3">
        <w:rPr>
          <w:b/>
          <w:bCs/>
        </w:rPr>
        <w:t xml:space="preserve">, apresente a definição de </w:t>
      </w:r>
      <w:r w:rsidRPr="002841C3">
        <w:rPr>
          <w:rFonts w:ascii="Times New Roman" w:eastAsia="Times New Roman" w:hAnsi="Times New Roman" w:cs="Times New Roman"/>
          <w:b/>
          <w:bCs/>
        </w:rPr>
        <w:t>fidelidade</w:t>
      </w:r>
      <w:r w:rsidRPr="002841C3">
        <w:rPr>
          <w:b/>
          <w:bCs/>
        </w:rPr>
        <w:t xml:space="preserve">. </w:t>
      </w:r>
    </w:p>
    <w:p w14:paraId="4AE7ABC4" w14:textId="77777777" w:rsidR="00FF172E" w:rsidRDefault="00FF172E" w:rsidP="000B4EF9">
      <w:pPr>
        <w:spacing w:after="0" w:line="248" w:lineRule="auto"/>
        <w:ind w:left="705"/>
        <w:jc w:val="both"/>
        <w:rPr>
          <w:b/>
          <w:bCs/>
        </w:rPr>
      </w:pPr>
    </w:p>
    <w:p w14:paraId="7D209609" w14:textId="21D552BC" w:rsidR="005C5226" w:rsidRDefault="005C5226" w:rsidP="000B4EF9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FF172E" w:rsidRPr="00FF172E">
        <w:t>No contexto de cyber-</w:t>
      </w:r>
      <w:proofErr w:type="spellStart"/>
      <w:r w:rsidR="00FF172E" w:rsidRPr="00FF172E">
        <w:t>foraging</w:t>
      </w:r>
      <w:proofErr w:type="spellEnd"/>
      <w:r w:rsidR="00FF172E" w:rsidRPr="00FF172E">
        <w:t>, fidelidade refere-se ao grau de qualidade e precisão dos resultados produzidos por uma aplicação em relação ao seu desempenho ideal. Em dispositivos móveis, a fidelidade pode ser reduzida devido a limitações de recursos como processamento e memória. Com o uso de cyber-</w:t>
      </w:r>
      <w:proofErr w:type="spellStart"/>
      <w:r w:rsidR="00FF172E" w:rsidRPr="00FF172E">
        <w:t>foraging</w:t>
      </w:r>
      <w:proofErr w:type="spellEnd"/>
      <w:r w:rsidR="00FF172E" w:rsidRPr="00FF172E">
        <w:t xml:space="preserve">, a carga computacional é transferida para a infraestrutura remota, permitindo que a aplicação </w:t>
      </w:r>
      <w:r w:rsidR="00FF172E" w:rsidRPr="00FF172E">
        <w:lastRenderedPageBreak/>
        <w:t>mantenha um alto nível de fidelidade, com resultados de maior qualidade e desempenho.</w:t>
      </w:r>
    </w:p>
    <w:p w14:paraId="7D08BA3E" w14:textId="77777777" w:rsidR="00BA2191" w:rsidRDefault="00BA2191" w:rsidP="000B4EF9">
      <w:pPr>
        <w:spacing w:after="0" w:line="248" w:lineRule="auto"/>
        <w:ind w:left="705"/>
        <w:jc w:val="both"/>
      </w:pPr>
    </w:p>
    <w:p w14:paraId="262A0925" w14:textId="77777777" w:rsidR="00BA2191" w:rsidRPr="00BA2191" w:rsidRDefault="00BA2191" w:rsidP="000B4EF9">
      <w:pPr>
        <w:spacing w:after="0" w:line="248" w:lineRule="auto"/>
        <w:ind w:left="705"/>
        <w:jc w:val="both"/>
      </w:pPr>
    </w:p>
    <w:p w14:paraId="2D881B9D" w14:textId="363246D3" w:rsidR="003C3147" w:rsidRPr="00BA2191" w:rsidRDefault="003C3147" w:rsidP="00BA2191">
      <w:pPr>
        <w:spacing w:after="14"/>
        <w:ind w:left="720" w:firstLine="696"/>
        <w:jc w:val="both"/>
      </w:pPr>
      <w:r w:rsidRPr="00BA2191">
        <w:t xml:space="preserve"> </w:t>
      </w:r>
      <w:r w:rsidR="00BA2191" w:rsidRPr="00BA2191">
        <w:t>No exemplo de um aplicativo de realidade aumentada (AR) para reconhecimento de objetos, sem cyber-</w:t>
      </w:r>
      <w:proofErr w:type="spellStart"/>
      <w:r w:rsidR="00BA2191" w:rsidRPr="00BA2191">
        <w:t>foraging</w:t>
      </w:r>
      <w:proofErr w:type="spellEnd"/>
      <w:r w:rsidR="00BA2191" w:rsidRPr="00BA2191">
        <w:t>, o processamento local no dispositivo móvel resulta em baixa fidelidade, com menor precisão e gráficos de qualidade inferior devido às limitações de recursos. Com cyber-</w:t>
      </w:r>
      <w:proofErr w:type="spellStart"/>
      <w:r w:rsidR="00BA2191" w:rsidRPr="00BA2191">
        <w:t>foraging</w:t>
      </w:r>
      <w:proofErr w:type="spellEnd"/>
      <w:r w:rsidR="00BA2191" w:rsidRPr="00BA2191">
        <w:t>, os dados são enviados a um servidor remoto, que utiliza modelos mais complexos para fornecer resultados mais precisos e gráficos de alta qualidade, melhorando a experiência do usuário com maior fidelidade e desempenho.</w:t>
      </w:r>
      <w:r w:rsidR="00BA2191">
        <w:br/>
      </w:r>
    </w:p>
    <w:p w14:paraId="59982768" w14:textId="77777777" w:rsidR="003C3147" w:rsidRPr="002841C3" w:rsidRDefault="003C3147" w:rsidP="000B4EF9">
      <w:pPr>
        <w:numPr>
          <w:ilvl w:val="0"/>
          <w:numId w:val="38"/>
        </w:numPr>
        <w:spacing w:after="33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>No âmbito do cyber-</w:t>
      </w:r>
      <w:proofErr w:type="spellStart"/>
      <w:r w:rsidRPr="002841C3">
        <w:rPr>
          <w:b/>
          <w:bCs/>
        </w:rPr>
        <w:t>foraging</w:t>
      </w:r>
      <w:proofErr w:type="spellEnd"/>
      <w:r w:rsidRPr="002841C3">
        <w:rPr>
          <w:b/>
          <w:bCs/>
        </w:rPr>
        <w:t xml:space="preserve">, preencha a tabela a seguir utilizando apenas: “Alto”, </w:t>
      </w:r>
    </w:p>
    <w:p w14:paraId="3D2CA4A9" w14:textId="77777777" w:rsidR="003C3147" w:rsidRPr="002841C3" w:rsidRDefault="003C3147" w:rsidP="000B4EF9">
      <w:pPr>
        <w:ind w:left="720"/>
        <w:jc w:val="both"/>
        <w:rPr>
          <w:b/>
          <w:bCs/>
        </w:rPr>
      </w:pPr>
      <w:r w:rsidRPr="002841C3">
        <w:rPr>
          <w:b/>
          <w:bCs/>
        </w:rPr>
        <w:t xml:space="preserve">“Baixo”, “grande”, </w:t>
      </w:r>
      <w:proofErr w:type="gramStart"/>
      <w:r w:rsidRPr="002841C3">
        <w:rPr>
          <w:b/>
          <w:bCs/>
        </w:rPr>
        <w:t>“pequeno”, ou N/D.</w:t>
      </w:r>
      <w:proofErr w:type="gramEnd"/>
      <w:r w:rsidRPr="002841C3">
        <w:rPr>
          <w:b/>
          <w:bCs/>
        </w:rPr>
        <w:t xml:space="preserve"> </w:t>
      </w:r>
    </w:p>
    <w:p w14:paraId="74B5C61A" w14:textId="77777777" w:rsidR="003C3147" w:rsidRPr="002841C3" w:rsidRDefault="003C3147" w:rsidP="000B4EF9">
      <w:pPr>
        <w:spacing w:after="11"/>
        <w:ind w:left="720"/>
        <w:jc w:val="both"/>
        <w:rPr>
          <w:b/>
          <w:bCs/>
        </w:rPr>
      </w:pPr>
      <w:r w:rsidRPr="002841C3">
        <w:rPr>
          <w:b/>
          <w:bCs/>
        </w:rPr>
        <w:t xml:space="preserve"> </w:t>
      </w:r>
    </w:p>
    <w:p w14:paraId="7C7DC40F" w14:textId="3F56D655" w:rsidR="003C3147" w:rsidRPr="002841C3" w:rsidRDefault="00612CD2" w:rsidP="000B4EF9">
      <w:pPr>
        <w:ind w:right="477"/>
        <w:jc w:val="both"/>
        <w:rPr>
          <w:b/>
          <w:bCs/>
        </w:rPr>
      </w:pPr>
      <w:r w:rsidRPr="00612CD2">
        <w:rPr>
          <w:b/>
          <w:bCs/>
          <w:noProof/>
        </w:rPr>
        <w:drawing>
          <wp:inline distT="0" distB="0" distL="0" distR="0" wp14:anchorId="43C18A4A" wp14:editId="2EB3B5EB">
            <wp:extent cx="5400040" cy="2576830"/>
            <wp:effectExtent l="0" t="0" r="0" b="0"/>
            <wp:docPr id="1661419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19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73F3" w14:textId="77777777" w:rsidR="003C3147" w:rsidRPr="002841C3" w:rsidRDefault="003C3147" w:rsidP="000B4EF9">
      <w:pPr>
        <w:spacing w:after="17"/>
        <w:ind w:left="720"/>
        <w:jc w:val="both"/>
        <w:rPr>
          <w:b/>
          <w:bCs/>
        </w:rPr>
      </w:pPr>
      <w:r w:rsidRPr="002841C3">
        <w:rPr>
          <w:b/>
          <w:bCs/>
        </w:rPr>
        <w:t xml:space="preserve"> </w:t>
      </w:r>
    </w:p>
    <w:p w14:paraId="07881EE7" w14:textId="77777777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Considere um </w:t>
      </w:r>
      <w:r w:rsidRPr="002841C3">
        <w:rPr>
          <w:rFonts w:ascii="Times New Roman" w:eastAsia="Times New Roman" w:hAnsi="Times New Roman" w:cs="Times New Roman"/>
          <w:b/>
          <w:bCs/>
        </w:rPr>
        <w:t xml:space="preserve">cenário de </w:t>
      </w:r>
      <w:proofErr w:type="spellStart"/>
      <w:r w:rsidRPr="002841C3">
        <w:rPr>
          <w:rFonts w:ascii="Times New Roman" w:eastAsia="Times New Roman" w:hAnsi="Times New Roman" w:cs="Times New Roman"/>
          <w:b/>
          <w:bCs/>
        </w:rPr>
        <w:t>cyberforaging</w:t>
      </w:r>
      <w:proofErr w:type="spellEnd"/>
      <w:r w:rsidRPr="002841C3">
        <w:rPr>
          <w:b/>
          <w:bCs/>
        </w:rPr>
        <w:t xml:space="preserve"> no qual a computação não é assíncrona e está no caminho crítico da aplicação. Quando o desempenho é melhorado? </w:t>
      </w:r>
    </w:p>
    <w:p w14:paraId="29B6AF0F" w14:textId="77777777" w:rsidR="00833DC7" w:rsidRDefault="00833DC7" w:rsidP="000B4EF9">
      <w:pPr>
        <w:spacing w:after="0" w:line="248" w:lineRule="auto"/>
        <w:ind w:left="705"/>
        <w:jc w:val="both"/>
        <w:rPr>
          <w:b/>
          <w:bCs/>
        </w:rPr>
      </w:pPr>
    </w:p>
    <w:p w14:paraId="12F71901" w14:textId="6B8E5F17" w:rsidR="00C90041" w:rsidRPr="00DC5C14" w:rsidRDefault="00C90041" w:rsidP="000B4EF9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DC5C14" w:rsidRPr="00DC5C14">
        <w:t>Em um cenário de cyber-</w:t>
      </w:r>
      <w:proofErr w:type="spellStart"/>
      <w:r w:rsidR="00DC5C14" w:rsidRPr="00DC5C14">
        <w:t>foraging</w:t>
      </w:r>
      <w:proofErr w:type="spellEnd"/>
      <w:r w:rsidR="00DC5C14" w:rsidRPr="00DC5C14">
        <w:t xml:space="preserve"> no qual a computação não é assíncrona e está no caminho crítico da aplicação, o desempenho só será melhorado se o tempo economizado pela realização da computação remota for maior do que o tempo gasto na comunicação dos dados (envio e recebimento) entre o dispositivo móvel e a infraestrutura remota. Isso significa que a melhoria no desempenho depende de fatores como latência de rede, largura de banda e volume de dados transmitidos. Se esses fatores não forem favoráveis, o desempenho pode ser degradado, pois o tempo necessário para transferir os dados pode superar o tempo necessário para realizar a computação diretamente no dispositivo móvel.</w:t>
      </w:r>
    </w:p>
    <w:p w14:paraId="0C162D82" w14:textId="77777777" w:rsidR="003C3147" w:rsidRPr="00DC5C14" w:rsidRDefault="003C3147" w:rsidP="000B4EF9">
      <w:pPr>
        <w:spacing w:after="17"/>
        <w:ind w:left="720"/>
        <w:jc w:val="both"/>
      </w:pPr>
      <w:r w:rsidRPr="00DC5C14">
        <w:t xml:space="preserve"> </w:t>
      </w:r>
    </w:p>
    <w:p w14:paraId="49DC806F" w14:textId="77777777" w:rsidR="003C3147" w:rsidRPr="002841C3" w:rsidRDefault="003C3147" w:rsidP="000B4EF9">
      <w:pPr>
        <w:numPr>
          <w:ilvl w:val="0"/>
          <w:numId w:val="38"/>
        </w:numPr>
        <w:spacing w:after="2" w:line="23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Considere as diversas soluções de </w:t>
      </w:r>
      <w:proofErr w:type="spellStart"/>
      <w:r w:rsidRPr="002841C3">
        <w:rPr>
          <w:rFonts w:ascii="Times New Roman" w:eastAsia="Times New Roman" w:hAnsi="Times New Roman" w:cs="Times New Roman"/>
          <w:b/>
          <w:bCs/>
        </w:rPr>
        <w:t>offloading</w:t>
      </w:r>
      <w:proofErr w:type="spellEnd"/>
      <w:r w:rsidRPr="002841C3">
        <w:rPr>
          <w:b/>
          <w:bCs/>
        </w:rPr>
        <w:t xml:space="preserve"> de um dispositivo móvel para a nuvem, para dar suporte à execução aumentada (</w:t>
      </w:r>
      <w:proofErr w:type="spellStart"/>
      <w:r w:rsidRPr="002841C3">
        <w:rPr>
          <w:b/>
          <w:bCs/>
        </w:rPr>
        <w:t>augmented</w:t>
      </w:r>
      <w:proofErr w:type="spellEnd"/>
      <w:r w:rsidRPr="002841C3">
        <w:rPr>
          <w:b/>
          <w:bCs/>
        </w:rPr>
        <w:t xml:space="preserve"> </w:t>
      </w:r>
      <w:proofErr w:type="spellStart"/>
      <w:r w:rsidRPr="002841C3">
        <w:rPr>
          <w:b/>
          <w:bCs/>
        </w:rPr>
        <w:t>execution</w:t>
      </w:r>
      <w:proofErr w:type="spellEnd"/>
      <w:r w:rsidRPr="002841C3">
        <w:rPr>
          <w:b/>
          <w:bCs/>
        </w:rPr>
        <w:t xml:space="preserve">) para telemóveis: </w:t>
      </w:r>
    </w:p>
    <w:p w14:paraId="2B38029C" w14:textId="77777777" w:rsidR="003C3147" w:rsidRPr="002841C3" w:rsidRDefault="003C3147" w:rsidP="000B4EF9">
      <w:pPr>
        <w:spacing w:after="17"/>
        <w:ind w:left="720"/>
        <w:jc w:val="both"/>
        <w:rPr>
          <w:b/>
          <w:bCs/>
        </w:rPr>
      </w:pPr>
      <w:r w:rsidRPr="002841C3">
        <w:rPr>
          <w:b/>
          <w:bCs/>
        </w:rPr>
        <w:t xml:space="preserve"> </w:t>
      </w:r>
    </w:p>
    <w:p w14:paraId="1EC8DDCF" w14:textId="77777777" w:rsidR="003C3147" w:rsidRPr="002841C3" w:rsidRDefault="003C3147" w:rsidP="000B4EF9">
      <w:pPr>
        <w:numPr>
          <w:ilvl w:val="1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lastRenderedPageBreak/>
        <w:t>A quê a execução aumentada (</w:t>
      </w:r>
      <w:proofErr w:type="spellStart"/>
      <w:r w:rsidRPr="002841C3">
        <w:rPr>
          <w:rFonts w:ascii="Times New Roman" w:eastAsia="Times New Roman" w:hAnsi="Times New Roman" w:cs="Times New Roman"/>
          <w:b/>
          <w:bCs/>
        </w:rPr>
        <w:t>augmented</w:t>
      </w:r>
      <w:proofErr w:type="spellEnd"/>
      <w:r w:rsidRPr="002841C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2841C3">
        <w:rPr>
          <w:rFonts w:ascii="Times New Roman" w:eastAsia="Times New Roman" w:hAnsi="Times New Roman" w:cs="Times New Roman"/>
          <w:b/>
          <w:bCs/>
        </w:rPr>
        <w:t>execution</w:t>
      </w:r>
      <w:proofErr w:type="spellEnd"/>
      <w:r w:rsidRPr="002841C3">
        <w:rPr>
          <w:b/>
          <w:bCs/>
        </w:rPr>
        <w:t xml:space="preserve">) se refere? </w:t>
      </w:r>
    </w:p>
    <w:p w14:paraId="1AF21E73" w14:textId="77777777" w:rsidR="003C3147" w:rsidRPr="002841C3" w:rsidRDefault="003C3147" w:rsidP="000B4EF9">
      <w:pPr>
        <w:numPr>
          <w:ilvl w:val="1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>Uma das soluções é chamada de aumento de segundo plano (</w:t>
      </w:r>
      <w:r w:rsidRPr="002841C3">
        <w:rPr>
          <w:rFonts w:ascii="Times New Roman" w:eastAsia="Times New Roman" w:hAnsi="Times New Roman" w:cs="Times New Roman"/>
          <w:b/>
          <w:bCs/>
        </w:rPr>
        <w:t xml:space="preserve">background </w:t>
      </w:r>
      <w:proofErr w:type="spellStart"/>
      <w:r w:rsidRPr="002841C3">
        <w:rPr>
          <w:rFonts w:ascii="Times New Roman" w:eastAsia="Times New Roman" w:hAnsi="Times New Roman" w:cs="Times New Roman"/>
          <w:b/>
          <w:bCs/>
        </w:rPr>
        <w:t>augmentation</w:t>
      </w:r>
      <w:proofErr w:type="spellEnd"/>
      <w:r w:rsidRPr="002841C3">
        <w:rPr>
          <w:b/>
          <w:bCs/>
        </w:rPr>
        <w:t xml:space="preserve">): i) descreve em que consiste, e </w:t>
      </w:r>
      <w:proofErr w:type="spellStart"/>
      <w:r w:rsidRPr="002841C3">
        <w:rPr>
          <w:b/>
          <w:bCs/>
        </w:rPr>
        <w:t>ii</w:t>
      </w:r>
      <w:proofErr w:type="spellEnd"/>
      <w:r w:rsidRPr="002841C3">
        <w:rPr>
          <w:b/>
          <w:bCs/>
        </w:rPr>
        <w:t xml:space="preserve">) forneça um exemplo ilustrando sua utilidade. </w:t>
      </w:r>
    </w:p>
    <w:p w14:paraId="5586E9DB" w14:textId="77777777" w:rsidR="003C3147" w:rsidRDefault="003C3147" w:rsidP="000B4EF9">
      <w:pPr>
        <w:spacing w:after="20"/>
        <w:ind w:left="720"/>
        <w:jc w:val="both"/>
        <w:rPr>
          <w:b/>
          <w:bCs/>
        </w:rPr>
      </w:pPr>
      <w:r w:rsidRPr="002841C3">
        <w:rPr>
          <w:b/>
          <w:bCs/>
        </w:rPr>
        <w:t xml:space="preserve"> </w:t>
      </w:r>
    </w:p>
    <w:p w14:paraId="45B76E53" w14:textId="0B5C4F9B" w:rsidR="00C8323F" w:rsidRDefault="00C8323F" w:rsidP="000B4EF9">
      <w:pPr>
        <w:spacing w:after="20"/>
        <w:ind w:left="720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987C58" w:rsidRPr="00720E4F">
        <w:rPr>
          <w:b/>
          <w:bCs/>
        </w:rPr>
        <w:t>A execução aumentada</w:t>
      </w:r>
      <w:r w:rsidR="00987C58">
        <w:rPr>
          <w:b/>
          <w:bCs/>
        </w:rPr>
        <w:t xml:space="preserve"> </w:t>
      </w:r>
      <w:r w:rsidR="00987C58">
        <w:t>r</w:t>
      </w:r>
      <w:r w:rsidR="00987C58" w:rsidRPr="00987C58">
        <w:t>efere-se à extensão da execução de tarefas de um dispositivo móvel, aproveitando recursos de computação remotos, como a nuvem, para melhorar o desempenho, a eficiência energética e a experiência do usuário.</w:t>
      </w:r>
    </w:p>
    <w:p w14:paraId="05245DDD" w14:textId="77777777" w:rsidR="00720E4F" w:rsidRDefault="00720E4F" w:rsidP="000B4EF9">
      <w:pPr>
        <w:spacing w:after="20"/>
        <w:ind w:left="720"/>
        <w:jc w:val="both"/>
      </w:pPr>
    </w:p>
    <w:p w14:paraId="0A5BFB6D" w14:textId="085AC00F" w:rsidR="00720E4F" w:rsidRPr="00987C58" w:rsidRDefault="00720E4F" w:rsidP="000B4EF9">
      <w:pPr>
        <w:spacing w:after="20"/>
        <w:ind w:left="720"/>
        <w:jc w:val="both"/>
      </w:pPr>
      <w:r>
        <w:tab/>
      </w:r>
      <w:r w:rsidRPr="00720E4F">
        <w:rPr>
          <w:b/>
          <w:bCs/>
        </w:rPr>
        <w:t>O aumento de segundo plano</w:t>
      </w:r>
      <w:r>
        <w:t xml:space="preserve"> c</w:t>
      </w:r>
      <w:r w:rsidRPr="00720E4F">
        <w:t xml:space="preserve">onsiste em transferir tarefas de computação </w:t>
      </w:r>
      <w:r w:rsidR="009967E9">
        <w:t xml:space="preserve">geralmente </w:t>
      </w:r>
      <w:r w:rsidRPr="00720E4F">
        <w:t xml:space="preserve">não </w:t>
      </w:r>
      <w:proofErr w:type="gramStart"/>
      <w:r w:rsidRPr="00720E4F">
        <w:t>críticas</w:t>
      </w:r>
      <w:r w:rsidR="009967E9">
        <w:t xml:space="preserve">, </w:t>
      </w:r>
      <w:r w:rsidRPr="00720E4F">
        <w:t xml:space="preserve"> para</w:t>
      </w:r>
      <w:proofErr w:type="gramEnd"/>
      <w:r w:rsidRPr="00720E4F">
        <w:t xml:space="preserve"> execução assíncrona em segundo plano, geralmente em servidores remotos, permitindo que o dispositivo móvel continue com outras atividades sem sobrecarga.</w:t>
      </w:r>
      <w:r w:rsidR="00D43715">
        <w:t xml:space="preserve"> </w:t>
      </w:r>
      <w:proofErr w:type="gramStart"/>
      <w:r w:rsidR="00D43715">
        <w:t>Exemplo :</w:t>
      </w:r>
      <w:proofErr w:type="gramEnd"/>
      <w:r w:rsidR="00D43715">
        <w:t xml:space="preserve"> </w:t>
      </w:r>
      <w:r w:rsidR="00D43715" w:rsidRPr="00D43715">
        <w:t>Um editor de fotos no celular pode descarregar o processamento de imagens pesadas para a nuvem, permitindo que o usuário continue usando o dispositivo enquanto o trabalho é feito remotamente e o resultado retornado posteriormente.</w:t>
      </w:r>
    </w:p>
    <w:p w14:paraId="70A4773C" w14:textId="77777777" w:rsidR="00C8323F" w:rsidRDefault="00C8323F" w:rsidP="000B4EF9">
      <w:pPr>
        <w:spacing w:after="20"/>
        <w:ind w:left="720"/>
        <w:jc w:val="both"/>
        <w:rPr>
          <w:b/>
          <w:bCs/>
        </w:rPr>
      </w:pPr>
    </w:p>
    <w:p w14:paraId="59702121" w14:textId="77777777" w:rsidR="00C8323F" w:rsidRPr="002841C3" w:rsidRDefault="00C8323F" w:rsidP="000B4EF9">
      <w:pPr>
        <w:spacing w:after="20"/>
        <w:ind w:left="720"/>
        <w:jc w:val="both"/>
        <w:rPr>
          <w:b/>
          <w:bCs/>
        </w:rPr>
      </w:pPr>
    </w:p>
    <w:p w14:paraId="33C66CB9" w14:textId="77777777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Considere uma aplicação P em execução num dispositivo móvel A. Leve em consideração o mecanismo que suporta o particionamento de P de tal forma que, quando P está em execução, alguns dos </w:t>
      </w:r>
      <w:proofErr w:type="spellStart"/>
      <w:r w:rsidRPr="002841C3">
        <w:rPr>
          <w:b/>
          <w:bCs/>
        </w:rPr>
        <w:t>objectos</w:t>
      </w:r>
      <w:proofErr w:type="spellEnd"/>
      <w:r w:rsidRPr="002841C3">
        <w:rPr>
          <w:b/>
          <w:bCs/>
        </w:rPr>
        <w:t xml:space="preserve"> de P são realocados para outro computador B na nuvem. Qual é a principal preocupação (relacionada a invocação do </w:t>
      </w:r>
      <w:proofErr w:type="spellStart"/>
      <w:r w:rsidRPr="002841C3">
        <w:rPr>
          <w:b/>
          <w:bCs/>
        </w:rPr>
        <w:t>objecto</w:t>
      </w:r>
      <w:proofErr w:type="spellEnd"/>
      <w:r w:rsidRPr="002841C3">
        <w:rPr>
          <w:b/>
          <w:bCs/>
        </w:rPr>
        <w:t xml:space="preserve">) que devemos ter para que o particionamento tenha um impacto negativo mínimo no desempenho de P?  </w:t>
      </w:r>
    </w:p>
    <w:p w14:paraId="70F1D57C" w14:textId="77777777" w:rsidR="00205800" w:rsidRDefault="00205800" w:rsidP="000B4EF9">
      <w:pPr>
        <w:spacing w:after="0" w:line="248" w:lineRule="auto"/>
        <w:ind w:left="705"/>
        <w:jc w:val="both"/>
        <w:rPr>
          <w:b/>
          <w:bCs/>
        </w:rPr>
      </w:pPr>
    </w:p>
    <w:p w14:paraId="48F3A2F3" w14:textId="56A844B2" w:rsidR="00A60096" w:rsidRPr="00A60096" w:rsidRDefault="00C86D45" w:rsidP="000B4EF9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A60096" w:rsidRPr="00A60096">
        <w:t xml:space="preserve">A principal preocupação relacionada à invocação do objeto em um cenário de particionamento no qual alguns objetos de uma aplicação </w:t>
      </w:r>
      <w:r w:rsidR="00A60096" w:rsidRPr="00A60096">
        <w:rPr>
          <w:rFonts w:ascii="Cambria Math" w:hAnsi="Cambria Math" w:cs="Cambria Math"/>
        </w:rPr>
        <w:t>𝑃</w:t>
      </w:r>
      <w:r w:rsidR="00A60096">
        <w:t xml:space="preserve"> </w:t>
      </w:r>
      <w:r w:rsidR="00A60096" w:rsidRPr="00A60096">
        <w:t xml:space="preserve">são realocados para outro computador B na nuvem é o custo de comunicação entre o dispositivo móvel </w:t>
      </w:r>
      <w:r w:rsidR="00A60096" w:rsidRPr="00A60096">
        <w:rPr>
          <w:rFonts w:ascii="Cambria Math" w:hAnsi="Cambria Math" w:cs="Cambria Math"/>
        </w:rPr>
        <w:t>𝐴</w:t>
      </w:r>
      <w:r w:rsidR="00A60096" w:rsidRPr="00A60096">
        <w:t xml:space="preserve"> e a nuvem </w:t>
      </w:r>
      <w:r w:rsidR="00A60096" w:rsidRPr="00A60096">
        <w:rPr>
          <w:rFonts w:ascii="Cambria Math" w:hAnsi="Cambria Math" w:cs="Cambria Math"/>
        </w:rPr>
        <w:t>𝐵</w:t>
      </w:r>
      <w:r w:rsidR="00A60096" w:rsidRPr="00A60096">
        <w:t>. Esse custo inclui a latência de rede e a largura de banda disponível.</w:t>
      </w:r>
      <w:r w:rsidR="00A60096">
        <w:t xml:space="preserve"> </w:t>
      </w:r>
      <w:r w:rsidR="00A60096" w:rsidRPr="00A60096">
        <w:t xml:space="preserve">Para minimizar o impacto negativo no desempenho da aplicação </w:t>
      </w:r>
      <w:r w:rsidR="00A60096" w:rsidRPr="00A60096">
        <w:rPr>
          <w:rFonts w:ascii="Cambria Math" w:hAnsi="Cambria Math" w:cs="Cambria Math"/>
        </w:rPr>
        <w:t>𝑃</w:t>
      </w:r>
      <w:r w:rsidR="00A60096" w:rsidRPr="00A60096">
        <w:t>, é necessário garantir que:</w:t>
      </w:r>
    </w:p>
    <w:p w14:paraId="45BF266F" w14:textId="77777777" w:rsidR="00A60096" w:rsidRPr="00A60096" w:rsidRDefault="00A60096" w:rsidP="000B4EF9">
      <w:pPr>
        <w:spacing w:after="0" w:line="248" w:lineRule="auto"/>
        <w:ind w:left="705"/>
        <w:jc w:val="both"/>
      </w:pPr>
    </w:p>
    <w:p w14:paraId="51324837" w14:textId="77777777" w:rsidR="00A60096" w:rsidRPr="00A60096" w:rsidRDefault="00A60096" w:rsidP="000B4EF9">
      <w:pPr>
        <w:pStyle w:val="PargrafodaLista"/>
        <w:numPr>
          <w:ilvl w:val="0"/>
          <w:numId w:val="40"/>
        </w:numPr>
        <w:spacing w:after="0" w:line="248" w:lineRule="auto"/>
        <w:jc w:val="both"/>
      </w:pPr>
      <w:r w:rsidRPr="00F15989">
        <w:rPr>
          <w:b/>
          <w:bCs/>
        </w:rPr>
        <w:t>Latência seja baixa:</w:t>
      </w:r>
      <w:r w:rsidRPr="00A60096">
        <w:t xml:space="preserve"> Objetos frequentemente </w:t>
      </w:r>
      <w:proofErr w:type="spellStart"/>
      <w:r w:rsidRPr="00A60096">
        <w:t>acessados</w:t>
      </w:r>
      <w:proofErr w:type="spellEnd"/>
      <w:r w:rsidRPr="00A60096">
        <w:t xml:space="preserve"> ou que dependem de interações rápidas devem permanecer no dispositivo móvel para evitar atrasos significativos na comunicação.</w:t>
      </w:r>
    </w:p>
    <w:p w14:paraId="1109424C" w14:textId="77777777" w:rsidR="00A60096" w:rsidRPr="00A60096" w:rsidRDefault="00A60096" w:rsidP="000B4EF9">
      <w:pPr>
        <w:spacing w:after="0" w:line="248" w:lineRule="auto"/>
        <w:ind w:left="705"/>
        <w:jc w:val="both"/>
      </w:pPr>
    </w:p>
    <w:p w14:paraId="75B7C233" w14:textId="726CB1C8" w:rsidR="00A60096" w:rsidRPr="00A60096" w:rsidRDefault="00A60096" w:rsidP="000B4EF9">
      <w:pPr>
        <w:pStyle w:val="PargrafodaLista"/>
        <w:numPr>
          <w:ilvl w:val="0"/>
          <w:numId w:val="40"/>
        </w:numPr>
        <w:spacing w:after="0" w:line="248" w:lineRule="auto"/>
        <w:jc w:val="both"/>
      </w:pPr>
      <w:r w:rsidRPr="00F15989">
        <w:rPr>
          <w:b/>
          <w:bCs/>
        </w:rPr>
        <w:t>Volume de dados seja reduzido:</w:t>
      </w:r>
      <w:r w:rsidRPr="00A60096">
        <w:t xml:space="preserve"> O particionamento deve considerar a quantidade de dados transferidos entre </w:t>
      </w:r>
      <w:r w:rsidRPr="00F15989">
        <w:rPr>
          <w:rFonts w:ascii="Cambria Math" w:hAnsi="Cambria Math" w:cs="Cambria Math"/>
        </w:rPr>
        <w:t>𝐴</w:t>
      </w:r>
      <w:r w:rsidR="00F15989">
        <w:t xml:space="preserve"> </w:t>
      </w:r>
      <w:r w:rsidRPr="00A60096">
        <w:t xml:space="preserve">e </w:t>
      </w:r>
      <w:proofErr w:type="gramStart"/>
      <w:r w:rsidRPr="00F15989">
        <w:rPr>
          <w:rFonts w:ascii="Cambria Math" w:hAnsi="Cambria Math" w:cs="Cambria Math"/>
        </w:rPr>
        <w:t>𝐵</w:t>
      </w:r>
      <w:r w:rsidR="00F15989" w:rsidRPr="00F15989">
        <w:rPr>
          <w:rFonts w:ascii="Cambria Math" w:hAnsi="Cambria Math" w:cs="Cambria Math"/>
        </w:rPr>
        <w:t xml:space="preserve"> </w:t>
      </w:r>
      <w:r w:rsidRPr="00A60096">
        <w:t>,</w:t>
      </w:r>
      <w:proofErr w:type="gramEnd"/>
      <w:r w:rsidRPr="00A60096">
        <w:t xml:space="preserve"> de modo a evitar sobrecarga na rede, especialmente em casos de largura de banda limitada.</w:t>
      </w:r>
    </w:p>
    <w:p w14:paraId="25A212BE" w14:textId="77777777" w:rsidR="00A60096" w:rsidRPr="00A60096" w:rsidRDefault="00A60096" w:rsidP="000B4EF9">
      <w:pPr>
        <w:spacing w:after="0" w:line="248" w:lineRule="auto"/>
        <w:ind w:left="705"/>
        <w:jc w:val="both"/>
      </w:pPr>
    </w:p>
    <w:p w14:paraId="55B5D25F" w14:textId="77777777" w:rsidR="00A60096" w:rsidRPr="00A60096" w:rsidRDefault="00A60096" w:rsidP="000B4EF9">
      <w:pPr>
        <w:pStyle w:val="PargrafodaLista"/>
        <w:numPr>
          <w:ilvl w:val="0"/>
          <w:numId w:val="40"/>
        </w:numPr>
        <w:spacing w:after="0" w:line="248" w:lineRule="auto"/>
        <w:jc w:val="both"/>
      </w:pPr>
      <w:r w:rsidRPr="00F15989">
        <w:rPr>
          <w:b/>
          <w:bCs/>
        </w:rPr>
        <w:t>Consistência do estado:</w:t>
      </w:r>
      <w:r w:rsidRPr="00A60096">
        <w:t xml:space="preserve"> Deve-se assegurar que os objetos transferidos mantenham a consistência com o restante da aplicação. Isso pode exigir sincronizações periódicas, mas excessivas sincronizações podem aumentar ainda mais o custo.</w:t>
      </w:r>
    </w:p>
    <w:p w14:paraId="3B546E10" w14:textId="77777777" w:rsidR="00A60096" w:rsidRPr="00A60096" w:rsidRDefault="00A60096" w:rsidP="000B4EF9">
      <w:pPr>
        <w:spacing w:after="0" w:line="248" w:lineRule="auto"/>
        <w:ind w:left="705"/>
        <w:jc w:val="both"/>
      </w:pPr>
    </w:p>
    <w:p w14:paraId="310F36B4" w14:textId="77777777" w:rsidR="00A60096" w:rsidRPr="00A60096" w:rsidRDefault="00A60096" w:rsidP="000B4EF9">
      <w:pPr>
        <w:pStyle w:val="PargrafodaLista"/>
        <w:numPr>
          <w:ilvl w:val="0"/>
          <w:numId w:val="40"/>
        </w:numPr>
        <w:spacing w:after="0" w:line="248" w:lineRule="auto"/>
        <w:jc w:val="both"/>
      </w:pPr>
      <w:r w:rsidRPr="00F15989">
        <w:rPr>
          <w:b/>
          <w:bCs/>
        </w:rPr>
        <w:t>Invocações críticas sejam locais:</w:t>
      </w:r>
      <w:r w:rsidRPr="00A60096">
        <w:t xml:space="preserve"> Para operações que estão no caminho crítico da aplicação, a invocação de objetos deve ser local sempre que possível, evitando depender de comunicação remota.</w:t>
      </w:r>
    </w:p>
    <w:p w14:paraId="2FB25788" w14:textId="77777777" w:rsidR="00A60096" w:rsidRPr="00A60096" w:rsidRDefault="00A60096" w:rsidP="000B4EF9">
      <w:pPr>
        <w:spacing w:after="0" w:line="248" w:lineRule="auto"/>
        <w:ind w:left="705"/>
        <w:jc w:val="both"/>
      </w:pPr>
    </w:p>
    <w:p w14:paraId="0E921EE7" w14:textId="1331161E" w:rsidR="00C86D45" w:rsidRPr="00A60096" w:rsidRDefault="00A60096" w:rsidP="000B4EF9">
      <w:pPr>
        <w:spacing w:after="0" w:line="248" w:lineRule="auto"/>
        <w:ind w:left="708" w:firstLine="708"/>
        <w:jc w:val="both"/>
      </w:pPr>
      <w:r w:rsidRPr="00A60096">
        <w:lastRenderedPageBreak/>
        <w:t xml:space="preserve">Esses fatores ajudam a garantir que o particionamento da aplicação </w:t>
      </w:r>
      <w:proofErr w:type="gramStart"/>
      <w:r w:rsidRPr="00A60096">
        <w:rPr>
          <w:rFonts w:ascii="Cambria Math" w:hAnsi="Cambria Math" w:cs="Cambria Math"/>
        </w:rPr>
        <w:t>𝑃</w:t>
      </w:r>
      <w:r w:rsidR="00F15989">
        <w:t xml:space="preserve"> ,</w:t>
      </w:r>
      <w:proofErr w:type="gramEnd"/>
      <w:r w:rsidR="00F15989">
        <w:t xml:space="preserve"> </w:t>
      </w:r>
      <w:r w:rsidRPr="00A60096">
        <w:t xml:space="preserve">seja eficiente e não degrade o desempenho da aplicação de forma </w:t>
      </w:r>
      <w:proofErr w:type="spellStart"/>
      <w:r w:rsidRPr="00A60096">
        <w:t>perceptível</w:t>
      </w:r>
      <w:proofErr w:type="spellEnd"/>
      <w:r w:rsidRPr="00A60096">
        <w:t xml:space="preserve"> para o usuário final.</w:t>
      </w:r>
    </w:p>
    <w:p w14:paraId="5E45B9D7" w14:textId="77777777" w:rsidR="003C3147" w:rsidRDefault="003C3147" w:rsidP="000B4EF9">
      <w:pPr>
        <w:ind w:left="720"/>
        <w:jc w:val="both"/>
        <w:rPr>
          <w:b/>
          <w:bCs/>
        </w:rPr>
      </w:pPr>
      <w:r w:rsidRPr="002841C3">
        <w:rPr>
          <w:b/>
          <w:bCs/>
        </w:rPr>
        <w:t xml:space="preserve"> </w:t>
      </w:r>
    </w:p>
    <w:p w14:paraId="3E0BECEE" w14:textId="77777777" w:rsidR="00347889" w:rsidRDefault="00347889" w:rsidP="000B4EF9">
      <w:pPr>
        <w:ind w:left="720"/>
        <w:jc w:val="both"/>
        <w:rPr>
          <w:b/>
          <w:bCs/>
        </w:rPr>
      </w:pPr>
    </w:p>
    <w:p w14:paraId="4498A1CC" w14:textId="77777777" w:rsidR="00347889" w:rsidRDefault="00347889" w:rsidP="000B4EF9">
      <w:pPr>
        <w:ind w:left="720"/>
        <w:jc w:val="both"/>
        <w:rPr>
          <w:b/>
          <w:bCs/>
        </w:rPr>
      </w:pPr>
    </w:p>
    <w:p w14:paraId="13B2394A" w14:textId="77777777" w:rsidR="00347889" w:rsidRPr="002841C3" w:rsidRDefault="00347889" w:rsidP="000B4EF9">
      <w:pPr>
        <w:ind w:left="720"/>
        <w:jc w:val="both"/>
        <w:rPr>
          <w:b/>
          <w:bCs/>
        </w:rPr>
      </w:pPr>
    </w:p>
    <w:p w14:paraId="33F755A2" w14:textId="77777777" w:rsidR="003C3147" w:rsidRDefault="003C3147" w:rsidP="000B4EF9">
      <w:pPr>
        <w:numPr>
          <w:ilvl w:val="0"/>
          <w:numId w:val="38"/>
        </w:numPr>
        <w:spacing w:after="0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O que é o </w:t>
      </w:r>
      <w:r w:rsidRPr="002841C3">
        <w:rPr>
          <w:rFonts w:ascii="Times New Roman" w:eastAsia="Times New Roman" w:hAnsi="Times New Roman" w:cs="Times New Roman"/>
          <w:b/>
          <w:bCs/>
        </w:rPr>
        <w:t>particionamento</w:t>
      </w:r>
      <w:r w:rsidRPr="002841C3">
        <w:rPr>
          <w:b/>
          <w:bCs/>
        </w:rPr>
        <w:t xml:space="preserve">? </w:t>
      </w:r>
    </w:p>
    <w:p w14:paraId="4BF8E65E" w14:textId="7D904221" w:rsidR="004E4C40" w:rsidRPr="00224B1B" w:rsidRDefault="004E4C40" w:rsidP="000B4EF9">
      <w:pPr>
        <w:spacing w:after="0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224B1B" w:rsidRPr="00224B1B">
        <w:t xml:space="preserve">O particionamento, no contexto de cyber </w:t>
      </w:r>
      <w:proofErr w:type="spellStart"/>
      <w:r w:rsidR="00224B1B" w:rsidRPr="00224B1B">
        <w:t>foraging</w:t>
      </w:r>
      <w:proofErr w:type="spellEnd"/>
      <w:r w:rsidR="00224B1B" w:rsidRPr="00224B1B">
        <w:t>, refere-se à decisão de dividir os componentes de uma aplicação entre o dispositivo móvel e a infraestrutura remota (como servidores na nuvem). Essa decisão busca determinar quais partes da aplicação devem ser executadas localmente no dispositivo móvel e quais devem ser processadas remotamente</w:t>
      </w:r>
      <w:r w:rsidR="00C27F86">
        <w:t xml:space="preserve"> </w:t>
      </w:r>
      <w:r w:rsidR="00C27F86" w:rsidRPr="00C27F86">
        <w:t xml:space="preserve">com o objetivo de otimizar métricas como consumo de energia, tempo de execução, </w:t>
      </w:r>
      <w:proofErr w:type="spellStart"/>
      <w:r w:rsidR="00C27F86" w:rsidRPr="00C27F86">
        <w:t>throughput</w:t>
      </w:r>
      <w:proofErr w:type="spellEnd"/>
      <w:r w:rsidR="00C27F86" w:rsidRPr="00C27F86">
        <w:t xml:space="preserve"> e qualidade da aplicação</w:t>
      </w:r>
      <w:r w:rsidR="008407D3">
        <w:t>.</w:t>
      </w:r>
      <w:r w:rsidR="008407D3" w:rsidRPr="008407D3">
        <w:t xml:space="preserve"> Essa decisão é dinâmica, influenciada pelo estado da aplicação e pelas condições variáveis do ambiente móvel, como largura de banda e carga no servidor, permitindo um uso eficiente dos recursos limitados dos dispositivos móveis.</w:t>
      </w:r>
    </w:p>
    <w:p w14:paraId="329CEA3D" w14:textId="77777777" w:rsidR="003C3147" w:rsidRPr="002841C3" w:rsidRDefault="003C3147" w:rsidP="000B4EF9">
      <w:pPr>
        <w:spacing w:after="17"/>
        <w:ind w:left="720"/>
        <w:jc w:val="both"/>
        <w:rPr>
          <w:b/>
          <w:bCs/>
        </w:rPr>
      </w:pPr>
      <w:r w:rsidRPr="002841C3">
        <w:rPr>
          <w:b/>
          <w:bCs/>
        </w:rPr>
        <w:t xml:space="preserve"> </w:t>
      </w:r>
    </w:p>
    <w:p w14:paraId="48D2FD74" w14:textId="77777777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Ao particionar, após escolher as métricas e </w:t>
      </w:r>
      <w:proofErr w:type="spellStart"/>
      <w:r w:rsidRPr="002841C3">
        <w:rPr>
          <w:b/>
          <w:bCs/>
        </w:rPr>
        <w:t>restricções</w:t>
      </w:r>
      <w:proofErr w:type="spellEnd"/>
      <w:r w:rsidRPr="002841C3">
        <w:rPr>
          <w:b/>
          <w:bCs/>
        </w:rPr>
        <w:t xml:space="preserve"> que expressam os </w:t>
      </w:r>
      <w:proofErr w:type="spellStart"/>
      <w:r w:rsidRPr="002841C3">
        <w:rPr>
          <w:b/>
          <w:bCs/>
        </w:rPr>
        <w:t>objectivos</w:t>
      </w:r>
      <w:proofErr w:type="spellEnd"/>
      <w:r w:rsidRPr="002841C3">
        <w:rPr>
          <w:b/>
          <w:bCs/>
        </w:rPr>
        <w:t xml:space="preserve"> do particionamento, o que deve ser feito? Quais são as </w:t>
      </w:r>
      <w:proofErr w:type="spellStart"/>
      <w:r w:rsidRPr="002841C3">
        <w:rPr>
          <w:b/>
          <w:bCs/>
        </w:rPr>
        <w:t>restricções</w:t>
      </w:r>
      <w:proofErr w:type="spellEnd"/>
      <w:r w:rsidRPr="002841C3">
        <w:rPr>
          <w:b/>
          <w:bCs/>
        </w:rPr>
        <w:t xml:space="preserve"> para partições? </w:t>
      </w:r>
    </w:p>
    <w:p w14:paraId="50742B67" w14:textId="77777777" w:rsidR="003669D3" w:rsidRDefault="003669D3" w:rsidP="000B4EF9">
      <w:pPr>
        <w:spacing w:after="0" w:line="248" w:lineRule="auto"/>
        <w:ind w:left="705"/>
        <w:jc w:val="both"/>
        <w:rPr>
          <w:b/>
          <w:bCs/>
        </w:rPr>
      </w:pPr>
    </w:p>
    <w:p w14:paraId="7762F222" w14:textId="77777777" w:rsidR="003669D3" w:rsidRPr="003669D3" w:rsidRDefault="000A447B" w:rsidP="000B4EF9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3669D3" w:rsidRPr="003669D3">
        <w:t>Após escolher as métricas e restrições que expressam os objetivos do particionamento, o próximo passo é decidir como determinar as partições candidatas para as aplicações. Isso envolve enumerar um pequeno número de partições possíveis, chamadas partições candidatas, para depois selecionar dinamicamente a que melhor atende ao objetivo do sistema.</w:t>
      </w:r>
    </w:p>
    <w:p w14:paraId="29EFFCF0" w14:textId="77777777" w:rsidR="003669D3" w:rsidRPr="003669D3" w:rsidRDefault="003669D3" w:rsidP="000B4EF9">
      <w:pPr>
        <w:spacing w:after="0" w:line="248" w:lineRule="auto"/>
        <w:ind w:left="705"/>
        <w:jc w:val="both"/>
      </w:pPr>
    </w:p>
    <w:p w14:paraId="76C73CF4" w14:textId="77777777" w:rsidR="003669D3" w:rsidRPr="003669D3" w:rsidRDefault="003669D3" w:rsidP="000B4EF9">
      <w:pPr>
        <w:spacing w:after="0" w:line="248" w:lineRule="auto"/>
        <w:ind w:left="1062" w:firstLine="354"/>
        <w:jc w:val="both"/>
      </w:pPr>
      <w:r w:rsidRPr="003669D3">
        <w:t>Restrições para partições:</w:t>
      </w:r>
    </w:p>
    <w:p w14:paraId="547A5E91" w14:textId="77777777" w:rsidR="003669D3" w:rsidRPr="003669D3" w:rsidRDefault="003669D3" w:rsidP="000B4EF9">
      <w:pPr>
        <w:spacing w:after="0" w:line="248" w:lineRule="auto"/>
        <w:ind w:left="705"/>
        <w:jc w:val="both"/>
      </w:pPr>
    </w:p>
    <w:p w14:paraId="758AB950" w14:textId="77777777" w:rsidR="003669D3" w:rsidRDefault="003669D3" w:rsidP="000B4EF9">
      <w:pPr>
        <w:pStyle w:val="PargrafodaLista"/>
        <w:numPr>
          <w:ilvl w:val="0"/>
          <w:numId w:val="41"/>
        </w:numPr>
        <w:spacing w:after="0" w:line="248" w:lineRule="auto"/>
        <w:jc w:val="both"/>
      </w:pPr>
      <w:r w:rsidRPr="003669D3">
        <w:rPr>
          <w:b/>
          <w:bCs/>
        </w:rPr>
        <w:t>Granularidade:</w:t>
      </w:r>
      <w:r w:rsidRPr="003669D3">
        <w:t xml:space="preserve"> Partições muito finas (como ao nível de instruções) são ineficazes devido ao alto custo de desempenho e energia ao usar a rede. Portanto, as partições geralmente são feitas em componentes maiores da aplicação.</w:t>
      </w:r>
    </w:p>
    <w:p w14:paraId="2C6008AB" w14:textId="77777777" w:rsidR="003669D3" w:rsidRPr="003669D3" w:rsidRDefault="003669D3" w:rsidP="000B4EF9">
      <w:pPr>
        <w:pStyle w:val="PargrafodaLista"/>
        <w:spacing w:after="0" w:line="248" w:lineRule="auto"/>
        <w:ind w:left="1425"/>
        <w:jc w:val="both"/>
      </w:pPr>
    </w:p>
    <w:p w14:paraId="65F42DB1" w14:textId="77777777" w:rsidR="003669D3" w:rsidRDefault="003669D3" w:rsidP="000B4EF9">
      <w:pPr>
        <w:pStyle w:val="PargrafodaLista"/>
        <w:numPr>
          <w:ilvl w:val="0"/>
          <w:numId w:val="41"/>
        </w:numPr>
        <w:spacing w:after="0" w:line="248" w:lineRule="auto"/>
        <w:jc w:val="both"/>
      </w:pPr>
      <w:r w:rsidRPr="003669D3">
        <w:rPr>
          <w:b/>
          <w:bCs/>
        </w:rPr>
        <w:t>Desempenho:</w:t>
      </w:r>
      <w:r w:rsidRPr="003669D3">
        <w:t xml:space="preserve"> A sobrecarga de desempenho da decisão de particionamento deve ser mínima, já que ela é executada dinamicamente.</w:t>
      </w:r>
    </w:p>
    <w:p w14:paraId="628FB620" w14:textId="77777777" w:rsidR="003669D3" w:rsidRPr="003669D3" w:rsidRDefault="003669D3" w:rsidP="000B4EF9">
      <w:pPr>
        <w:spacing w:after="0" w:line="248" w:lineRule="auto"/>
        <w:jc w:val="both"/>
      </w:pPr>
    </w:p>
    <w:p w14:paraId="6389D469" w14:textId="77777777" w:rsidR="003669D3" w:rsidRDefault="003669D3" w:rsidP="000B4EF9">
      <w:pPr>
        <w:pStyle w:val="PargrafodaLista"/>
        <w:numPr>
          <w:ilvl w:val="0"/>
          <w:numId w:val="41"/>
        </w:numPr>
        <w:spacing w:after="0" w:line="248" w:lineRule="auto"/>
        <w:jc w:val="both"/>
      </w:pPr>
      <w:r w:rsidRPr="003669D3">
        <w:rPr>
          <w:b/>
          <w:bCs/>
        </w:rPr>
        <w:t>Especificidades do dispositivo:</w:t>
      </w:r>
      <w:r w:rsidRPr="003669D3">
        <w:t xml:space="preserve"> Métodos que </w:t>
      </w:r>
      <w:proofErr w:type="spellStart"/>
      <w:r w:rsidRPr="003669D3">
        <w:t>acessam</w:t>
      </w:r>
      <w:proofErr w:type="spellEnd"/>
      <w:r w:rsidRPr="003669D3">
        <w:t xml:space="preserve"> recursos específicos do dispositivo (como GPS) devem ser executados localmente.</w:t>
      </w:r>
    </w:p>
    <w:p w14:paraId="239DAE11" w14:textId="77777777" w:rsidR="003669D3" w:rsidRPr="003669D3" w:rsidRDefault="003669D3" w:rsidP="000B4EF9">
      <w:pPr>
        <w:spacing w:after="0" w:line="248" w:lineRule="auto"/>
        <w:jc w:val="both"/>
      </w:pPr>
    </w:p>
    <w:p w14:paraId="39A6BCAD" w14:textId="77777777" w:rsidR="003669D3" w:rsidRDefault="003669D3" w:rsidP="000B4EF9">
      <w:pPr>
        <w:pStyle w:val="PargrafodaLista"/>
        <w:numPr>
          <w:ilvl w:val="0"/>
          <w:numId w:val="41"/>
        </w:numPr>
        <w:spacing w:after="0" w:line="248" w:lineRule="auto"/>
        <w:jc w:val="both"/>
      </w:pPr>
      <w:r w:rsidRPr="003669D3">
        <w:rPr>
          <w:b/>
          <w:bCs/>
        </w:rPr>
        <w:t>Estado nativo:</w:t>
      </w:r>
      <w:r w:rsidRPr="003669D3">
        <w:t xml:space="preserve"> Métodos que </w:t>
      </w:r>
      <w:proofErr w:type="spellStart"/>
      <w:r w:rsidRPr="003669D3">
        <w:t>acessam</w:t>
      </w:r>
      <w:proofErr w:type="spellEnd"/>
      <w:r w:rsidRPr="003669D3">
        <w:t xml:space="preserve"> o mesmo estado nativo (como arquivos temporários) devem ser executados na mesma máquina.</w:t>
      </w:r>
    </w:p>
    <w:p w14:paraId="463B5E83" w14:textId="77777777" w:rsidR="003669D3" w:rsidRPr="003669D3" w:rsidRDefault="003669D3" w:rsidP="000B4EF9">
      <w:pPr>
        <w:spacing w:after="0" w:line="248" w:lineRule="auto"/>
        <w:jc w:val="both"/>
      </w:pPr>
    </w:p>
    <w:p w14:paraId="3F542143" w14:textId="4CA10E57" w:rsidR="000A447B" w:rsidRPr="003669D3" w:rsidRDefault="003669D3" w:rsidP="000B4EF9">
      <w:pPr>
        <w:pStyle w:val="PargrafodaLista"/>
        <w:numPr>
          <w:ilvl w:val="0"/>
          <w:numId w:val="41"/>
        </w:numPr>
        <w:spacing w:after="0" w:line="248" w:lineRule="auto"/>
        <w:jc w:val="both"/>
      </w:pPr>
      <w:r w:rsidRPr="003669D3">
        <w:rPr>
          <w:b/>
          <w:bCs/>
        </w:rPr>
        <w:t>Migração aninhada:</w:t>
      </w:r>
      <w:r w:rsidRPr="003669D3">
        <w:t xml:space="preserve"> Métodos migrados para execução remota também devem executar os métodos que eles invocam remotamente, evitando migração aninhada.</w:t>
      </w:r>
    </w:p>
    <w:p w14:paraId="61521611" w14:textId="77777777" w:rsidR="003C3147" w:rsidRPr="002841C3" w:rsidRDefault="003C3147" w:rsidP="000B4EF9">
      <w:pPr>
        <w:spacing w:after="17"/>
        <w:ind w:left="720"/>
        <w:jc w:val="both"/>
        <w:rPr>
          <w:b/>
          <w:bCs/>
        </w:rPr>
      </w:pPr>
      <w:r w:rsidRPr="002841C3">
        <w:rPr>
          <w:b/>
          <w:bCs/>
        </w:rPr>
        <w:lastRenderedPageBreak/>
        <w:t xml:space="preserve"> </w:t>
      </w:r>
    </w:p>
    <w:p w14:paraId="25257C98" w14:textId="77777777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Dê exemplos de particionamento. </w:t>
      </w:r>
    </w:p>
    <w:p w14:paraId="4ED2CC31" w14:textId="77777777" w:rsidR="001C4114" w:rsidRDefault="00914941" w:rsidP="000B4EF9">
      <w:pPr>
        <w:spacing w:after="0" w:line="248" w:lineRule="auto"/>
        <w:ind w:left="705"/>
        <w:jc w:val="both"/>
        <w:rPr>
          <w:b/>
          <w:bCs/>
        </w:rPr>
      </w:pPr>
      <w:r>
        <w:rPr>
          <w:b/>
          <w:bCs/>
        </w:rPr>
        <w:t>R:</w:t>
      </w:r>
      <w:r>
        <w:rPr>
          <w:b/>
          <w:bCs/>
        </w:rPr>
        <w:tab/>
      </w:r>
    </w:p>
    <w:p w14:paraId="272A71E9" w14:textId="77777777" w:rsidR="001C4114" w:rsidRDefault="001C4114" w:rsidP="000B4EF9">
      <w:pPr>
        <w:spacing w:after="0" w:line="248" w:lineRule="auto"/>
        <w:ind w:left="705"/>
        <w:jc w:val="both"/>
        <w:rPr>
          <w:b/>
          <w:bCs/>
        </w:rPr>
      </w:pPr>
    </w:p>
    <w:p w14:paraId="02F4BCF6" w14:textId="736340FB" w:rsidR="001C4114" w:rsidRPr="001C4114" w:rsidRDefault="001C4114" w:rsidP="000B4EF9">
      <w:pPr>
        <w:pStyle w:val="PargrafodaLista"/>
        <w:numPr>
          <w:ilvl w:val="0"/>
          <w:numId w:val="42"/>
        </w:numPr>
        <w:spacing w:after="0" w:line="248" w:lineRule="auto"/>
        <w:jc w:val="both"/>
      </w:pPr>
      <w:proofErr w:type="spellStart"/>
      <w:r w:rsidRPr="001C4114">
        <w:rPr>
          <w:b/>
          <w:bCs/>
        </w:rPr>
        <w:t>Chroma</w:t>
      </w:r>
      <w:proofErr w:type="spellEnd"/>
      <w:r w:rsidRPr="001C4114">
        <w:rPr>
          <w:b/>
          <w:bCs/>
        </w:rPr>
        <w:t>:</w:t>
      </w:r>
      <w:r w:rsidRPr="001C4114">
        <w:t xml:space="preserve"> Divide manualmente a aplicação em grandes componentes, como motores de tradução, e define possíveis combinações de particionamento.</w:t>
      </w:r>
      <w:r>
        <w:t xml:space="preserve"> </w:t>
      </w:r>
      <w:r w:rsidRPr="001C4114">
        <w:t xml:space="preserve">Exemplo: Tradutor </w:t>
      </w:r>
      <w:proofErr w:type="spellStart"/>
      <w:r w:rsidRPr="001C4114">
        <w:t>Pangloss</w:t>
      </w:r>
      <w:proofErr w:type="spellEnd"/>
      <w:r w:rsidRPr="001C4114">
        <w:t>-Lite com 4 componentes e 7 particionamentos.</w:t>
      </w:r>
    </w:p>
    <w:p w14:paraId="0201E4A4" w14:textId="77777777" w:rsidR="001C4114" w:rsidRPr="001C4114" w:rsidRDefault="001C4114" w:rsidP="000B4EF9">
      <w:pPr>
        <w:pStyle w:val="PargrafodaLista"/>
        <w:numPr>
          <w:ilvl w:val="0"/>
          <w:numId w:val="42"/>
        </w:numPr>
        <w:spacing w:after="0" w:line="248" w:lineRule="auto"/>
        <w:jc w:val="both"/>
      </w:pPr>
      <w:proofErr w:type="spellStart"/>
      <w:r w:rsidRPr="001C4114">
        <w:rPr>
          <w:b/>
          <w:bCs/>
        </w:rPr>
        <w:t>CloneCloud</w:t>
      </w:r>
      <w:proofErr w:type="spellEnd"/>
      <w:r w:rsidRPr="001C4114">
        <w:rPr>
          <w:b/>
          <w:bCs/>
        </w:rPr>
        <w:t>:</w:t>
      </w:r>
      <w:r w:rsidRPr="001C4114">
        <w:t xml:space="preserve"> Usa análise automática de código para identificar particionamentos no nível de método, respeitando restrições (ex.: métodos que usam GPS devem permanecer no dispositivo).</w:t>
      </w:r>
    </w:p>
    <w:p w14:paraId="1DAD0EB2" w14:textId="77777777" w:rsidR="001C4114" w:rsidRPr="001C4114" w:rsidRDefault="001C4114" w:rsidP="000B4EF9">
      <w:pPr>
        <w:spacing w:after="0" w:line="248" w:lineRule="auto"/>
        <w:ind w:left="705"/>
        <w:jc w:val="both"/>
      </w:pPr>
    </w:p>
    <w:p w14:paraId="33980D42" w14:textId="41C0CD80" w:rsidR="001C4114" w:rsidRDefault="001C4114" w:rsidP="000B4EF9">
      <w:pPr>
        <w:pStyle w:val="PargrafodaLista"/>
        <w:numPr>
          <w:ilvl w:val="0"/>
          <w:numId w:val="42"/>
        </w:numPr>
        <w:spacing w:after="0" w:line="248" w:lineRule="auto"/>
        <w:jc w:val="both"/>
      </w:pPr>
      <w:r w:rsidRPr="001C4114">
        <w:rPr>
          <w:b/>
          <w:bCs/>
        </w:rPr>
        <w:t>MAUI:</w:t>
      </w:r>
      <w:r w:rsidRPr="001C4114">
        <w:t xml:space="preserve"> Permite que desenvolvedores indiquem métodos para execução remota, marcando-os com anotações no </w:t>
      </w:r>
      <w:proofErr w:type="spellStart"/>
      <w:proofErr w:type="gramStart"/>
      <w:r w:rsidRPr="001C4114">
        <w:t>código.Exemplo</w:t>
      </w:r>
      <w:proofErr w:type="spellEnd"/>
      <w:proofErr w:type="gramEnd"/>
      <w:r w:rsidRPr="001C4114">
        <w:t xml:space="preserve">: Métodos de cálculo podem ser </w:t>
      </w:r>
      <w:proofErr w:type="spellStart"/>
      <w:r w:rsidRPr="001C4114">
        <w:t>offload</w:t>
      </w:r>
      <w:proofErr w:type="spellEnd"/>
      <w:r w:rsidRPr="001C4114">
        <w:t>, enquanto métodos de interface permanecem locais.</w:t>
      </w:r>
    </w:p>
    <w:p w14:paraId="2344A5A8" w14:textId="77777777" w:rsidR="001C4114" w:rsidRPr="001C4114" w:rsidRDefault="001C4114" w:rsidP="000B4EF9">
      <w:pPr>
        <w:spacing w:after="0" w:line="248" w:lineRule="auto"/>
        <w:ind w:left="705"/>
        <w:jc w:val="both"/>
      </w:pPr>
    </w:p>
    <w:p w14:paraId="6B416C9F" w14:textId="77777777" w:rsidR="001C4114" w:rsidRPr="001C4114" w:rsidRDefault="001C4114" w:rsidP="000B4EF9">
      <w:pPr>
        <w:pStyle w:val="PargrafodaLista"/>
        <w:numPr>
          <w:ilvl w:val="0"/>
          <w:numId w:val="42"/>
        </w:numPr>
        <w:spacing w:after="0" w:line="248" w:lineRule="auto"/>
        <w:jc w:val="both"/>
      </w:pPr>
      <w:r w:rsidRPr="001C4114">
        <w:rPr>
          <w:b/>
          <w:bCs/>
        </w:rPr>
        <w:t>RPF:</w:t>
      </w:r>
      <w:r w:rsidRPr="001C4114">
        <w:t xml:space="preserve"> Considera apenas dois particionamentos fixos: executar tudo localmente ou remotamente.</w:t>
      </w:r>
    </w:p>
    <w:p w14:paraId="47F11330" w14:textId="77777777" w:rsidR="001C4114" w:rsidRPr="001C4114" w:rsidRDefault="001C4114" w:rsidP="000B4EF9">
      <w:pPr>
        <w:spacing w:after="0" w:line="248" w:lineRule="auto"/>
        <w:ind w:left="705"/>
        <w:jc w:val="both"/>
      </w:pPr>
    </w:p>
    <w:p w14:paraId="394ECFED" w14:textId="7345DEFE" w:rsidR="001C4114" w:rsidRDefault="001C4114" w:rsidP="000B4EF9">
      <w:pPr>
        <w:pStyle w:val="PargrafodaLista"/>
        <w:numPr>
          <w:ilvl w:val="0"/>
          <w:numId w:val="42"/>
        </w:numPr>
        <w:spacing w:after="0" w:line="248" w:lineRule="auto"/>
        <w:jc w:val="both"/>
      </w:pPr>
      <w:r w:rsidRPr="001C4114">
        <w:rPr>
          <w:b/>
          <w:bCs/>
        </w:rPr>
        <w:t>Odessa:</w:t>
      </w:r>
      <w:r w:rsidRPr="001C4114">
        <w:t xml:space="preserve"> Divide a aplicação em </w:t>
      </w:r>
      <w:proofErr w:type="spellStart"/>
      <w:r w:rsidRPr="001C4114">
        <w:t>stages</w:t>
      </w:r>
      <w:proofErr w:type="spellEnd"/>
      <w:r w:rsidRPr="001C4114">
        <w:t xml:space="preserve"> (etapas de fluxo de dados) e decide dinamicamente onde cada etapa será executada.</w:t>
      </w:r>
      <w:r w:rsidR="00692C55">
        <w:t xml:space="preserve"> </w:t>
      </w:r>
      <w:r w:rsidRPr="001C4114">
        <w:t>Exemplo: Processamento de vídeo com etapas como captura, compressão e transmissão.</w:t>
      </w:r>
    </w:p>
    <w:p w14:paraId="15ADE779" w14:textId="77777777" w:rsidR="001C4114" w:rsidRPr="001C4114" w:rsidRDefault="001C4114" w:rsidP="000B4EF9">
      <w:pPr>
        <w:spacing w:after="0" w:line="248" w:lineRule="auto"/>
        <w:ind w:left="705"/>
        <w:jc w:val="both"/>
      </w:pPr>
    </w:p>
    <w:p w14:paraId="6BF213D2" w14:textId="4B95C707" w:rsidR="001C4114" w:rsidRDefault="001C4114" w:rsidP="000B4EF9">
      <w:pPr>
        <w:pStyle w:val="PargrafodaLista"/>
        <w:numPr>
          <w:ilvl w:val="0"/>
          <w:numId w:val="42"/>
        </w:numPr>
        <w:spacing w:after="0" w:line="248" w:lineRule="auto"/>
        <w:jc w:val="both"/>
      </w:pPr>
      <w:proofErr w:type="spellStart"/>
      <w:r w:rsidRPr="001C4114">
        <w:rPr>
          <w:b/>
          <w:bCs/>
        </w:rPr>
        <w:t>Coign</w:t>
      </w:r>
      <w:proofErr w:type="spellEnd"/>
      <w:r w:rsidRPr="001C4114">
        <w:rPr>
          <w:b/>
          <w:bCs/>
        </w:rPr>
        <w:t>:</w:t>
      </w:r>
      <w:r w:rsidRPr="001C4114">
        <w:t xml:space="preserve"> Usa estrutura de componentes COM para identificar automaticamente </w:t>
      </w:r>
      <w:proofErr w:type="spellStart"/>
      <w:proofErr w:type="gramStart"/>
      <w:r w:rsidRPr="001C4114">
        <w:t>particionamentos.Exemplo</w:t>
      </w:r>
      <w:proofErr w:type="spellEnd"/>
      <w:proofErr w:type="gramEnd"/>
      <w:r w:rsidRPr="001C4114">
        <w:t>: Operações locais para leitura/escrita e análise remota de dados.</w:t>
      </w:r>
    </w:p>
    <w:p w14:paraId="1A1130E6" w14:textId="77777777" w:rsidR="0005042F" w:rsidRDefault="0005042F" w:rsidP="000B4EF9">
      <w:pPr>
        <w:pStyle w:val="PargrafodaLista"/>
        <w:jc w:val="both"/>
      </w:pPr>
    </w:p>
    <w:p w14:paraId="67E6BDEE" w14:textId="27E108E3" w:rsidR="0005042F" w:rsidRDefault="0005042F" w:rsidP="000B4EF9">
      <w:pPr>
        <w:spacing w:after="0" w:line="248" w:lineRule="auto"/>
        <w:jc w:val="both"/>
      </w:pPr>
      <w:r w:rsidRPr="0005042F">
        <w:rPr>
          <w:noProof/>
        </w:rPr>
        <w:drawing>
          <wp:inline distT="0" distB="0" distL="0" distR="0" wp14:anchorId="7F1EACAD" wp14:editId="04E17137">
            <wp:extent cx="5400040" cy="1520825"/>
            <wp:effectExtent l="0" t="0" r="0" b="3175"/>
            <wp:docPr id="459499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99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FD67" w14:textId="77777777" w:rsidR="001C4114" w:rsidRPr="001C4114" w:rsidRDefault="001C4114" w:rsidP="000B4EF9">
      <w:pPr>
        <w:spacing w:after="0" w:line="248" w:lineRule="auto"/>
        <w:ind w:left="705"/>
        <w:jc w:val="both"/>
      </w:pPr>
    </w:p>
    <w:p w14:paraId="33454B66" w14:textId="40EF41AC" w:rsidR="00914941" w:rsidRPr="001C4114" w:rsidRDefault="001C4114" w:rsidP="000B4EF9">
      <w:pPr>
        <w:spacing w:after="0" w:line="248" w:lineRule="auto"/>
        <w:ind w:left="708" w:firstLine="708"/>
        <w:jc w:val="both"/>
      </w:pPr>
      <w:r w:rsidRPr="001C4114">
        <w:t>Esses sistemas diferem na granularidade e no nível de intervenção do desenvolvedor, priorizando eficiência e flexibilidade no particionamento.</w:t>
      </w:r>
    </w:p>
    <w:p w14:paraId="5F30A96E" w14:textId="77777777" w:rsidR="00696562" w:rsidRDefault="00696562" w:rsidP="000B4EF9">
      <w:pPr>
        <w:spacing w:after="0" w:line="248" w:lineRule="auto"/>
        <w:ind w:left="705"/>
        <w:jc w:val="both"/>
        <w:rPr>
          <w:b/>
          <w:bCs/>
        </w:rPr>
      </w:pPr>
    </w:p>
    <w:p w14:paraId="13031E46" w14:textId="77777777" w:rsidR="00696562" w:rsidRDefault="00696562" w:rsidP="000B4EF9">
      <w:pPr>
        <w:spacing w:after="0" w:line="248" w:lineRule="auto"/>
        <w:ind w:left="705"/>
        <w:jc w:val="both"/>
        <w:rPr>
          <w:b/>
          <w:bCs/>
        </w:rPr>
      </w:pPr>
    </w:p>
    <w:p w14:paraId="01546872" w14:textId="77777777" w:rsidR="00696562" w:rsidRDefault="00696562" w:rsidP="000B4EF9">
      <w:pPr>
        <w:spacing w:after="0" w:line="248" w:lineRule="auto"/>
        <w:ind w:left="705"/>
        <w:jc w:val="both"/>
        <w:rPr>
          <w:b/>
          <w:bCs/>
        </w:rPr>
      </w:pPr>
    </w:p>
    <w:p w14:paraId="5736B00C" w14:textId="77777777" w:rsidR="00696562" w:rsidRPr="002841C3" w:rsidRDefault="00696562" w:rsidP="000B4EF9">
      <w:pPr>
        <w:spacing w:after="0" w:line="248" w:lineRule="auto"/>
        <w:ind w:left="705"/>
        <w:jc w:val="both"/>
        <w:rPr>
          <w:b/>
          <w:bCs/>
        </w:rPr>
      </w:pPr>
    </w:p>
    <w:p w14:paraId="2A2994B5" w14:textId="77777777" w:rsidR="003C3147" w:rsidRPr="002841C3" w:rsidRDefault="003C3147" w:rsidP="000B4EF9">
      <w:pPr>
        <w:spacing w:after="17"/>
        <w:ind w:left="720"/>
        <w:jc w:val="both"/>
        <w:rPr>
          <w:b/>
          <w:bCs/>
        </w:rPr>
      </w:pPr>
      <w:r w:rsidRPr="002841C3">
        <w:rPr>
          <w:b/>
          <w:bCs/>
        </w:rPr>
        <w:t xml:space="preserve"> </w:t>
      </w:r>
    </w:p>
    <w:p w14:paraId="183AB428" w14:textId="77777777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Em relação a gestão de questões de </w:t>
      </w:r>
      <w:proofErr w:type="spellStart"/>
      <w:r w:rsidRPr="002841C3">
        <w:rPr>
          <w:rFonts w:ascii="Times New Roman" w:eastAsia="Times New Roman" w:hAnsi="Times New Roman" w:cs="Times New Roman"/>
          <w:b/>
          <w:bCs/>
          <w:i/>
        </w:rPr>
        <w:t>cyberforaging</w:t>
      </w:r>
      <w:proofErr w:type="spellEnd"/>
      <w:r w:rsidRPr="002841C3">
        <w:rPr>
          <w:b/>
          <w:bCs/>
        </w:rPr>
        <w:t xml:space="preserve">, mencione os </w:t>
      </w:r>
      <w:proofErr w:type="spellStart"/>
      <w:r w:rsidRPr="002841C3">
        <w:rPr>
          <w:b/>
          <w:bCs/>
        </w:rPr>
        <w:t>factores</w:t>
      </w:r>
      <w:proofErr w:type="spellEnd"/>
      <w:r w:rsidRPr="002841C3">
        <w:rPr>
          <w:b/>
          <w:bCs/>
        </w:rPr>
        <w:t xml:space="preserve"> que impactam a decisão de localização. Quais são as várias opções de localização? </w:t>
      </w:r>
    </w:p>
    <w:p w14:paraId="71487E49" w14:textId="77777777" w:rsidR="00E254F6" w:rsidRDefault="00E254F6" w:rsidP="000B4EF9">
      <w:pPr>
        <w:spacing w:after="0" w:line="248" w:lineRule="auto"/>
        <w:ind w:left="705"/>
        <w:jc w:val="both"/>
        <w:rPr>
          <w:b/>
          <w:bCs/>
        </w:rPr>
      </w:pPr>
    </w:p>
    <w:p w14:paraId="32DED6EB" w14:textId="5ABE2189" w:rsidR="00E254F6" w:rsidRDefault="00C11E77" w:rsidP="000B4EF9">
      <w:pPr>
        <w:spacing w:after="0" w:line="248" w:lineRule="auto"/>
        <w:ind w:left="705"/>
        <w:jc w:val="both"/>
        <w:rPr>
          <w:b/>
          <w:bCs/>
        </w:rPr>
      </w:pPr>
      <w:r>
        <w:rPr>
          <w:b/>
          <w:bCs/>
        </w:rPr>
        <w:t>R:</w:t>
      </w:r>
      <w:r>
        <w:rPr>
          <w:b/>
          <w:bCs/>
        </w:rPr>
        <w:tab/>
      </w:r>
      <w:r w:rsidR="00E254F6" w:rsidRPr="00E254F6">
        <w:t xml:space="preserve">A decisão de localização de </w:t>
      </w:r>
      <w:proofErr w:type="spellStart"/>
      <w:r w:rsidR="00E254F6" w:rsidRPr="00E254F6">
        <w:t>surrogates</w:t>
      </w:r>
      <w:proofErr w:type="spellEnd"/>
      <w:r w:rsidR="00E254F6" w:rsidRPr="00E254F6">
        <w:t xml:space="preserve"> em sistemas de cyber </w:t>
      </w:r>
      <w:proofErr w:type="spellStart"/>
      <w:r w:rsidR="00E254F6" w:rsidRPr="00E254F6">
        <w:t>foraging</w:t>
      </w:r>
      <w:proofErr w:type="spellEnd"/>
      <w:r w:rsidR="00E254F6" w:rsidRPr="00E254F6">
        <w:t xml:space="preserve"> é influenciada por diversos fatores, incluindo:</w:t>
      </w:r>
    </w:p>
    <w:p w14:paraId="2AE46618" w14:textId="77777777" w:rsidR="00F0031F" w:rsidRPr="00F0031F" w:rsidRDefault="00F0031F" w:rsidP="000B4EF9">
      <w:pPr>
        <w:spacing w:after="0" w:line="248" w:lineRule="auto"/>
        <w:jc w:val="both"/>
        <w:rPr>
          <w:b/>
          <w:bCs/>
        </w:rPr>
      </w:pPr>
    </w:p>
    <w:p w14:paraId="29E7B86F" w14:textId="77777777" w:rsidR="00E254F6" w:rsidRDefault="00E254F6" w:rsidP="000B4EF9">
      <w:pPr>
        <w:pStyle w:val="PargrafodaLista"/>
        <w:numPr>
          <w:ilvl w:val="0"/>
          <w:numId w:val="43"/>
        </w:numPr>
        <w:jc w:val="both"/>
      </w:pPr>
      <w:r w:rsidRPr="003032BA">
        <w:rPr>
          <w:b/>
          <w:bCs/>
        </w:rPr>
        <w:t>Latência e largura de banda da rede:</w:t>
      </w:r>
      <w:r w:rsidRPr="00E254F6">
        <w:t xml:space="preserve"> </w:t>
      </w:r>
      <w:proofErr w:type="spellStart"/>
      <w:r w:rsidRPr="00E254F6">
        <w:t>Surrogates</w:t>
      </w:r>
      <w:proofErr w:type="spellEnd"/>
      <w:r w:rsidRPr="00E254F6">
        <w:t xml:space="preserve"> mais próximos reduzem a latência e melhoram a largura de banda, beneficiando aplicações interativas e diminuindo o consumo de energia em dispositivos móveis.</w:t>
      </w:r>
    </w:p>
    <w:p w14:paraId="30209988" w14:textId="77777777" w:rsidR="00EF6E49" w:rsidRPr="00E254F6" w:rsidRDefault="00EF6E49" w:rsidP="000B4EF9">
      <w:pPr>
        <w:pStyle w:val="PargrafodaLista"/>
        <w:ind w:left="1440"/>
        <w:jc w:val="both"/>
      </w:pPr>
    </w:p>
    <w:p w14:paraId="399B439B" w14:textId="77777777" w:rsidR="00E254F6" w:rsidRPr="00E254F6" w:rsidRDefault="00E254F6" w:rsidP="000B4EF9">
      <w:pPr>
        <w:pStyle w:val="PargrafodaLista"/>
        <w:numPr>
          <w:ilvl w:val="0"/>
          <w:numId w:val="43"/>
        </w:numPr>
        <w:jc w:val="both"/>
      </w:pPr>
      <w:r w:rsidRPr="003032BA">
        <w:rPr>
          <w:b/>
          <w:bCs/>
        </w:rPr>
        <w:t>Facilidade de gestão:</w:t>
      </w:r>
      <w:r w:rsidRPr="00E254F6">
        <w:t xml:space="preserve"> </w:t>
      </w:r>
      <w:proofErr w:type="spellStart"/>
      <w:r w:rsidRPr="00E254F6">
        <w:t>Surrogates</w:t>
      </w:r>
      <w:proofErr w:type="spellEnd"/>
      <w:r w:rsidRPr="00E254F6">
        <w:t xml:space="preserve"> em data </w:t>
      </w:r>
      <w:proofErr w:type="spellStart"/>
      <w:r w:rsidRPr="00E254F6">
        <w:t>centers</w:t>
      </w:r>
      <w:proofErr w:type="spellEnd"/>
      <w:r w:rsidRPr="00E254F6">
        <w:t xml:space="preserve"> são mais fáceis de gerenciar, permitindo manutenção e substituição de componentes de forma centralizada.</w:t>
      </w:r>
    </w:p>
    <w:p w14:paraId="147D5D83" w14:textId="77777777" w:rsidR="00E254F6" w:rsidRDefault="00E254F6" w:rsidP="000B4EF9">
      <w:pPr>
        <w:pStyle w:val="PargrafodaLista"/>
        <w:numPr>
          <w:ilvl w:val="0"/>
          <w:numId w:val="43"/>
        </w:numPr>
        <w:jc w:val="both"/>
      </w:pPr>
      <w:r w:rsidRPr="003032BA">
        <w:rPr>
          <w:b/>
          <w:bCs/>
        </w:rPr>
        <w:t>Custo:</w:t>
      </w:r>
      <w:r w:rsidRPr="00E254F6">
        <w:t xml:space="preserve"> A proximidade dos </w:t>
      </w:r>
      <w:proofErr w:type="spellStart"/>
      <w:r w:rsidRPr="00E254F6">
        <w:t>surrogates</w:t>
      </w:r>
      <w:proofErr w:type="spellEnd"/>
      <w:r w:rsidRPr="00E254F6">
        <w:t xml:space="preserve"> aos dispositivos móveis pode implicar em maiores custos de infraestrutura devido à necessidade de ampla cobertura física.</w:t>
      </w:r>
    </w:p>
    <w:p w14:paraId="63899450" w14:textId="77777777" w:rsidR="00EF6E49" w:rsidRPr="00E254F6" w:rsidRDefault="00EF6E49" w:rsidP="000B4EF9">
      <w:pPr>
        <w:pStyle w:val="PargrafodaLista"/>
        <w:ind w:left="1440"/>
        <w:jc w:val="both"/>
      </w:pPr>
    </w:p>
    <w:p w14:paraId="1F1E1230" w14:textId="28793A04" w:rsidR="003C3147" w:rsidRDefault="00E254F6" w:rsidP="000B4EF9">
      <w:pPr>
        <w:pStyle w:val="PargrafodaLista"/>
        <w:numPr>
          <w:ilvl w:val="0"/>
          <w:numId w:val="43"/>
        </w:numPr>
        <w:jc w:val="both"/>
      </w:pPr>
      <w:r w:rsidRPr="003032BA">
        <w:rPr>
          <w:b/>
          <w:bCs/>
        </w:rPr>
        <w:t>Privacidade e segurança:</w:t>
      </w:r>
      <w:r w:rsidRPr="00E254F6">
        <w:t xml:space="preserve"> Data </w:t>
      </w:r>
      <w:proofErr w:type="spellStart"/>
      <w:r w:rsidRPr="00E254F6">
        <w:t>centers</w:t>
      </w:r>
      <w:proofErr w:type="spellEnd"/>
      <w:r w:rsidRPr="00E254F6">
        <w:t xml:space="preserve"> oferecem maior segurança física e proteção contra adulteração em comparação com locais públicos.</w:t>
      </w:r>
    </w:p>
    <w:p w14:paraId="07205B6C" w14:textId="77777777" w:rsidR="00AF28FC" w:rsidRDefault="00AF28FC" w:rsidP="000B4EF9">
      <w:pPr>
        <w:pStyle w:val="PargrafodaLista"/>
        <w:jc w:val="both"/>
      </w:pPr>
    </w:p>
    <w:p w14:paraId="65524994" w14:textId="64DC1C5F" w:rsidR="00AF28FC" w:rsidRDefault="00AF28FC" w:rsidP="000B4EF9">
      <w:pPr>
        <w:ind w:left="705"/>
        <w:jc w:val="both"/>
      </w:pPr>
      <w:r>
        <w:t>Opções de localização:</w:t>
      </w:r>
    </w:p>
    <w:p w14:paraId="3A8F9257" w14:textId="77777777" w:rsidR="007E503E" w:rsidRDefault="007E503E" w:rsidP="000B4EF9">
      <w:pPr>
        <w:ind w:left="705"/>
        <w:jc w:val="both"/>
      </w:pPr>
    </w:p>
    <w:p w14:paraId="5D610712" w14:textId="72738B3B" w:rsidR="00AF28FC" w:rsidRPr="00AF28FC" w:rsidRDefault="00AF28FC" w:rsidP="000B4EF9">
      <w:pPr>
        <w:pStyle w:val="PargrafodaLista"/>
        <w:numPr>
          <w:ilvl w:val="0"/>
          <w:numId w:val="47"/>
        </w:numPr>
        <w:jc w:val="both"/>
        <w:rPr>
          <w:b/>
          <w:bCs/>
        </w:rPr>
      </w:pPr>
      <w:proofErr w:type="spellStart"/>
      <w:r w:rsidRPr="00AF28FC">
        <w:rPr>
          <w:b/>
          <w:bCs/>
        </w:rPr>
        <w:t>Surrogates</w:t>
      </w:r>
      <w:proofErr w:type="spellEnd"/>
      <w:r w:rsidRPr="00AF28FC">
        <w:rPr>
          <w:b/>
          <w:bCs/>
        </w:rPr>
        <w:t xml:space="preserve"> Próximos aos Dispositivos Móveis:</w:t>
      </w:r>
    </w:p>
    <w:p w14:paraId="6E591C9F" w14:textId="77777777" w:rsidR="00AF28FC" w:rsidRDefault="00AF28FC" w:rsidP="000B4EF9">
      <w:pPr>
        <w:ind w:left="705"/>
        <w:jc w:val="both"/>
      </w:pPr>
    </w:p>
    <w:p w14:paraId="6BABECDB" w14:textId="77777777" w:rsidR="00AF28FC" w:rsidRDefault="00AF28FC" w:rsidP="000B4EF9">
      <w:pPr>
        <w:pStyle w:val="PargrafodaLista"/>
        <w:numPr>
          <w:ilvl w:val="0"/>
          <w:numId w:val="44"/>
        </w:numPr>
        <w:jc w:val="both"/>
      </w:pPr>
      <w:r>
        <w:t xml:space="preserve">Como os </w:t>
      </w:r>
      <w:proofErr w:type="spellStart"/>
      <w:r>
        <w:t>cloudlets</w:t>
      </w:r>
      <w:proofErr w:type="spellEnd"/>
      <w:r>
        <w:t>, que são dispositivos ricos em recursos localizados próximos aos usuários em locais como cafeterias, aeroportos ou escritórios.</w:t>
      </w:r>
    </w:p>
    <w:p w14:paraId="3DAA7962" w14:textId="77777777" w:rsidR="00AF28FC" w:rsidRDefault="00AF28FC" w:rsidP="000B4EF9">
      <w:pPr>
        <w:pStyle w:val="PargrafodaLista"/>
        <w:numPr>
          <w:ilvl w:val="0"/>
          <w:numId w:val="44"/>
        </w:numPr>
        <w:jc w:val="both"/>
      </w:pPr>
      <w:r>
        <w:t>Vantagem: Baixa latência e alta largura de banda para dispositivos móveis.</w:t>
      </w:r>
    </w:p>
    <w:p w14:paraId="4FFF66C3" w14:textId="77777777" w:rsidR="00AF28FC" w:rsidRDefault="00AF28FC" w:rsidP="000B4EF9">
      <w:pPr>
        <w:pStyle w:val="PargrafodaLista"/>
        <w:numPr>
          <w:ilvl w:val="0"/>
          <w:numId w:val="44"/>
        </w:numPr>
        <w:jc w:val="both"/>
      </w:pPr>
      <w:r>
        <w:t>Desvantagem: Maior custo e desafios na gestão de infraestrutura em locais dispersos.</w:t>
      </w:r>
    </w:p>
    <w:p w14:paraId="5F3F23B5" w14:textId="77777777" w:rsidR="00AF28FC" w:rsidRDefault="00AF28FC" w:rsidP="000B4EF9">
      <w:pPr>
        <w:pStyle w:val="PargrafodaLista"/>
        <w:ind w:left="1425"/>
        <w:jc w:val="both"/>
      </w:pPr>
    </w:p>
    <w:p w14:paraId="14162F98" w14:textId="77777777" w:rsidR="00AF28FC" w:rsidRPr="00AF28FC" w:rsidRDefault="00AF28FC" w:rsidP="000B4EF9">
      <w:pPr>
        <w:pStyle w:val="PargrafodaLista"/>
        <w:numPr>
          <w:ilvl w:val="0"/>
          <w:numId w:val="46"/>
        </w:numPr>
        <w:jc w:val="both"/>
        <w:rPr>
          <w:b/>
          <w:bCs/>
        </w:rPr>
      </w:pPr>
      <w:proofErr w:type="spellStart"/>
      <w:r w:rsidRPr="00AF28FC">
        <w:rPr>
          <w:b/>
          <w:bCs/>
        </w:rPr>
        <w:t>Surrogates</w:t>
      </w:r>
      <w:proofErr w:type="spellEnd"/>
      <w:r w:rsidRPr="00AF28FC">
        <w:rPr>
          <w:b/>
          <w:bCs/>
        </w:rPr>
        <w:t xml:space="preserve"> em Data </w:t>
      </w:r>
      <w:proofErr w:type="spellStart"/>
      <w:r w:rsidRPr="00AF28FC">
        <w:rPr>
          <w:b/>
          <w:bCs/>
        </w:rPr>
        <w:t>Centers</w:t>
      </w:r>
      <w:proofErr w:type="spellEnd"/>
      <w:r w:rsidRPr="00AF28FC">
        <w:rPr>
          <w:b/>
          <w:bCs/>
        </w:rPr>
        <w:t xml:space="preserve"> Centralizados (Nuvem):</w:t>
      </w:r>
    </w:p>
    <w:p w14:paraId="322C8B26" w14:textId="77777777" w:rsidR="00AF28FC" w:rsidRDefault="00AF28FC" w:rsidP="000B4EF9">
      <w:pPr>
        <w:ind w:left="1416"/>
        <w:jc w:val="both"/>
      </w:pPr>
    </w:p>
    <w:p w14:paraId="71E2FBBB" w14:textId="77777777" w:rsidR="00AF28FC" w:rsidRDefault="00AF28FC" w:rsidP="000B4EF9">
      <w:pPr>
        <w:pStyle w:val="PargrafodaLista"/>
        <w:numPr>
          <w:ilvl w:val="0"/>
          <w:numId w:val="45"/>
        </w:numPr>
        <w:ind w:left="2487"/>
        <w:jc w:val="both"/>
      </w:pPr>
      <w:r>
        <w:t>Localizados em grandes centros de dados geridos profissionalmente.</w:t>
      </w:r>
    </w:p>
    <w:p w14:paraId="2BE0275A" w14:textId="77777777" w:rsidR="00AF28FC" w:rsidRDefault="00AF28FC" w:rsidP="000B4EF9">
      <w:pPr>
        <w:pStyle w:val="PargrafodaLista"/>
        <w:numPr>
          <w:ilvl w:val="0"/>
          <w:numId w:val="45"/>
        </w:numPr>
        <w:ind w:left="2487"/>
        <w:jc w:val="both"/>
      </w:pPr>
      <w:r>
        <w:t>Vantagem: Facilidade de manutenção, maior segurança e integração com outros recursos de nuvem.</w:t>
      </w:r>
    </w:p>
    <w:p w14:paraId="01DA6376" w14:textId="77777777" w:rsidR="00D8117C" w:rsidRDefault="00AF28FC" w:rsidP="000B4EF9">
      <w:pPr>
        <w:pStyle w:val="PargrafodaLista"/>
        <w:numPr>
          <w:ilvl w:val="0"/>
          <w:numId w:val="45"/>
        </w:numPr>
        <w:ind w:left="2487"/>
        <w:jc w:val="both"/>
      </w:pPr>
      <w:r>
        <w:t>Desvantagem: Maior latência devido à distância da rede.</w:t>
      </w:r>
    </w:p>
    <w:p w14:paraId="04C6B4BF" w14:textId="77777777" w:rsidR="00D8117C" w:rsidRPr="00D8117C" w:rsidRDefault="00D8117C" w:rsidP="000B4EF9">
      <w:pPr>
        <w:jc w:val="both"/>
        <w:rPr>
          <w:b/>
          <w:bCs/>
        </w:rPr>
      </w:pPr>
    </w:p>
    <w:p w14:paraId="33639464" w14:textId="77777777" w:rsidR="00D8117C" w:rsidRPr="00D8117C" w:rsidRDefault="00D8117C" w:rsidP="000B4EF9">
      <w:pPr>
        <w:pStyle w:val="PargrafodaLista"/>
        <w:numPr>
          <w:ilvl w:val="0"/>
          <w:numId w:val="46"/>
        </w:numPr>
        <w:jc w:val="both"/>
        <w:rPr>
          <w:b/>
          <w:bCs/>
        </w:rPr>
      </w:pPr>
      <w:r w:rsidRPr="00D8117C">
        <w:rPr>
          <w:b/>
          <w:bCs/>
        </w:rPr>
        <w:t xml:space="preserve">Uso Oportunista de Computadores em Data </w:t>
      </w:r>
      <w:proofErr w:type="spellStart"/>
      <w:r w:rsidRPr="00D8117C">
        <w:rPr>
          <w:b/>
          <w:bCs/>
        </w:rPr>
        <w:t>Centers</w:t>
      </w:r>
      <w:proofErr w:type="spellEnd"/>
      <w:r w:rsidRPr="00D8117C">
        <w:rPr>
          <w:b/>
          <w:bCs/>
        </w:rPr>
        <w:t>:</w:t>
      </w:r>
    </w:p>
    <w:p w14:paraId="0E407C46" w14:textId="77777777" w:rsidR="00D8117C" w:rsidRDefault="00D8117C" w:rsidP="000B4EF9">
      <w:pPr>
        <w:ind w:left="1416"/>
        <w:jc w:val="both"/>
      </w:pPr>
    </w:p>
    <w:p w14:paraId="5AEC5465" w14:textId="77777777" w:rsidR="00D8117C" w:rsidRDefault="00D8117C" w:rsidP="000B4EF9">
      <w:pPr>
        <w:pStyle w:val="PargrafodaLista"/>
        <w:numPr>
          <w:ilvl w:val="0"/>
          <w:numId w:val="48"/>
        </w:numPr>
        <w:jc w:val="both"/>
      </w:pPr>
      <w:r>
        <w:t xml:space="preserve">Aproveitamento de máquinas disponíveis em data </w:t>
      </w:r>
      <w:proofErr w:type="spellStart"/>
      <w:r>
        <w:t>centers</w:t>
      </w:r>
      <w:proofErr w:type="spellEnd"/>
      <w:r>
        <w:t xml:space="preserve"> sem a necessidade de uma infraestrutura dedicada.</w:t>
      </w:r>
    </w:p>
    <w:p w14:paraId="376E8969" w14:textId="77777777" w:rsidR="00D8117C" w:rsidRDefault="00D8117C" w:rsidP="000B4EF9">
      <w:pPr>
        <w:pStyle w:val="PargrafodaLista"/>
        <w:numPr>
          <w:ilvl w:val="0"/>
          <w:numId w:val="48"/>
        </w:numPr>
        <w:jc w:val="both"/>
      </w:pPr>
      <w:r>
        <w:t>Permite a multiplexação de recursos entre vários usuários, reduzindo custos.</w:t>
      </w:r>
    </w:p>
    <w:p w14:paraId="195F5024" w14:textId="77777777" w:rsidR="00A75F47" w:rsidRDefault="00A75F47" w:rsidP="000B4EF9">
      <w:pPr>
        <w:pStyle w:val="PargrafodaLista"/>
        <w:ind w:left="2484"/>
        <w:jc w:val="both"/>
      </w:pPr>
    </w:p>
    <w:p w14:paraId="1ECDCBD9" w14:textId="77777777" w:rsidR="00A75F47" w:rsidRDefault="00A75F47" w:rsidP="000B4EF9">
      <w:pPr>
        <w:pStyle w:val="PargrafodaLista"/>
        <w:ind w:left="2484"/>
        <w:jc w:val="both"/>
      </w:pPr>
    </w:p>
    <w:p w14:paraId="47E139FD" w14:textId="77777777" w:rsidR="00A75F47" w:rsidRDefault="00A75F47" w:rsidP="000B4EF9">
      <w:pPr>
        <w:pStyle w:val="PargrafodaLista"/>
        <w:ind w:left="2484"/>
        <w:jc w:val="both"/>
      </w:pPr>
    </w:p>
    <w:p w14:paraId="413E0907" w14:textId="77777777" w:rsidR="00A75F47" w:rsidRDefault="00A75F47" w:rsidP="000B4EF9">
      <w:pPr>
        <w:pStyle w:val="PargrafodaLista"/>
        <w:ind w:left="2484"/>
        <w:jc w:val="both"/>
      </w:pPr>
    </w:p>
    <w:p w14:paraId="3E218F34" w14:textId="77777777" w:rsidR="00A75F47" w:rsidRDefault="00A75F47" w:rsidP="000B4EF9">
      <w:pPr>
        <w:pStyle w:val="PargrafodaLista"/>
        <w:ind w:left="2484"/>
        <w:jc w:val="both"/>
      </w:pPr>
    </w:p>
    <w:p w14:paraId="40D2FF48" w14:textId="77777777" w:rsidR="00A75F47" w:rsidRDefault="00A75F47" w:rsidP="000B4EF9">
      <w:pPr>
        <w:pStyle w:val="PargrafodaLista"/>
        <w:ind w:left="2484"/>
        <w:jc w:val="both"/>
      </w:pPr>
    </w:p>
    <w:p w14:paraId="5F1F9661" w14:textId="77777777" w:rsidR="00A75F47" w:rsidRDefault="00A75F47" w:rsidP="000B4EF9">
      <w:pPr>
        <w:pStyle w:val="PargrafodaLista"/>
        <w:ind w:left="2484"/>
        <w:jc w:val="both"/>
      </w:pPr>
    </w:p>
    <w:p w14:paraId="73E2E408" w14:textId="77777777" w:rsidR="00A75F47" w:rsidRDefault="00A75F47" w:rsidP="000B4EF9">
      <w:pPr>
        <w:pStyle w:val="PargrafodaLista"/>
        <w:ind w:left="2484"/>
        <w:jc w:val="both"/>
      </w:pPr>
    </w:p>
    <w:p w14:paraId="269A53B8" w14:textId="77777777" w:rsidR="00D8117C" w:rsidRPr="00D8117C" w:rsidRDefault="00D8117C" w:rsidP="000B4EF9">
      <w:pPr>
        <w:pStyle w:val="PargrafodaLista"/>
        <w:numPr>
          <w:ilvl w:val="0"/>
          <w:numId w:val="46"/>
        </w:numPr>
        <w:jc w:val="both"/>
        <w:rPr>
          <w:b/>
          <w:bCs/>
        </w:rPr>
      </w:pPr>
      <w:r w:rsidRPr="00D8117C">
        <w:rPr>
          <w:b/>
          <w:bCs/>
        </w:rPr>
        <w:t>Modelos Híbridos:</w:t>
      </w:r>
    </w:p>
    <w:p w14:paraId="098A73C4" w14:textId="77777777" w:rsidR="00D8117C" w:rsidRDefault="00D8117C" w:rsidP="000B4EF9">
      <w:pPr>
        <w:ind w:left="1416"/>
        <w:jc w:val="both"/>
      </w:pPr>
    </w:p>
    <w:p w14:paraId="0BD61387" w14:textId="636384F7" w:rsidR="00D8117C" w:rsidRDefault="00D8117C" w:rsidP="000B4EF9">
      <w:pPr>
        <w:pStyle w:val="PargrafodaLista"/>
        <w:numPr>
          <w:ilvl w:val="0"/>
          <w:numId w:val="49"/>
        </w:numPr>
        <w:jc w:val="both"/>
      </w:pPr>
      <w:r>
        <w:t xml:space="preserve">Combinação de </w:t>
      </w:r>
      <w:proofErr w:type="spellStart"/>
      <w:r>
        <w:t>cloudlets</w:t>
      </w:r>
      <w:proofErr w:type="spellEnd"/>
      <w:r>
        <w:t xml:space="preserve"> e </w:t>
      </w:r>
      <w:proofErr w:type="spellStart"/>
      <w:r>
        <w:t>surrogates</w:t>
      </w:r>
      <w:proofErr w:type="spellEnd"/>
      <w:r>
        <w:t xml:space="preserve"> em nuvem, como no sistema </w:t>
      </w:r>
      <w:proofErr w:type="spellStart"/>
      <w:r>
        <w:t>Slingshot</w:t>
      </w:r>
      <w:proofErr w:type="spellEnd"/>
      <w:r>
        <w:t>.</w:t>
      </w:r>
    </w:p>
    <w:p w14:paraId="0582D48A" w14:textId="3C0F7EDB" w:rsidR="00AF28FC" w:rsidRDefault="00D8117C" w:rsidP="000B4EF9">
      <w:pPr>
        <w:pStyle w:val="PargrafodaLista"/>
        <w:numPr>
          <w:ilvl w:val="0"/>
          <w:numId w:val="49"/>
        </w:numPr>
        <w:jc w:val="both"/>
      </w:pPr>
      <w:proofErr w:type="spellStart"/>
      <w:r>
        <w:t>Cloudlets</w:t>
      </w:r>
      <w:proofErr w:type="spellEnd"/>
      <w:r>
        <w:t xml:space="preserve"> oferecem baixa latência, enquanto a nuvem oferece tolerância a falhas e persistência de dados.</w:t>
      </w:r>
      <w:r w:rsidR="00AF28FC">
        <w:br/>
      </w:r>
    </w:p>
    <w:p w14:paraId="58C1EB55" w14:textId="77777777" w:rsidR="00AF28FC" w:rsidRPr="00E254F6" w:rsidRDefault="00AF28FC" w:rsidP="000B4EF9">
      <w:pPr>
        <w:jc w:val="both"/>
      </w:pPr>
    </w:p>
    <w:p w14:paraId="5FAC82FE" w14:textId="77777777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Forneça exemplos em que a latência da rede seja relevante e torne a opção por ter o </w:t>
      </w:r>
      <w:r w:rsidRPr="002841C3">
        <w:rPr>
          <w:rFonts w:ascii="Times New Roman" w:eastAsia="Times New Roman" w:hAnsi="Times New Roman" w:cs="Times New Roman"/>
          <w:b/>
          <w:bCs/>
        </w:rPr>
        <w:t>código próximo à borda</w:t>
      </w:r>
      <w:r w:rsidRPr="002841C3">
        <w:rPr>
          <w:b/>
          <w:bCs/>
        </w:rPr>
        <w:t xml:space="preserve"> uma boa opção. </w:t>
      </w:r>
    </w:p>
    <w:p w14:paraId="34C2DEDF" w14:textId="77777777" w:rsidR="00310B77" w:rsidRDefault="00310B77" w:rsidP="000B4EF9">
      <w:pPr>
        <w:spacing w:after="0" w:line="248" w:lineRule="auto"/>
        <w:ind w:left="705"/>
        <w:jc w:val="both"/>
        <w:rPr>
          <w:b/>
          <w:bCs/>
        </w:rPr>
      </w:pPr>
    </w:p>
    <w:p w14:paraId="2AA41ECA" w14:textId="77777777" w:rsidR="00201C3E" w:rsidRPr="00201C3E" w:rsidRDefault="00631E8E" w:rsidP="000B4EF9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201C3E" w:rsidRPr="00201C3E">
        <w:t>A latência da rede é um fator crucial em aplicações que envolvem comunicação entre dispositivos móveis e servidores remotos. Quando a latência é alta, o tempo de resposta das operações aumenta, o que pode prejudicar a experiência do usuário, especialmente em aplicações interativas. Aqui estão alguns exemplos onde a latência da rede é relevante e torna a opção de ter o código mais próximo à borda uma boa escolha:</w:t>
      </w:r>
    </w:p>
    <w:p w14:paraId="753DE779" w14:textId="77777777" w:rsidR="00201C3E" w:rsidRPr="00201C3E" w:rsidRDefault="00201C3E" w:rsidP="000B4EF9">
      <w:pPr>
        <w:spacing w:after="0" w:line="248" w:lineRule="auto"/>
        <w:ind w:left="705"/>
        <w:jc w:val="both"/>
      </w:pPr>
    </w:p>
    <w:p w14:paraId="62E600B8" w14:textId="77777777" w:rsidR="00201C3E" w:rsidRPr="00201C3E" w:rsidRDefault="00201C3E" w:rsidP="000B4EF9">
      <w:pPr>
        <w:pStyle w:val="PargrafodaLista"/>
        <w:numPr>
          <w:ilvl w:val="0"/>
          <w:numId w:val="50"/>
        </w:numPr>
        <w:spacing w:after="0" w:line="248" w:lineRule="auto"/>
        <w:jc w:val="both"/>
      </w:pPr>
      <w:r w:rsidRPr="00310B77">
        <w:rPr>
          <w:b/>
          <w:bCs/>
        </w:rPr>
        <w:t>Jogos Interativos em Tempo Real:</w:t>
      </w:r>
      <w:r w:rsidRPr="00201C3E">
        <w:t xml:space="preserve"> Jogos móveis, como jogos de xadrez ou jogos de ação, podem se beneficiar de </w:t>
      </w:r>
      <w:proofErr w:type="spellStart"/>
      <w:r w:rsidRPr="00201C3E">
        <w:t>surrogates</w:t>
      </w:r>
      <w:proofErr w:type="spellEnd"/>
      <w:r w:rsidRPr="00201C3E">
        <w:t xml:space="preserve"> próximos para garantir que as ações sejam processadas rapidamente. No caso do MAUI mencionado, um jogo de xadrez teve uma melhoria de desempenho quando o </w:t>
      </w:r>
      <w:proofErr w:type="spellStart"/>
      <w:r w:rsidRPr="00201C3E">
        <w:t>surrogate</w:t>
      </w:r>
      <w:proofErr w:type="spellEnd"/>
      <w:r w:rsidRPr="00201C3E">
        <w:t xml:space="preserve"> estava a 25 </w:t>
      </w:r>
      <w:proofErr w:type="spellStart"/>
      <w:r w:rsidRPr="00201C3E">
        <w:t>ms</w:t>
      </w:r>
      <w:proofErr w:type="spellEnd"/>
      <w:r w:rsidRPr="00201C3E">
        <w:t xml:space="preserve"> de distância. Se o </w:t>
      </w:r>
      <w:proofErr w:type="spellStart"/>
      <w:r w:rsidRPr="00201C3E">
        <w:t>surrogate</w:t>
      </w:r>
      <w:proofErr w:type="spellEnd"/>
      <w:r w:rsidRPr="00201C3E">
        <w:t xml:space="preserve"> estivesse mais distante, o tempo de resposta seria prejudicado, tornando a interação mais lenta e frustrante para o usuário.</w:t>
      </w:r>
    </w:p>
    <w:p w14:paraId="2CB6851C" w14:textId="77777777" w:rsidR="00201C3E" w:rsidRPr="00201C3E" w:rsidRDefault="00201C3E" w:rsidP="000B4EF9">
      <w:pPr>
        <w:spacing w:after="0" w:line="248" w:lineRule="auto"/>
        <w:ind w:left="705"/>
        <w:jc w:val="both"/>
      </w:pPr>
    </w:p>
    <w:p w14:paraId="711D5D15" w14:textId="77777777" w:rsidR="00201C3E" w:rsidRPr="00201C3E" w:rsidRDefault="00201C3E" w:rsidP="000B4EF9">
      <w:pPr>
        <w:pStyle w:val="PargrafodaLista"/>
        <w:numPr>
          <w:ilvl w:val="0"/>
          <w:numId w:val="50"/>
        </w:numPr>
        <w:spacing w:after="0" w:line="248" w:lineRule="auto"/>
        <w:jc w:val="both"/>
      </w:pPr>
      <w:r w:rsidRPr="00310B77">
        <w:rPr>
          <w:b/>
          <w:bCs/>
        </w:rPr>
        <w:t>Reconhecimento Facial em Aplicativos de Segurança:</w:t>
      </w:r>
      <w:r w:rsidRPr="00201C3E">
        <w:t xml:space="preserve"> Aplicações de segurança que utilizam reconhecimento facial podem ser sensíveis à latência, uma vez que a precisão e a velocidade do processamento impactam diretamente a experiência do usuário. Se a latência for muito alta, o reconhecimento facial pode demorar mais, prejudicando a eficácia da aplicação em tempo real. Locais próximos aos dispositivos móveis, como em pontos de acesso Wi-Fi, podem reduzir significativamente essa latência.</w:t>
      </w:r>
    </w:p>
    <w:p w14:paraId="0E88EDA3" w14:textId="77777777" w:rsidR="00201C3E" w:rsidRPr="00201C3E" w:rsidRDefault="00201C3E" w:rsidP="000B4EF9">
      <w:pPr>
        <w:spacing w:after="0" w:line="248" w:lineRule="auto"/>
        <w:ind w:left="705"/>
        <w:jc w:val="both"/>
      </w:pPr>
    </w:p>
    <w:p w14:paraId="36113532" w14:textId="77777777" w:rsidR="00201C3E" w:rsidRPr="00201C3E" w:rsidRDefault="00201C3E" w:rsidP="000B4EF9">
      <w:pPr>
        <w:pStyle w:val="PargrafodaLista"/>
        <w:numPr>
          <w:ilvl w:val="0"/>
          <w:numId w:val="50"/>
        </w:numPr>
        <w:spacing w:after="0" w:line="248" w:lineRule="auto"/>
        <w:jc w:val="both"/>
      </w:pPr>
      <w:r w:rsidRPr="00310B77">
        <w:rPr>
          <w:b/>
          <w:bCs/>
        </w:rPr>
        <w:t>Processamento de Vídeo em Aplicações Móveis:</w:t>
      </w:r>
      <w:r w:rsidRPr="00201C3E">
        <w:t xml:space="preserve"> Aplicativos que utilizam vídeo em tempo real, como videoconferências ou </w:t>
      </w:r>
      <w:proofErr w:type="spellStart"/>
      <w:r w:rsidRPr="00201C3E">
        <w:t>streaming</w:t>
      </w:r>
      <w:proofErr w:type="spellEnd"/>
      <w:r w:rsidRPr="00201C3E">
        <w:t xml:space="preserve"> ao vivo, exigem baixa latência para fornecer uma experiência fluida. A latência excessiva pode resultar em atraso no áudio e vídeo, causando desconexões e tornando a interação difícil. Ter servidores de borda próximos ao usuário reduz a latência e melhora a qualidade da transmissão.</w:t>
      </w:r>
    </w:p>
    <w:p w14:paraId="4D3294BB" w14:textId="77777777" w:rsidR="00201C3E" w:rsidRPr="00201C3E" w:rsidRDefault="00201C3E" w:rsidP="000B4EF9">
      <w:pPr>
        <w:spacing w:after="0" w:line="248" w:lineRule="auto"/>
        <w:ind w:left="705"/>
        <w:jc w:val="both"/>
      </w:pPr>
    </w:p>
    <w:p w14:paraId="2880B469" w14:textId="77777777" w:rsidR="00201C3E" w:rsidRPr="00201C3E" w:rsidRDefault="00201C3E" w:rsidP="000B4EF9">
      <w:pPr>
        <w:pStyle w:val="PargrafodaLista"/>
        <w:numPr>
          <w:ilvl w:val="0"/>
          <w:numId w:val="50"/>
        </w:numPr>
        <w:spacing w:after="0" w:line="248" w:lineRule="auto"/>
        <w:jc w:val="both"/>
      </w:pPr>
      <w:r w:rsidRPr="00310B77">
        <w:rPr>
          <w:b/>
          <w:bCs/>
        </w:rPr>
        <w:lastRenderedPageBreak/>
        <w:t>Aplicações de Realidade Aumentada (AR) e Realidade Virtual (VR):</w:t>
      </w:r>
      <w:r w:rsidRPr="00201C3E">
        <w:t xml:space="preserve"> A realidade aumentada e a realidade virtual exigem processamento em tempo real para garantir uma experiência imersiva. O atraso no processamento de imagens pode causar desconforto ou até problemas de saúde nos usuários. Com </w:t>
      </w:r>
      <w:proofErr w:type="spellStart"/>
      <w:r w:rsidRPr="00201C3E">
        <w:t>surrogates</w:t>
      </w:r>
      <w:proofErr w:type="spellEnd"/>
      <w:r w:rsidRPr="00201C3E">
        <w:t xml:space="preserve"> localizados próximos, o tempo de resposta pode ser minimizado, permitindo uma interação mais fluida e sem interrupções.</w:t>
      </w:r>
    </w:p>
    <w:p w14:paraId="6C95D7E4" w14:textId="77777777" w:rsidR="00201C3E" w:rsidRPr="00201C3E" w:rsidRDefault="00201C3E" w:rsidP="000B4EF9">
      <w:pPr>
        <w:spacing w:after="0" w:line="248" w:lineRule="auto"/>
        <w:ind w:left="705"/>
        <w:jc w:val="both"/>
      </w:pPr>
    </w:p>
    <w:p w14:paraId="4B882510" w14:textId="77777777" w:rsidR="00201C3E" w:rsidRPr="00201C3E" w:rsidRDefault="00201C3E" w:rsidP="000B4EF9">
      <w:pPr>
        <w:pStyle w:val="PargrafodaLista"/>
        <w:numPr>
          <w:ilvl w:val="0"/>
          <w:numId w:val="50"/>
        </w:numPr>
        <w:spacing w:after="0" w:line="248" w:lineRule="auto"/>
        <w:jc w:val="both"/>
      </w:pPr>
      <w:r w:rsidRPr="00310B77">
        <w:rPr>
          <w:b/>
          <w:bCs/>
        </w:rPr>
        <w:t>Aplicações de Saúde Móvel (</w:t>
      </w:r>
      <w:proofErr w:type="spellStart"/>
      <w:r w:rsidRPr="00310B77">
        <w:rPr>
          <w:b/>
          <w:bCs/>
        </w:rPr>
        <w:t>mHealth</w:t>
      </w:r>
      <w:proofErr w:type="spellEnd"/>
      <w:r w:rsidRPr="00310B77">
        <w:rPr>
          <w:b/>
          <w:bCs/>
        </w:rPr>
        <w:t>):</w:t>
      </w:r>
      <w:r w:rsidRPr="00201C3E">
        <w:t xml:space="preserve"> Aplicações móveis para monitoramento de saúde, como aquelas usadas em dispositivos </w:t>
      </w:r>
      <w:proofErr w:type="spellStart"/>
      <w:r w:rsidRPr="00201C3E">
        <w:t>wearables</w:t>
      </w:r>
      <w:proofErr w:type="spellEnd"/>
      <w:r w:rsidRPr="00201C3E">
        <w:t xml:space="preserve">, precisam processar dados em tempo real, como leituras de pressão arterial, batimentos cardíacos ou glicose. A latência elevada pode prejudicar a precisão das informações fornecidas ao usuário ou até mesmo afetar decisões críticas de saúde. A colocação de </w:t>
      </w:r>
      <w:proofErr w:type="spellStart"/>
      <w:r w:rsidRPr="00201C3E">
        <w:t>surrogates</w:t>
      </w:r>
      <w:proofErr w:type="spellEnd"/>
      <w:r w:rsidRPr="00201C3E">
        <w:t xml:space="preserve"> próximos pode reduzir a latência, garantindo respostas mais rápidas e eficazes.</w:t>
      </w:r>
    </w:p>
    <w:p w14:paraId="4102AB8F" w14:textId="77777777" w:rsidR="00201C3E" w:rsidRPr="00201C3E" w:rsidRDefault="00201C3E" w:rsidP="000B4EF9">
      <w:pPr>
        <w:spacing w:after="0" w:line="248" w:lineRule="auto"/>
        <w:ind w:left="705"/>
        <w:jc w:val="both"/>
      </w:pPr>
    </w:p>
    <w:p w14:paraId="5B3B20EE" w14:textId="1E7C5123" w:rsidR="00631E8E" w:rsidRPr="00201C3E" w:rsidRDefault="00201C3E" w:rsidP="000B4EF9">
      <w:pPr>
        <w:spacing w:after="0" w:line="248" w:lineRule="auto"/>
        <w:ind w:left="708" w:firstLine="708"/>
        <w:jc w:val="both"/>
      </w:pPr>
      <w:r w:rsidRPr="00201C3E">
        <w:t xml:space="preserve">Esses exemplos mostram como a proximidade dos </w:t>
      </w:r>
      <w:proofErr w:type="spellStart"/>
      <w:r w:rsidRPr="00201C3E">
        <w:t>surrogates</w:t>
      </w:r>
      <w:proofErr w:type="spellEnd"/>
      <w:r w:rsidRPr="00201C3E">
        <w:t xml:space="preserve"> pode melhorar a experiência do usuário, especialmente em aplicações interativas ou em tempo real, onde a latência tem um impacto direto no desempenho e na eficiência do sistema.</w:t>
      </w:r>
    </w:p>
    <w:p w14:paraId="782A3604" w14:textId="77777777" w:rsidR="003C3147" w:rsidRPr="002841C3" w:rsidRDefault="003C3147" w:rsidP="000B4EF9">
      <w:pPr>
        <w:spacing w:after="17"/>
        <w:ind w:left="720"/>
        <w:jc w:val="both"/>
        <w:rPr>
          <w:b/>
          <w:bCs/>
        </w:rPr>
      </w:pPr>
      <w:r w:rsidRPr="002841C3">
        <w:rPr>
          <w:b/>
          <w:bCs/>
        </w:rPr>
        <w:t xml:space="preserve"> </w:t>
      </w:r>
    </w:p>
    <w:p w14:paraId="06673F4D" w14:textId="0C86B135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Os sistemas </w:t>
      </w:r>
      <w:proofErr w:type="spellStart"/>
      <w:r w:rsidRPr="002841C3">
        <w:rPr>
          <w:rFonts w:ascii="Times New Roman" w:eastAsia="Times New Roman" w:hAnsi="Times New Roman" w:cs="Times New Roman"/>
          <w:b/>
          <w:bCs/>
          <w:i/>
        </w:rPr>
        <w:t>cyberforaging</w:t>
      </w:r>
      <w:proofErr w:type="spellEnd"/>
      <w:r w:rsidRPr="002841C3">
        <w:rPr>
          <w:b/>
          <w:bCs/>
        </w:rPr>
        <w:t xml:space="preserve"> medem o fornecimento de rede (ou seja, a largura de banda disponível e a latência) por meio de uma variedade de estratég</w:t>
      </w:r>
      <w:r w:rsidR="00712DD0">
        <w:rPr>
          <w:b/>
          <w:bCs/>
        </w:rPr>
        <w:t>i</w:t>
      </w:r>
      <w:r w:rsidRPr="002841C3">
        <w:rPr>
          <w:b/>
          <w:bCs/>
        </w:rPr>
        <w:t xml:space="preserve">as. Quais são? Explique cada uma. </w:t>
      </w:r>
    </w:p>
    <w:p w14:paraId="0AAC363C" w14:textId="77777777" w:rsidR="000B6021" w:rsidRDefault="000B6021" w:rsidP="000B4EF9">
      <w:pPr>
        <w:spacing w:after="0" w:line="248" w:lineRule="auto"/>
        <w:ind w:left="705"/>
        <w:jc w:val="both"/>
        <w:rPr>
          <w:b/>
          <w:bCs/>
        </w:rPr>
      </w:pPr>
    </w:p>
    <w:p w14:paraId="7A323580" w14:textId="5AD242A0" w:rsidR="000C1459" w:rsidRDefault="000C1459" w:rsidP="000B4EF9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344DFE" w:rsidRPr="00344DFE">
        <w:t xml:space="preserve">Nos sistemas </w:t>
      </w:r>
      <w:proofErr w:type="spellStart"/>
      <w:r w:rsidR="00344DFE" w:rsidRPr="00344DFE">
        <w:t>cyberforaging</w:t>
      </w:r>
      <w:proofErr w:type="spellEnd"/>
      <w:r w:rsidR="00344DFE" w:rsidRPr="00344DFE">
        <w:t>, a medição do fornecimento de rede, incluindo largura de banda disponível e latência, é realizada por meio de duas estratégias principais: medição ativa, medição passiva, ou uma combinação de ambas.</w:t>
      </w:r>
    </w:p>
    <w:p w14:paraId="3C696C0B" w14:textId="77777777" w:rsidR="00327F05" w:rsidRDefault="00327F05" w:rsidP="000B4EF9">
      <w:pPr>
        <w:spacing w:after="0" w:line="248" w:lineRule="auto"/>
        <w:ind w:left="705"/>
        <w:jc w:val="both"/>
      </w:pPr>
    </w:p>
    <w:p w14:paraId="2A198470" w14:textId="77777777" w:rsidR="00327F05" w:rsidRDefault="00327F05" w:rsidP="000B4EF9">
      <w:pPr>
        <w:pStyle w:val="PargrafodaLista"/>
        <w:numPr>
          <w:ilvl w:val="0"/>
          <w:numId w:val="46"/>
        </w:numPr>
        <w:spacing w:after="0" w:line="248" w:lineRule="auto"/>
        <w:jc w:val="both"/>
      </w:pPr>
      <w:r w:rsidRPr="00327F05">
        <w:rPr>
          <w:b/>
          <w:bCs/>
        </w:rPr>
        <w:t xml:space="preserve">Medição </w:t>
      </w:r>
      <w:proofErr w:type="gramStart"/>
      <w:r w:rsidRPr="00327F05">
        <w:rPr>
          <w:b/>
          <w:bCs/>
        </w:rPr>
        <w:t>passiva :</w:t>
      </w:r>
      <w:proofErr w:type="gramEnd"/>
      <w:r>
        <w:t xml:space="preserve"> A medição passiva envolve a observação do tráfego de rede que já está sendo transmitido, sem injetar tráfego adicional. Ou seja, os dados são coletados enquanto o sistema observa a rede em uso.</w:t>
      </w:r>
    </w:p>
    <w:p w14:paraId="072D997B" w14:textId="77777777" w:rsidR="00327F05" w:rsidRDefault="00327F05" w:rsidP="000B4EF9">
      <w:pPr>
        <w:pStyle w:val="PargrafodaLista"/>
        <w:spacing w:after="0" w:line="248" w:lineRule="auto"/>
        <w:ind w:left="1425"/>
        <w:jc w:val="both"/>
      </w:pPr>
    </w:p>
    <w:p w14:paraId="2FFA8E23" w14:textId="77777777" w:rsidR="00327F05" w:rsidRDefault="00327F05" w:rsidP="000B4EF9">
      <w:pPr>
        <w:pStyle w:val="PargrafodaLista"/>
        <w:numPr>
          <w:ilvl w:val="0"/>
          <w:numId w:val="52"/>
        </w:numPr>
        <w:spacing w:after="0" w:line="248" w:lineRule="auto"/>
        <w:jc w:val="both"/>
      </w:pPr>
      <w:r w:rsidRPr="00327F05">
        <w:rPr>
          <w:b/>
          <w:bCs/>
        </w:rPr>
        <w:t>Vantagens:</w:t>
      </w:r>
      <w:r>
        <w:t xml:space="preserve"> Conserva energia da bateria e não utiliza dados adicionais, o que é ideal para dispositivos móveis com restrições de recursos.</w:t>
      </w:r>
    </w:p>
    <w:p w14:paraId="41BB5E21" w14:textId="77777777" w:rsidR="00327F05" w:rsidRDefault="00327F05" w:rsidP="000B4EF9">
      <w:pPr>
        <w:pStyle w:val="PargrafodaLista"/>
        <w:spacing w:after="0" w:line="248" w:lineRule="auto"/>
        <w:ind w:left="2136"/>
        <w:jc w:val="both"/>
      </w:pPr>
    </w:p>
    <w:p w14:paraId="6C2C052A" w14:textId="41A7CAEA" w:rsidR="00327F05" w:rsidRDefault="00327F05" w:rsidP="000B4EF9">
      <w:pPr>
        <w:pStyle w:val="PargrafodaLista"/>
        <w:numPr>
          <w:ilvl w:val="0"/>
          <w:numId w:val="52"/>
        </w:numPr>
        <w:spacing w:after="0" w:line="248" w:lineRule="auto"/>
        <w:jc w:val="both"/>
      </w:pPr>
      <w:r w:rsidRPr="00327F05">
        <w:rPr>
          <w:b/>
          <w:bCs/>
        </w:rPr>
        <w:t>Desvantagens:</w:t>
      </w:r>
      <w:r>
        <w:t xml:space="preserve"> </w:t>
      </w:r>
      <w:r w:rsidR="003A7E59">
        <w:t>P</w:t>
      </w:r>
      <w:r w:rsidR="003A7E59" w:rsidRPr="003A7E59">
        <w:t>ode se tornar desatualizada se o dispositivo móvel não enviar ou receber dados por um tempo. Embora ela forneça informações sobre a qualidade da rede com base no tráfego existente, ela pode não refletir mudanças rápidas na rede, caso não haja atualizações frequentes no tráfego.</w:t>
      </w:r>
    </w:p>
    <w:p w14:paraId="689CBD38" w14:textId="77777777" w:rsidR="00ED0465" w:rsidRDefault="00ED0465" w:rsidP="000B4EF9">
      <w:pPr>
        <w:spacing w:after="0" w:line="248" w:lineRule="auto"/>
        <w:jc w:val="both"/>
      </w:pPr>
    </w:p>
    <w:p w14:paraId="68183845" w14:textId="173114DD" w:rsidR="004E30B3" w:rsidRDefault="004E30B3" w:rsidP="000B4EF9">
      <w:pPr>
        <w:pStyle w:val="PargrafodaLista"/>
        <w:numPr>
          <w:ilvl w:val="0"/>
          <w:numId w:val="46"/>
        </w:numPr>
        <w:spacing w:after="0" w:line="248" w:lineRule="auto"/>
        <w:jc w:val="both"/>
      </w:pPr>
      <w:r w:rsidRPr="004E30B3">
        <w:rPr>
          <w:b/>
          <w:bCs/>
        </w:rPr>
        <w:t>Medição Ativa:</w:t>
      </w:r>
      <w:r>
        <w:t xml:space="preserve"> A medição ativa envolve a injeção de tráfego extra na rede especificamente para medir o desempenho, ou seja, o sistema envia dados ou solicitações para medir diretamente a latência e a largura de banda.</w:t>
      </w:r>
    </w:p>
    <w:p w14:paraId="103D1DDE" w14:textId="77777777" w:rsidR="004E30B3" w:rsidRDefault="004E30B3" w:rsidP="000B4EF9">
      <w:pPr>
        <w:pStyle w:val="PargrafodaLista"/>
        <w:spacing w:after="0" w:line="248" w:lineRule="auto"/>
        <w:ind w:left="1776"/>
        <w:jc w:val="both"/>
      </w:pPr>
    </w:p>
    <w:p w14:paraId="04338B02" w14:textId="77777777" w:rsidR="004E30B3" w:rsidRDefault="004E30B3" w:rsidP="000B4EF9">
      <w:pPr>
        <w:pStyle w:val="PargrafodaLista"/>
        <w:numPr>
          <w:ilvl w:val="0"/>
          <w:numId w:val="53"/>
        </w:numPr>
        <w:spacing w:after="0" w:line="248" w:lineRule="auto"/>
        <w:jc w:val="both"/>
      </w:pPr>
      <w:r w:rsidRPr="004E30B3">
        <w:rPr>
          <w:b/>
          <w:bCs/>
        </w:rPr>
        <w:t>Vantagens:</w:t>
      </w:r>
      <w:r>
        <w:t xml:space="preserve"> Fornece dados mais atuais e precisos sobre a qualidade da rede.</w:t>
      </w:r>
    </w:p>
    <w:p w14:paraId="1B653538" w14:textId="77777777" w:rsidR="004E30B3" w:rsidRDefault="004E30B3" w:rsidP="000B4EF9">
      <w:pPr>
        <w:pStyle w:val="PargrafodaLista"/>
        <w:spacing w:after="0" w:line="248" w:lineRule="auto"/>
        <w:ind w:left="2136"/>
        <w:jc w:val="both"/>
      </w:pPr>
    </w:p>
    <w:p w14:paraId="7F8A1689" w14:textId="48687A55" w:rsidR="00ED0465" w:rsidRDefault="004E30B3" w:rsidP="000B4EF9">
      <w:pPr>
        <w:pStyle w:val="PargrafodaLista"/>
        <w:numPr>
          <w:ilvl w:val="0"/>
          <w:numId w:val="53"/>
        </w:numPr>
        <w:spacing w:after="0" w:line="248" w:lineRule="auto"/>
        <w:jc w:val="both"/>
      </w:pPr>
      <w:r w:rsidRPr="004E30B3">
        <w:rPr>
          <w:b/>
          <w:bCs/>
        </w:rPr>
        <w:t>Desvantagens:</w:t>
      </w:r>
      <w:r>
        <w:t xml:space="preserve"> Consome recursos adicionais, como dados e energia, já que o tráfego extra é enviado para realizar a medição.</w:t>
      </w:r>
    </w:p>
    <w:p w14:paraId="650E6E40" w14:textId="77777777" w:rsidR="00F85E41" w:rsidRDefault="00F85E41" w:rsidP="000B4EF9">
      <w:pPr>
        <w:pStyle w:val="PargrafodaLista"/>
        <w:jc w:val="both"/>
      </w:pPr>
    </w:p>
    <w:p w14:paraId="7C5725B6" w14:textId="77777777" w:rsidR="00910168" w:rsidRDefault="00910168" w:rsidP="000B4EF9">
      <w:pPr>
        <w:pStyle w:val="PargrafodaLista"/>
        <w:jc w:val="both"/>
      </w:pPr>
    </w:p>
    <w:p w14:paraId="4C26946D" w14:textId="2D2CDC61" w:rsidR="00F85E41" w:rsidRPr="00344DFE" w:rsidRDefault="00910168" w:rsidP="000B4EF9">
      <w:pPr>
        <w:pStyle w:val="PargrafodaLista"/>
        <w:numPr>
          <w:ilvl w:val="0"/>
          <w:numId w:val="54"/>
        </w:numPr>
        <w:spacing w:after="0" w:line="248" w:lineRule="auto"/>
        <w:jc w:val="both"/>
      </w:pPr>
      <w:r w:rsidRPr="00910168">
        <w:rPr>
          <w:b/>
          <w:bCs/>
        </w:rPr>
        <w:t>Uso Combinado de Medições Ativas e Passivas:</w:t>
      </w:r>
      <w:r>
        <w:t xml:space="preserve"> Em alguns casos, como no sistema MAUI, ambas as estratégias são utilizadas em conjunto. A medição passiva é usada para obter estimativas em tempo real da qualidade da rede, enquanto as medições ativas são acionadas quando não há dados suficientes ou recentes para fornecer uma estimativa precisa.</w:t>
      </w:r>
    </w:p>
    <w:p w14:paraId="41F42C96" w14:textId="77777777" w:rsidR="003C3147" w:rsidRPr="002841C3" w:rsidRDefault="003C3147" w:rsidP="000B4EF9">
      <w:pPr>
        <w:spacing w:after="20"/>
        <w:ind w:left="720"/>
        <w:jc w:val="both"/>
        <w:rPr>
          <w:b/>
          <w:bCs/>
        </w:rPr>
      </w:pPr>
      <w:r w:rsidRPr="002841C3">
        <w:rPr>
          <w:b/>
          <w:bCs/>
        </w:rPr>
        <w:t xml:space="preserve"> </w:t>
      </w:r>
    </w:p>
    <w:p w14:paraId="4F5F587F" w14:textId="77777777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No </w:t>
      </w:r>
      <w:proofErr w:type="spellStart"/>
      <w:r w:rsidRPr="002841C3">
        <w:rPr>
          <w:b/>
          <w:bCs/>
        </w:rPr>
        <w:t>cyberforaging</w:t>
      </w:r>
      <w:proofErr w:type="spellEnd"/>
      <w:r w:rsidRPr="002841C3">
        <w:rPr>
          <w:b/>
          <w:bCs/>
        </w:rPr>
        <w:t xml:space="preserve">, a medição e estimativa da rede tem vários desafios. Diga quais são e descreva-os. </w:t>
      </w:r>
    </w:p>
    <w:p w14:paraId="305FBB82" w14:textId="77777777" w:rsidR="00050D3A" w:rsidRDefault="00050D3A" w:rsidP="000B4EF9">
      <w:pPr>
        <w:spacing w:after="0" w:line="248" w:lineRule="auto"/>
        <w:ind w:left="705"/>
        <w:jc w:val="both"/>
        <w:rPr>
          <w:b/>
          <w:bCs/>
        </w:rPr>
      </w:pPr>
    </w:p>
    <w:p w14:paraId="07DE61DB" w14:textId="77777777" w:rsidR="009C0DD7" w:rsidRPr="00186323" w:rsidRDefault="006B644C" w:rsidP="000B4EF9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9C0DD7" w:rsidRPr="00186323">
        <w:t xml:space="preserve">No contexto de </w:t>
      </w:r>
      <w:proofErr w:type="spellStart"/>
      <w:r w:rsidR="009C0DD7" w:rsidRPr="00186323">
        <w:t>cyberforaging</w:t>
      </w:r>
      <w:proofErr w:type="spellEnd"/>
      <w:r w:rsidR="009C0DD7" w:rsidRPr="00186323">
        <w:t>, a medição e estimativa da rede enfrentam vários desafios, que podem ser descritos da seguinte forma:</w:t>
      </w:r>
    </w:p>
    <w:p w14:paraId="795CB1FF" w14:textId="77777777" w:rsidR="009C0DD7" w:rsidRPr="00186323" w:rsidRDefault="009C0DD7" w:rsidP="000B4EF9">
      <w:pPr>
        <w:spacing w:after="0" w:line="248" w:lineRule="auto"/>
        <w:ind w:left="705"/>
        <w:jc w:val="both"/>
      </w:pPr>
    </w:p>
    <w:p w14:paraId="5DC40656" w14:textId="471DD936" w:rsidR="009C0DD7" w:rsidRPr="00186323" w:rsidRDefault="009C0DD7" w:rsidP="000B4EF9">
      <w:pPr>
        <w:pStyle w:val="PargrafodaLista"/>
        <w:numPr>
          <w:ilvl w:val="0"/>
          <w:numId w:val="54"/>
        </w:numPr>
        <w:spacing w:after="0" w:line="248" w:lineRule="auto"/>
        <w:jc w:val="both"/>
      </w:pPr>
      <w:r w:rsidRPr="00186323">
        <w:rPr>
          <w:b/>
          <w:bCs/>
        </w:rPr>
        <w:t>Uso de Modos de Economia de Energia (</w:t>
      </w:r>
      <w:proofErr w:type="spellStart"/>
      <w:r w:rsidRPr="00186323">
        <w:rPr>
          <w:b/>
          <w:bCs/>
        </w:rPr>
        <w:t>Power-Saving</w:t>
      </w:r>
      <w:proofErr w:type="spellEnd"/>
      <w:r w:rsidRPr="00186323">
        <w:rPr>
          <w:b/>
          <w:bCs/>
        </w:rPr>
        <w:t xml:space="preserve"> </w:t>
      </w:r>
      <w:proofErr w:type="spellStart"/>
      <w:r w:rsidRPr="00186323">
        <w:rPr>
          <w:b/>
          <w:bCs/>
        </w:rPr>
        <w:t>Modes</w:t>
      </w:r>
      <w:proofErr w:type="spellEnd"/>
      <w:r w:rsidRPr="00186323">
        <w:rPr>
          <w:b/>
          <w:bCs/>
        </w:rPr>
        <w:t xml:space="preserve"> - PSM):</w:t>
      </w:r>
      <w:r w:rsidR="00186323">
        <w:t xml:space="preserve"> </w:t>
      </w:r>
      <w:r w:rsidRPr="00186323">
        <w:t>Muitos dispositivos móveis utilizam modos de economia de energia para as interfaces de rede, como o PSM (</w:t>
      </w:r>
      <w:proofErr w:type="spellStart"/>
      <w:r w:rsidRPr="00186323">
        <w:t>Power-Saving</w:t>
      </w:r>
      <w:proofErr w:type="spellEnd"/>
      <w:r w:rsidRPr="00186323">
        <w:t xml:space="preserve"> </w:t>
      </w:r>
      <w:proofErr w:type="spellStart"/>
      <w:r w:rsidRPr="00186323">
        <w:t>Mode</w:t>
      </w:r>
      <w:proofErr w:type="spellEnd"/>
      <w:r w:rsidRPr="00186323">
        <w:t xml:space="preserve">) do padrão 802.11. Esse modo desativa a interface de rede por curtos períodos (geralmente 100 </w:t>
      </w:r>
      <w:proofErr w:type="spellStart"/>
      <w:r w:rsidRPr="00186323">
        <w:t>ms</w:t>
      </w:r>
      <w:proofErr w:type="spellEnd"/>
      <w:r w:rsidRPr="00186323">
        <w:t>) quando não há tráfego. Embora isso economize energia, a desativação da interface pode causar degradação de desempenho, especialmente para tráfego de resposta curta (como solicitações de RPC), já que a resposta precisa ser atrasada até que a interface seja reativada. Isso resulta em uma desaceleração significativa das transferências de dados, especialmente quando o tempo de resposta de ida e volta (RTT) é pequeno.</w:t>
      </w:r>
    </w:p>
    <w:p w14:paraId="44340275" w14:textId="77777777" w:rsidR="009C0DD7" w:rsidRPr="00186323" w:rsidRDefault="009C0DD7" w:rsidP="000B4EF9">
      <w:pPr>
        <w:spacing w:after="0" w:line="248" w:lineRule="auto"/>
        <w:ind w:left="705"/>
        <w:jc w:val="both"/>
      </w:pPr>
    </w:p>
    <w:p w14:paraId="6AA2AF3F" w14:textId="5207E07D" w:rsidR="009C0DD7" w:rsidRPr="00186323" w:rsidRDefault="009C0DD7" w:rsidP="000B4EF9">
      <w:pPr>
        <w:pStyle w:val="PargrafodaLista"/>
        <w:numPr>
          <w:ilvl w:val="0"/>
          <w:numId w:val="54"/>
        </w:numPr>
        <w:spacing w:after="0" w:line="248" w:lineRule="auto"/>
        <w:jc w:val="both"/>
      </w:pPr>
      <w:r w:rsidRPr="00186323">
        <w:rPr>
          <w:b/>
          <w:bCs/>
        </w:rPr>
        <w:t>Tráfego de Rede e Mudanças na Qualidade da Rede:</w:t>
      </w:r>
      <w:r w:rsidR="00186323">
        <w:t xml:space="preserve"> </w:t>
      </w:r>
      <w:r w:rsidRPr="00186323">
        <w:t>A qualidade da rede pode variar rapidamente, com mudanças inesperadas na largura de banda e latência. Os sistemas de medição passiva podem se tornar desatualizados se o dispositivo não enviar ou receber dados por um tempo, pois eles só observam o tráfego existente. Isso pode ser problemático em redes móveis, onde as condições podem mudar rapidamente, e a medição passiva pode não refletir essas mudanças se não houver atualizações frequentes no tráfego.</w:t>
      </w:r>
    </w:p>
    <w:p w14:paraId="7E29FA45" w14:textId="77777777" w:rsidR="009C0DD7" w:rsidRPr="00186323" w:rsidRDefault="009C0DD7" w:rsidP="000B4EF9">
      <w:pPr>
        <w:spacing w:after="0" w:line="248" w:lineRule="auto"/>
        <w:ind w:left="705"/>
        <w:jc w:val="both"/>
      </w:pPr>
    </w:p>
    <w:p w14:paraId="7BF78E54" w14:textId="7F4A9DC3" w:rsidR="009C0DD7" w:rsidRPr="00186323" w:rsidRDefault="009C0DD7" w:rsidP="000B4EF9">
      <w:pPr>
        <w:pStyle w:val="PargrafodaLista"/>
        <w:numPr>
          <w:ilvl w:val="0"/>
          <w:numId w:val="54"/>
        </w:numPr>
        <w:spacing w:after="0" w:line="248" w:lineRule="auto"/>
        <w:jc w:val="both"/>
      </w:pPr>
      <w:r w:rsidRPr="00186323">
        <w:rPr>
          <w:b/>
          <w:bCs/>
        </w:rPr>
        <w:t>Variação nas Opções de Conectividade:</w:t>
      </w:r>
      <w:r w:rsidR="00186323">
        <w:t xml:space="preserve"> </w:t>
      </w:r>
      <w:r w:rsidRPr="00186323">
        <w:t xml:space="preserve">Os dispositivos móveis frequentemente têm várias opções de conectividade, como WiFi e redes celulares. Cada rede pode ter características diferentes (por exemplo, maior largura de banda, menor latência ou menor taxa de perda), e a melhor rede a ser utilizada pode mudar com o tempo ou conforme o dispositivo se move. Determinar qual rede oferece o melhor desempenho para uma tarefa em particular pode ser um desafio, e os sistemas de </w:t>
      </w:r>
      <w:proofErr w:type="spellStart"/>
      <w:r w:rsidRPr="00186323">
        <w:t>cyberforaging</w:t>
      </w:r>
      <w:proofErr w:type="spellEnd"/>
      <w:r w:rsidRPr="00186323">
        <w:t xml:space="preserve"> precisam ser capazes de gerenciar essas transições e escolher a rede mais adequada em tempo real.</w:t>
      </w:r>
    </w:p>
    <w:p w14:paraId="631C1D5B" w14:textId="77777777" w:rsidR="009C0DD7" w:rsidRPr="00186323" w:rsidRDefault="009C0DD7" w:rsidP="000B4EF9">
      <w:pPr>
        <w:spacing w:after="0" w:line="248" w:lineRule="auto"/>
        <w:ind w:left="705"/>
        <w:jc w:val="both"/>
      </w:pPr>
    </w:p>
    <w:p w14:paraId="1AE27580" w14:textId="67B878FC" w:rsidR="009C0DD7" w:rsidRPr="00186323" w:rsidRDefault="009C0DD7" w:rsidP="000B4EF9">
      <w:pPr>
        <w:pStyle w:val="PargrafodaLista"/>
        <w:numPr>
          <w:ilvl w:val="0"/>
          <w:numId w:val="54"/>
        </w:numPr>
        <w:spacing w:after="0" w:line="248" w:lineRule="auto"/>
        <w:jc w:val="both"/>
      </w:pPr>
      <w:r w:rsidRPr="00186323">
        <w:rPr>
          <w:b/>
          <w:bCs/>
        </w:rPr>
        <w:t>Desafios na Combinando de Múltiplas Redes:</w:t>
      </w:r>
      <w:r w:rsidR="00186323">
        <w:t xml:space="preserve"> </w:t>
      </w:r>
      <w:r w:rsidRPr="00186323">
        <w:t xml:space="preserve">Em alguns cenários, pode ser necessário usar múltiplas redes simultaneamente (por exemplo, WiFi e 3G), e prever a largura de banda e latência em cenários de redes múltiplas é mais complicado do que prever em uma única rede. O tráfego pode ser distribuído entre essas redes ou roteado de acordo com a melhor rede </w:t>
      </w:r>
      <w:r w:rsidRPr="00186323">
        <w:lastRenderedPageBreak/>
        <w:t>disponível, e a performance precisa ser adaptada conforme as condições de cada rede.</w:t>
      </w:r>
    </w:p>
    <w:p w14:paraId="7CC27568" w14:textId="77777777" w:rsidR="009C0DD7" w:rsidRPr="00186323" w:rsidRDefault="009C0DD7" w:rsidP="000B4EF9">
      <w:pPr>
        <w:spacing w:after="0" w:line="248" w:lineRule="auto"/>
        <w:ind w:left="705"/>
        <w:jc w:val="both"/>
      </w:pPr>
    </w:p>
    <w:p w14:paraId="39750693" w14:textId="294EDC39" w:rsidR="006B644C" w:rsidRPr="00186323" w:rsidRDefault="009C0DD7" w:rsidP="000B4EF9">
      <w:pPr>
        <w:pStyle w:val="PargrafodaLista"/>
        <w:numPr>
          <w:ilvl w:val="0"/>
          <w:numId w:val="54"/>
        </w:numPr>
        <w:spacing w:after="0" w:line="248" w:lineRule="auto"/>
        <w:jc w:val="both"/>
      </w:pPr>
      <w:r w:rsidRPr="00186323">
        <w:rPr>
          <w:b/>
          <w:bCs/>
        </w:rPr>
        <w:t>Impacto do TCP Slow-</w:t>
      </w:r>
      <w:proofErr w:type="spellStart"/>
      <w:r w:rsidRPr="00186323">
        <w:rPr>
          <w:b/>
          <w:bCs/>
        </w:rPr>
        <w:t>Start</w:t>
      </w:r>
      <w:proofErr w:type="spellEnd"/>
      <w:r w:rsidRPr="00186323">
        <w:rPr>
          <w:b/>
          <w:bCs/>
        </w:rPr>
        <w:t>:</w:t>
      </w:r>
      <w:r w:rsidR="00186323">
        <w:t xml:space="preserve"> </w:t>
      </w:r>
      <w:r w:rsidRPr="00186323">
        <w:t>Quando a interface de rede é colocada em modo de economia de energia, o desempenho pode ser afetado devido ao TCP slow-</w:t>
      </w:r>
      <w:proofErr w:type="spellStart"/>
      <w:r w:rsidRPr="00186323">
        <w:t>start</w:t>
      </w:r>
      <w:proofErr w:type="spellEnd"/>
      <w:r w:rsidRPr="00186323">
        <w:t>. O slow-</w:t>
      </w:r>
      <w:proofErr w:type="spellStart"/>
      <w:r w:rsidRPr="00186323">
        <w:t>start</w:t>
      </w:r>
      <w:proofErr w:type="spellEnd"/>
      <w:r w:rsidRPr="00186323">
        <w:t xml:space="preserve"> começa com uma janela pequena e envia apenas alguns pacotes de cada vez, o que pode levar a atrasos se a interface de rede entrar em modo de economia de energia antes de receber os pacotes de confirmação (</w:t>
      </w:r>
      <w:proofErr w:type="spellStart"/>
      <w:r w:rsidRPr="00186323">
        <w:t>acknowledgments</w:t>
      </w:r>
      <w:proofErr w:type="spellEnd"/>
      <w:r w:rsidRPr="00186323">
        <w:t>). Isso pode causar atrasos desnecessários no início da comunicação, especialmente para transferências de dados curtas.</w:t>
      </w:r>
    </w:p>
    <w:p w14:paraId="17D2F075" w14:textId="77777777" w:rsidR="003C3147" w:rsidRPr="00186323" w:rsidRDefault="003C3147" w:rsidP="000B4EF9">
      <w:pPr>
        <w:spacing w:after="63"/>
        <w:ind w:left="720"/>
        <w:jc w:val="both"/>
      </w:pPr>
      <w:r w:rsidRPr="00186323">
        <w:t xml:space="preserve"> </w:t>
      </w:r>
    </w:p>
    <w:p w14:paraId="125F76B3" w14:textId="77777777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Diga se concorda com a seguinte afirmação e justifique: “o fornecimento de energia da bateria é um dos valores de recursos mais simples de medir e estimar, enquanto a demanda da energia da bateria é um dos mais difíceis”. </w:t>
      </w:r>
    </w:p>
    <w:p w14:paraId="566B8E97" w14:textId="77777777" w:rsidR="007C159D" w:rsidRDefault="007C159D" w:rsidP="000B4EF9">
      <w:pPr>
        <w:spacing w:after="0" w:line="248" w:lineRule="auto"/>
        <w:ind w:left="705"/>
        <w:jc w:val="both"/>
        <w:rPr>
          <w:b/>
          <w:bCs/>
        </w:rPr>
      </w:pPr>
    </w:p>
    <w:p w14:paraId="701AF73A" w14:textId="440E9F0A" w:rsidR="007C159D" w:rsidRPr="007C159D" w:rsidRDefault="000B5793" w:rsidP="000B4EF9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7C159D" w:rsidRPr="007C159D">
        <w:t>Concordo com a afirmação de que "o fornecimento de energia da bateria é um dos valores de recursos mais simples de medir e estimar, enquanto a demanda da energia da bateria é um dos mais difíceis."</w:t>
      </w:r>
    </w:p>
    <w:p w14:paraId="558B6321" w14:textId="77777777" w:rsidR="007C159D" w:rsidRPr="007C159D" w:rsidRDefault="007C159D" w:rsidP="000B4EF9">
      <w:pPr>
        <w:spacing w:after="0" w:line="248" w:lineRule="auto"/>
        <w:ind w:left="705"/>
        <w:jc w:val="both"/>
      </w:pPr>
    </w:p>
    <w:p w14:paraId="5F66DAF4" w14:textId="77777777" w:rsidR="007C159D" w:rsidRPr="007C159D" w:rsidRDefault="007C159D" w:rsidP="000B4EF9">
      <w:pPr>
        <w:spacing w:after="0" w:line="248" w:lineRule="auto"/>
        <w:ind w:left="708" w:firstLine="708"/>
        <w:jc w:val="both"/>
      </w:pPr>
      <w:r w:rsidRPr="007C159D">
        <w:t xml:space="preserve">O fornecimento de energia da bateria é relativamente simples de medir porque ele pode ser obtido diretamente a partir de interfaces padrão nos dispositivos móveis que fornecem a quantidade de carga restante na bateria. Esse valor pode ser facilmente </w:t>
      </w:r>
      <w:proofErr w:type="spellStart"/>
      <w:r w:rsidRPr="007C159D">
        <w:t>acessado</w:t>
      </w:r>
      <w:proofErr w:type="spellEnd"/>
      <w:r w:rsidRPr="007C159D">
        <w:t>, sem a necessidade de cálculos complexos ou medições adicionais.</w:t>
      </w:r>
    </w:p>
    <w:p w14:paraId="07EAA70C" w14:textId="77777777" w:rsidR="007C159D" w:rsidRPr="007C159D" w:rsidRDefault="007C159D" w:rsidP="000B4EF9">
      <w:pPr>
        <w:spacing w:after="0" w:line="248" w:lineRule="auto"/>
        <w:ind w:left="705"/>
        <w:jc w:val="both"/>
      </w:pPr>
    </w:p>
    <w:p w14:paraId="438B15E8" w14:textId="50173A1F" w:rsidR="000B5793" w:rsidRPr="007C159D" w:rsidRDefault="007C159D" w:rsidP="000B4EF9">
      <w:pPr>
        <w:spacing w:after="0" w:line="248" w:lineRule="auto"/>
        <w:ind w:left="708" w:firstLine="708"/>
        <w:jc w:val="both"/>
      </w:pPr>
      <w:r w:rsidRPr="007C159D">
        <w:t xml:space="preserve">Já a demanda de energia é mais difícil de estimar, pois envolve calcular o quanto de energia é consumido por uma operação específica. Existem duas abordagens principais para estimar a demanda de energia: medição direta e modelagem. A medição direta, embora útil, tem limitações, como a dificuldade de separar o consumo de energia entre atividades simultâneas e a falta de medições finas em muitos dispositivos. A modelagem, por outro lado, requer a execução de </w:t>
      </w:r>
      <w:proofErr w:type="spellStart"/>
      <w:r w:rsidRPr="007C159D">
        <w:t>microbenchmarks</w:t>
      </w:r>
      <w:proofErr w:type="spellEnd"/>
      <w:r w:rsidRPr="007C159D">
        <w:t xml:space="preserve"> em um ambiente controlado para criar um modelo de consumo de energia, o que é complexo e dependente das características específicas do dispositivo. Além disso, os modelos de energia não capturam todos os fatores que podem influenciar o consumo de energia, como diferentes tipos de instruções ou a gestão de energia do processador, o que pode gerar imprecisões nas estimativas. Por esses motivos, medir a demanda de energia é mais desafiador do que medir o fornecimento de energia.</w:t>
      </w:r>
    </w:p>
    <w:p w14:paraId="73595B5C" w14:textId="77777777" w:rsidR="003C3147" w:rsidRPr="002841C3" w:rsidRDefault="003C3147" w:rsidP="000B4EF9">
      <w:pPr>
        <w:spacing w:after="17"/>
        <w:ind w:left="720"/>
        <w:jc w:val="both"/>
        <w:rPr>
          <w:b/>
          <w:bCs/>
        </w:rPr>
      </w:pPr>
      <w:r w:rsidRPr="002841C3">
        <w:rPr>
          <w:b/>
          <w:bCs/>
        </w:rPr>
        <w:t xml:space="preserve"> </w:t>
      </w:r>
    </w:p>
    <w:p w14:paraId="4612CA50" w14:textId="77777777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A medição </w:t>
      </w:r>
      <w:proofErr w:type="spellStart"/>
      <w:r w:rsidRPr="002841C3">
        <w:rPr>
          <w:b/>
          <w:bCs/>
        </w:rPr>
        <w:t>directa</w:t>
      </w:r>
      <w:proofErr w:type="spellEnd"/>
      <w:r w:rsidRPr="002841C3">
        <w:rPr>
          <w:b/>
          <w:bCs/>
        </w:rPr>
        <w:t xml:space="preserve"> do uso da bateria tem principais desvantagens. Diga quais são e justifique. </w:t>
      </w:r>
    </w:p>
    <w:p w14:paraId="0582CA92" w14:textId="77777777" w:rsidR="00E95466" w:rsidRPr="00E95466" w:rsidRDefault="00E13DD4" w:rsidP="000B4EF9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E95466" w:rsidRPr="00E95466">
        <w:t>A medição direta do uso da bateria possui duas principais desvantagens:</w:t>
      </w:r>
    </w:p>
    <w:p w14:paraId="05A1F29F" w14:textId="77777777" w:rsidR="00E95466" w:rsidRPr="00E95466" w:rsidRDefault="00E95466" w:rsidP="000B4EF9">
      <w:pPr>
        <w:spacing w:after="0" w:line="248" w:lineRule="auto"/>
        <w:ind w:left="705"/>
        <w:jc w:val="both"/>
      </w:pPr>
    </w:p>
    <w:p w14:paraId="30E57E5A" w14:textId="77777777" w:rsidR="00E95466" w:rsidRPr="00E95466" w:rsidRDefault="00E95466" w:rsidP="000B4EF9">
      <w:pPr>
        <w:pStyle w:val="PargrafodaLista"/>
        <w:numPr>
          <w:ilvl w:val="0"/>
          <w:numId w:val="55"/>
        </w:numPr>
        <w:spacing w:after="0" w:line="248" w:lineRule="auto"/>
        <w:jc w:val="both"/>
      </w:pPr>
      <w:r w:rsidRPr="00E95466">
        <w:rPr>
          <w:b/>
          <w:bCs/>
        </w:rPr>
        <w:t>Dificuldade em separar o consumo de energia de atividades simultâneas:</w:t>
      </w:r>
      <w:r w:rsidRPr="00E95466">
        <w:t xml:space="preserve"> Quando mais de uma operação ocorre ao mesmo tempo (por exemplo, processamento e transmissão de dados), é difícil determinar qual atividade está consumindo exatamente a quantidade de energia associada. Como várias operações podem estar utilizando o mesmo recurso (como o processador ou a rede), a medição direta não consegue distinguir a contribuição de energia de cada atividade individual. Para lidar com isso, sistemas como o </w:t>
      </w:r>
      <w:proofErr w:type="spellStart"/>
      <w:r w:rsidRPr="00E95466">
        <w:t>Spectra</w:t>
      </w:r>
      <w:proofErr w:type="spellEnd"/>
      <w:r w:rsidRPr="00E95466">
        <w:t xml:space="preserve"> </w:t>
      </w:r>
      <w:r w:rsidRPr="00E95466">
        <w:lastRenderedPageBreak/>
        <w:t>descartam medições de demanda de energia quando as operações são simultâneas, o que pode resultar em perda de dados relevantes.</w:t>
      </w:r>
    </w:p>
    <w:p w14:paraId="6F2D0C33" w14:textId="77777777" w:rsidR="00E95466" w:rsidRPr="00E95466" w:rsidRDefault="00E95466" w:rsidP="000B4EF9">
      <w:pPr>
        <w:spacing w:after="0" w:line="248" w:lineRule="auto"/>
        <w:ind w:left="705"/>
        <w:jc w:val="both"/>
      </w:pPr>
    </w:p>
    <w:p w14:paraId="7D503A73" w14:textId="2E39E1A3" w:rsidR="00E13DD4" w:rsidRPr="00E95466" w:rsidRDefault="00E95466" w:rsidP="000B4EF9">
      <w:pPr>
        <w:pStyle w:val="PargrafodaLista"/>
        <w:numPr>
          <w:ilvl w:val="0"/>
          <w:numId w:val="55"/>
        </w:numPr>
        <w:spacing w:after="0" w:line="248" w:lineRule="auto"/>
        <w:jc w:val="both"/>
      </w:pPr>
      <w:r w:rsidRPr="00E95466">
        <w:rPr>
          <w:b/>
          <w:bCs/>
        </w:rPr>
        <w:t>Granularidade insuficiente na medição da energia:</w:t>
      </w:r>
      <w:r w:rsidRPr="00E95466">
        <w:t xml:space="preserve"> Muitos computadores móveis não fornecem medições detalhadas da capacidade da bateria, oferecendo apenas informações em granulação muito grossa, como a </w:t>
      </w:r>
      <w:proofErr w:type="spellStart"/>
      <w:r w:rsidRPr="00E95466">
        <w:t>porcentagem</w:t>
      </w:r>
      <w:proofErr w:type="spellEnd"/>
      <w:r w:rsidRPr="00E95466">
        <w:t xml:space="preserve"> total da capacidade da bateria (geralmente com precisão de 1%). Isso é problemático, pois para medir eventos computacionais rápidos e de curta duração, essa precisão não é suficiente. A medição de energia precisa ser suficientemente fina para capturar variações rápidas no consumo, mas a maioria dos dispositivos não oferece essa granularidade, o que dificulta a medição precisa do consumo de energia em eventos de curta duração.</w:t>
      </w:r>
    </w:p>
    <w:p w14:paraId="59E83C7F" w14:textId="77777777" w:rsidR="003C3147" w:rsidRPr="00E95466" w:rsidRDefault="003C3147" w:rsidP="000B4EF9">
      <w:pPr>
        <w:spacing w:after="17"/>
        <w:ind w:left="720"/>
        <w:jc w:val="both"/>
      </w:pPr>
      <w:r w:rsidRPr="00E95466">
        <w:t xml:space="preserve"> </w:t>
      </w:r>
    </w:p>
    <w:p w14:paraId="3D65C162" w14:textId="63D3E967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Muitos sistemas de </w:t>
      </w:r>
      <w:proofErr w:type="spellStart"/>
      <w:r w:rsidRPr="002841C3">
        <w:rPr>
          <w:rFonts w:ascii="Times New Roman" w:eastAsia="Times New Roman" w:hAnsi="Times New Roman" w:cs="Times New Roman"/>
          <w:b/>
          <w:bCs/>
          <w:i/>
        </w:rPr>
        <w:t>cyberforaging</w:t>
      </w:r>
      <w:proofErr w:type="spellEnd"/>
      <w:r w:rsidRPr="002841C3">
        <w:rPr>
          <w:b/>
          <w:bCs/>
        </w:rPr>
        <w:t xml:space="preserve"> usam uma abordagem baseada em modelos para estimar a demanda de energia. Explique o que é isso.</w:t>
      </w:r>
    </w:p>
    <w:p w14:paraId="3F5C187C" w14:textId="77777777" w:rsidR="001F2715" w:rsidRDefault="001F2715" w:rsidP="000B4EF9">
      <w:pPr>
        <w:spacing w:after="0" w:line="248" w:lineRule="auto"/>
        <w:ind w:left="705"/>
        <w:jc w:val="both"/>
        <w:rPr>
          <w:b/>
          <w:bCs/>
        </w:rPr>
      </w:pPr>
    </w:p>
    <w:p w14:paraId="55464CDE" w14:textId="679690E6" w:rsidR="0088065A" w:rsidRPr="001F2715" w:rsidRDefault="0088065A" w:rsidP="000B4EF9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1F2715" w:rsidRPr="001F2715">
        <w:t xml:space="preserve">A abordagem baseada em modelos </w:t>
      </w:r>
      <w:r w:rsidR="00FF25E0">
        <w:t>e</w:t>
      </w:r>
      <w:r w:rsidR="00FF25E0" w:rsidRPr="00FF25E0">
        <w:t xml:space="preserve">m vez de medir diretamente o consumo de energia durante a execução de uma tarefa, como é feito na medição </w:t>
      </w:r>
      <w:proofErr w:type="gramStart"/>
      <w:r w:rsidR="00FF25E0" w:rsidRPr="00FF25E0">
        <w:t>direta</w:t>
      </w:r>
      <w:r w:rsidR="00FF25E0">
        <w:t xml:space="preserve"> ,</w:t>
      </w:r>
      <w:proofErr w:type="gramEnd"/>
      <w:r w:rsidR="00FF25E0">
        <w:t xml:space="preserve"> essa abordagem</w:t>
      </w:r>
      <w:r w:rsidR="001F2715" w:rsidRPr="001F2715">
        <w:t xml:space="preserve"> estima a demanda de energia envolve</w:t>
      </w:r>
      <w:r w:rsidR="00FF25E0">
        <w:t>ndo a</w:t>
      </w:r>
      <w:r w:rsidR="001F2715" w:rsidRPr="001F2715">
        <w:t xml:space="preserve"> cria</w:t>
      </w:r>
      <w:r w:rsidR="00FF25E0">
        <w:t>ção de</w:t>
      </w:r>
      <w:r w:rsidR="001F2715" w:rsidRPr="001F2715">
        <w:t xml:space="preserve"> um modelo energético utilizando </w:t>
      </w:r>
      <w:proofErr w:type="spellStart"/>
      <w:r w:rsidR="001F2715" w:rsidRPr="001F2715">
        <w:t>microbenchmarks</w:t>
      </w:r>
      <w:proofErr w:type="spellEnd"/>
      <w:r w:rsidR="001F2715" w:rsidRPr="001F2715">
        <w:t xml:space="preserve"> para simular atividades do dispositivo (como cálculos e transmissões de dados) em um ambiente controlado. Um dispositivo externo mede o consumo de energia durante esses testes, e o modelo atribui custos de energia a diferentes atividades. Com base nesse modelo, o sistema pode estimar a energia consumida durante a execução de aplicativos. Embora útil, essa abordagem não captura todos os fatores que influenciam o consumo de energia, como variações nas instruções ou gestão de energia do processador.</w:t>
      </w:r>
    </w:p>
    <w:p w14:paraId="03B8A000" w14:textId="77777777" w:rsidR="003C3147" w:rsidRPr="002841C3" w:rsidRDefault="003C3147" w:rsidP="000B4EF9">
      <w:pPr>
        <w:spacing w:after="20"/>
        <w:ind w:left="720"/>
        <w:jc w:val="both"/>
        <w:rPr>
          <w:b/>
          <w:bCs/>
        </w:rPr>
      </w:pPr>
      <w:r w:rsidRPr="002841C3">
        <w:rPr>
          <w:b/>
          <w:bCs/>
        </w:rPr>
        <w:t xml:space="preserve"> </w:t>
      </w:r>
    </w:p>
    <w:p w14:paraId="5CDED9D8" w14:textId="77777777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Em relação ao </w:t>
      </w:r>
      <w:proofErr w:type="spellStart"/>
      <w:r w:rsidRPr="002841C3">
        <w:rPr>
          <w:rFonts w:ascii="Times New Roman" w:eastAsia="Times New Roman" w:hAnsi="Times New Roman" w:cs="Times New Roman"/>
          <w:b/>
          <w:bCs/>
          <w:i/>
        </w:rPr>
        <w:t>cyberforaging</w:t>
      </w:r>
      <w:proofErr w:type="spellEnd"/>
      <w:r w:rsidRPr="002841C3">
        <w:rPr>
          <w:b/>
          <w:bCs/>
        </w:rPr>
        <w:t xml:space="preserve">, também há outros </w:t>
      </w:r>
      <w:proofErr w:type="spellStart"/>
      <w:r w:rsidRPr="002841C3">
        <w:rPr>
          <w:b/>
          <w:bCs/>
        </w:rPr>
        <w:t>aspectos</w:t>
      </w:r>
      <w:proofErr w:type="spellEnd"/>
      <w:r w:rsidRPr="002841C3">
        <w:rPr>
          <w:b/>
          <w:bCs/>
        </w:rPr>
        <w:t xml:space="preserve"> a serem considerados ao abordar sobre a estimativa de recursos, como medição e estimativa de cache de ficheiro, erros durante o particionamento e replicação. Explique quais são. </w:t>
      </w:r>
    </w:p>
    <w:p w14:paraId="27ACF843" w14:textId="05F61AEA" w:rsidR="00B20111" w:rsidRPr="002841C3" w:rsidRDefault="00B20111" w:rsidP="000B4EF9">
      <w:pPr>
        <w:spacing w:after="0" w:line="248" w:lineRule="auto"/>
        <w:ind w:left="705"/>
        <w:jc w:val="both"/>
        <w:rPr>
          <w:b/>
          <w:bCs/>
        </w:rPr>
      </w:pPr>
      <w:r>
        <w:rPr>
          <w:b/>
          <w:bCs/>
        </w:rPr>
        <w:t>R:</w:t>
      </w:r>
      <w:r>
        <w:rPr>
          <w:b/>
          <w:bCs/>
        </w:rPr>
        <w:tab/>
      </w:r>
    </w:p>
    <w:p w14:paraId="48C69B29" w14:textId="68E98C0E" w:rsidR="003D2821" w:rsidRDefault="003D2821" w:rsidP="000B4EF9">
      <w:pPr>
        <w:pStyle w:val="PargrafodaLista"/>
        <w:numPr>
          <w:ilvl w:val="0"/>
          <w:numId w:val="56"/>
        </w:numPr>
        <w:spacing w:after="20"/>
        <w:jc w:val="both"/>
      </w:pPr>
      <w:r w:rsidRPr="00143824">
        <w:rPr>
          <w:b/>
          <w:bCs/>
        </w:rPr>
        <w:t>Medição e Estimativa de Cache de Ficheiro</w:t>
      </w:r>
      <w:r w:rsidR="007876D7" w:rsidRPr="00143824">
        <w:rPr>
          <w:b/>
          <w:bCs/>
        </w:rPr>
        <w:t>:</w:t>
      </w:r>
      <w:r w:rsidR="007876D7">
        <w:t xml:space="preserve"> </w:t>
      </w:r>
      <w:r w:rsidRPr="006F18CB">
        <w:t>A medição do estado do cache de ficheiro envolve monitorar quais arquivos estão armazenados localmente no cache de uma máquina, a fim de estimar o custo de replicação e acesso aos dados.</w:t>
      </w:r>
    </w:p>
    <w:p w14:paraId="7777641A" w14:textId="77777777" w:rsidR="00143824" w:rsidRPr="006F18CB" w:rsidRDefault="00143824" w:rsidP="000B4EF9">
      <w:pPr>
        <w:pStyle w:val="PargrafodaLista"/>
        <w:spacing w:after="20"/>
        <w:ind w:left="1492"/>
        <w:jc w:val="both"/>
      </w:pPr>
    </w:p>
    <w:p w14:paraId="063B62B8" w14:textId="77777777" w:rsidR="003D2821" w:rsidRDefault="003D2821" w:rsidP="000B4EF9">
      <w:pPr>
        <w:pStyle w:val="PargrafodaLista"/>
        <w:numPr>
          <w:ilvl w:val="0"/>
          <w:numId w:val="57"/>
        </w:numPr>
        <w:spacing w:after="20"/>
        <w:jc w:val="both"/>
      </w:pPr>
      <w:r w:rsidRPr="00143824">
        <w:rPr>
          <w:b/>
          <w:bCs/>
        </w:rPr>
        <w:t>Estado do Cache:</w:t>
      </w:r>
      <w:r w:rsidRPr="006F18CB">
        <w:t xml:space="preserve"> O estado do cache pode ser verificado para determinar se os dados necessários estão disponíveis localmente ou precisam ser buscados em um servidor remoto. Caso os dados não estejam no cache, o sistema precisará buscar os arquivos em outro lugar, o que pode consumir mais tempo e energia.</w:t>
      </w:r>
    </w:p>
    <w:p w14:paraId="7DF85C92" w14:textId="77777777" w:rsidR="00143824" w:rsidRPr="006F18CB" w:rsidRDefault="00143824" w:rsidP="000B4EF9">
      <w:pPr>
        <w:pStyle w:val="PargrafodaLista"/>
        <w:spacing w:after="20"/>
        <w:ind w:left="1776"/>
        <w:jc w:val="both"/>
      </w:pPr>
    </w:p>
    <w:p w14:paraId="2F46D2C2" w14:textId="77777777" w:rsidR="003D2821" w:rsidRDefault="003D2821" w:rsidP="000B4EF9">
      <w:pPr>
        <w:pStyle w:val="PargrafodaLista"/>
        <w:numPr>
          <w:ilvl w:val="0"/>
          <w:numId w:val="57"/>
        </w:numPr>
        <w:spacing w:after="20"/>
        <w:jc w:val="both"/>
      </w:pPr>
      <w:r w:rsidRPr="00143824">
        <w:rPr>
          <w:b/>
          <w:bCs/>
        </w:rPr>
        <w:t>Medição Passiva:</w:t>
      </w:r>
      <w:r w:rsidRPr="006F18CB">
        <w:t xml:space="preserve"> Em sistemas como o </w:t>
      </w:r>
      <w:proofErr w:type="spellStart"/>
      <w:r w:rsidRPr="006F18CB">
        <w:t>Spectra</w:t>
      </w:r>
      <w:proofErr w:type="spellEnd"/>
      <w:r w:rsidRPr="006F18CB">
        <w:t xml:space="preserve">, a medição do acesso ao cache é feita passivamente, </w:t>
      </w:r>
      <w:proofErr w:type="spellStart"/>
      <w:r w:rsidRPr="006F18CB">
        <w:t>interceptando</w:t>
      </w:r>
      <w:proofErr w:type="spellEnd"/>
      <w:r w:rsidRPr="006F18CB">
        <w:t xml:space="preserve"> as solicitações de acesso ao sistema de arquivos enquanto os componentes da aplicação estão em execução.</w:t>
      </w:r>
    </w:p>
    <w:p w14:paraId="65787151" w14:textId="77777777" w:rsidR="00143824" w:rsidRPr="006F18CB" w:rsidRDefault="00143824" w:rsidP="000B4EF9">
      <w:pPr>
        <w:spacing w:after="20"/>
        <w:ind w:left="720"/>
        <w:jc w:val="both"/>
      </w:pPr>
    </w:p>
    <w:p w14:paraId="4B1032DE" w14:textId="05CDE785" w:rsidR="003D2821" w:rsidRPr="00143824" w:rsidRDefault="003D2821" w:rsidP="000B4EF9">
      <w:pPr>
        <w:pStyle w:val="PargrafodaLista"/>
        <w:numPr>
          <w:ilvl w:val="0"/>
          <w:numId w:val="56"/>
        </w:numPr>
        <w:spacing w:after="20"/>
        <w:jc w:val="both"/>
      </w:pPr>
      <w:r w:rsidRPr="00143824">
        <w:rPr>
          <w:b/>
          <w:bCs/>
        </w:rPr>
        <w:t>Erros Durante o Particionamento</w:t>
      </w:r>
    </w:p>
    <w:p w14:paraId="0BA9BA22" w14:textId="77777777" w:rsidR="00143824" w:rsidRPr="006F18CB" w:rsidRDefault="00143824" w:rsidP="000B4EF9">
      <w:pPr>
        <w:pStyle w:val="PargrafodaLista"/>
        <w:spacing w:after="20"/>
        <w:ind w:left="1492"/>
        <w:jc w:val="both"/>
      </w:pPr>
    </w:p>
    <w:p w14:paraId="477C590C" w14:textId="77777777" w:rsidR="003D2821" w:rsidRPr="006F18CB" w:rsidRDefault="003D2821" w:rsidP="000B4EF9">
      <w:pPr>
        <w:pStyle w:val="PargrafodaLista"/>
        <w:numPr>
          <w:ilvl w:val="0"/>
          <w:numId w:val="58"/>
        </w:numPr>
        <w:spacing w:after="20"/>
        <w:jc w:val="both"/>
      </w:pPr>
      <w:r w:rsidRPr="00143824">
        <w:rPr>
          <w:b/>
          <w:bCs/>
        </w:rPr>
        <w:t>Particionamento de Aplicações:</w:t>
      </w:r>
      <w:r w:rsidRPr="006F18CB">
        <w:t xml:space="preserve"> No processo de </w:t>
      </w:r>
      <w:proofErr w:type="spellStart"/>
      <w:r w:rsidRPr="006F18CB">
        <w:t>partitioning</w:t>
      </w:r>
      <w:proofErr w:type="spellEnd"/>
      <w:r w:rsidRPr="006F18CB">
        <w:t>, a aplicação pode ser dividida para execução em diferentes máquinas. Isso envolve decidir onde cada componente da aplicação será executado, considerando a localização dos dados persistentes e o estado do cache.</w:t>
      </w:r>
    </w:p>
    <w:p w14:paraId="0870F881" w14:textId="77777777" w:rsidR="003D2821" w:rsidRDefault="003D2821" w:rsidP="000B4EF9">
      <w:pPr>
        <w:pStyle w:val="PargrafodaLista"/>
        <w:numPr>
          <w:ilvl w:val="0"/>
          <w:numId w:val="58"/>
        </w:numPr>
        <w:spacing w:after="20"/>
        <w:jc w:val="both"/>
      </w:pPr>
      <w:r w:rsidRPr="006F18CB">
        <w:t>Durante o particionamento, pode haver erros relacionados à distribuição inadequada de recursos. Por exemplo, se a aplicação não for dividida adequadamente entre os dispositivos, pode resultar em acessos excessivos a dados remotos ou na sobrecarga de alguns dispositivos, o que comprometeria o desempenho e a eficiência da energia.</w:t>
      </w:r>
    </w:p>
    <w:p w14:paraId="3BE159BC" w14:textId="77777777" w:rsidR="00143824" w:rsidRDefault="00143824" w:rsidP="000B4EF9">
      <w:pPr>
        <w:spacing w:after="20"/>
        <w:ind w:left="720"/>
        <w:jc w:val="both"/>
      </w:pPr>
    </w:p>
    <w:p w14:paraId="579B553E" w14:textId="77777777" w:rsidR="00143824" w:rsidRPr="006F18CB" w:rsidRDefault="00143824" w:rsidP="000B4EF9">
      <w:pPr>
        <w:spacing w:after="20"/>
        <w:ind w:left="720"/>
        <w:jc w:val="both"/>
      </w:pPr>
    </w:p>
    <w:p w14:paraId="70FA29DA" w14:textId="76F79DFC" w:rsidR="003D2821" w:rsidRPr="00143824" w:rsidRDefault="003D2821" w:rsidP="000B4EF9">
      <w:pPr>
        <w:pStyle w:val="PargrafodaLista"/>
        <w:numPr>
          <w:ilvl w:val="0"/>
          <w:numId w:val="56"/>
        </w:numPr>
        <w:spacing w:after="20"/>
        <w:jc w:val="both"/>
      </w:pPr>
      <w:r w:rsidRPr="00143824">
        <w:rPr>
          <w:b/>
          <w:bCs/>
        </w:rPr>
        <w:t>Erros Durante a Replicação</w:t>
      </w:r>
    </w:p>
    <w:p w14:paraId="26072DA4" w14:textId="77777777" w:rsidR="00143824" w:rsidRPr="006F18CB" w:rsidRDefault="00143824" w:rsidP="000B4EF9">
      <w:pPr>
        <w:pStyle w:val="PargrafodaLista"/>
        <w:spacing w:after="20"/>
        <w:ind w:left="1492"/>
        <w:jc w:val="both"/>
      </w:pPr>
    </w:p>
    <w:p w14:paraId="48248ADA" w14:textId="77777777" w:rsidR="003D2821" w:rsidRDefault="003D2821" w:rsidP="000B4EF9">
      <w:pPr>
        <w:pStyle w:val="PargrafodaLista"/>
        <w:numPr>
          <w:ilvl w:val="0"/>
          <w:numId w:val="59"/>
        </w:numPr>
        <w:spacing w:after="20"/>
        <w:jc w:val="both"/>
      </w:pPr>
      <w:r w:rsidRPr="00143824">
        <w:rPr>
          <w:b/>
          <w:bCs/>
        </w:rPr>
        <w:t>Replicação de Dados:</w:t>
      </w:r>
      <w:r w:rsidRPr="006F18CB">
        <w:t xml:space="preserve"> Quando os dados são replicados entre diferentes computadores (como no caso do sistema Coda), a consistência e a atualização dos dados precisam ser gerenciadas cuidadosamente.</w:t>
      </w:r>
    </w:p>
    <w:p w14:paraId="3C4C7BC2" w14:textId="77777777" w:rsidR="00143824" w:rsidRPr="006F18CB" w:rsidRDefault="00143824" w:rsidP="000B4EF9">
      <w:pPr>
        <w:pStyle w:val="PargrafodaLista"/>
        <w:spacing w:after="20"/>
        <w:ind w:left="1776"/>
        <w:jc w:val="both"/>
      </w:pPr>
    </w:p>
    <w:p w14:paraId="3CEFB45F" w14:textId="77777777" w:rsidR="003D2821" w:rsidRDefault="003D2821" w:rsidP="000B4EF9">
      <w:pPr>
        <w:pStyle w:val="PargrafodaLista"/>
        <w:numPr>
          <w:ilvl w:val="0"/>
          <w:numId w:val="59"/>
        </w:numPr>
        <w:spacing w:after="20"/>
        <w:jc w:val="both"/>
      </w:pPr>
      <w:r w:rsidRPr="006F18CB">
        <w:t>Erros podem ocorrer caso os dados replicados não sejam sincronizados corretamente, o que pode levar a desatualizações de dados ou acessos a versões incorretas, impactando o desempenho da aplicação.</w:t>
      </w:r>
    </w:p>
    <w:p w14:paraId="43856323" w14:textId="77777777" w:rsidR="00143824" w:rsidRPr="006F18CB" w:rsidRDefault="00143824" w:rsidP="000B4EF9">
      <w:pPr>
        <w:spacing w:after="20"/>
        <w:jc w:val="both"/>
      </w:pPr>
    </w:p>
    <w:p w14:paraId="6C5815FF" w14:textId="52E77EEC" w:rsidR="003C3147" w:rsidRPr="006F18CB" w:rsidRDefault="003D2821" w:rsidP="000B4EF9">
      <w:pPr>
        <w:pStyle w:val="PargrafodaLista"/>
        <w:numPr>
          <w:ilvl w:val="0"/>
          <w:numId w:val="59"/>
        </w:numPr>
        <w:spacing w:after="20"/>
        <w:jc w:val="both"/>
      </w:pPr>
      <w:r w:rsidRPr="006F18CB">
        <w:t>Além disso, o tempo e o custo associados à replicação de dados podem variar dependendo da taxa de acesso e da distância entre os computadores. Isso pode resultar em aumento do tempo de resposta ou custo de energia, que precisa ser estimado para otimizar as decisões de particionamento.</w:t>
      </w:r>
    </w:p>
    <w:p w14:paraId="24D54ADF" w14:textId="77777777" w:rsidR="003D2821" w:rsidRDefault="003D2821" w:rsidP="000B4EF9">
      <w:pPr>
        <w:spacing w:after="20"/>
        <w:ind w:left="720"/>
        <w:jc w:val="both"/>
        <w:rPr>
          <w:b/>
          <w:bCs/>
        </w:rPr>
      </w:pPr>
    </w:p>
    <w:p w14:paraId="6E1CB9AE" w14:textId="77777777" w:rsidR="003D2821" w:rsidRDefault="003D2821" w:rsidP="000B4EF9">
      <w:pPr>
        <w:spacing w:after="20"/>
        <w:ind w:left="720"/>
        <w:jc w:val="both"/>
        <w:rPr>
          <w:b/>
          <w:bCs/>
        </w:rPr>
      </w:pPr>
    </w:p>
    <w:p w14:paraId="748AE487" w14:textId="77777777" w:rsidR="003D2821" w:rsidRPr="002841C3" w:rsidRDefault="003D2821" w:rsidP="000B4EF9">
      <w:pPr>
        <w:spacing w:after="20"/>
        <w:ind w:left="720"/>
        <w:jc w:val="both"/>
        <w:rPr>
          <w:b/>
          <w:bCs/>
        </w:rPr>
      </w:pPr>
    </w:p>
    <w:p w14:paraId="0A50D25F" w14:textId="77777777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Que tipo de tarefas são mais adequadas para o </w:t>
      </w:r>
      <w:proofErr w:type="spellStart"/>
      <w:r w:rsidRPr="002841C3">
        <w:rPr>
          <w:rFonts w:ascii="Times New Roman" w:eastAsia="Times New Roman" w:hAnsi="Times New Roman" w:cs="Times New Roman"/>
          <w:b/>
          <w:bCs/>
          <w:i/>
        </w:rPr>
        <w:t>cyberforaging</w:t>
      </w:r>
      <w:proofErr w:type="spellEnd"/>
      <w:r w:rsidRPr="002841C3">
        <w:rPr>
          <w:b/>
          <w:bCs/>
        </w:rPr>
        <w:t xml:space="preserve">? </w:t>
      </w:r>
    </w:p>
    <w:p w14:paraId="1139347C" w14:textId="77777777" w:rsidR="00607D61" w:rsidRDefault="00607D61" w:rsidP="000B4EF9">
      <w:pPr>
        <w:spacing w:after="0" w:line="248" w:lineRule="auto"/>
        <w:ind w:left="705"/>
        <w:jc w:val="both"/>
        <w:rPr>
          <w:b/>
          <w:bCs/>
        </w:rPr>
      </w:pPr>
    </w:p>
    <w:p w14:paraId="6B52F625" w14:textId="48249736" w:rsidR="00FD456C" w:rsidRPr="00FD456C" w:rsidRDefault="00BA7BCA" w:rsidP="000B4EF9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FD456C" w:rsidRPr="00FD456C">
        <w:t xml:space="preserve">As tarefas mais adequadas para o cyber </w:t>
      </w:r>
      <w:proofErr w:type="spellStart"/>
      <w:r w:rsidR="00FD456C" w:rsidRPr="00FD456C">
        <w:t>foraging</w:t>
      </w:r>
      <w:proofErr w:type="spellEnd"/>
      <w:r w:rsidR="00FD456C" w:rsidRPr="00FD456C">
        <w:t xml:space="preserve"> são aquelas</w:t>
      </w:r>
      <w:r w:rsidR="00607D61">
        <w:t xml:space="preserve"> </w:t>
      </w:r>
      <w:r w:rsidR="00FD456C" w:rsidRPr="00FD456C">
        <w:t>computacionalmente intensivas, ou seja, tarefas que exigem grande capacidade de</w:t>
      </w:r>
      <w:r w:rsidR="00607D61">
        <w:t xml:space="preserve"> </w:t>
      </w:r>
      <w:r w:rsidR="00FD456C" w:rsidRPr="00FD456C">
        <w:t>processamento. Essas tarefas se beneficiam mais da execução remota, aproveitando os recursos de dispositivos ou servidores com maior poder de processamento. Essas tarefas incluem, por exemplo:</w:t>
      </w:r>
    </w:p>
    <w:p w14:paraId="68B9D02A" w14:textId="77777777" w:rsidR="00FD456C" w:rsidRPr="00FD456C" w:rsidRDefault="00FD456C" w:rsidP="000B4EF9">
      <w:pPr>
        <w:spacing w:after="0" w:line="248" w:lineRule="auto"/>
        <w:ind w:left="705"/>
        <w:jc w:val="both"/>
      </w:pPr>
    </w:p>
    <w:p w14:paraId="3B73DCA9" w14:textId="77777777" w:rsidR="00FD456C" w:rsidRPr="00FD456C" w:rsidRDefault="00FD456C" w:rsidP="000B4EF9">
      <w:pPr>
        <w:pStyle w:val="PargrafodaLista"/>
        <w:numPr>
          <w:ilvl w:val="0"/>
          <w:numId w:val="60"/>
        </w:numPr>
        <w:spacing w:after="0" w:line="248" w:lineRule="auto"/>
        <w:jc w:val="both"/>
      </w:pPr>
      <w:r w:rsidRPr="00FD456C">
        <w:t>Reconhecimento de fala</w:t>
      </w:r>
    </w:p>
    <w:p w14:paraId="66E50D78" w14:textId="77777777" w:rsidR="00FD456C" w:rsidRPr="00FD456C" w:rsidRDefault="00FD456C" w:rsidP="000B4EF9">
      <w:pPr>
        <w:pStyle w:val="PargrafodaLista"/>
        <w:numPr>
          <w:ilvl w:val="0"/>
          <w:numId w:val="60"/>
        </w:numPr>
        <w:spacing w:after="0" w:line="248" w:lineRule="auto"/>
        <w:jc w:val="both"/>
      </w:pPr>
      <w:r w:rsidRPr="00FD456C">
        <w:t>Reconhecimento facial</w:t>
      </w:r>
    </w:p>
    <w:p w14:paraId="7C4298C5" w14:textId="77777777" w:rsidR="00FD456C" w:rsidRPr="00FD456C" w:rsidRDefault="00FD456C" w:rsidP="000B4EF9">
      <w:pPr>
        <w:pStyle w:val="PargrafodaLista"/>
        <w:numPr>
          <w:ilvl w:val="0"/>
          <w:numId w:val="60"/>
        </w:numPr>
        <w:spacing w:after="0" w:line="248" w:lineRule="auto"/>
        <w:jc w:val="both"/>
      </w:pPr>
      <w:r w:rsidRPr="00FD456C">
        <w:t>Tradução de idiomas</w:t>
      </w:r>
    </w:p>
    <w:p w14:paraId="21EBB827" w14:textId="77777777" w:rsidR="00FD456C" w:rsidRPr="00FD456C" w:rsidRDefault="00FD456C" w:rsidP="000B4EF9">
      <w:pPr>
        <w:pStyle w:val="PargrafodaLista"/>
        <w:numPr>
          <w:ilvl w:val="0"/>
          <w:numId w:val="60"/>
        </w:numPr>
        <w:spacing w:after="0" w:line="248" w:lineRule="auto"/>
        <w:jc w:val="both"/>
      </w:pPr>
      <w:r w:rsidRPr="00FD456C">
        <w:t>Filtragem de imagens</w:t>
      </w:r>
    </w:p>
    <w:p w14:paraId="6B0469EF" w14:textId="77777777" w:rsidR="00FD456C" w:rsidRPr="00FD456C" w:rsidRDefault="00FD456C" w:rsidP="000B4EF9">
      <w:pPr>
        <w:pStyle w:val="PargrafodaLista"/>
        <w:numPr>
          <w:ilvl w:val="0"/>
          <w:numId w:val="60"/>
        </w:numPr>
        <w:spacing w:after="0" w:line="248" w:lineRule="auto"/>
        <w:jc w:val="both"/>
      </w:pPr>
      <w:r w:rsidRPr="00FD456C">
        <w:t>Jogos de vídeo</w:t>
      </w:r>
    </w:p>
    <w:p w14:paraId="2360F7C1" w14:textId="77777777" w:rsidR="00FD456C" w:rsidRDefault="00FD456C" w:rsidP="000B4EF9">
      <w:pPr>
        <w:pStyle w:val="PargrafodaLista"/>
        <w:numPr>
          <w:ilvl w:val="0"/>
          <w:numId w:val="60"/>
        </w:numPr>
        <w:spacing w:after="0" w:line="248" w:lineRule="auto"/>
        <w:jc w:val="both"/>
      </w:pPr>
      <w:r w:rsidRPr="00FD456C">
        <w:t>Identificação de músicas</w:t>
      </w:r>
    </w:p>
    <w:p w14:paraId="7AB76475" w14:textId="77777777" w:rsidR="00607D61" w:rsidRPr="00FD456C" w:rsidRDefault="00607D61" w:rsidP="000B4EF9">
      <w:pPr>
        <w:pStyle w:val="PargrafodaLista"/>
        <w:spacing w:after="0" w:line="248" w:lineRule="auto"/>
        <w:ind w:left="1425"/>
        <w:jc w:val="both"/>
      </w:pPr>
    </w:p>
    <w:p w14:paraId="6A360A25" w14:textId="5A0D5964" w:rsidR="00BA7BCA" w:rsidRPr="00FD456C" w:rsidRDefault="00FD456C" w:rsidP="000B4EF9">
      <w:pPr>
        <w:spacing w:after="0" w:line="248" w:lineRule="auto"/>
        <w:ind w:left="708" w:firstLine="357"/>
        <w:jc w:val="both"/>
      </w:pPr>
      <w:r w:rsidRPr="00FD456C">
        <w:t xml:space="preserve">Essas tarefas têm maior potencial de aproveitamento de cyber </w:t>
      </w:r>
      <w:proofErr w:type="spellStart"/>
      <w:r w:rsidRPr="00FD456C">
        <w:t>foraging</w:t>
      </w:r>
      <w:proofErr w:type="spellEnd"/>
      <w:r w:rsidRPr="00FD456C">
        <w:t>, pois permitem que os custos de enviar dados pela rede sem fio sejam compensados pela execução eficiente em sistemas remotos.</w:t>
      </w:r>
    </w:p>
    <w:p w14:paraId="59A34E5E" w14:textId="77777777" w:rsidR="003C3147" w:rsidRPr="00FD456C" w:rsidRDefault="003C3147" w:rsidP="000B4EF9">
      <w:pPr>
        <w:ind w:left="720"/>
        <w:jc w:val="both"/>
      </w:pPr>
      <w:r w:rsidRPr="00FD456C">
        <w:lastRenderedPageBreak/>
        <w:t xml:space="preserve"> </w:t>
      </w:r>
    </w:p>
    <w:p w14:paraId="69024D67" w14:textId="77777777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Em relação ao </w:t>
      </w:r>
      <w:proofErr w:type="spellStart"/>
      <w:r w:rsidRPr="002841C3">
        <w:rPr>
          <w:rFonts w:ascii="Times New Roman" w:eastAsia="Times New Roman" w:hAnsi="Times New Roman" w:cs="Times New Roman"/>
          <w:b/>
          <w:bCs/>
          <w:i/>
        </w:rPr>
        <w:t>cyberforaging</w:t>
      </w:r>
      <w:proofErr w:type="spellEnd"/>
      <w:r w:rsidRPr="002841C3">
        <w:rPr>
          <w:b/>
          <w:bCs/>
        </w:rPr>
        <w:t>, onde pode ser a localização dos substitutos (</w:t>
      </w:r>
      <w:proofErr w:type="spellStart"/>
      <w:r w:rsidRPr="002841C3">
        <w:rPr>
          <w:rFonts w:ascii="Times New Roman" w:eastAsia="Times New Roman" w:hAnsi="Times New Roman" w:cs="Times New Roman"/>
          <w:b/>
          <w:bCs/>
          <w:i/>
        </w:rPr>
        <w:t>surrogates</w:t>
      </w:r>
      <w:proofErr w:type="spellEnd"/>
      <w:r w:rsidRPr="002841C3">
        <w:rPr>
          <w:b/>
          <w:bCs/>
        </w:rPr>
        <w:t xml:space="preserve">)? </w:t>
      </w:r>
    </w:p>
    <w:p w14:paraId="590F58B3" w14:textId="77777777" w:rsidR="002D3A63" w:rsidRPr="002841C3" w:rsidRDefault="002D3A63" w:rsidP="000B4EF9">
      <w:pPr>
        <w:spacing w:after="0" w:line="248" w:lineRule="auto"/>
        <w:ind w:left="705"/>
        <w:jc w:val="both"/>
        <w:rPr>
          <w:b/>
          <w:bCs/>
        </w:rPr>
      </w:pPr>
    </w:p>
    <w:p w14:paraId="07AECA6B" w14:textId="77777777" w:rsidR="0035312C" w:rsidRDefault="004E306F" w:rsidP="000B4EF9">
      <w:pPr>
        <w:spacing w:after="20"/>
        <w:ind w:left="705"/>
        <w:jc w:val="both"/>
        <w:rPr>
          <w:b/>
          <w:bCs/>
        </w:rPr>
      </w:pPr>
      <w:r>
        <w:rPr>
          <w:b/>
          <w:bCs/>
        </w:rPr>
        <w:t>R:</w:t>
      </w:r>
      <w:r>
        <w:rPr>
          <w:b/>
          <w:bCs/>
        </w:rPr>
        <w:tab/>
      </w:r>
    </w:p>
    <w:p w14:paraId="03D676BB" w14:textId="77777777" w:rsidR="0035312C" w:rsidRDefault="0035312C" w:rsidP="000B4EF9">
      <w:pPr>
        <w:spacing w:after="20"/>
        <w:ind w:left="705"/>
        <w:jc w:val="both"/>
        <w:rPr>
          <w:b/>
          <w:bCs/>
        </w:rPr>
      </w:pPr>
    </w:p>
    <w:p w14:paraId="4F8F6315" w14:textId="64DEBFD6" w:rsidR="0016738D" w:rsidRDefault="0016738D" w:rsidP="000B4EF9">
      <w:pPr>
        <w:pStyle w:val="PargrafodaLista"/>
        <w:numPr>
          <w:ilvl w:val="0"/>
          <w:numId w:val="62"/>
        </w:numPr>
        <w:spacing w:after="20"/>
        <w:jc w:val="both"/>
      </w:pPr>
      <w:r w:rsidRPr="0035312C">
        <w:rPr>
          <w:b/>
          <w:bCs/>
        </w:rPr>
        <w:t>Perto dos computadores móveis (</w:t>
      </w:r>
      <w:proofErr w:type="spellStart"/>
      <w:r w:rsidRPr="0035312C">
        <w:rPr>
          <w:b/>
          <w:bCs/>
        </w:rPr>
        <w:t>Cloudlets</w:t>
      </w:r>
      <w:proofErr w:type="spellEnd"/>
      <w:r w:rsidRPr="0035312C">
        <w:rPr>
          <w:b/>
          <w:bCs/>
        </w:rPr>
        <w:t>):</w:t>
      </w:r>
      <w:r w:rsidR="0035312C" w:rsidRPr="0035312C">
        <w:rPr>
          <w:b/>
          <w:bCs/>
        </w:rPr>
        <w:t xml:space="preserve"> </w:t>
      </w:r>
      <w:proofErr w:type="spellStart"/>
      <w:r w:rsidRPr="0016738D">
        <w:t>Cloudlets</w:t>
      </w:r>
      <w:proofErr w:type="spellEnd"/>
      <w:r w:rsidRPr="0016738D">
        <w:t xml:space="preserve"> são dispositivos ou clusters de computadores próximos ao usuário, conectados à Internet. A ideia é que esses </w:t>
      </w:r>
      <w:proofErr w:type="spellStart"/>
      <w:r w:rsidRPr="0016738D">
        <w:t>surrogates</w:t>
      </w:r>
      <w:proofErr w:type="spellEnd"/>
      <w:r w:rsidRPr="0016738D">
        <w:t xml:space="preserve"> sejam localizados em pontos físicos próximos, como cafés, aeroportos e consultórios médicos. Este modelo oferece baixa latência e alta largura de banda, sendo ideal para tarefas interativas e que exigem uma conexão rápida, pois a comunicação ocorre em uma única etapa de rede.</w:t>
      </w:r>
    </w:p>
    <w:p w14:paraId="2F4DB7DE" w14:textId="77777777" w:rsidR="0035312C" w:rsidRPr="0016738D" w:rsidRDefault="0035312C" w:rsidP="000B4EF9">
      <w:pPr>
        <w:spacing w:after="20"/>
        <w:ind w:left="705"/>
        <w:jc w:val="both"/>
      </w:pPr>
    </w:p>
    <w:p w14:paraId="2A90461F" w14:textId="5D88C3B5" w:rsidR="0016738D" w:rsidRDefault="0016738D" w:rsidP="000B4EF9">
      <w:pPr>
        <w:pStyle w:val="PargrafodaLista"/>
        <w:numPr>
          <w:ilvl w:val="0"/>
          <w:numId w:val="62"/>
        </w:numPr>
        <w:spacing w:after="20"/>
        <w:jc w:val="both"/>
      </w:pPr>
      <w:r w:rsidRPr="0035312C">
        <w:rPr>
          <w:b/>
          <w:bCs/>
        </w:rPr>
        <w:t xml:space="preserve">Em data </w:t>
      </w:r>
      <w:proofErr w:type="spellStart"/>
      <w:r w:rsidRPr="0035312C">
        <w:rPr>
          <w:b/>
          <w:bCs/>
        </w:rPr>
        <w:t>centers</w:t>
      </w:r>
      <w:proofErr w:type="spellEnd"/>
      <w:r w:rsidRPr="0035312C">
        <w:rPr>
          <w:b/>
          <w:bCs/>
        </w:rPr>
        <w:t xml:space="preserve"> (Nuvem):</w:t>
      </w:r>
      <w:r w:rsidR="0035312C" w:rsidRPr="0035312C">
        <w:rPr>
          <w:b/>
          <w:bCs/>
        </w:rPr>
        <w:t xml:space="preserve"> </w:t>
      </w:r>
      <w:r w:rsidRPr="0016738D">
        <w:t xml:space="preserve">Os </w:t>
      </w:r>
      <w:proofErr w:type="spellStart"/>
      <w:r w:rsidRPr="0016738D">
        <w:t>surrogates</w:t>
      </w:r>
      <w:proofErr w:type="spellEnd"/>
      <w:r w:rsidRPr="0016738D">
        <w:t xml:space="preserve"> podem ser localizados em data </w:t>
      </w:r>
      <w:proofErr w:type="spellStart"/>
      <w:r w:rsidRPr="0016738D">
        <w:t>centers</w:t>
      </w:r>
      <w:proofErr w:type="spellEnd"/>
      <w:r w:rsidRPr="0016738D">
        <w:t xml:space="preserve"> gerenciados, que oferecem maior facilidade de gerenciamento, segurança física e confiabilidade. Embora esses </w:t>
      </w:r>
      <w:proofErr w:type="spellStart"/>
      <w:r w:rsidRPr="0016738D">
        <w:t>surrogates</w:t>
      </w:r>
      <w:proofErr w:type="spellEnd"/>
      <w:r w:rsidRPr="0016738D">
        <w:t xml:space="preserve"> possam ter uma latência maior devido à distância, eles são vantajosos para tarefas que exigem recursos mais robustos e que podem tolerar maior latência.</w:t>
      </w:r>
    </w:p>
    <w:p w14:paraId="4C7E6E52" w14:textId="77777777" w:rsidR="0035312C" w:rsidRPr="0016738D" w:rsidRDefault="0035312C" w:rsidP="000B4EF9">
      <w:pPr>
        <w:spacing w:after="20"/>
        <w:ind w:left="705"/>
        <w:jc w:val="both"/>
      </w:pPr>
    </w:p>
    <w:p w14:paraId="6CA3844E" w14:textId="1AD06D4C" w:rsidR="0016738D" w:rsidRDefault="0016738D" w:rsidP="000B4EF9">
      <w:pPr>
        <w:pStyle w:val="PargrafodaLista"/>
        <w:numPr>
          <w:ilvl w:val="0"/>
          <w:numId w:val="62"/>
        </w:numPr>
        <w:spacing w:after="20"/>
        <w:jc w:val="both"/>
      </w:pPr>
      <w:r w:rsidRPr="0035312C">
        <w:rPr>
          <w:b/>
          <w:bCs/>
        </w:rPr>
        <w:t>Modelo híbrido (</w:t>
      </w:r>
      <w:proofErr w:type="spellStart"/>
      <w:r w:rsidRPr="0035312C">
        <w:rPr>
          <w:b/>
          <w:bCs/>
        </w:rPr>
        <w:t>Cloudlets</w:t>
      </w:r>
      <w:proofErr w:type="spellEnd"/>
      <w:r w:rsidRPr="0035312C">
        <w:rPr>
          <w:b/>
          <w:bCs/>
        </w:rPr>
        <w:t xml:space="preserve"> e Nuvem):</w:t>
      </w:r>
      <w:r w:rsidR="0035312C" w:rsidRPr="0035312C">
        <w:rPr>
          <w:b/>
          <w:bCs/>
        </w:rPr>
        <w:t xml:space="preserve"> </w:t>
      </w:r>
      <w:r w:rsidRPr="0016738D">
        <w:t xml:space="preserve">Alguns sistemas, como o </w:t>
      </w:r>
      <w:proofErr w:type="spellStart"/>
      <w:r w:rsidRPr="0016738D">
        <w:t>Slingshot</w:t>
      </w:r>
      <w:proofErr w:type="spellEnd"/>
      <w:r w:rsidRPr="0016738D">
        <w:t xml:space="preserve">, combinam ambos os modelos, aproveitando a proximidade dos </w:t>
      </w:r>
      <w:proofErr w:type="spellStart"/>
      <w:r w:rsidRPr="0016738D">
        <w:t>cloudlets</w:t>
      </w:r>
      <w:proofErr w:type="spellEnd"/>
      <w:r w:rsidRPr="0016738D">
        <w:t xml:space="preserve"> para operações rápidas e a confiabilidade dos data </w:t>
      </w:r>
      <w:proofErr w:type="spellStart"/>
      <w:r w:rsidRPr="0016738D">
        <w:t>centers</w:t>
      </w:r>
      <w:proofErr w:type="spellEnd"/>
      <w:r w:rsidRPr="0016738D">
        <w:t xml:space="preserve"> na nuvem para maior tolerância a falhas e serviços persistentes. O sistema pode escolher dinamicamente onde realizar as operações, priorizando os </w:t>
      </w:r>
      <w:proofErr w:type="spellStart"/>
      <w:r w:rsidRPr="0016738D">
        <w:t>cloudlets</w:t>
      </w:r>
      <w:proofErr w:type="spellEnd"/>
      <w:r w:rsidRPr="0016738D">
        <w:t xml:space="preserve"> quando disponíveis e recorrendo ao data </w:t>
      </w:r>
      <w:proofErr w:type="spellStart"/>
      <w:r w:rsidRPr="0016738D">
        <w:t>center</w:t>
      </w:r>
      <w:proofErr w:type="spellEnd"/>
      <w:r w:rsidRPr="0016738D">
        <w:t xml:space="preserve"> quando necessário.</w:t>
      </w:r>
    </w:p>
    <w:p w14:paraId="487B609A" w14:textId="77777777" w:rsidR="0035312C" w:rsidRPr="0016738D" w:rsidRDefault="0035312C" w:rsidP="000B4EF9">
      <w:pPr>
        <w:spacing w:after="20"/>
        <w:ind w:left="705"/>
        <w:jc w:val="both"/>
      </w:pPr>
    </w:p>
    <w:p w14:paraId="18605FC8" w14:textId="581782E5" w:rsidR="003C3147" w:rsidRPr="0016738D" w:rsidRDefault="0016738D" w:rsidP="000B4EF9">
      <w:pPr>
        <w:spacing w:after="20"/>
        <w:ind w:left="708" w:firstLine="357"/>
        <w:jc w:val="both"/>
      </w:pPr>
      <w:r w:rsidRPr="0016738D">
        <w:t xml:space="preserve">Em geral, a escolha da localização dos </w:t>
      </w:r>
      <w:proofErr w:type="spellStart"/>
      <w:r w:rsidRPr="0016738D">
        <w:t>surrogates</w:t>
      </w:r>
      <w:proofErr w:type="spellEnd"/>
      <w:r w:rsidRPr="0016738D">
        <w:t xml:space="preserve"> depende de fatores como a latência da rede, </w:t>
      </w:r>
      <w:proofErr w:type="spellStart"/>
      <w:r w:rsidRPr="0016738D">
        <w:t>reliabilidade</w:t>
      </w:r>
      <w:proofErr w:type="spellEnd"/>
      <w:r w:rsidRPr="0016738D">
        <w:t>, custo de manutenção e interação com outros serviços.</w:t>
      </w:r>
    </w:p>
    <w:p w14:paraId="4962396F" w14:textId="77777777" w:rsidR="002D3A63" w:rsidRDefault="002D3A63" w:rsidP="000B4EF9">
      <w:pPr>
        <w:spacing w:after="20"/>
        <w:ind w:left="705"/>
        <w:jc w:val="both"/>
        <w:rPr>
          <w:b/>
          <w:bCs/>
        </w:rPr>
      </w:pPr>
    </w:p>
    <w:p w14:paraId="00985096" w14:textId="77777777" w:rsidR="002D3A63" w:rsidRDefault="002D3A63" w:rsidP="000B4EF9">
      <w:pPr>
        <w:spacing w:after="20"/>
        <w:ind w:left="705"/>
        <w:jc w:val="both"/>
        <w:rPr>
          <w:b/>
          <w:bCs/>
        </w:rPr>
      </w:pPr>
    </w:p>
    <w:p w14:paraId="49EC692A" w14:textId="77777777" w:rsidR="002D3A63" w:rsidRDefault="002D3A63" w:rsidP="000B4EF9">
      <w:pPr>
        <w:spacing w:after="20"/>
        <w:ind w:left="705"/>
        <w:jc w:val="both"/>
        <w:rPr>
          <w:b/>
          <w:bCs/>
        </w:rPr>
      </w:pPr>
    </w:p>
    <w:p w14:paraId="335036A2" w14:textId="77777777" w:rsidR="002D3A63" w:rsidRPr="002841C3" w:rsidRDefault="002D3A63" w:rsidP="000B4EF9">
      <w:pPr>
        <w:spacing w:after="20"/>
        <w:ind w:left="705"/>
        <w:jc w:val="both"/>
        <w:rPr>
          <w:b/>
          <w:bCs/>
        </w:rPr>
      </w:pPr>
    </w:p>
    <w:p w14:paraId="44473CB2" w14:textId="77777777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Em relação ao </w:t>
      </w:r>
      <w:proofErr w:type="spellStart"/>
      <w:r w:rsidRPr="002841C3">
        <w:rPr>
          <w:rFonts w:ascii="Times New Roman" w:eastAsia="Times New Roman" w:hAnsi="Times New Roman" w:cs="Times New Roman"/>
          <w:b/>
          <w:bCs/>
          <w:i/>
        </w:rPr>
        <w:t>cyberforaging</w:t>
      </w:r>
      <w:proofErr w:type="spellEnd"/>
      <w:r w:rsidRPr="002841C3">
        <w:rPr>
          <w:b/>
          <w:bCs/>
        </w:rPr>
        <w:t xml:space="preserve">, o que é um </w:t>
      </w:r>
      <w:proofErr w:type="spellStart"/>
      <w:r w:rsidRPr="002841C3">
        <w:rPr>
          <w:rFonts w:ascii="Times New Roman" w:eastAsia="Times New Roman" w:hAnsi="Times New Roman" w:cs="Times New Roman"/>
          <w:b/>
          <w:bCs/>
        </w:rPr>
        <w:t>cloudlet</w:t>
      </w:r>
      <w:proofErr w:type="spellEnd"/>
      <w:r w:rsidRPr="002841C3">
        <w:rPr>
          <w:b/>
          <w:bCs/>
        </w:rPr>
        <w:t xml:space="preserve">? O que pode fornecer? Qual é a visão subjacente e onde poderia ser implantada? </w:t>
      </w:r>
    </w:p>
    <w:p w14:paraId="4D516FF6" w14:textId="77777777" w:rsidR="005C0354" w:rsidRDefault="005C0354" w:rsidP="000B4EF9">
      <w:pPr>
        <w:spacing w:after="0" w:line="248" w:lineRule="auto"/>
        <w:ind w:left="705"/>
        <w:jc w:val="both"/>
        <w:rPr>
          <w:b/>
          <w:bCs/>
        </w:rPr>
      </w:pPr>
    </w:p>
    <w:p w14:paraId="68AAC8F2" w14:textId="54D1B0DC" w:rsidR="00566867" w:rsidRPr="00EE5756" w:rsidRDefault="00566867" w:rsidP="000B4EF9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EE5756" w:rsidRPr="00EE5756">
        <w:t xml:space="preserve">Um </w:t>
      </w:r>
      <w:proofErr w:type="spellStart"/>
      <w:r w:rsidR="00EE5756" w:rsidRPr="00EE5756">
        <w:t>cloudlet</w:t>
      </w:r>
      <w:proofErr w:type="spellEnd"/>
      <w:r w:rsidR="00EE5756" w:rsidRPr="00EE5756">
        <w:t xml:space="preserve"> é um computador ou cluster de computadores com recursos avançados, projetado para estar fisicamente próximo aos dispositivos móveis, como smartphones e tablets, com o objetivo de fornecer serviços de computação de baixa latência e alta largura de banda. A ideia subjacente é descentralizar a computação, movendo as operações intensivas de processamento para locais próximos aos usuários, ao invés de depender exclusivamente de servidores remotos em data </w:t>
      </w:r>
      <w:proofErr w:type="spellStart"/>
      <w:r w:rsidR="00EE5756" w:rsidRPr="00EE5756">
        <w:t>centers</w:t>
      </w:r>
      <w:proofErr w:type="spellEnd"/>
      <w:r w:rsidR="00EE5756" w:rsidRPr="00EE5756">
        <w:t xml:space="preserve"> distantes, o que reduz significativamente a latência e melhora a experiência do usuário em aplicações interativas ou sensíveis ao tempo. Os </w:t>
      </w:r>
      <w:proofErr w:type="spellStart"/>
      <w:r w:rsidR="00EE5756" w:rsidRPr="00EE5756">
        <w:t>cloudlets</w:t>
      </w:r>
      <w:proofErr w:type="spellEnd"/>
      <w:r w:rsidR="00EE5756" w:rsidRPr="00EE5756">
        <w:t xml:space="preserve"> podem ser implantados em locais públicos e comerciais de grande circulação, como cafés, aeroportos, lojas e consultórios médicos, onde já existe infraestrutura de rede, como Wi-Fi público, para garantir uma conectividade rápida e eficiente. Essa abordagem permite que dispositivos móveis realizem operações complexas sem sobrecarregar seus próprios recursos </w:t>
      </w:r>
      <w:r w:rsidR="00EE5756" w:rsidRPr="00EE5756">
        <w:lastRenderedPageBreak/>
        <w:t>limitados, proporcionando uma experiência de uso mais fluida e eficiente, além de permitir o compartilhamento de recursos entre vários usuários em ambientes como esses.</w:t>
      </w:r>
    </w:p>
    <w:p w14:paraId="7BF0459D" w14:textId="77777777" w:rsidR="003C3147" w:rsidRPr="00EE5756" w:rsidRDefault="003C3147" w:rsidP="000B4EF9">
      <w:pPr>
        <w:spacing w:after="17"/>
        <w:ind w:left="720"/>
        <w:jc w:val="both"/>
      </w:pPr>
      <w:r w:rsidRPr="00EE5756">
        <w:t xml:space="preserve"> </w:t>
      </w:r>
    </w:p>
    <w:p w14:paraId="4BAB86C7" w14:textId="77777777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Em relação ao </w:t>
      </w:r>
      <w:proofErr w:type="spellStart"/>
      <w:r w:rsidRPr="002841C3">
        <w:rPr>
          <w:rFonts w:ascii="Times New Roman" w:eastAsia="Times New Roman" w:hAnsi="Times New Roman" w:cs="Times New Roman"/>
          <w:b/>
          <w:bCs/>
          <w:i/>
        </w:rPr>
        <w:t>cyberforaging</w:t>
      </w:r>
      <w:proofErr w:type="spellEnd"/>
      <w:r w:rsidRPr="002841C3">
        <w:rPr>
          <w:b/>
          <w:bCs/>
        </w:rPr>
        <w:t xml:space="preserve">, concernente a segurança, o isolamento das operações é de suma importante. Como isso normalmente é feito? </w:t>
      </w:r>
    </w:p>
    <w:p w14:paraId="43E1E024" w14:textId="77777777" w:rsidR="007A492F" w:rsidRDefault="007A492F" w:rsidP="000B4EF9">
      <w:pPr>
        <w:spacing w:after="0" w:line="248" w:lineRule="auto"/>
        <w:ind w:left="705"/>
        <w:jc w:val="both"/>
        <w:rPr>
          <w:b/>
          <w:bCs/>
        </w:rPr>
      </w:pPr>
    </w:p>
    <w:p w14:paraId="00CD381A" w14:textId="0C0CA886" w:rsidR="00457F0F" w:rsidRPr="007A492F" w:rsidRDefault="00457F0F" w:rsidP="000B4EF9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7A492F" w:rsidRPr="007A492F">
        <w:t xml:space="preserve">No contexto do cyber </w:t>
      </w:r>
      <w:proofErr w:type="spellStart"/>
      <w:r w:rsidR="007A492F" w:rsidRPr="007A492F">
        <w:t>foraging</w:t>
      </w:r>
      <w:proofErr w:type="spellEnd"/>
      <w:r w:rsidR="007A492F" w:rsidRPr="007A492F">
        <w:t xml:space="preserve">, a segurança das operações remotas é garantida por meio do isolamento das operações em </w:t>
      </w:r>
      <w:proofErr w:type="spellStart"/>
      <w:r w:rsidR="007A492F" w:rsidRPr="007A492F">
        <w:t>sandboxes</w:t>
      </w:r>
      <w:proofErr w:type="spellEnd"/>
      <w:r w:rsidR="007A492F" w:rsidRPr="007A492F">
        <w:t xml:space="preserve"> de execução no </w:t>
      </w:r>
      <w:proofErr w:type="spellStart"/>
      <w:r w:rsidR="007A492F" w:rsidRPr="007A492F">
        <w:t>surrogate</w:t>
      </w:r>
      <w:proofErr w:type="spellEnd"/>
      <w:r w:rsidR="007A492F" w:rsidRPr="007A492F">
        <w:t xml:space="preserve">. Essas </w:t>
      </w:r>
      <w:proofErr w:type="spellStart"/>
      <w:r w:rsidR="007A492F" w:rsidRPr="007A492F">
        <w:t>sandboxes</w:t>
      </w:r>
      <w:proofErr w:type="spellEnd"/>
      <w:r w:rsidR="007A492F" w:rsidRPr="007A492F">
        <w:t xml:space="preserve"> criam um ambiente controlado e previsível, replicando as dependências do dispositivo móvel, como bibliotecas, sistema operacional e serviços, para assegurar que as operações remotas possam produzir resultados equivalentes aos que seriam gerados localmente. Além disso, as </w:t>
      </w:r>
      <w:proofErr w:type="spellStart"/>
      <w:r w:rsidR="007A492F" w:rsidRPr="007A492F">
        <w:t>sandboxes</w:t>
      </w:r>
      <w:proofErr w:type="spellEnd"/>
      <w:r w:rsidR="007A492F" w:rsidRPr="007A492F">
        <w:t xml:space="preserve"> restringem ou mediam interações com dependências externas, impedindo que operações no </w:t>
      </w:r>
      <w:proofErr w:type="spellStart"/>
      <w:r w:rsidR="007A492F" w:rsidRPr="007A492F">
        <w:t>surrogate</w:t>
      </w:r>
      <w:proofErr w:type="spellEnd"/>
      <w:r w:rsidR="007A492F" w:rsidRPr="007A492F">
        <w:t xml:space="preserve"> utilizem recursos que não seriam acessíveis no dispositivo original, garantindo assim a propriedade de </w:t>
      </w:r>
      <w:proofErr w:type="spellStart"/>
      <w:r w:rsidR="007A492F" w:rsidRPr="007A492F">
        <w:t>result-equivalence</w:t>
      </w:r>
      <w:proofErr w:type="spellEnd"/>
      <w:r w:rsidR="007A492F" w:rsidRPr="007A492F">
        <w:t xml:space="preserve">. Também podem suprimir mensagens duplicadas ou gerenciar efeitos externos em sistemas que replicam componentes em múltiplos </w:t>
      </w:r>
      <w:proofErr w:type="spellStart"/>
      <w:r w:rsidR="007A492F" w:rsidRPr="007A492F">
        <w:t>surrogates</w:t>
      </w:r>
      <w:proofErr w:type="spellEnd"/>
      <w:r w:rsidR="007A492F" w:rsidRPr="007A492F">
        <w:t xml:space="preserve">. A escolha da técnica de isolamento pode variar, incluindo mecanismos como virtualização completa, </w:t>
      </w:r>
      <w:proofErr w:type="spellStart"/>
      <w:r w:rsidR="007A492F" w:rsidRPr="007A492F">
        <w:t>paravirtualização</w:t>
      </w:r>
      <w:proofErr w:type="spellEnd"/>
      <w:r w:rsidR="007A492F" w:rsidRPr="007A492F">
        <w:t xml:space="preserve"> ou técnicas mais leves, dependendo do equilíbrio necessário entre segurança, flexibilidade, transparência e desempenho.</w:t>
      </w:r>
    </w:p>
    <w:p w14:paraId="0E5E6C1E" w14:textId="77777777" w:rsidR="003C3147" w:rsidRPr="007A492F" w:rsidRDefault="003C3147" w:rsidP="000B4EF9">
      <w:pPr>
        <w:spacing w:after="17"/>
        <w:ind w:left="720"/>
        <w:jc w:val="both"/>
      </w:pPr>
      <w:r w:rsidRPr="007A492F">
        <w:t xml:space="preserve"> </w:t>
      </w:r>
    </w:p>
    <w:p w14:paraId="57667CFC" w14:textId="77777777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Em relação ao </w:t>
      </w:r>
      <w:proofErr w:type="spellStart"/>
      <w:r w:rsidRPr="002841C3">
        <w:rPr>
          <w:rFonts w:ascii="Times New Roman" w:eastAsia="Times New Roman" w:hAnsi="Times New Roman" w:cs="Times New Roman"/>
          <w:b/>
          <w:bCs/>
          <w:i/>
        </w:rPr>
        <w:t>cyberforaging</w:t>
      </w:r>
      <w:proofErr w:type="spellEnd"/>
      <w:r w:rsidRPr="002841C3">
        <w:rPr>
          <w:b/>
          <w:bCs/>
        </w:rPr>
        <w:t xml:space="preserve">, o que é </w:t>
      </w:r>
      <w:proofErr w:type="spellStart"/>
      <w:r w:rsidRPr="002841C3">
        <w:rPr>
          <w:rFonts w:ascii="Times New Roman" w:eastAsia="Times New Roman" w:hAnsi="Times New Roman" w:cs="Times New Roman"/>
          <w:b/>
          <w:bCs/>
        </w:rPr>
        <w:t>sandboxing</w:t>
      </w:r>
      <w:proofErr w:type="spellEnd"/>
      <w:r w:rsidRPr="002841C3">
        <w:rPr>
          <w:b/>
          <w:bCs/>
        </w:rPr>
        <w:t xml:space="preserve">, quais são suas funções e seus </w:t>
      </w:r>
      <w:proofErr w:type="spellStart"/>
      <w:r w:rsidRPr="002841C3">
        <w:rPr>
          <w:b/>
          <w:bCs/>
        </w:rPr>
        <w:t>objectivos</w:t>
      </w:r>
      <w:proofErr w:type="spellEnd"/>
      <w:r w:rsidRPr="002841C3">
        <w:rPr>
          <w:b/>
          <w:bCs/>
        </w:rPr>
        <w:t xml:space="preserve">? </w:t>
      </w:r>
    </w:p>
    <w:p w14:paraId="5A5E3ED2" w14:textId="77777777" w:rsidR="009F5C87" w:rsidRDefault="009F5C87" w:rsidP="000B4EF9">
      <w:pPr>
        <w:spacing w:after="0" w:line="248" w:lineRule="auto"/>
        <w:ind w:left="705"/>
        <w:jc w:val="both"/>
        <w:rPr>
          <w:b/>
          <w:bCs/>
        </w:rPr>
      </w:pPr>
    </w:p>
    <w:p w14:paraId="367D2C73" w14:textId="378BA554" w:rsidR="001406F4" w:rsidRDefault="00196776" w:rsidP="000B4EF9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 w:rsidR="001406F4">
        <w:rPr>
          <w:b/>
          <w:bCs/>
        </w:rPr>
        <w:tab/>
      </w:r>
      <w:r w:rsidR="00381B82" w:rsidRPr="00381B82">
        <w:t xml:space="preserve">No contexto do cyber </w:t>
      </w:r>
      <w:proofErr w:type="spellStart"/>
      <w:r w:rsidR="00381B82" w:rsidRPr="00381B82">
        <w:t>foraging</w:t>
      </w:r>
      <w:proofErr w:type="spellEnd"/>
      <w:r w:rsidR="00381B82" w:rsidRPr="00381B82">
        <w:t xml:space="preserve">, </w:t>
      </w:r>
      <w:proofErr w:type="spellStart"/>
      <w:r w:rsidR="00381B82" w:rsidRPr="00381B82">
        <w:t>sandboxing</w:t>
      </w:r>
      <w:proofErr w:type="spellEnd"/>
      <w:r w:rsidR="00381B82" w:rsidRPr="00381B82">
        <w:t xml:space="preserve"> refere-se ao processo de isolar operações remotas que são executadas em </w:t>
      </w:r>
      <w:proofErr w:type="spellStart"/>
      <w:r w:rsidR="00381B82" w:rsidRPr="00381B82">
        <w:t>surrogates</w:t>
      </w:r>
      <w:proofErr w:type="spellEnd"/>
      <w:r w:rsidR="00381B82" w:rsidRPr="00381B82">
        <w:t xml:space="preserve"> (dispositivos de suporte que realizam computações em nome de dispositivos móveis). Essa técnica é implementada para garantir que essas operações sejam executadas de maneira segura, controlada e compatível com os dispositivos móveis</w:t>
      </w:r>
      <w:r w:rsidR="00AF2CFA">
        <w:t xml:space="preserve"> </w:t>
      </w:r>
      <w:r w:rsidR="00AF2CFA" w:rsidRPr="007A492F">
        <w:t>replicando as dependências do</w:t>
      </w:r>
      <w:r w:rsidR="0029228F">
        <w:t>s mesmos</w:t>
      </w:r>
      <w:r w:rsidR="00AF2CFA" w:rsidRPr="007A492F">
        <w:t>, como bibliotecas, sistema operacional e serviços, para assegurar que as operações remotas possam produzir resultados equivalentes aos que seriam gerados localmente</w:t>
      </w:r>
      <w:r w:rsidR="00AF2CFA">
        <w:t>.</w:t>
      </w:r>
    </w:p>
    <w:p w14:paraId="27F00533" w14:textId="77777777" w:rsidR="00C256E2" w:rsidRPr="00381B82" w:rsidRDefault="00C256E2" w:rsidP="000B4EF9">
      <w:pPr>
        <w:spacing w:after="0" w:line="248" w:lineRule="auto"/>
        <w:jc w:val="both"/>
      </w:pPr>
    </w:p>
    <w:p w14:paraId="1EEDCE3F" w14:textId="77777777" w:rsidR="00C256E2" w:rsidRDefault="00C256E2" w:rsidP="000B4EF9">
      <w:pPr>
        <w:pStyle w:val="PargrafodaLista"/>
        <w:numPr>
          <w:ilvl w:val="0"/>
          <w:numId w:val="63"/>
        </w:numPr>
        <w:spacing w:after="0" w:line="248" w:lineRule="auto"/>
        <w:jc w:val="both"/>
        <w:rPr>
          <w:b/>
          <w:bCs/>
        </w:rPr>
      </w:pPr>
      <w:r w:rsidRPr="0060334E">
        <w:rPr>
          <w:b/>
          <w:bCs/>
        </w:rPr>
        <w:t xml:space="preserve">Funções do </w:t>
      </w:r>
      <w:proofErr w:type="spellStart"/>
      <w:r w:rsidRPr="0060334E">
        <w:rPr>
          <w:b/>
          <w:bCs/>
        </w:rPr>
        <w:t>sandboxing</w:t>
      </w:r>
      <w:proofErr w:type="spellEnd"/>
      <w:r w:rsidRPr="0060334E">
        <w:rPr>
          <w:b/>
          <w:bCs/>
        </w:rPr>
        <w:t>:</w:t>
      </w:r>
    </w:p>
    <w:p w14:paraId="5D17D76A" w14:textId="77777777" w:rsidR="0060334E" w:rsidRPr="0060334E" w:rsidRDefault="0060334E" w:rsidP="000B4EF9">
      <w:pPr>
        <w:pStyle w:val="PargrafodaLista"/>
        <w:spacing w:after="0" w:line="248" w:lineRule="auto"/>
        <w:ind w:left="1425"/>
        <w:jc w:val="both"/>
        <w:rPr>
          <w:b/>
          <w:bCs/>
        </w:rPr>
      </w:pPr>
    </w:p>
    <w:p w14:paraId="240E0EE5" w14:textId="77777777" w:rsidR="00C256E2" w:rsidRDefault="00C256E2" w:rsidP="000B4EF9">
      <w:pPr>
        <w:pStyle w:val="PargrafodaLista"/>
        <w:numPr>
          <w:ilvl w:val="0"/>
          <w:numId w:val="64"/>
        </w:numPr>
        <w:spacing w:after="0" w:line="248" w:lineRule="auto"/>
        <w:jc w:val="both"/>
      </w:pPr>
      <w:r w:rsidRPr="00A51D9F">
        <w:rPr>
          <w:b/>
          <w:bCs/>
        </w:rPr>
        <w:t>Fornecimento de dependências:</w:t>
      </w:r>
      <w:r w:rsidRPr="00C256E2">
        <w:t xml:space="preserve"> Garante resultados equivalentes ao incluir bibliotecas e serviços semelhantes aos do dispositivo móvel.</w:t>
      </w:r>
    </w:p>
    <w:p w14:paraId="1CE681AC" w14:textId="77777777" w:rsidR="00FC6828" w:rsidRPr="00C256E2" w:rsidRDefault="00FC6828" w:rsidP="000B4EF9">
      <w:pPr>
        <w:pStyle w:val="PargrafodaLista"/>
        <w:spacing w:after="0" w:line="248" w:lineRule="auto"/>
        <w:ind w:left="1776"/>
        <w:jc w:val="both"/>
      </w:pPr>
    </w:p>
    <w:p w14:paraId="4A5E3005" w14:textId="161E6C11" w:rsidR="00C256E2" w:rsidRDefault="00C256E2" w:rsidP="000B4EF9">
      <w:pPr>
        <w:pStyle w:val="PargrafodaLista"/>
        <w:numPr>
          <w:ilvl w:val="0"/>
          <w:numId w:val="64"/>
        </w:numPr>
        <w:spacing w:after="0" w:line="248" w:lineRule="auto"/>
        <w:jc w:val="both"/>
      </w:pPr>
      <w:r w:rsidRPr="00A51D9F">
        <w:rPr>
          <w:b/>
          <w:bCs/>
        </w:rPr>
        <w:t>Restrição de interações externas:</w:t>
      </w:r>
      <w:r w:rsidRPr="00C256E2">
        <w:t xml:space="preserve"> Limita </w:t>
      </w:r>
      <w:r w:rsidR="00BF4231">
        <w:t>ou me</w:t>
      </w:r>
      <w:r w:rsidR="007A5E04">
        <w:t>dia</w:t>
      </w:r>
      <w:r w:rsidR="00BF4231">
        <w:t xml:space="preserve"> </w:t>
      </w:r>
      <w:r w:rsidRPr="00C256E2">
        <w:t>acessos a dependências externas para evitar discrepâncias de resultados.</w:t>
      </w:r>
    </w:p>
    <w:p w14:paraId="4B0970A9" w14:textId="77777777" w:rsidR="00FC6828" w:rsidRPr="00C256E2" w:rsidRDefault="00FC6828" w:rsidP="000B4EF9">
      <w:pPr>
        <w:spacing w:after="0" w:line="248" w:lineRule="auto"/>
        <w:jc w:val="both"/>
      </w:pPr>
    </w:p>
    <w:p w14:paraId="7166D268" w14:textId="0C7B4B54" w:rsidR="001406F4" w:rsidRDefault="00C256E2" w:rsidP="000B4EF9">
      <w:pPr>
        <w:pStyle w:val="PargrafodaLista"/>
        <w:numPr>
          <w:ilvl w:val="0"/>
          <w:numId w:val="64"/>
        </w:numPr>
        <w:spacing w:after="0" w:line="248" w:lineRule="auto"/>
        <w:jc w:val="both"/>
      </w:pPr>
      <w:r w:rsidRPr="00A51D9F">
        <w:rPr>
          <w:b/>
          <w:bCs/>
        </w:rPr>
        <w:t>Supressão de efeitos externos:</w:t>
      </w:r>
      <w:r w:rsidRPr="00C256E2">
        <w:t xml:space="preserve"> Mantém a consistência ao</w:t>
      </w:r>
      <w:r w:rsidR="00FC6828">
        <w:t xml:space="preserve"> </w:t>
      </w:r>
      <w:r w:rsidRPr="00C256E2">
        <w:t>eliminar</w:t>
      </w:r>
      <w:r w:rsidR="0060334E">
        <w:t>/suprimir</w:t>
      </w:r>
      <w:r w:rsidRPr="00C256E2">
        <w:t xml:space="preserve"> mensagens duplicadas em sistemas com replicação.</w:t>
      </w:r>
    </w:p>
    <w:p w14:paraId="0AB2FC15" w14:textId="77777777" w:rsidR="0080337A" w:rsidRDefault="0080337A" w:rsidP="000B4EF9">
      <w:pPr>
        <w:pStyle w:val="PargrafodaLista"/>
        <w:jc w:val="both"/>
      </w:pPr>
    </w:p>
    <w:p w14:paraId="539EB5D8" w14:textId="77777777" w:rsidR="0080337A" w:rsidRDefault="0080337A" w:rsidP="000B4EF9">
      <w:pPr>
        <w:pStyle w:val="PargrafodaLista"/>
        <w:spacing w:after="0" w:line="248" w:lineRule="auto"/>
        <w:ind w:left="1776"/>
        <w:jc w:val="both"/>
      </w:pPr>
    </w:p>
    <w:p w14:paraId="44160203" w14:textId="77777777" w:rsidR="00482EC1" w:rsidRDefault="00482EC1" w:rsidP="000B4EF9">
      <w:pPr>
        <w:spacing w:after="0" w:line="248" w:lineRule="auto"/>
        <w:jc w:val="both"/>
      </w:pPr>
    </w:p>
    <w:p w14:paraId="29C4C15A" w14:textId="77777777" w:rsidR="005F5B34" w:rsidRDefault="005F5B34" w:rsidP="000B4EF9">
      <w:pPr>
        <w:pStyle w:val="PargrafodaLista"/>
        <w:numPr>
          <w:ilvl w:val="0"/>
          <w:numId w:val="63"/>
        </w:numPr>
        <w:spacing w:after="0" w:line="248" w:lineRule="auto"/>
        <w:jc w:val="both"/>
        <w:rPr>
          <w:b/>
          <w:bCs/>
        </w:rPr>
      </w:pPr>
      <w:r w:rsidRPr="005F5B34">
        <w:rPr>
          <w:b/>
          <w:bCs/>
        </w:rPr>
        <w:t xml:space="preserve">Objetivos do </w:t>
      </w:r>
      <w:proofErr w:type="spellStart"/>
      <w:r w:rsidRPr="005F5B34">
        <w:rPr>
          <w:b/>
          <w:bCs/>
        </w:rPr>
        <w:t>sandboxing</w:t>
      </w:r>
      <w:proofErr w:type="spellEnd"/>
      <w:r w:rsidRPr="005F5B34">
        <w:rPr>
          <w:b/>
          <w:bCs/>
        </w:rPr>
        <w:t>:</w:t>
      </w:r>
    </w:p>
    <w:p w14:paraId="1AD358E0" w14:textId="77777777" w:rsidR="005F5B34" w:rsidRPr="005F5B34" w:rsidRDefault="005F5B34" w:rsidP="000B4EF9">
      <w:pPr>
        <w:pStyle w:val="PargrafodaLista"/>
        <w:spacing w:after="0" w:line="248" w:lineRule="auto"/>
        <w:ind w:left="1425"/>
        <w:jc w:val="both"/>
        <w:rPr>
          <w:b/>
          <w:bCs/>
        </w:rPr>
      </w:pPr>
    </w:p>
    <w:p w14:paraId="7C3A51BD" w14:textId="77777777" w:rsidR="005F5B34" w:rsidRDefault="005F5B34" w:rsidP="000B4EF9">
      <w:pPr>
        <w:pStyle w:val="PargrafodaLista"/>
        <w:numPr>
          <w:ilvl w:val="0"/>
          <w:numId w:val="65"/>
        </w:numPr>
        <w:spacing w:after="0" w:line="248" w:lineRule="auto"/>
        <w:jc w:val="both"/>
      </w:pPr>
      <w:r w:rsidRPr="005F5B34">
        <w:rPr>
          <w:b/>
          <w:bCs/>
        </w:rPr>
        <w:t>Segurança:</w:t>
      </w:r>
      <w:r>
        <w:t xml:space="preserve"> Garante resultados equivalentes entre operações locais e remotas.</w:t>
      </w:r>
    </w:p>
    <w:p w14:paraId="177BCFE2" w14:textId="77777777" w:rsidR="0080337A" w:rsidRDefault="0080337A" w:rsidP="000B4EF9">
      <w:pPr>
        <w:pStyle w:val="PargrafodaLista"/>
        <w:spacing w:after="0" w:line="248" w:lineRule="auto"/>
        <w:ind w:left="1776"/>
        <w:jc w:val="both"/>
      </w:pPr>
    </w:p>
    <w:p w14:paraId="645EBAC4" w14:textId="77777777" w:rsidR="005F5B34" w:rsidRDefault="005F5B34" w:rsidP="000B4EF9">
      <w:pPr>
        <w:pStyle w:val="PargrafodaLista"/>
        <w:numPr>
          <w:ilvl w:val="0"/>
          <w:numId w:val="65"/>
        </w:numPr>
        <w:spacing w:after="0" w:line="248" w:lineRule="auto"/>
        <w:jc w:val="both"/>
      </w:pPr>
      <w:r w:rsidRPr="005F5B34">
        <w:rPr>
          <w:b/>
          <w:bCs/>
        </w:rPr>
        <w:t>Flexibilidade:</w:t>
      </w:r>
      <w:r>
        <w:t xml:space="preserve"> Permite </w:t>
      </w:r>
      <w:proofErr w:type="spellStart"/>
      <w:r>
        <w:t>offloading</w:t>
      </w:r>
      <w:proofErr w:type="spellEnd"/>
      <w:r>
        <w:t xml:space="preserve"> de mais operações, maximizando benefícios.</w:t>
      </w:r>
    </w:p>
    <w:p w14:paraId="24DE0E42" w14:textId="77777777" w:rsidR="0080337A" w:rsidRDefault="0080337A" w:rsidP="000B4EF9">
      <w:pPr>
        <w:pStyle w:val="PargrafodaLista"/>
        <w:jc w:val="both"/>
      </w:pPr>
    </w:p>
    <w:p w14:paraId="3028B615" w14:textId="77777777" w:rsidR="0080337A" w:rsidRDefault="0080337A" w:rsidP="000B4EF9">
      <w:pPr>
        <w:pStyle w:val="PargrafodaLista"/>
        <w:spacing w:after="0" w:line="248" w:lineRule="auto"/>
        <w:ind w:left="1776"/>
        <w:jc w:val="both"/>
      </w:pPr>
    </w:p>
    <w:p w14:paraId="212FDBD4" w14:textId="77777777" w:rsidR="005F5B34" w:rsidRDefault="005F5B34" w:rsidP="000B4EF9">
      <w:pPr>
        <w:pStyle w:val="PargrafodaLista"/>
        <w:numPr>
          <w:ilvl w:val="0"/>
          <w:numId w:val="65"/>
        </w:numPr>
        <w:spacing w:after="0" w:line="248" w:lineRule="auto"/>
        <w:jc w:val="both"/>
      </w:pPr>
      <w:r w:rsidRPr="005F5B34">
        <w:rPr>
          <w:b/>
          <w:bCs/>
        </w:rPr>
        <w:t>Transparência:</w:t>
      </w:r>
      <w:r>
        <w:t xml:space="preserve"> Aproxima o ambiente no </w:t>
      </w:r>
      <w:proofErr w:type="spellStart"/>
      <w:r>
        <w:t>surrogate</w:t>
      </w:r>
      <w:proofErr w:type="spellEnd"/>
      <w:r>
        <w:t xml:space="preserve"> ao do dispositivo móvel para facilitar a execução.</w:t>
      </w:r>
    </w:p>
    <w:p w14:paraId="6DD86DA0" w14:textId="77777777" w:rsidR="0080337A" w:rsidRDefault="0080337A" w:rsidP="000B4EF9">
      <w:pPr>
        <w:pStyle w:val="PargrafodaLista"/>
        <w:spacing w:after="0" w:line="248" w:lineRule="auto"/>
        <w:ind w:left="1776"/>
        <w:jc w:val="both"/>
      </w:pPr>
    </w:p>
    <w:p w14:paraId="441119B3" w14:textId="77777777" w:rsidR="005F5B34" w:rsidRDefault="005F5B34" w:rsidP="000B4EF9">
      <w:pPr>
        <w:pStyle w:val="PargrafodaLista"/>
        <w:numPr>
          <w:ilvl w:val="0"/>
          <w:numId w:val="65"/>
        </w:numPr>
        <w:spacing w:after="0" w:line="248" w:lineRule="auto"/>
        <w:jc w:val="both"/>
      </w:pPr>
      <w:r w:rsidRPr="005F5B34">
        <w:rPr>
          <w:b/>
          <w:bCs/>
        </w:rPr>
        <w:t xml:space="preserve">Minimização de </w:t>
      </w:r>
      <w:proofErr w:type="spellStart"/>
      <w:r w:rsidRPr="005F5B34">
        <w:rPr>
          <w:b/>
          <w:bCs/>
        </w:rPr>
        <w:t>overhead</w:t>
      </w:r>
      <w:proofErr w:type="spellEnd"/>
      <w:r w:rsidRPr="005F5B34">
        <w:rPr>
          <w:b/>
          <w:bCs/>
        </w:rPr>
        <w:t>:</w:t>
      </w:r>
      <w:r>
        <w:t xml:space="preserve"> Reduz consumo de recursos para ampliar a escalabilidade.</w:t>
      </w:r>
    </w:p>
    <w:p w14:paraId="0E2C15E6" w14:textId="77777777" w:rsidR="0080337A" w:rsidRDefault="0080337A" w:rsidP="000B4EF9">
      <w:pPr>
        <w:pStyle w:val="PargrafodaLista"/>
        <w:spacing w:after="0" w:line="248" w:lineRule="auto"/>
        <w:ind w:left="1776"/>
        <w:jc w:val="both"/>
      </w:pPr>
    </w:p>
    <w:p w14:paraId="7A5E1482" w14:textId="5F13BF04" w:rsidR="00482EC1" w:rsidRDefault="005F5B34" w:rsidP="000B4EF9">
      <w:pPr>
        <w:pStyle w:val="PargrafodaLista"/>
        <w:numPr>
          <w:ilvl w:val="0"/>
          <w:numId w:val="65"/>
        </w:numPr>
        <w:spacing w:after="0" w:line="248" w:lineRule="auto"/>
        <w:jc w:val="both"/>
      </w:pPr>
      <w:r w:rsidRPr="005F5B34">
        <w:rPr>
          <w:b/>
          <w:bCs/>
        </w:rPr>
        <w:t>Início rápido:</w:t>
      </w:r>
      <w:r>
        <w:t xml:space="preserve"> Agiliza a inicialização para suportar interações de curta duração.</w:t>
      </w:r>
    </w:p>
    <w:p w14:paraId="3A2FEEEB" w14:textId="77777777" w:rsidR="00482EC1" w:rsidRDefault="00482EC1" w:rsidP="000B4EF9">
      <w:pPr>
        <w:spacing w:after="0" w:line="248" w:lineRule="auto"/>
        <w:jc w:val="both"/>
      </w:pPr>
    </w:p>
    <w:p w14:paraId="3ED9BD49" w14:textId="77777777" w:rsidR="00482EC1" w:rsidRDefault="00482EC1" w:rsidP="000B4EF9">
      <w:pPr>
        <w:spacing w:after="0" w:line="248" w:lineRule="auto"/>
        <w:jc w:val="both"/>
      </w:pPr>
    </w:p>
    <w:p w14:paraId="1775BF61" w14:textId="77777777" w:rsidR="00482EC1" w:rsidRPr="00C256E2" w:rsidRDefault="00482EC1" w:rsidP="000B4EF9">
      <w:pPr>
        <w:spacing w:after="0" w:line="248" w:lineRule="auto"/>
        <w:jc w:val="both"/>
      </w:pPr>
    </w:p>
    <w:p w14:paraId="11D5B155" w14:textId="77777777" w:rsidR="003C3147" w:rsidRPr="00C256E2" w:rsidRDefault="003C3147" w:rsidP="000B4EF9">
      <w:pPr>
        <w:spacing w:after="17"/>
        <w:ind w:left="720"/>
        <w:jc w:val="both"/>
      </w:pPr>
      <w:r w:rsidRPr="00C256E2">
        <w:t xml:space="preserve"> </w:t>
      </w:r>
    </w:p>
    <w:p w14:paraId="4E00BEED" w14:textId="36E77291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Com relação ao isolamento no </w:t>
      </w:r>
      <w:proofErr w:type="spellStart"/>
      <w:r w:rsidRPr="002841C3">
        <w:rPr>
          <w:rFonts w:ascii="Times New Roman" w:eastAsia="Times New Roman" w:hAnsi="Times New Roman" w:cs="Times New Roman"/>
          <w:b/>
          <w:bCs/>
          <w:i/>
        </w:rPr>
        <w:t>cyberforaging</w:t>
      </w:r>
      <w:proofErr w:type="spellEnd"/>
      <w:r w:rsidRPr="002841C3">
        <w:rPr>
          <w:b/>
          <w:bCs/>
        </w:rPr>
        <w:t xml:space="preserve">, há isolamento de processo, VM de aplicação e de hardware. Compare-os em relação à segurança, flexibilidade, transparência, sobrecarga e tempo de inicialização. </w:t>
      </w:r>
    </w:p>
    <w:p w14:paraId="2B0EA487" w14:textId="77777777" w:rsidR="000F3AB4" w:rsidRDefault="000F3AB4" w:rsidP="000B4EF9">
      <w:pPr>
        <w:spacing w:after="0" w:line="248" w:lineRule="auto"/>
        <w:ind w:left="705"/>
        <w:jc w:val="both"/>
        <w:rPr>
          <w:b/>
          <w:bCs/>
        </w:rPr>
      </w:pPr>
    </w:p>
    <w:p w14:paraId="29ED0361" w14:textId="44C63D33" w:rsidR="009A17DA" w:rsidRDefault="009A17DA" w:rsidP="000B4EF9">
      <w:pPr>
        <w:spacing w:after="0" w:line="248" w:lineRule="auto"/>
        <w:ind w:left="705"/>
        <w:jc w:val="both"/>
        <w:rPr>
          <w:b/>
          <w:bCs/>
        </w:rPr>
      </w:pPr>
      <w:r>
        <w:rPr>
          <w:b/>
          <w:bCs/>
        </w:rPr>
        <w:t>R:</w:t>
      </w:r>
      <w:r>
        <w:rPr>
          <w:b/>
          <w:bCs/>
        </w:rPr>
        <w:tab/>
      </w:r>
    </w:p>
    <w:p w14:paraId="56B95F85" w14:textId="3EA4D862" w:rsidR="000F3AB4" w:rsidRPr="002841C3" w:rsidRDefault="00FB5A27" w:rsidP="000B4EF9">
      <w:pPr>
        <w:spacing w:after="0" w:line="248" w:lineRule="auto"/>
        <w:ind w:left="705"/>
        <w:jc w:val="both"/>
        <w:rPr>
          <w:b/>
          <w:bCs/>
        </w:rPr>
      </w:pPr>
      <w:r>
        <w:rPr>
          <w:b/>
          <w:bCs/>
        </w:rPr>
        <w:br/>
      </w:r>
      <w:r w:rsidRPr="00FB5A27">
        <w:rPr>
          <w:b/>
          <w:bCs/>
          <w:noProof/>
        </w:rPr>
        <w:drawing>
          <wp:inline distT="0" distB="0" distL="0" distR="0" wp14:anchorId="550E0663" wp14:editId="3A8D8672">
            <wp:extent cx="5400040" cy="2271395"/>
            <wp:effectExtent l="0" t="0" r="0" b="0"/>
            <wp:docPr id="5315174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17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7B05" w14:textId="77777777" w:rsidR="003C3147" w:rsidRPr="002841C3" w:rsidRDefault="003C3147" w:rsidP="000B4EF9">
      <w:pPr>
        <w:spacing w:after="23"/>
        <w:ind w:left="720"/>
        <w:jc w:val="both"/>
        <w:rPr>
          <w:b/>
          <w:bCs/>
        </w:rPr>
      </w:pPr>
      <w:r w:rsidRPr="002841C3">
        <w:rPr>
          <w:b/>
          <w:bCs/>
        </w:rPr>
        <w:t xml:space="preserve"> </w:t>
      </w:r>
    </w:p>
    <w:p w14:paraId="39E11807" w14:textId="77777777" w:rsidR="003C3147" w:rsidRDefault="003C3147" w:rsidP="000B4EF9">
      <w:pPr>
        <w:numPr>
          <w:ilvl w:val="0"/>
          <w:numId w:val="38"/>
        </w:numPr>
        <w:spacing w:after="0" w:line="248" w:lineRule="auto"/>
        <w:ind w:hanging="360"/>
        <w:jc w:val="both"/>
        <w:rPr>
          <w:b/>
          <w:bCs/>
        </w:rPr>
      </w:pPr>
      <w:r w:rsidRPr="002841C3">
        <w:rPr>
          <w:b/>
          <w:bCs/>
        </w:rPr>
        <w:t xml:space="preserve">Explique e descreva o conceito de </w:t>
      </w:r>
      <w:r w:rsidRPr="002841C3">
        <w:rPr>
          <w:rFonts w:ascii="Times New Roman" w:eastAsia="Times New Roman" w:hAnsi="Times New Roman" w:cs="Times New Roman"/>
          <w:b/>
          <w:bCs/>
        </w:rPr>
        <w:t xml:space="preserve">data </w:t>
      </w:r>
      <w:proofErr w:type="spellStart"/>
      <w:r w:rsidRPr="002841C3">
        <w:rPr>
          <w:rFonts w:ascii="Times New Roman" w:eastAsia="Times New Roman" w:hAnsi="Times New Roman" w:cs="Times New Roman"/>
          <w:b/>
          <w:bCs/>
        </w:rPr>
        <w:t>staging</w:t>
      </w:r>
      <w:proofErr w:type="spellEnd"/>
      <w:r w:rsidRPr="002841C3">
        <w:rPr>
          <w:b/>
          <w:bCs/>
        </w:rPr>
        <w:t xml:space="preserve"> (preparação de dados). </w:t>
      </w:r>
    </w:p>
    <w:p w14:paraId="12A5CFF0" w14:textId="77777777" w:rsidR="00576DEB" w:rsidRDefault="00576DEB" w:rsidP="000B4EF9">
      <w:pPr>
        <w:spacing w:after="0" w:line="248" w:lineRule="auto"/>
        <w:ind w:left="705"/>
        <w:jc w:val="both"/>
        <w:rPr>
          <w:b/>
          <w:bCs/>
        </w:rPr>
      </w:pPr>
    </w:p>
    <w:p w14:paraId="624A0A59" w14:textId="3943F19D" w:rsidR="006A6534" w:rsidRDefault="008A25D4" w:rsidP="000B4EF9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771CAA" w:rsidRPr="00771CAA">
        <w:t xml:space="preserve">Data </w:t>
      </w:r>
      <w:proofErr w:type="spellStart"/>
      <w:r w:rsidR="00771CAA" w:rsidRPr="00771CAA">
        <w:t>Staging</w:t>
      </w:r>
      <w:proofErr w:type="spellEnd"/>
      <w:r w:rsidR="00771CAA" w:rsidRPr="00771CAA">
        <w:t xml:space="preserve"> (ou preparação de dados) é uma técnica utilizada para melhorar a eficiência no transporte</w:t>
      </w:r>
      <w:r w:rsidR="003D4657">
        <w:t>/transferência</w:t>
      </w:r>
      <w:r w:rsidR="00771CAA" w:rsidRPr="00771CAA">
        <w:t xml:space="preserve"> de dados entre dispositivos móveis e serviços em nuvem, utilizando uma infraestrutura intermediária, conhecida como </w:t>
      </w:r>
      <w:proofErr w:type="spellStart"/>
      <w:r w:rsidR="00771CAA" w:rsidRPr="00771CAA">
        <w:t>surrogate</w:t>
      </w:r>
      <w:proofErr w:type="spellEnd"/>
      <w:r w:rsidR="00771CAA" w:rsidRPr="00771CAA">
        <w:t xml:space="preserve"> (ou intermediário). Essa técnica envolve o armazenamento temporário de dados durante o trânsito entre o dispositivo móvel e a nuvem, permitindo que os dados sejam transferidos de forma otimizada, com maior eficiência energética, menor latência e redução no consumo de largura de banda.</w:t>
      </w:r>
    </w:p>
    <w:p w14:paraId="4B8300B4" w14:textId="77777777" w:rsidR="006A6534" w:rsidRPr="00771CAA" w:rsidRDefault="006A6534" w:rsidP="000B4EF9">
      <w:pPr>
        <w:spacing w:after="0" w:line="248" w:lineRule="auto"/>
        <w:jc w:val="both"/>
      </w:pPr>
    </w:p>
    <w:p w14:paraId="7FABFC71" w14:textId="751171B4" w:rsidR="00576F86" w:rsidRPr="006A6534" w:rsidRDefault="006A6534" w:rsidP="000B4EF9">
      <w:pPr>
        <w:spacing w:after="1420" w:line="248" w:lineRule="auto"/>
        <w:ind w:left="708" w:right="57" w:firstLine="708"/>
        <w:jc w:val="both"/>
      </w:pPr>
      <w:r w:rsidRPr="006A6534">
        <w:t xml:space="preserve">Isso permite que dispositivos móveis utilizem redes de curto alcance, como WiFi, em vez de conexões de longa distância, reduzindo o consumo de energia, a </w:t>
      </w:r>
      <w:r w:rsidRPr="006A6534">
        <w:lastRenderedPageBreak/>
        <w:t xml:space="preserve">latência e os custos associados a redes celulares. Além disso, </w:t>
      </w:r>
      <w:proofErr w:type="spellStart"/>
      <w:r w:rsidRPr="006A6534">
        <w:t>surrogates</w:t>
      </w:r>
      <w:proofErr w:type="spellEnd"/>
      <w:r w:rsidRPr="006A6534">
        <w:t xml:space="preserve"> podem prever dados futuros necessários (</w:t>
      </w:r>
      <w:proofErr w:type="spellStart"/>
      <w:r w:rsidRPr="006A6534">
        <w:t>prefetching</w:t>
      </w:r>
      <w:proofErr w:type="spellEnd"/>
      <w:r w:rsidRPr="006A6534">
        <w:t>), oferecendo maior eficiência ao transferir grandes volumes de dados rapidamente, economizando energia e minimizando o uso de redes celulares, o que é vantajoso em cenários com limitações de conectividade.</w:t>
      </w:r>
    </w:p>
    <w:p w14:paraId="49C60ED6" w14:textId="77777777" w:rsidR="00297347" w:rsidRPr="00576F86" w:rsidRDefault="00297347" w:rsidP="003C3147">
      <w:pPr>
        <w:spacing w:after="1420" w:line="248" w:lineRule="auto"/>
        <w:ind w:right="57"/>
        <w:rPr>
          <w:b/>
          <w:bCs/>
        </w:rPr>
      </w:pPr>
    </w:p>
    <w:sectPr w:rsidR="00297347" w:rsidRPr="00576F86" w:rsidSect="003C3147">
      <w:footerReference w:type="even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D1D2E" w14:textId="77777777" w:rsidR="000B0458" w:rsidRDefault="000B0458" w:rsidP="00592A79">
      <w:pPr>
        <w:spacing w:after="0" w:line="240" w:lineRule="auto"/>
      </w:pPr>
      <w:r>
        <w:separator/>
      </w:r>
    </w:p>
  </w:endnote>
  <w:endnote w:type="continuationSeparator" w:id="0">
    <w:p w14:paraId="13CB551F" w14:textId="77777777" w:rsidR="000B0458" w:rsidRDefault="000B0458" w:rsidP="00592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79349" w14:textId="77777777" w:rsidR="00CB5EF1" w:rsidRDefault="00000000">
    <w:pPr>
      <w:spacing w:after="10"/>
      <w:ind w:right="-68"/>
      <w:jc w:val="right"/>
    </w:pPr>
    <w:r>
      <w:rPr>
        <w:rFonts w:ascii="Times New Roman" w:eastAsia="Times New Roman" w:hAnsi="Times New Roman" w:cs="Times New Roman"/>
      </w:rPr>
      <w:t xml:space="preserve"> </w:t>
    </w:r>
  </w:p>
  <w:p w14:paraId="60BA3960" w14:textId="77777777" w:rsidR="00CB5EF1" w:rsidRDefault="00000000">
    <w:pPr>
      <w:tabs>
        <w:tab w:val="right" w:pos="9207"/>
      </w:tabs>
    </w:pPr>
    <w:r>
      <w:rPr>
        <w:rFonts w:ascii="Times New Roman" w:eastAsia="Times New Roman" w:hAnsi="Times New Roman" w:cs="Times New Roman"/>
        <w:b/>
      </w:rPr>
      <w:t xml:space="preserve">Aplicações Móveis </w:t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6337FA41" w14:textId="77777777" w:rsidR="00CB5EF1" w:rsidRDefault="00000000">
    <w:pPr>
      <w:spacing w:line="238" w:lineRule="auto"/>
      <w:ind w:right="3922"/>
    </w:pPr>
    <w:r>
      <w:rPr>
        <w:rFonts w:ascii="Times New Roman" w:eastAsia="Times New Roman" w:hAnsi="Times New Roman" w:cs="Times New Roman"/>
      </w:rPr>
      <w:t xml:space="preserve">Ano </w:t>
    </w:r>
    <w:proofErr w:type="spellStart"/>
    <w:r>
      <w:rPr>
        <w:rFonts w:ascii="Times New Roman" w:eastAsia="Times New Roman" w:hAnsi="Times New Roman" w:cs="Times New Roman"/>
      </w:rPr>
      <w:t>lectivo</w:t>
    </w:r>
    <w:proofErr w:type="spellEnd"/>
    <w:r>
      <w:rPr>
        <w:rFonts w:ascii="Times New Roman" w:eastAsia="Times New Roman" w:hAnsi="Times New Roman" w:cs="Times New Roman"/>
      </w:rPr>
      <w:t xml:space="preserve"> 2023-24, ISPTEC </w:t>
    </w:r>
    <w:r>
      <w:rPr>
        <w:rFonts w:ascii="Times New Roman" w:eastAsia="Times New Roman" w:hAnsi="Times New Roman" w:cs="Times New Roman"/>
        <w:color w:val="0000FF"/>
        <w:u w:val="single" w:color="0000FF"/>
      </w:rPr>
      <w:t>joao.costa@isptec.co.ao</w:t>
    </w:r>
    <w:r>
      <w:rPr>
        <w:rFonts w:ascii="Times New Roman" w:eastAsia="Times New Roman" w:hAnsi="Times New Roman" w:cs="Times New Roman"/>
      </w:rPr>
      <w:t xml:space="preserve">  </w:t>
    </w:r>
  </w:p>
  <w:p w14:paraId="75887C68" w14:textId="77777777" w:rsidR="00CB5EF1" w:rsidRDefault="00000000">
    <w:pPr>
      <w:ind w:right="-68"/>
      <w:jc w:val="right"/>
    </w:pPr>
    <w:r>
      <w:rPr>
        <w:rFonts w:ascii="Times New Roman" w:eastAsia="Times New Roman" w:hAnsi="Times New Roman" w:cs="Times New Roman"/>
      </w:rPr>
      <w:t xml:space="preserve"> </w:t>
    </w:r>
  </w:p>
  <w:p w14:paraId="10199819" w14:textId="77777777" w:rsidR="00CB5EF1" w:rsidRDefault="00000000"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A5305" w14:textId="4DDC3985" w:rsidR="00CB5EF1" w:rsidRDefault="00CB5EF1">
    <w:pPr>
      <w:ind w:right="-68"/>
      <w:jc w:val="right"/>
    </w:pPr>
  </w:p>
  <w:p w14:paraId="5B8FC85F" w14:textId="77777777" w:rsidR="00CB5EF1" w:rsidRDefault="00000000"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B7385" w14:textId="77777777" w:rsidR="00CB5EF1" w:rsidRDefault="00000000">
    <w:pPr>
      <w:spacing w:after="10"/>
      <w:ind w:right="-68"/>
      <w:jc w:val="right"/>
    </w:pPr>
    <w:r>
      <w:rPr>
        <w:rFonts w:ascii="Times New Roman" w:eastAsia="Times New Roman" w:hAnsi="Times New Roman" w:cs="Times New Roman"/>
      </w:rPr>
      <w:t xml:space="preserve"> </w:t>
    </w:r>
  </w:p>
  <w:p w14:paraId="6CAB83C4" w14:textId="77777777" w:rsidR="00CB5EF1" w:rsidRDefault="00000000">
    <w:pPr>
      <w:tabs>
        <w:tab w:val="right" w:pos="9207"/>
      </w:tabs>
    </w:pPr>
    <w:r>
      <w:rPr>
        <w:rFonts w:ascii="Times New Roman" w:eastAsia="Times New Roman" w:hAnsi="Times New Roman" w:cs="Times New Roman"/>
        <w:b/>
      </w:rPr>
      <w:t xml:space="preserve">Aplicações Móveis </w:t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0AEAD6DD" w14:textId="77777777" w:rsidR="00CB5EF1" w:rsidRDefault="00000000">
    <w:pPr>
      <w:spacing w:line="238" w:lineRule="auto"/>
      <w:ind w:right="3922"/>
    </w:pPr>
    <w:r>
      <w:rPr>
        <w:rFonts w:ascii="Times New Roman" w:eastAsia="Times New Roman" w:hAnsi="Times New Roman" w:cs="Times New Roman"/>
      </w:rPr>
      <w:t xml:space="preserve">Ano </w:t>
    </w:r>
    <w:proofErr w:type="spellStart"/>
    <w:r>
      <w:rPr>
        <w:rFonts w:ascii="Times New Roman" w:eastAsia="Times New Roman" w:hAnsi="Times New Roman" w:cs="Times New Roman"/>
      </w:rPr>
      <w:t>lectivo</w:t>
    </w:r>
    <w:proofErr w:type="spellEnd"/>
    <w:r>
      <w:rPr>
        <w:rFonts w:ascii="Times New Roman" w:eastAsia="Times New Roman" w:hAnsi="Times New Roman" w:cs="Times New Roman"/>
      </w:rPr>
      <w:t xml:space="preserve"> 2023-24, ISPTEC </w:t>
    </w:r>
    <w:r>
      <w:rPr>
        <w:rFonts w:ascii="Times New Roman" w:eastAsia="Times New Roman" w:hAnsi="Times New Roman" w:cs="Times New Roman"/>
        <w:color w:val="0000FF"/>
        <w:u w:val="single" w:color="0000FF"/>
      </w:rPr>
      <w:t>joao.costa@isptec.co.ao</w:t>
    </w:r>
    <w:r>
      <w:rPr>
        <w:rFonts w:ascii="Times New Roman" w:eastAsia="Times New Roman" w:hAnsi="Times New Roman" w:cs="Times New Roman"/>
      </w:rPr>
      <w:t xml:space="preserve">  </w:t>
    </w:r>
  </w:p>
  <w:p w14:paraId="6E419C0C" w14:textId="77777777" w:rsidR="00CB5EF1" w:rsidRDefault="00000000">
    <w:pPr>
      <w:ind w:right="-68"/>
      <w:jc w:val="right"/>
    </w:pPr>
    <w:r>
      <w:rPr>
        <w:rFonts w:ascii="Times New Roman" w:eastAsia="Times New Roman" w:hAnsi="Times New Roman" w:cs="Times New Roman"/>
      </w:rPr>
      <w:t xml:space="preserve"> </w:t>
    </w:r>
  </w:p>
  <w:p w14:paraId="660C684D" w14:textId="77777777" w:rsidR="00CB5EF1" w:rsidRDefault="00000000"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A9984" w14:textId="77777777" w:rsidR="000B0458" w:rsidRDefault="000B0458" w:rsidP="00592A79">
      <w:pPr>
        <w:spacing w:after="0" w:line="240" w:lineRule="auto"/>
      </w:pPr>
      <w:r>
        <w:separator/>
      </w:r>
    </w:p>
  </w:footnote>
  <w:footnote w:type="continuationSeparator" w:id="0">
    <w:p w14:paraId="3949CF3E" w14:textId="77777777" w:rsidR="000B0458" w:rsidRDefault="000B0458" w:rsidP="00592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324F8"/>
    <w:multiLevelType w:val="hybridMultilevel"/>
    <w:tmpl w:val="FE42D48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565E53"/>
    <w:multiLevelType w:val="hybridMultilevel"/>
    <w:tmpl w:val="ACA84468"/>
    <w:lvl w:ilvl="0" w:tplc="A2CAC138">
      <w:numFmt w:val="bullet"/>
      <w:lvlText w:val="•"/>
      <w:lvlJc w:val="left"/>
      <w:pPr>
        <w:ind w:left="3945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5CF0388"/>
    <w:multiLevelType w:val="hybridMultilevel"/>
    <w:tmpl w:val="72C4557C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6DF4AE0"/>
    <w:multiLevelType w:val="hybridMultilevel"/>
    <w:tmpl w:val="5E741A42"/>
    <w:lvl w:ilvl="0" w:tplc="08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082C2331"/>
    <w:multiLevelType w:val="hybridMultilevel"/>
    <w:tmpl w:val="B402692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A2CAC138">
      <w:numFmt w:val="bullet"/>
      <w:lvlText w:val="•"/>
      <w:lvlJc w:val="left"/>
      <w:pPr>
        <w:ind w:left="2145" w:hanging="360"/>
      </w:pPr>
      <w:rPr>
        <w:rFonts w:ascii="Calibri" w:eastAsiaTheme="minorHAns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C0B43A1"/>
    <w:multiLevelType w:val="hybridMultilevel"/>
    <w:tmpl w:val="61E88AE6"/>
    <w:lvl w:ilvl="0" w:tplc="3048AD9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BE907A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C86A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C057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688F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62CF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AECD6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2E8A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060C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D4C6114"/>
    <w:multiLevelType w:val="hybridMultilevel"/>
    <w:tmpl w:val="F73A288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EE109C4"/>
    <w:multiLevelType w:val="hybridMultilevel"/>
    <w:tmpl w:val="A31E33DE"/>
    <w:lvl w:ilvl="0" w:tplc="08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1B873A3"/>
    <w:multiLevelType w:val="hybridMultilevel"/>
    <w:tmpl w:val="253498A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5EF2630"/>
    <w:multiLevelType w:val="hybridMultilevel"/>
    <w:tmpl w:val="DE7E03C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17A557E6"/>
    <w:multiLevelType w:val="hybridMultilevel"/>
    <w:tmpl w:val="B07625AA"/>
    <w:lvl w:ilvl="0" w:tplc="08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 w15:restartNumberingAfterBreak="0">
    <w:nsid w:val="1A124F2F"/>
    <w:multiLevelType w:val="hybridMultilevel"/>
    <w:tmpl w:val="0470B3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86ABC"/>
    <w:multiLevelType w:val="hybridMultilevel"/>
    <w:tmpl w:val="0BA8AC10"/>
    <w:lvl w:ilvl="0" w:tplc="A2CAC138">
      <w:numFmt w:val="bullet"/>
      <w:lvlText w:val="•"/>
      <w:lvlJc w:val="left"/>
      <w:pPr>
        <w:ind w:left="285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05D49BB"/>
    <w:multiLevelType w:val="hybridMultilevel"/>
    <w:tmpl w:val="A992E47C"/>
    <w:lvl w:ilvl="0" w:tplc="08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26320B4E"/>
    <w:multiLevelType w:val="hybridMultilevel"/>
    <w:tmpl w:val="A20ADA0A"/>
    <w:lvl w:ilvl="0" w:tplc="A2CAC138">
      <w:numFmt w:val="bullet"/>
      <w:lvlText w:val="•"/>
      <w:lvlJc w:val="left"/>
      <w:pPr>
        <w:ind w:left="2145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5F265E"/>
    <w:multiLevelType w:val="hybridMultilevel"/>
    <w:tmpl w:val="49BAEF7C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D9F7267"/>
    <w:multiLevelType w:val="hybridMultilevel"/>
    <w:tmpl w:val="6FE4E7CE"/>
    <w:lvl w:ilvl="0" w:tplc="FFFFFFFF">
      <w:numFmt w:val="bullet"/>
      <w:lvlText w:val="•"/>
      <w:lvlJc w:val="left"/>
      <w:pPr>
        <w:ind w:left="3945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2F1F7168"/>
    <w:multiLevelType w:val="hybridMultilevel"/>
    <w:tmpl w:val="F3A8FE2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368F501E"/>
    <w:multiLevelType w:val="hybridMultilevel"/>
    <w:tmpl w:val="140085CE"/>
    <w:lvl w:ilvl="0" w:tplc="0816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9" w15:restartNumberingAfterBreak="0">
    <w:nsid w:val="39472928"/>
    <w:multiLevelType w:val="hybridMultilevel"/>
    <w:tmpl w:val="215C4C44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0" w15:restartNumberingAfterBreak="0">
    <w:nsid w:val="3A535122"/>
    <w:multiLevelType w:val="hybridMultilevel"/>
    <w:tmpl w:val="BB380DF4"/>
    <w:lvl w:ilvl="0" w:tplc="08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3BBF57B9"/>
    <w:multiLevelType w:val="hybridMultilevel"/>
    <w:tmpl w:val="5F2C6FC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0303618"/>
    <w:multiLevelType w:val="hybridMultilevel"/>
    <w:tmpl w:val="D1CC27FC"/>
    <w:lvl w:ilvl="0" w:tplc="A2CAC138">
      <w:numFmt w:val="bullet"/>
      <w:lvlText w:val="•"/>
      <w:lvlJc w:val="left"/>
      <w:pPr>
        <w:ind w:left="285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12E54BE"/>
    <w:multiLevelType w:val="hybridMultilevel"/>
    <w:tmpl w:val="033426AE"/>
    <w:lvl w:ilvl="0" w:tplc="FFFFFFFF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1D96B90"/>
    <w:multiLevelType w:val="hybridMultilevel"/>
    <w:tmpl w:val="476A1796"/>
    <w:lvl w:ilvl="0" w:tplc="0816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5" w15:restartNumberingAfterBreak="0">
    <w:nsid w:val="44AD5ABB"/>
    <w:multiLevelType w:val="hybridMultilevel"/>
    <w:tmpl w:val="0D281E64"/>
    <w:lvl w:ilvl="0" w:tplc="08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4E1E229C"/>
    <w:multiLevelType w:val="hybridMultilevel"/>
    <w:tmpl w:val="0760494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0162F47"/>
    <w:multiLevelType w:val="hybridMultilevel"/>
    <w:tmpl w:val="D1DA2632"/>
    <w:lvl w:ilvl="0" w:tplc="08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50AB044A"/>
    <w:multiLevelType w:val="hybridMultilevel"/>
    <w:tmpl w:val="5FE6898A"/>
    <w:lvl w:ilvl="0" w:tplc="0816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520E3673"/>
    <w:multiLevelType w:val="hybridMultilevel"/>
    <w:tmpl w:val="558EB400"/>
    <w:lvl w:ilvl="0" w:tplc="A2CAC138">
      <w:numFmt w:val="bullet"/>
      <w:lvlText w:val="•"/>
      <w:lvlJc w:val="left"/>
      <w:pPr>
        <w:ind w:left="285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56C660D"/>
    <w:multiLevelType w:val="hybridMultilevel"/>
    <w:tmpl w:val="83A00C7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5A56A2E"/>
    <w:multiLevelType w:val="hybridMultilevel"/>
    <w:tmpl w:val="5058ACB6"/>
    <w:lvl w:ilvl="0" w:tplc="3EEE7C7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029D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DEEF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B6BB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C8E64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E813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6220F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9CE5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2466F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9280DA6"/>
    <w:multiLevelType w:val="hybridMultilevel"/>
    <w:tmpl w:val="94A859A6"/>
    <w:lvl w:ilvl="0" w:tplc="08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595D161E"/>
    <w:multiLevelType w:val="hybridMultilevel"/>
    <w:tmpl w:val="7334F1A2"/>
    <w:lvl w:ilvl="0" w:tplc="08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9DC24DF"/>
    <w:multiLevelType w:val="hybridMultilevel"/>
    <w:tmpl w:val="5C523DB8"/>
    <w:lvl w:ilvl="0" w:tplc="0722FAE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2CCED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2ADB8C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6CB224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B26F06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5A44FA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9E0CBC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4623BC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8E0C0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A6E79D4"/>
    <w:multiLevelType w:val="hybridMultilevel"/>
    <w:tmpl w:val="20A84AB8"/>
    <w:lvl w:ilvl="0" w:tplc="08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B353966"/>
    <w:multiLevelType w:val="hybridMultilevel"/>
    <w:tmpl w:val="657CD3B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5DAD7589"/>
    <w:multiLevelType w:val="hybridMultilevel"/>
    <w:tmpl w:val="9D3CB5E4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8" w15:restartNumberingAfterBreak="0">
    <w:nsid w:val="5EDF5B2B"/>
    <w:multiLevelType w:val="hybridMultilevel"/>
    <w:tmpl w:val="8B14108E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5F7E41E4"/>
    <w:multiLevelType w:val="hybridMultilevel"/>
    <w:tmpl w:val="F43C32B0"/>
    <w:lvl w:ilvl="0" w:tplc="08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0" w15:restartNumberingAfterBreak="0">
    <w:nsid w:val="5FAD4BE2"/>
    <w:multiLevelType w:val="hybridMultilevel"/>
    <w:tmpl w:val="8836EF9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10954BB"/>
    <w:multiLevelType w:val="hybridMultilevel"/>
    <w:tmpl w:val="BDB6A0D8"/>
    <w:lvl w:ilvl="0" w:tplc="08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2" w15:restartNumberingAfterBreak="0">
    <w:nsid w:val="610D6C19"/>
    <w:multiLevelType w:val="hybridMultilevel"/>
    <w:tmpl w:val="79B6DCF8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65320331"/>
    <w:multiLevelType w:val="hybridMultilevel"/>
    <w:tmpl w:val="1984389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68BE0F0C"/>
    <w:multiLevelType w:val="hybridMultilevel"/>
    <w:tmpl w:val="27DA433A"/>
    <w:lvl w:ilvl="0" w:tplc="08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5" w15:restartNumberingAfterBreak="0">
    <w:nsid w:val="691505CC"/>
    <w:multiLevelType w:val="hybridMultilevel"/>
    <w:tmpl w:val="249846E4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693A2B03"/>
    <w:multiLevelType w:val="hybridMultilevel"/>
    <w:tmpl w:val="61DA40A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7" w15:restartNumberingAfterBreak="0">
    <w:nsid w:val="6AC1306F"/>
    <w:multiLevelType w:val="hybridMultilevel"/>
    <w:tmpl w:val="B75CEB90"/>
    <w:lvl w:ilvl="0" w:tplc="08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8" w15:restartNumberingAfterBreak="0">
    <w:nsid w:val="6BC82FED"/>
    <w:multiLevelType w:val="hybridMultilevel"/>
    <w:tmpl w:val="4C1E96C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9" w15:restartNumberingAfterBreak="0">
    <w:nsid w:val="6D412BF2"/>
    <w:multiLevelType w:val="hybridMultilevel"/>
    <w:tmpl w:val="577EE8D2"/>
    <w:lvl w:ilvl="0" w:tplc="08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0" w15:restartNumberingAfterBreak="0">
    <w:nsid w:val="6DF93301"/>
    <w:multiLevelType w:val="hybridMultilevel"/>
    <w:tmpl w:val="C69E450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1" w15:restartNumberingAfterBreak="0">
    <w:nsid w:val="6E255D91"/>
    <w:multiLevelType w:val="hybridMultilevel"/>
    <w:tmpl w:val="88D84DFA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2" w15:restartNumberingAfterBreak="0">
    <w:nsid w:val="6E6328E3"/>
    <w:multiLevelType w:val="hybridMultilevel"/>
    <w:tmpl w:val="AA88D3EC"/>
    <w:lvl w:ilvl="0" w:tplc="08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3" w15:restartNumberingAfterBreak="0">
    <w:nsid w:val="6ED24E47"/>
    <w:multiLevelType w:val="hybridMultilevel"/>
    <w:tmpl w:val="96582B52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4" w15:restartNumberingAfterBreak="0">
    <w:nsid w:val="6FC51D86"/>
    <w:multiLevelType w:val="hybridMultilevel"/>
    <w:tmpl w:val="B3F8E4F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5" w15:restartNumberingAfterBreak="0">
    <w:nsid w:val="70746F30"/>
    <w:multiLevelType w:val="hybridMultilevel"/>
    <w:tmpl w:val="B8A89FA6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6" w15:restartNumberingAfterBreak="0">
    <w:nsid w:val="731A7225"/>
    <w:multiLevelType w:val="hybridMultilevel"/>
    <w:tmpl w:val="6EF4DEAC"/>
    <w:lvl w:ilvl="0" w:tplc="A2CAC138">
      <w:numFmt w:val="bullet"/>
      <w:lvlText w:val="•"/>
      <w:lvlJc w:val="left"/>
      <w:pPr>
        <w:ind w:left="393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57" w15:restartNumberingAfterBreak="0">
    <w:nsid w:val="740D687A"/>
    <w:multiLevelType w:val="hybridMultilevel"/>
    <w:tmpl w:val="3B78FC4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8" w15:restartNumberingAfterBreak="0">
    <w:nsid w:val="743C6FD6"/>
    <w:multiLevelType w:val="hybridMultilevel"/>
    <w:tmpl w:val="5258535A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9" w15:restartNumberingAfterBreak="0">
    <w:nsid w:val="75CD191B"/>
    <w:multiLevelType w:val="hybridMultilevel"/>
    <w:tmpl w:val="A66294A2"/>
    <w:lvl w:ilvl="0" w:tplc="08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0" w15:restartNumberingAfterBreak="0">
    <w:nsid w:val="77FC5972"/>
    <w:multiLevelType w:val="hybridMultilevel"/>
    <w:tmpl w:val="65387FB0"/>
    <w:lvl w:ilvl="0" w:tplc="FFFFFFFF">
      <w:numFmt w:val="bullet"/>
      <w:lvlText w:val="•"/>
      <w:lvlJc w:val="left"/>
      <w:pPr>
        <w:ind w:left="3945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1" w15:restartNumberingAfterBreak="0">
    <w:nsid w:val="78831720"/>
    <w:multiLevelType w:val="hybridMultilevel"/>
    <w:tmpl w:val="98346EFA"/>
    <w:lvl w:ilvl="0" w:tplc="08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2" w15:restartNumberingAfterBreak="0">
    <w:nsid w:val="793E058D"/>
    <w:multiLevelType w:val="hybridMultilevel"/>
    <w:tmpl w:val="594C48E8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3" w15:restartNumberingAfterBreak="0">
    <w:nsid w:val="79CA105B"/>
    <w:multiLevelType w:val="hybridMultilevel"/>
    <w:tmpl w:val="07EE8C08"/>
    <w:lvl w:ilvl="0" w:tplc="08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4" w15:restartNumberingAfterBreak="0">
    <w:nsid w:val="7AD505CE"/>
    <w:multiLevelType w:val="hybridMultilevel"/>
    <w:tmpl w:val="3ABC8AD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635456673">
    <w:abstractNumId w:val="31"/>
  </w:num>
  <w:num w:numId="2" w16cid:durableId="911041032">
    <w:abstractNumId w:val="4"/>
  </w:num>
  <w:num w:numId="3" w16cid:durableId="1883445775">
    <w:abstractNumId w:val="53"/>
  </w:num>
  <w:num w:numId="4" w16cid:durableId="613440768">
    <w:abstractNumId w:val="2"/>
  </w:num>
  <w:num w:numId="5" w16cid:durableId="1178084941">
    <w:abstractNumId w:val="10"/>
  </w:num>
  <w:num w:numId="6" w16cid:durableId="883326850">
    <w:abstractNumId w:val="23"/>
  </w:num>
  <w:num w:numId="7" w16cid:durableId="516693312">
    <w:abstractNumId w:val="29"/>
  </w:num>
  <w:num w:numId="8" w16cid:durableId="241985631">
    <w:abstractNumId w:val="22"/>
  </w:num>
  <w:num w:numId="9" w16cid:durableId="1425612255">
    <w:abstractNumId w:val="12"/>
  </w:num>
  <w:num w:numId="10" w16cid:durableId="1690176209">
    <w:abstractNumId w:val="14"/>
  </w:num>
  <w:num w:numId="11" w16cid:durableId="1040742867">
    <w:abstractNumId w:val="56"/>
  </w:num>
  <w:num w:numId="12" w16cid:durableId="1730491765">
    <w:abstractNumId w:val="1"/>
  </w:num>
  <w:num w:numId="13" w16cid:durableId="954409949">
    <w:abstractNumId w:val="60"/>
  </w:num>
  <w:num w:numId="14" w16cid:durableId="704141148">
    <w:abstractNumId w:val="16"/>
  </w:num>
  <w:num w:numId="15" w16cid:durableId="1241865583">
    <w:abstractNumId w:val="18"/>
  </w:num>
  <w:num w:numId="16" w16cid:durableId="551697993">
    <w:abstractNumId w:val="19"/>
  </w:num>
  <w:num w:numId="17" w16cid:durableId="654603257">
    <w:abstractNumId w:val="37"/>
  </w:num>
  <w:num w:numId="18" w16cid:durableId="134489956">
    <w:abstractNumId w:val="30"/>
  </w:num>
  <w:num w:numId="19" w16cid:durableId="110898139">
    <w:abstractNumId w:val="5"/>
  </w:num>
  <w:num w:numId="20" w16cid:durableId="527764352">
    <w:abstractNumId w:val="43"/>
  </w:num>
  <w:num w:numId="21" w16cid:durableId="355153200">
    <w:abstractNumId w:val="17"/>
  </w:num>
  <w:num w:numId="22" w16cid:durableId="2130776323">
    <w:abstractNumId w:val="26"/>
  </w:num>
  <w:num w:numId="23" w16cid:durableId="128714624">
    <w:abstractNumId w:val="54"/>
  </w:num>
  <w:num w:numId="24" w16cid:durableId="388766835">
    <w:abstractNumId w:val="8"/>
  </w:num>
  <w:num w:numId="25" w16cid:durableId="719014224">
    <w:abstractNumId w:val="25"/>
  </w:num>
  <w:num w:numId="26" w16cid:durableId="1859076760">
    <w:abstractNumId w:val="63"/>
  </w:num>
  <w:num w:numId="27" w16cid:durableId="1341005217">
    <w:abstractNumId w:val="41"/>
  </w:num>
  <w:num w:numId="28" w16cid:durableId="2051688606">
    <w:abstractNumId w:val="44"/>
  </w:num>
  <w:num w:numId="29" w16cid:durableId="1053428357">
    <w:abstractNumId w:val="27"/>
  </w:num>
  <w:num w:numId="30" w16cid:durableId="1524905579">
    <w:abstractNumId w:val="39"/>
  </w:num>
  <w:num w:numId="31" w16cid:durableId="1129665831">
    <w:abstractNumId w:val="3"/>
  </w:num>
  <w:num w:numId="32" w16cid:durableId="829175006">
    <w:abstractNumId w:val="32"/>
  </w:num>
  <w:num w:numId="33" w16cid:durableId="549339082">
    <w:abstractNumId w:val="45"/>
  </w:num>
  <w:num w:numId="34" w16cid:durableId="1685476393">
    <w:abstractNumId w:val="40"/>
  </w:num>
  <w:num w:numId="35" w16cid:durableId="545916093">
    <w:abstractNumId w:val="59"/>
  </w:num>
  <w:num w:numId="36" w16cid:durableId="17661915">
    <w:abstractNumId w:val="28"/>
  </w:num>
  <w:num w:numId="37" w16cid:durableId="1330868068">
    <w:abstractNumId w:val="57"/>
  </w:num>
  <w:num w:numId="38" w16cid:durableId="98575571">
    <w:abstractNumId w:val="34"/>
  </w:num>
  <w:num w:numId="39" w16cid:durableId="370346231">
    <w:abstractNumId w:val="11"/>
  </w:num>
  <w:num w:numId="40" w16cid:durableId="1482573165">
    <w:abstractNumId w:val="21"/>
  </w:num>
  <w:num w:numId="41" w16cid:durableId="1207253591">
    <w:abstractNumId w:val="50"/>
  </w:num>
  <w:num w:numId="42" w16cid:durableId="2123067679">
    <w:abstractNumId w:val="6"/>
  </w:num>
  <w:num w:numId="43" w16cid:durableId="312762651">
    <w:abstractNumId w:val="0"/>
  </w:num>
  <w:num w:numId="44" w16cid:durableId="1286036511">
    <w:abstractNumId w:val="49"/>
  </w:num>
  <w:num w:numId="45" w16cid:durableId="97137989">
    <w:abstractNumId w:val="42"/>
  </w:num>
  <w:num w:numId="46" w16cid:durableId="818576929">
    <w:abstractNumId w:val="9"/>
  </w:num>
  <w:num w:numId="47" w16cid:durableId="354617306">
    <w:abstractNumId w:val="58"/>
  </w:num>
  <w:num w:numId="48" w16cid:durableId="855382381">
    <w:abstractNumId w:val="7"/>
  </w:num>
  <w:num w:numId="49" w16cid:durableId="224144350">
    <w:abstractNumId w:val="13"/>
  </w:num>
  <w:num w:numId="50" w16cid:durableId="717245577">
    <w:abstractNumId w:val="61"/>
  </w:num>
  <w:num w:numId="51" w16cid:durableId="478768991">
    <w:abstractNumId w:val="52"/>
  </w:num>
  <w:num w:numId="52" w16cid:durableId="904529018">
    <w:abstractNumId w:val="47"/>
  </w:num>
  <w:num w:numId="53" w16cid:durableId="1253398815">
    <w:abstractNumId w:val="20"/>
  </w:num>
  <w:num w:numId="54" w16cid:durableId="2048336333">
    <w:abstractNumId w:val="46"/>
  </w:num>
  <w:num w:numId="55" w16cid:durableId="1913352128">
    <w:abstractNumId w:val="36"/>
  </w:num>
  <w:num w:numId="56" w16cid:durableId="707221751">
    <w:abstractNumId w:val="24"/>
  </w:num>
  <w:num w:numId="57" w16cid:durableId="1067150997">
    <w:abstractNumId w:val="15"/>
  </w:num>
  <w:num w:numId="58" w16cid:durableId="515850493">
    <w:abstractNumId w:val="38"/>
  </w:num>
  <w:num w:numId="59" w16cid:durableId="2007593824">
    <w:abstractNumId w:val="51"/>
  </w:num>
  <w:num w:numId="60" w16cid:durableId="1263145052">
    <w:abstractNumId w:val="35"/>
  </w:num>
  <w:num w:numId="61" w16cid:durableId="2030833766">
    <w:abstractNumId w:val="33"/>
  </w:num>
  <w:num w:numId="62" w16cid:durableId="1588617639">
    <w:abstractNumId w:val="64"/>
  </w:num>
  <w:num w:numId="63" w16cid:durableId="176891611">
    <w:abstractNumId w:val="48"/>
  </w:num>
  <w:num w:numId="64" w16cid:durableId="1106536187">
    <w:abstractNumId w:val="55"/>
  </w:num>
  <w:num w:numId="65" w16cid:durableId="1886598273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EB"/>
    <w:rsid w:val="00001C29"/>
    <w:rsid w:val="00011DD6"/>
    <w:rsid w:val="0001691C"/>
    <w:rsid w:val="000313D6"/>
    <w:rsid w:val="00040501"/>
    <w:rsid w:val="0005042F"/>
    <w:rsid w:val="00050B99"/>
    <w:rsid w:val="00050D3A"/>
    <w:rsid w:val="00051613"/>
    <w:rsid w:val="00060725"/>
    <w:rsid w:val="00086165"/>
    <w:rsid w:val="00086FB7"/>
    <w:rsid w:val="00095DC6"/>
    <w:rsid w:val="000A447B"/>
    <w:rsid w:val="000A770C"/>
    <w:rsid w:val="000B0458"/>
    <w:rsid w:val="000B4EF9"/>
    <w:rsid w:val="000B538D"/>
    <w:rsid w:val="000B5793"/>
    <w:rsid w:val="000B6021"/>
    <w:rsid w:val="000B7DC8"/>
    <w:rsid w:val="000C1459"/>
    <w:rsid w:val="000C270B"/>
    <w:rsid w:val="000C2E0B"/>
    <w:rsid w:val="000D6CD4"/>
    <w:rsid w:val="000E4BD9"/>
    <w:rsid w:val="000F3AB4"/>
    <w:rsid w:val="000F3B4D"/>
    <w:rsid w:val="0013008C"/>
    <w:rsid w:val="001406F4"/>
    <w:rsid w:val="001425AE"/>
    <w:rsid w:val="00143824"/>
    <w:rsid w:val="00146289"/>
    <w:rsid w:val="0016166E"/>
    <w:rsid w:val="00162000"/>
    <w:rsid w:val="001632FC"/>
    <w:rsid w:val="0016738D"/>
    <w:rsid w:val="0016794C"/>
    <w:rsid w:val="00171003"/>
    <w:rsid w:val="001815C7"/>
    <w:rsid w:val="001835A7"/>
    <w:rsid w:val="00183AFB"/>
    <w:rsid w:val="0018570F"/>
    <w:rsid w:val="00186323"/>
    <w:rsid w:val="00196776"/>
    <w:rsid w:val="001973B2"/>
    <w:rsid w:val="001C4114"/>
    <w:rsid w:val="001C5D77"/>
    <w:rsid w:val="001D3126"/>
    <w:rsid w:val="001E47B2"/>
    <w:rsid w:val="001F2715"/>
    <w:rsid w:val="001F69BD"/>
    <w:rsid w:val="00201C3E"/>
    <w:rsid w:val="00205800"/>
    <w:rsid w:val="002165AC"/>
    <w:rsid w:val="0022301E"/>
    <w:rsid w:val="00224B1B"/>
    <w:rsid w:val="0025346D"/>
    <w:rsid w:val="00257141"/>
    <w:rsid w:val="002573C1"/>
    <w:rsid w:val="00257E89"/>
    <w:rsid w:val="0026247D"/>
    <w:rsid w:val="002625BB"/>
    <w:rsid w:val="00266A92"/>
    <w:rsid w:val="002673C9"/>
    <w:rsid w:val="00267B72"/>
    <w:rsid w:val="00275C6E"/>
    <w:rsid w:val="002778D0"/>
    <w:rsid w:val="002841C3"/>
    <w:rsid w:val="00290CB0"/>
    <w:rsid w:val="0029228F"/>
    <w:rsid w:val="00297347"/>
    <w:rsid w:val="002A313C"/>
    <w:rsid w:val="002A4710"/>
    <w:rsid w:val="002C6246"/>
    <w:rsid w:val="002D0EE7"/>
    <w:rsid w:val="002D3A63"/>
    <w:rsid w:val="003032BA"/>
    <w:rsid w:val="00310B77"/>
    <w:rsid w:val="00312CD7"/>
    <w:rsid w:val="003165EA"/>
    <w:rsid w:val="00322944"/>
    <w:rsid w:val="003252D3"/>
    <w:rsid w:val="00327F05"/>
    <w:rsid w:val="00344DFE"/>
    <w:rsid w:val="00347889"/>
    <w:rsid w:val="0035312C"/>
    <w:rsid w:val="00356B72"/>
    <w:rsid w:val="003669D3"/>
    <w:rsid w:val="00381B82"/>
    <w:rsid w:val="003839EB"/>
    <w:rsid w:val="003A1715"/>
    <w:rsid w:val="003A7E59"/>
    <w:rsid w:val="003C3147"/>
    <w:rsid w:val="003D2821"/>
    <w:rsid w:val="003D4657"/>
    <w:rsid w:val="00404A4D"/>
    <w:rsid w:val="0041120E"/>
    <w:rsid w:val="004143C9"/>
    <w:rsid w:val="00424352"/>
    <w:rsid w:val="00426AF5"/>
    <w:rsid w:val="00457F0F"/>
    <w:rsid w:val="004701BC"/>
    <w:rsid w:val="00482EC1"/>
    <w:rsid w:val="004855EE"/>
    <w:rsid w:val="00494F7B"/>
    <w:rsid w:val="004A37CB"/>
    <w:rsid w:val="004C055B"/>
    <w:rsid w:val="004C484E"/>
    <w:rsid w:val="004E066A"/>
    <w:rsid w:val="004E306F"/>
    <w:rsid w:val="004E30B3"/>
    <w:rsid w:val="004E4C40"/>
    <w:rsid w:val="004E7B7D"/>
    <w:rsid w:val="004F0EB4"/>
    <w:rsid w:val="004F450A"/>
    <w:rsid w:val="005038E2"/>
    <w:rsid w:val="005244F6"/>
    <w:rsid w:val="005347C9"/>
    <w:rsid w:val="00536D84"/>
    <w:rsid w:val="00566867"/>
    <w:rsid w:val="00576DEB"/>
    <w:rsid w:val="00576F86"/>
    <w:rsid w:val="00581E69"/>
    <w:rsid w:val="00582999"/>
    <w:rsid w:val="00592A79"/>
    <w:rsid w:val="00596249"/>
    <w:rsid w:val="005A480C"/>
    <w:rsid w:val="005A5C76"/>
    <w:rsid w:val="005A6E8A"/>
    <w:rsid w:val="005C0354"/>
    <w:rsid w:val="005C5226"/>
    <w:rsid w:val="005D50E8"/>
    <w:rsid w:val="005E376C"/>
    <w:rsid w:val="005F5B34"/>
    <w:rsid w:val="0060334E"/>
    <w:rsid w:val="00606D08"/>
    <w:rsid w:val="00607D61"/>
    <w:rsid w:val="00610B20"/>
    <w:rsid w:val="00612CD2"/>
    <w:rsid w:val="00624B82"/>
    <w:rsid w:val="00624DF5"/>
    <w:rsid w:val="0063100E"/>
    <w:rsid w:val="00631E8E"/>
    <w:rsid w:val="0064728D"/>
    <w:rsid w:val="00686021"/>
    <w:rsid w:val="00686D50"/>
    <w:rsid w:val="00690270"/>
    <w:rsid w:val="00692C55"/>
    <w:rsid w:val="00696562"/>
    <w:rsid w:val="006A6534"/>
    <w:rsid w:val="006B074D"/>
    <w:rsid w:val="006B644C"/>
    <w:rsid w:val="006E0910"/>
    <w:rsid w:val="006E5FEF"/>
    <w:rsid w:val="006E630B"/>
    <w:rsid w:val="006F18CB"/>
    <w:rsid w:val="00712DD0"/>
    <w:rsid w:val="00720E4F"/>
    <w:rsid w:val="0072658C"/>
    <w:rsid w:val="00736918"/>
    <w:rsid w:val="00742EFE"/>
    <w:rsid w:val="00747A49"/>
    <w:rsid w:val="00751582"/>
    <w:rsid w:val="00762012"/>
    <w:rsid w:val="00771CAA"/>
    <w:rsid w:val="007876D7"/>
    <w:rsid w:val="00791C40"/>
    <w:rsid w:val="007A492F"/>
    <w:rsid w:val="007A5E04"/>
    <w:rsid w:val="007C159D"/>
    <w:rsid w:val="007E503E"/>
    <w:rsid w:val="008008D2"/>
    <w:rsid w:val="008008E5"/>
    <w:rsid w:val="0080337A"/>
    <w:rsid w:val="00823C3D"/>
    <w:rsid w:val="00825D8D"/>
    <w:rsid w:val="00833DC7"/>
    <w:rsid w:val="008407D3"/>
    <w:rsid w:val="00853CAA"/>
    <w:rsid w:val="00856D6B"/>
    <w:rsid w:val="0086173C"/>
    <w:rsid w:val="008621BB"/>
    <w:rsid w:val="008669AE"/>
    <w:rsid w:val="00872874"/>
    <w:rsid w:val="0088065A"/>
    <w:rsid w:val="008929BC"/>
    <w:rsid w:val="008A25D4"/>
    <w:rsid w:val="008A2B29"/>
    <w:rsid w:val="008A3DBF"/>
    <w:rsid w:val="008B1F23"/>
    <w:rsid w:val="008C71F5"/>
    <w:rsid w:val="008E3E7B"/>
    <w:rsid w:val="008E6BB6"/>
    <w:rsid w:val="008F0C3B"/>
    <w:rsid w:val="008F34E3"/>
    <w:rsid w:val="00904EAB"/>
    <w:rsid w:val="00905D60"/>
    <w:rsid w:val="00907A98"/>
    <w:rsid w:val="00910168"/>
    <w:rsid w:val="00911513"/>
    <w:rsid w:val="00914941"/>
    <w:rsid w:val="0092319C"/>
    <w:rsid w:val="00926786"/>
    <w:rsid w:val="00933B46"/>
    <w:rsid w:val="009416C5"/>
    <w:rsid w:val="00946B52"/>
    <w:rsid w:val="00956FBB"/>
    <w:rsid w:val="00960399"/>
    <w:rsid w:val="00984189"/>
    <w:rsid w:val="00987C58"/>
    <w:rsid w:val="009967E9"/>
    <w:rsid w:val="009A17DA"/>
    <w:rsid w:val="009A4DD7"/>
    <w:rsid w:val="009B287F"/>
    <w:rsid w:val="009B7112"/>
    <w:rsid w:val="009B7698"/>
    <w:rsid w:val="009C0DD7"/>
    <w:rsid w:val="009F5C87"/>
    <w:rsid w:val="00A015E7"/>
    <w:rsid w:val="00A03485"/>
    <w:rsid w:val="00A12F42"/>
    <w:rsid w:val="00A150CF"/>
    <w:rsid w:val="00A30AB1"/>
    <w:rsid w:val="00A51D9F"/>
    <w:rsid w:val="00A60096"/>
    <w:rsid w:val="00A71F00"/>
    <w:rsid w:val="00A75F47"/>
    <w:rsid w:val="00A8356E"/>
    <w:rsid w:val="00A84D11"/>
    <w:rsid w:val="00A93A70"/>
    <w:rsid w:val="00A95D87"/>
    <w:rsid w:val="00AB2B6B"/>
    <w:rsid w:val="00AC1A28"/>
    <w:rsid w:val="00AE3359"/>
    <w:rsid w:val="00AF28FC"/>
    <w:rsid w:val="00AF2CFA"/>
    <w:rsid w:val="00B14C74"/>
    <w:rsid w:val="00B20111"/>
    <w:rsid w:val="00B27B54"/>
    <w:rsid w:val="00B3100D"/>
    <w:rsid w:val="00B66AB3"/>
    <w:rsid w:val="00B97F6E"/>
    <w:rsid w:val="00BA2191"/>
    <w:rsid w:val="00BA563F"/>
    <w:rsid w:val="00BA7BCA"/>
    <w:rsid w:val="00BC6651"/>
    <w:rsid w:val="00BE3B92"/>
    <w:rsid w:val="00BE6729"/>
    <w:rsid w:val="00BF4231"/>
    <w:rsid w:val="00C034AE"/>
    <w:rsid w:val="00C10827"/>
    <w:rsid w:val="00C11A4E"/>
    <w:rsid w:val="00C11E77"/>
    <w:rsid w:val="00C13F0A"/>
    <w:rsid w:val="00C172A8"/>
    <w:rsid w:val="00C256E2"/>
    <w:rsid w:val="00C25C1F"/>
    <w:rsid w:val="00C27F86"/>
    <w:rsid w:val="00C30B54"/>
    <w:rsid w:val="00C37B97"/>
    <w:rsid w:val="00C41F82"/>
    <w:rsid w:val="00C46EC1"/>
    <w:rsid w:val="00C63576"/>
    <w:rsid w:val="00C71571"/>
    <w:rsid w:val="00C8323F"/>
    <w:rsid w:val="00C86D45"/>
    <w:rsid w:val="00C90041"/>
    <w:rsid w:val="00CA0A81"/>
    <w:rsid w:val="00CB45EF"/>
    <w:rsid w:val="00CB5EF1"/>
    <w:rsid w:val="00CB6CAA"/>
    <w:rsid w:val="00CD3B5D"/>
    <w:rsid w:val="00CD53F6"/>
    <w:rsid w:val="00CE441A"/>
    <w:rsid w:val="00CF1E56"/>
    <w:rsid w:val="00D004DA"/>
    <w:rsid w:val="00D12382"/>
    <w:rsid w:val="00D2184E"/>
    <w:rsid w:val="00D43715"/>
    <w:rsid w:val="00D46B59"/>
    <w:rsid w:val="00D628FE"/>
    <w:rsid w:val="00D8117C"/>
    <w:rsid w:val="00D87159"/>
    <w:rsid w:val="00D911AA"/>
    <w:rsid w:val="00D94A15"/>
    <w:rsid w:val="00DA3DD9"/>
    <w:rsid w:val="00DA4B84"/>
    <w:rsid w:val="00DA558E"/>
    <w:rsid w:val="00DB29B1"/>
    <w:rsid w:val="00DC5C14"/>
    <w:rsid w:val="00E13DD4"/>
    <w:rsid w:val="00E254F6"/>
    <w:rsid w:val="00E3311C"/>
    <w:rsid w:val="00E45851"/>
    <w:rsid w:val="00E53EB3"/>
    <w:rsid w:val="00E64507"/>
    <w:rsid w:val="00E8144B"/>
    <w:rsid w:val="00E87EC9"/>
    <w:rsid w:val="00E95466"/>
    <w:rsid w:val="00EA0E61"/>
    <w:rsid w:val="00EA69A4"/>
    <w:rsid w:val="00ED0465"/>
    <w:rsid w:val="00ED2D35"/>
    <w:rsid w:val="00EE3FF2"/>
    <w:rsid w:val="00EE5756"/>
    <w:rsid w:val="00EF6E49"/>
    <w:rsid w:val="00EF7A03"/>
    <w:rsid w:val="00F0031F"/>
    <w:rsid w:val="00F132BC"/>
    <w:rsid w:val="00F15989"/>
    <w:rsid w:val="00F22B42"/>
    <w:rsid w:val="00F27B63"/>
    <w:rsid w:val="00F30841"/>
    <w:rsid w:val="00F34519"/>
    <w:rsid w:val="00F52670"/>
    <w:rsid w:val="00F54721"/>
    <w:rsid w:val="00F74B78"/>
    <w:rsid w:val="00F80862"/>
    <w:rsid w:val="00F831F7"/>
    <w:rsid w:val="00F85E41"/>
    <w:rsid w:val="00F97EFA"/>
    <w:rsid w:val="00FA5ABA"/>
    <w:rsid w:val="00FB446A"/>
    <w:rsid w:val="00FB5A27"/>
    <w:rsid w:val="00FC6828"/>
    <w:rsid w:val="00FD456C"/>
    <w:rsid w:val="00FF172E"/>
    <w:rsid w:val="00FF25E0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34C9"/>
  <w15:chartTrackingRefBased/>
  <w15:docId w15:val="{7EE264AA-DFB4-4A85-8C15-A5062487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86"/>
  </w:style>
  <w:style w:type="paragraph" w:styleId="Ttulo1">
    <w:name w:val="heading 1"/>
    <w:next w:val="Normal"/>
    <w:link w:val="Ttulo1Carter"/>
    <w:uiPriority w:val="9"/>
    <w:qFormat/>
    <w:rsid w:val="00CE441A"/>
    <w:pPr>
      <w:keepNext/>
      <w:keepLines/>
      <w:spacing w:after="0"/>
      <w:ind w:right="6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CE441A"/>
    <w:rPr>
      <w:rFonts w:ascii="Times New Roman" w:eastAsia="Times New Roman" w:hAnsi="Times New Roman" w:cs="Times New Roman"/>
      <w:b/>
      <w:color w:val="000000"/>
      <w:sz w:val="40"/>
      <w:lang w:eastAsia="pt-PT"/>
    </w:rPr>
  </w:style>
  <w:style w:type="paragraph" w:styleId="PargrafodaLista">
    <w:name w:val="List Paragraph"/>
    <w:basedOn w:val="Normal"/>
    <w:uiPriority w:val="34"/>
    <w:qFormat/>
    <w:rsid w:val="00904EA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92A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2A79"/>
  </w:style>
  <w:style w:type="paragraph" w:styleId="Rodap">
    <w:name w:val="footer"/>
    <w:basedOn w:val="Normal"/>
    <w:link w:val="RodapCarter"/>
    <w:uiPriority w:val="99"/>
    <w:unhideWhenUsed/>
    <w:rsid w:val="00592A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2A79"/>
  </w:style>
  <w:style w:type="character" w:styleId="TextodoMarcadordePosio">
    <w:name w:val="Placeholder Text"/>
    <w:basedOn w:val="Tipodeletrapredefinidodopargrafo"/>
    <w:uiPriority w:val="99"/>
    <w:semiHidden/>
    <w:rsid w:val="00592A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9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17</Pages>
  <Words>5747</Words>
  <Characters>31038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Rocha</dc:creator>
  <cp:keywords/>
  <dc:description/>
  <cp:lastModifiedBy>Marcelo Rocha</cp:lastModifiedBy>
  <cp:revision>316</cp:revision>
  <dcterms:created xsi:type="dcterms:W3CDTF">2024-11-05T22:47:00Z</dcterms:created>
  <dcterms:modified xsi:type="dcterms:W3CDTF">2024-12-18T19:24:00Z</dcterms:modified>
</cp:coreProperties>
</file>