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Estadual de Dados - Minas Gerais (MG)</w:t>
      </w:r>
    </w:p>
    <w:p>
      <w:r>
        <w:t>Gerado em: 04/05/2026 13:06</w:t>
      </w:r>
    </w:p>
    <w:p>
      <w:pPr>
        <w:pStyle w:val="Heading1"/>
      </w:pPr>
      <w:r>
        <w:t>Sumario Executivo</w:t>
      </w:r>
    </w:p>
    <w:p>
      <w:r>
        <w:t>A tabela abaixo apresenta indicadores atuais selecionados, comparando MG com o total nacional e sua posicao no ranking das UFs no mes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A tabela seguinte apresenta a soma dos dados historicos disponiveis em dois periodos: 2019 a 2022 e 2023 a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MG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MG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Brasil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Valor total dos contratos</w:t>
            </w:r>
          </w:p>
        </w:tc>
        <w:tc>
          <w:tcPr>
            <w:tcW w:type="dxa" w:w="1080"/>
          </w:tcPr>
          <w:p>
            <w:r>
              <w:t>R$ 13.984.447.581,02</w:t>
            </w:r>
          </w:p>
        </w:tc>
        <w:tc>
          <w:tcPr>
            <w:tcW w:type="dxa" w:w="1080"/>
          </w:tcPr>
          <w:p>
            <w:r>
              <w:t>R$ 18.582.687.408,60</w:t>
            </w:r>
          </w:p>
        </w:tc>
        <w:tc>
          <w:tcPr>
            <w:tcW w:type="dxa" w:w="1080"/>
          </w:tcPr>
          <w:p>
            <w:r>
              <w:t>32,88%</w:t>
            </w:r>
          </w:p>
        </w:tc>
        <w:tc>
          <w:tcPr>
            <w:tcW w:type="dxa" w:w="1080"/>
          </w:tcPr>
          <w:p>
            <w:r>
              <w:t>R$ 147.180.246.661,84</w:t>
            </w:r>
          </w:p>
        </w:tc>
        <w:tc>
          <w:tcPr>
            <w:tcW w:type="dxa" w:w="1080"/>
          </w:tcPr>
          <w:p>
            <w:r>
              <w:t>R$ 186.084.028.861,76</w:t>
            </w:r>
          </w:p>
        </w:tc>
        <w:tc>
          <w:tcPr>
            <w:tcW w:type="dxa" w:w="1080"/>
          </w:tcPr>
          <w:p>
            <w:r>
              <w:t>26,43%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Contratos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Operacoes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recebida no ano</w:t>
            </w:r>
          </w:p>
        </w:tc>
        <w:tc>
          <w:tcPr>
            <w:tcW w:type="dxa" w:w="1080"/>
          </w:tcPr>
          <w:p>
            <w:r>
              <w:t>25.491</w:t>
            </w:r>
          </w:p>
        </w:tc>
        <w:tc>
          <w:tcPr>
            <w:tcW w:type="dxa" w:w="1080"/>
          </w:tcPr>
          <w:p>
            <w:r>
              <w:t>8.050</w:t>
            </w:r>
          </w:p>
        </w:tc>
        <w:tc>
          <w:tcPr>
            <w:tcW w:type="dxa" w:w="1080"/>
          </w:tcPr>
          <w:p>
            <w:r>
              <w:t>-68,42%</w:t>
            </w:r>
          </w:p>
        </w:tc>
        <w:tc>
          <w:tcPr>
            <w:tcW w:type="dxa" w:w="1080"/>
          </w:tcPr>
          <w:p>
            <w:r>
              <w:t>209.809</w:t>
            </w:r>
          </w:p>
        </w:tc>
        <w:tc>
          <w:tcPr>
            <w:tcW w:type="dxa" w:w="1080"/>
          </w:tcPr>
          <w:p>
            <w:r>
              <w:t>92.442</w:t>
            </w:r>
          </w:p>
        </w:tc>
        <w:tc>
          <w:tcPr>
            <w:tcW w:type="dxa" w:w="1080"/>
          </w:tcPr>
          <w:p>
            <w:r>
              <w:t>-55,94%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iniciada no ano</w:t>
            </w:r>
          </w:p>
        </w:tc>
        <w:tc>
          <w:tcPr>
            <w:tcW w:type="dxa" w:w="1080"/>
          </w:tcPr>
          <w:p>
            <w:r>
              <w:t>2.839</w:t>
            </w:r>
          </w:p>
        </w:tc>
        <w:tc>
          <w:tcPr>
            <w:tcW w:type="dxa" w:w="1080"/>
          </w:tcPr>
          <w:p>
            <w:r>
              <w:t>3.870</w:t>
            </w:r>
          </w:p>
        </w:tc>
        <w:tc>
          <w:tcPr>
            <w:tcW w:type="dxa" w:w="1080"/>
          </w:tcPr>
          <w:p>
            <w:r>
              <w:t>36,32%</w:t>
            </w:r>
          </w:p>
        </w:tc>
        <w:tc>
          <w:tcPr>
            <w:tcW w:type="dxa" w:w="1080"/>
          </w:tcPr>
          <w:p>
            <w:r>
              <w:t>42.900</w:t>
            </w:r>
          </w:p>
        </w:tc>
        <w:tc>
          <w:tcPr>
            <w:tcW w:type="dxa" w:w="1080"/>
          </w:tcPr>
          <w:p>
            <w:r>
              <w:t>36.904</w:t>
            </w:r>
          </w:p>
        </w:tc>
        <w:tc>
          <w:tcPr>
            <w:tcW w:type="dxa" w:w="1080"/>
          </w:tcPr>
          <w:p>
            <w:r>
              <w:t>-13,98%</w:t>
            </w:r>
          </w:p>
        </w:tc>
      </w:tr>
    </w:tbl>
    <w:p>
      <w:pPr>
        <w:pStyle w:val="Heading1"/>
      </w:pPr>
      <w:r>
        <w:t>CAF - Cadastro da Agricultura Familiar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Juridica ativos</w:t>
            </w:r>
          </w:p>
        </w:tc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9.161</w:t>
            </w:r>
          </w:p>
        </w:tc>
        <w:tc>
          <w:tcPr>
            <w:tcW w:type="dxa" w:w="1440"/>
          </w:tcPr>
          <w:p>
            <w:r>
              <w:t>7,43%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Mulheres em CAF ativo</w:t>
            </w:r>
          </w:p>
        </w:tc>
        <w:tc>
          <w:tcPr>
            <w:tcW w:type="dxa" w:w="1440"/>
          </w:tcPr>
          <w:p>
            <w:r>
              <w:t>252.645</w:t>
            </w:r>
          </w:p>
        </w:tc>
        <w:tc>
          <w:tcPr>
            <w:tcW w:type="dxa" w:w="1440"/>
          </w:tcPr>
          <w:p>
            <w:r>
              <w:t>3.529.596</w:t>
            </w:r>
          </w:p>
        </w:tc>
        <w:tc>
          <w:tcPr>
            <w:tcW w:type="dxa" w:w="1440"/>
          </w:tcPr>
          <w:p>
            <w:r>
              <w:t>7,16%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Homens em CAF ativo</w:t>
            </w:r>
          </w:p>
        </w:tc>
        <w:tc>
          <w:tcPr>
            <w:tcW w:type="dxa" w:w="1440"/>
          </w:tcPr>
          <w:p>
            <w:r>
              <w:t>276.706</w:t>
            </w:r>
          </w:p>
        </w:tc>
        <w:tc>
          <w:tcPr>
            <w:tcW w:type="dxa" w:w="1440"/>
          </w:tcPr>
          <w:p>
            <w:r>
              <w:t>3.519.584</w:t>
            </w:r>
          </w:p>
        </w:tc>
        <w:tc>
          <w:tcPr>
            <w:tcW w:type="dxa" w:w="1440"/>
          </w:tcPr>
          <w:p>
            <w:r>
              <w:t>7,86%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Caf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_particip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PRONAF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 feminino</w:t>
            </w:r>
          </w:p>
        </w:tc>
        <w:tc>
          <w:tcPr>
            <w:tcW w:type="dxa" w:w="1440"/>
          </w:tcPr>
          <w:p>
            <w:r>
              <w:t>9.424</w:t>
            </w:r>
          </w:p>
        </w:tc>
        <w:tc>
          <w:tcPr>
            <w:tcW w:type="dxa" w:w="1440"/>
          </w:tcPr>
          <w:p>
            <w:r>
              <w:t>128.756</w:t>
            </w:r>
          </w:p>
        </w:tc>
        <w:tc>
          <w:tcPr>
            <w:tcW w:type="dxa" w:w="1440"/>
          </w:tcPr>
          <w:p>
            <w:r>
              <w:t>7,32%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contratos feminino</w:t>
            </w:r>
          </w:p>
        </w:tc>
        <w:tc>
          <w:tcPr>
            <w:tcW w:type="dxa" w:w="1440"/>
          </w:tcPr>
          <w:p>
            <w:r>
              <w:t>R$ 174.278.525,96</w:t>
            </w:r>
          </w:p>
        </w:tc>
        <w:tc>
          <w:tcPr>
            <w:tcW w:type="dxa" w:w="1440"/>
          </w:tcPr>
          <w:p>
            <w:r>
              <w:t>R$ 2.393.128.376,45</w:t>
            </w:r>
          </w:p>
        </w:tc>
        <w:tc>
          <w:tcPr>
            <w:tcW w:type="dxa" w:w="1440"/>
          </w:tcPr>
          <w:p>
            <w:r>
              <w:t>7,28%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Pronaf Valor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valor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Contratos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contratos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Mais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9.036</w:t>
            </w:r>
          </w:p>
        </w:tc>
        <w:tc>
          <w:tcPr>
            <w:tcW w:type="dxa" w:w="1440"/>
          </w:tcPr>
          <w:p>
            <w:r>
              <w:t>95.355</w:t>
            </w:r>
          </w:p>
        </w:tc>
        <w:tc>
          <w:tcPr>
            <w:tcW w:type="dxa" w:w="1440"/>
          </w:tcPr>
          <w:p>
            <w:r>
              <w:t>9,48%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Mais Alimentos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_alimentos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iniciada no ano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5.785</w:t>
            </w:r>
          </w:p>
        </w:tc>
        <w:tc>
          <w:tcPr>
            <w:tcW w:type="dxa" w:w="1440"/>
          </w:tcPr>
          <w:p>
            <w:r>
              <w:t>10,03%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</w:tbl>
    <w:p>
      <w:r>
        <w:t>Ater Recebida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recebi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Iniciada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iniciada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Garantia-Safra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aderidos</w:t>
            </w:r>
          </w:p>
        </w:tc>
        <w:tc>
          <w:tcPr>
            <w:tcW w:type="dxa" w:w="1440"/>
          </w:tcPr>
          <w:p>
            <w:r>
              <w:t>41.649</w:t>
            </w:r>
          </w:p>
        </w:tc>
        <w:tc>
          <w:tcPr>
            <w:tcW w:type="dxa" w:w="1440"/>
          </w:tcPr>
          <w:p>
            <w:r>
              <w:t>900.332</w:t>
            </w:r>
          </w:p>
        </w:tc>
        <w:tc>
          <w:tcPr>
            <w:tcW w:type="dxa" w:w="1440"/>
          </w:tcPr>
          <w:p>
            <w:r>
              <w:t>4,63%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</w:tbl>
    <w:p>
      <w:r>
        <w:t>Garantia Safra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7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ntia_saf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6,00%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medio liberado por operacao</w:t>
            </w:r>
          </w:p>
        </w:tc>
        <w:tc>
          <w:tcPr>
            <w:tcW w:type="dxa" w:w="1440"/>
          </w:tcPr>
          <w:p>
            <w:r>
              <w:t>R$ 264.373,63</w:t>
            </w:r>
          </w:p>
        </w:tc>
        <w:tc>
          <w:tcPr>
            <w:tcW w:type="dxa" w:w="1440"/>
          </w:tcPr>
          <w:p>
            <w:r>
              <w:t>R$ 249.458,74</w:t>
            </w:r>
          </w:p>
        </w:tc>
        <w:tc>
          <w:tcPr>
            <w:tcW w:type="dxa" w:w="1440"/>
          </w:tcPr>
          <w:p>
            <w:r>
              <w:t>105,98%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</w:tbl>
    <w:p>
      <w:r>
        <w:t>Pncf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cf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PNRA - Reforma Agraria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MG/Brasil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diferenciado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2.341</w:t>
            </w:r>
          </w:p>
        </w:tc>
        <w:tc>
          <w:tcPr>
            <w:tcW w:type="dxa" w:w="1440"/>
          </w:tcPr>
          <w:p>
            <w:r>
              <w:t>0,09%</w:t>
            </w:r>
          </w:p>
        </w:tc>
        <w:tc>
          <w:tcPr>
            <w:tcW w:type="dxa" w:w="1440"/>
          </w:tcPr>
          <w:p>
            <w:r>
              <w:t>7º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tradicional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92,50%</w:t>
            </w:r>
          </w:p>
        </w:tc>
        <w:tc>
          <w:tcPr>
            <w:tcW w:type="dxa" w:w="1440"/>
          </w:tcPr>
          <w:p>
            <w:r>
              <w:t>1º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reconhecimento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0,00%</w:t>
            </w:r>
          </w:p>
        </w:tc>
        <w:tc>
          <w:tcPr>
            <w:tcW w:type="dxa" w:w="1440"/>
          </w:tcPr>
          <w:p>
            <w:r>
              <w:t>13º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regularizacao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4.738</w:t>
            </w:r>
          </w:p>
        </w:tc>
        <w:tc>
          <w:tcPr>
            <w:tcW w:type="dxa" w:w="1440"/>
          </w:tcPr>
          <w:p>
            <w:r>
              <w:t>1,31%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Pnra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04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ra_particip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dt_geracao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arquivo_origem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20260410</w:t>
            </w:r>
          </w:p>
        </w:tc>
        <w:tc>
          <w:tcPr>
            <w:tcW w:type="dxa" w:w="2160"/>
          </w:tcPr>
          <w:p>
            <w:r>
              <w:t>ater_ate_2026_03_gerado_em_20260410151127.xlsx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caf_dap_ativos_ate_2026_03_gerado_em_20260410152650.xlsx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2023-2024</w:t>
            </w:r>
          </w:p>
        </w:tc>
        <w:tc>
          <w:tcPr>
            <w:tcW w:type="dxa" w:w="2160"/>
          </w:tcPr>
          <w:p>
            <w:r>
              <w:t>2026_04_13</w:t>
            </w:r>
          </w:p>
        </w:tc>
        <w:tc>
          <w:tcPr>
            <w:tcW w:type="dxa" w:w="2160"/>
          </w:tcPr>
          <w:p>
            <w:r>
              <w:t>GARANTIA-SAFRA_2023-2024_ate_2026_04.xlsx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mais_alimentos_gaia_202604151554.xlsx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pncf_2026_03_gerado_em_20260410170006.xlsx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2026 até mar</w:t>
            </w:r>
          </w:p>
        </w:tc>
        <w:tc>
          <w:tcPr>
            <w:tcW w:type="dxa" w:w="2160"/>
          </w:tcPr>
          <w:p>
            <w:r>
              <w:t>2026_04_15</w:t>
            </w:r>
          </w:p>
        </w:tc>
        <w:tc>
          <w:tcPr>
            <w:tcW w:type="dxa" w:w="2160"/>
          </w:tcPr>
          <w:p>
            <w:r>
              <w:t>PNRA_2026_2026_04_15.xlsx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pronaf_gaia_20260414.xlsx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