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Distrito Federal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Distrito Federal possui 3.882 CAFs Pessoa Física ativos, equivalentes a 0,10% do total nacional. No PRONAF, o volume financeiro consolidado para a UF é R$ 2.528.092,75, equivalente a 0,02%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Distrito Federal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3.882</w:t>
            </w:r>
          </w:p>
        </w:tc>
        <w:tc>
          <w:tcPr>
            <w:tcW w:type="dxa" w:w="2160"/>
          </w:tcPr>
          <w:p>
            <w:r>
              <w:t>0,10%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0,45%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3.155</w:t>
            </w:r>
          </w:p>
        </w:tc>
        <w:tc>
          <w:tcPr>
            <w:tcW w:type="dxa" w:w="2160"/>
          </w:tcPr>
          <w:p>
            <w:r>
              <w:t>0,09%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3.211</w:t>
            </w:r>
          </w:p>
        </w:tc>
        <w:tc>
          <w:tcPr>
            <w:tcW w:type="dxa" w:w="2160"/>
          </w:tcPr>
          <w:p>
            <w:r>
              <w:t>0,09%</w:t>
            </w:r>
          </w:p>
        </w:tc>
      </w:tr>
    </w:tbl>
    <w:p>
      <w:r>
        <w:t>Avaliação da posição no ranking: DF está na 27ª posição entre 27 UFs, com participação de 0,10%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Distrito Federal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0,01%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R$ 2.528.092,75</w:t>
            </w:r>
          </w:p>
        </w:tc>
        <w:tc>
          <w:tcPr>
            <w:tcW w:type="dxa" w:w="2160"/>
          </w:tcPr>
          <w:p>
            <w:r>
              <w:t>0,02%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0,01%</w:t>
            </w:r>
          </w:p>
        </w:tc>
      </w:tr>
    </w:tbl>
    <w:p>
      <w:r>
        <w:t>Avaliação da posição no ranking: DF está na 27ª posição entre 27 UFs, com participação de 0,02%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Distrito Federal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0,01%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R$ 452.296,13</w:t>
            </w:r>
          </w:p>
        </w:tc>
        <w:tc>
          <w:tcPr>
            <w:tcW w:type="dxa" w:w="2160"/>
          </w:tcPr>
          <w:p>
            <w:r>
              <w:t>0,01%</w:t>
            </w:r>
          </w:p>
        </w:tc>
      </w:tr>
    </w:tbl>
    <w:p>
      <w:r>
        <w:t>Avaliação da posição no ranking: DF está na 27ª posição entre 27 UFs, com participação de 0,01%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Distrito Federal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287</w:t>
            </w:r>
          </w:p>
        </w:tc>
        <w:tc>
          <w:tcPr>
            <w:tcW w:type="dxa" w:w="2160"/>
          </w:tcPr>
          <w:p>
            <w:r>
              <w:t>4,96%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2,08%</w:t>
            </w:r>
          </w:p>
        </w:tc>
      </w:tr>
    </w:tbl>
    <w:p>
      <w:r>
        <w:t>Avaliação da posição no ranking: DF está na 18ª posição entre 27 UFs, com participação de 2,08%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Distrito Federal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DF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Distrito Federal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DF não possui registro nesta base para o indicador de ranking (Valor liberado). Por isso, a UF não recebe uma colocação interpretável; o universo de comparação considera as 27 UFs oficiais.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Distrito Federal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0,99%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0,52%</w:t>
            </w:r>
          </w:p>
        </w:tc>
      </w:tr>
    </w:tbl>
    <w:p>
      <w:r>
        <w:t>Avaliação da posição no ranking: DF está na 19ª posição entre 27 UFs, com participação de 0,52%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