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3E69E" w14:textId="77777777" w:rsidR="00095FBE" w:rsidRPr="00095FBE" w:rsidRDefault="00095FBE" w:rsidP="00095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FA32F9D" w14:textId="77777777" w:rsidR="00095FBE" w:rsidRPr="00095FBE" w:rsidRDefault="00095FBE" w:rsidP="00095F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95FB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Conclusión </w:t>
      </w:r>
    </w:p>
    <w:p w14:paraId="5266694F" w14:textId="77777777" w:rsidR="00095FBE" w:rsidRPr="00095FBE" w:rsidRDefault="00095FBE" w:rsidP="00095F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95FB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En conclusión quisimos crear un proyecto de </w:t>
      </w:r>
      <w:proofErr w:type="spellStart"/>
      <w:r w:rsidRPr="00095FB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IoT</w:t>
      </w:r>
      <w:proofErr w:type="spellEnd"/>
      <w:r w:rsidRPr="00095FB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que ayudará a reducir el gasto de energía eléctrica por medio de sensores y softwares de inteligencia, los cuales permitirán que se modere la cantidad de tiempo que se utilizan los dispositivos eléctricos, mediante </w:t>
      </w:r>
      <w:proofErr w:type="spellStart"/>
      <w:r w:rsidRPr="00095FB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fotoresistores</w:t>
      </w:r>
      <w:proofErr w:type="spellEnd"/>
      <w:r w:rsidRPr="00095FB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que detectarán automáticamente las horas del día donde exista mayor luz solar, para proporcionar la potencia a los focos indicados, ya sea mayor potencia si existe menor luz solar o viceversa, logrando ayudar a disminuir la cantidad de energía eléctrica utilizada por el usuario.</w:t>
      </w:r>
    </w:p>
    <w:p w14:paraId="3DE2DC48" w14:textId="7582F4E7" w:rsidR="0051493B" w:rsidRDefault="00095FBE" w:rsidP="00095F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Referencias</w:t>
      </w:r>
    </w:p>
    <w:p w14:paraId="4C84CA2B" w14:textId="6FF96F07" w:rsidR="00095FBE" w:rsidRDefault="00095FBE" w:rsidP="00095FBE">
      <w:pPr>
        <w:pStyle w:val="Ttulo1"/>
        <w:numPr>
          <w:ilvl w:val="0"/>
          <w:numId w:val="1"/>
        </w:numPr>
        <w:shd w:val="clear" w:color="auto" w:fill="FFFFFF"/>
        <w:spacing w:before="0" w:beforeAutospacing="0" w:after="75" w:afterAutospacing="0"/>
        <w:rPr>
          <w:rFonts w:ascii="Arial" w:hAnsi="Arial" w:cs="Arial"/>
          <w:b w:val="0"/>
          <w:bCs w:val="0"/>
          <w:color w:val="000000"/>
          <w:kern w:val="0"/>
          <w:sz w:val="24"/>
          <w:szCs w:val="24"/>
        </w:rPr>
      </w:pPr>
      <w:proofErr w:type="spellStart"/>
      <w:proofErr w:type="gramStart"/>
      <w:r w:rsidRPr="00095FBE">
        <w:rPr>
          <w:rFonts w:ascii="Arial" w:hAnsi="Arial" w:cs="Arial"/>
          <w:b w:val="0"/>
          <w:bCs w:val="0"/>
          <w:color w:val="000000"/>
          <w:kern w:val="0"/>
          <w:sz w:val="24"/>
          <w:szCs w:val="24"/>
        </w:rPr>
        <w:t>Santa,R</w:t>
      </w:r>
      <w:proofErr w:type="spellEnd"/>
      <w:r w:rsidRPr="00095FBE">
        <w:rPr>
          <w:rFonts w:ascii="Arial" w:hAnsi="Arial" w:cs="Arial"/>
          <w:b w:val="0"/>
          <w:bCs w:val="0"/>
          <w:color w:val="000000"/>
          <w:kern w:val="0"/>
          <w:sz w:val="24"/>
          <w:szCs w:val="24"/>
        </w:rPr>
        <w:t>.</w:t>
      </w:r>
      <w:proofErr w:type="gramEnd"/>
      <w:r w:rsidRPr="00095FBE">
        <w:rPr>
          <w:rFonts w:ascii="Arial" w:hAnsi="Arial" w:cs="Arial"/>
          <w:b w:val="0"/>
          <w:bCs w:val="0"/>
          <w:color w:val="000000"/>
          <w:kern w:val="0"/>
          <w:sz w:val="24"/>
          <w:szCs w:val="24"/>
        </w:rPr>
        <w:t xml:space="preserve"> (2018). </w:t>
      </w:r>
      <w:hyperlink r:id="rId5" w:tooltip="Soluciones IoT buscan ayudar al medio ambiente" w:history="1">
        <w:r w:rsidRPr="00095FBE">
          <w:rPr>
            <w:rFonts w:ascii="Arial" w:hAnsi="Arial" w:cs="Arial"/>
            <w:b w:val="0"/>
            <w:bCs w:val="0"/>
            <w:color w:val="000000"/>
            <w:kern w:val="0"/>
            <w:sz w:val="24"/>
            <w:szCs w:val="24"/>
          </w:rPr>
          <w:t xml:space="preserve">Soluciones </w:t>
        </w:r>
        <w:proofErr w:type="spellStart"/>
        <w:r w:rsidRPr="00095FBE">
          <w:rPr>
            <w:rFonts w:ascii="Arial" w:hAnsi="Arial" w:cs="Arial"/>
            <w:b w:val="0"/>
            <w:bCs w:val="0"/>
            <w:color w:val="000000"/>
            <w:kern w:val="0"/>
            <w:sz w:val="24"/>
            <w:szCs w:val="24"/>
          </w:rPr>
          <w:t>IoT</w:t>
        </w:r>
        <w:proofErr w:type="spellEnd"/>
        <w:r w:rsidRPr="00095FBE">
          <w:rPr>
            <w:rFonts w:ascii="Arial" w:hAnsi="Arial" w:cs="Arial"/>
            <w:b w:val="0"/>
            <w:bCs w:val="0"/>
            <w:color w:val="000000"/>
            <w:kern w:val="0"/>
            <w:sz w:val="24"/>
            <w:szCs w:val="24"/>
          </w:rPr>
          <w:t xml:space="preserve"> buscan ayudar al medio ambiente</w:t>
        </w:r>
      </w:hyperlink>
      <w:r>
        <w:rPr>
          <w:rFonts w:ascii="Arial" w:hAnsi="Arial" w:cs="Arial"/>
          <w:b w:val="0"/>
          <w:bCs w:val="0"/>
          <w:color w:val="000000"/>
          <w:kern w:val="0"/>
          <w:sz w:val="24"/>
          <w:szCs w:val="24"/>
        </w:rPr>
        <w:t xml:space="preserve">. Recuperado el 18 de marzo de 2021 de, </w:t>
      </w:r>
      <w:hyperlink r:id="rId6" w:history="1">
        <w:r w:rsidRPr="0015463F">
          <w:rPr>
            <w:rStyle w:val="Hipervnculo"/>
            <w:rFonts w:ascii="Arial" w:hAnsi="Arial" w:cs="Arial"/>
            <w:b w:val="0"/>
            <w:bCs w:val="0"/>
            <w:kern w:val="0"/>
            <w:sz w:val="24"/>
            <w:szCs w:val="24"/>
          </w:rPr>
          <w:t>https://www.avilatinoamerica.com/201803205264/noticias/tecnologia/soluciones-iot-buscan-ayudar-al-medio-ambiente.html</w:t>
        </w:r>
      </w:hyperlink>
    </w:p>
    <w:p w14:paraId="4F2562F7" w14:textId="50D91D07" w:rsidR="00095FBE" w:rsidRDefault="00095FBE" w:rsidP="00095FBE">
      <w:pPr>
        <w:pStyle w:val="Ttulo1"/>
        <w:numPr>
          <w:ilvl w:val="0"/>
          <w:numId w:val="1"/>
        </w:numPr>
        <w:shd w:val="clear" w:color="auto" w:fill="FFFFFF"/>
        <w:spacing w:before="0" w:beforeAutospacing="0" w:after="75" w:afterAutospacing="0"/>
        <w:rPr>
          <w:rFonts w:ascii="Arial" w:hAnsi="Arial" w:cs="Arial"/>
          <w:b w:val="0"/>
          <w:bCs w:val="0"/>
          <w:color w:val="000000"/>
          <w:kern w:val="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kern w:val="0"/>
          <w:sz w:val="24"/>
          <w:szCs w:val="24"/>
        </w:rPr>
        <w:t xml:space="preserve">Energy </w:t>
      </w:r>
      <w:proofErr w:type="spellStart"/>
      <w:r>
        <w:rPr>
          <w:rFonts w:ascii="Arial" w:hAnsi="Arial" w:cs="Arial"/>
          <w:b w:val="0"/>
          <w:bCs w:val="0"/>
          <w:color w:val="000000"/>
          <w:kern w:val="0"/>
          <w:sz w:val="24"/>
          <w:szCs w:val="24"/>
        </w:rPr>
        <w:t>solutions</w:t>
      </w:r>
      <w:proofErr w:type="spellEnd"/>
      <w:r>
        <w:rPr>
          <w:rFonts w:ascii="Arial" w:hAnsi="Arial" w:cs="Arial"/>
          <w:b w:val="0"/>
          <w:bCs w:val="0"/>
          <w:color w:val="000000"/>
          <w:kern w:val="0"/>
          <w:sz w:val="24"/>
          <w:szCs w:val="24"/>
        </w:rPr>
        <w:t xml:space="preserve">. (2021). </w:t>
      </w:r>
      <w:r w:rsidRPr="00095FBE">
        <w:rPr>
          <w:rFonts w:ascii="Arial" w:hAnsi="Arial" w:cs="Arial"/>
          <w:b w:val="0"/>
          <w:bCs w:val="0"/>
          <w:color w:val="000000"/>
          <w:kern w:val="0"/>
          <w:sz w:val="24"/>
          <w:szCs w:val="24"/>
        </w:rPr>
        <w:t>Ahorro de energía con Iluminación Inteligente Industrial</w:t>
      </w:r>
      <w:r>
        <w:rPr>
          <w:rFonts w:ascii="Arial" w:hAnsi="Arial" w:cs="Arial"/>
          <w:b w:val="0"/>
          <w:bCs w:val="0"/>
          <w:color w:val="000000"/>
          <w:kern w:val="0"/>
          <w:sz w:val="24"/>
          <w:szCs w:val="24"/>
        </w:rPr>
        <w:t xml:space="preserve">. </w:t>
      </w:r>
      <w:r>
        <w:rPr>
          <w:rFonts w:ascii="Arial" w:hAnsi="Arial" w:cs="Arial"/>
          <w:b w:val="0"/>
          <w:bCs w:val="0"/>
          <w:color w:val="000000"/>
          <w:kern w:val="0"/>
          <w:sz w:val="24"/>
          <w:szCs w:val="24"/>
        </w:rPr>
        <w:t>Recuperado el 18 de marzo de 2021 de,</w:t>
      </w:r>
      <w:r>
        <w:rPr>
          <w:rFonts w:ascii="Arial" w:hAnsi="Arial" w:cs="Arial"/>
          <w:b w:val="0"/>
          <w:bCs w:val="0"/>
          <w:color w:val="000000"/>
          <w:kern w:val="0"/>
          <w:sz w:val="24"/>
          <w:szCs w:val="24"/>
        </w:rPr>
        <w:t xml:space="preserve"> </w:t>
      </w:r>
      <w:hyperlink r:id="rId7" w:history="1">
        <w:r w:rsidRPr="0015463F">
          <w:rPr>
            <w:rStyle w:val="Hipervnculo"/>
            <w:rFonts w:ascii="Arial" w:hAnsi="Arial" w:cs="Arial"/>
            <w:b w:val="0"/>
            <w:bCs w:val="0"/>
            <w:kern w:val="0"/>
            <w:sz w:val="24"/>
            <w:szCs w:val="24"/>
          </w:rPr>
          <w:t>https://geniadigitallumens.com/</w:t>
        </w:r>
      </w:hyperlink>
    </w:p>
    <w:p w14:paraId="31185702" w14:textId="54879C6B" w:rsidR="00095FBE" w:rsidRPr="00095FBE" w:rsidRDefault="00095FBE" w:rsidP="00095FBE">
      <w:pPr>
        <w:pStyle w:val="NormalWeb"/>
        <w:numPr>
          <w:ilvl w:val="0"/>
          <w:numId w:val="1"/>
        </w:numPr>
        <w:spacing w:before="240" w:beforeAutospacing="0" w:after="240" w:afterAutospacing="0"/>
        <w:rPr>
          <w:lang w:val="en-US"/>
        </w:rPr>
      </w:pPr>
      <w:r w:rsidRPr="00095FBE">
        <w:rPr>
          <w:rFonts w:ascii="Arial" w:hAnsi="Arial" w:cs="Arial"/>
          <w:color w:val="000000"/>
          <w:sz w:val="22"/>
          <w:szCs w:val="22"/>
          <w:lang w:val="en-US"/>
        </w:rPr>
        <w:t xml:space="preserve">Morgan, J. (2017, April 20). A simple explanation of 'the internet of things'. Retrieved March 19, 2021, from </w:t>
      </w:r>
      <w:hyperlink r:id="rId8" w:history="1">
        <w:r w:rsidRPr="0015463F">
          <w:rPr>
            <w:rStyle w:val="Hipervnculo"/>
            <w:rFonts w:ascii="Arial" w:hAnsi="Arial" w:cs="Arial"/>
            <w:sz w:val="22"/>
            <w:szCs w:val="22"/>
            <w:lang w:val="en-US"/>
          </w:rPr>
          <w:t>https://www.forbes.com/sites/jacobmorgan/2014/05/13/simple-explanation-internet-things-that-anyone-can-understand/?sh=788fb3511d09</w:t>
        </w:r>
      </w:hyperlink>
    </w:p>
    <w:p w14:paraId="36105387" w14:textId="77777777" w:rsidR="00095FBE" w:rsidRPr="00095FBE" w:rsidRDefault="00095FBE" w:rsidP="00095FBE">
      <w:pPr>
        <w:pStyle w:val="NormalWeb"/>
        <w:spacing w:before="240" w:beforeAutospacing="0" w:after="240" w:afterAutospacing="0"/>
        <w:ind w:left="720"/>
        <w:rPr>
          <w:lang w:val="en-US"/>
        </w:rPr>
      </w:pPr>
    </w:p>
    <w:p w14:paraId="3E3D4F3D" w14:textId="77777777" w:rsidR="00095FBE" w:rsidRPr="00095FBE" w:rsidRDefault="00095FBE" w:rsidP="00095FBE">
      <w:pPr>
        <w:pStyle w:val="Ttulo1"/>
        <w:shd w:val="clear" w:color="auto" w:fill="FFFFFF"/>
        <w:spacing w:before="0" w:beforeAutospacing="0" w:after="75" w:afterAutospacing="0"/>
        <w:rPr>
          <w:rFonts w:ascii="Arial" w:hAnsi="Arial" w:cs="Arial"/>
          <w:b w:val="0"/>
          <w:bCs w:val="0"/>
          <w:color w:val="000000"/>
          <w:kern w:val="0"/>
          <w:sz w:val="24"/>
          <w:szCs w:val="24"/>
          <w:lang w:val="en-US"/>
        </w:rPr>
      </w:pPr>
    </w:p>
    <w:p w14:paraId="3BFA4B69" w14:textId="1D4CB84A" w:rsidR="00095FBE" w:rsidRPr="00095FBE" w:rsidRDefault="00095FBE" w:rsidP="00095FBE">
      <w:pPr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sectPr w:rsidR="00095FBE" w:rsidRPr="00095F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7B66B2"/>
    <w:multiLevelType w:val="hybridMultilevel"/>
    <w:tmpl w:val="ADFC3494"/>
    <w:lvl w:ilvl="0" w:tplc="14BA62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BE"/>
    <w:rsid w:val="00095FBE"/>
    <w:rsid w:val="0051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412CF"/>
  <w15:chartTrackingRefBased/>
  <w15:docId w15:val="{5C8D8076-34EF-40C6-896C-104B6F993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95F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095FBE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095FB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5F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3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bes.com/sites/jacobmorgan/2014/05/13/simple-explanation-internet-things-that-anyone-can-understand/?sh=788fb3511d0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niadigitallumen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vilatinoamerica.com/201803205264/noticias/tecnologia/soluciones-iot-buscan-ayudar-al-medio-ambiente.html" TargetMode="External"/><Relationship Id="rId5" Type="http://schemas.openxmlformats.org/officeDocument/2006/relationships/hyperlink" Target="https://www.avilatinoamerica.com/201803205264/noticias/tecnologia/soluciones-iot-buscan-ayudar-al-medio-ambient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Naty M.</dc:creator>
  <cp:keywords/>
  <dc:description/>
  <cp:lastModifiedBy>Naty M.</cp:lastModifiedBy>
  <cp:revision>1</cp:revision>
  <dcterms:created xsi:type="dcterms:W3CDTF">2021-03-19T00:41:00Z</dcterms:created>
  <dcterms:modified xsi:type="dcterms:W3CDTF">2021-03-19T00:51:00Z</dcterms:modified>
</cp:coreProperties>
</file>