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ind w:left="0" w:hanging="2"/>
        <w:rPr>
          <w:rFonts w:ascii="Arial" w:cs="Arial" w:eastAsia="Arial" w:hAnsi="Arial"/>
        </w:rPr>
        <w:sectPr>
          <w:footerReference r:id="rId6" w:type="default"/>
          <w:pgSz w:h="15840" w:w="12240" w:orient="portrait"/>
          <w:pgMar w:bottom="1440" w:top="1440" w:left="1800" w:right="1510" w:header="720" w:footer="720"/>
          <w:pgNumType w:start="1"/>
        </w:sectPr>
      </w:pPr>
      <w:r w:rsidDel="00000000" w:rsidR="00000000" w:rsidRPr="00000000">
        <w:rPr>
          <w:rtl w:val="0"/>
        </w:rPr>
      </w:r>
    </w:p>
    <w:p w:rsidR="00000000" w:rsidDel="00000000" w:rsidP="00000000" w:rsidRDefault="00000000" w:rsidRPr="00000000" w14:paraId="00000002">
      <w:pPr>
        <w:spacing w:line="276" w:lineRule="auto"/>
        <w:ind w:left="2" w:hanging="4"/>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Test Plan Gastro Match</w:t>
      </w:r>
    </w:p>
    <w:p w:rsidR="00000000" w:rsidDel="00000000" w:rsidP="00000000" w:rsidRDefault="00000000" w:rsidRPr="00000000" w14:paraId="00000003">
      <w:pPr>
        <w:spacing w:line="276" w:lineRule="auto"/>
        <w:ind w:left="0" w:hanging="2"/>
        <w:rPr>
          <w:rFonts w:ascii="Arial" w:cs="Arial" w:eastAsia="Arial" w:hAnsi="Arial"/>
        </w:rPr>
      </w:pPr>
      <w:bookmarkStart w:colFirst="0" w:colLast="0" w:name="_vrd4pyhm77nd" w:id="0"/>
      <w:bookmarkEnd w:id="0"/>
      <w:r w:rsidDel="00000000" w:rsidR="00000000" w:rsidRPr="00000000">
        <w:rPr>
          <w:rtl w:val="0"/>
        </w:rPr>
      </w:r>
    </w:p>
    <w:p w:rsidR="00000000" w:rsidDel="00000000" w:rsidP="00000000" w:rsidRDefault="00000000" w:rsidRPr="00000000" w14:paraId="00000004">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240" w:line="276" w:lineRule="auto"/>
        <w:ind w:left="1" w:right="0" w:hanging="3"/>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Introdução</w:t>
      </w:r>
    </w:p>
    <w:p w:rsidR="00000000" w:rsidDel="00000000" w:rsidP="00000000" w:rsidRDefault="00000000" w:rsidRPr="00000000" w14:paraId="00000005">
      <w:pPr>
        <w:spacing w:line="276" w:lineRule="auto"/>
        <w:ind w:left="0" w:hanging="2"/>
        <w:jc w:val="both"/>
        <w:rPr>
          <w:rFonts w:ascii="Arial" w:cs="Arial" w:eastAsia="Arial" w:hAnsi="Arial"/>
        </w:rPr>
      </w:pPr>
      <w:bookmarkStart w:colFirst="0" w:colLast="0" w:name="_naonxainwol8" w:id="1"/>
      <w:bookmarkEnd w:id="1"/>
      <w:r w:rsidDel="00000000" w:rsidR="00000000" w:rsidRPr="00000000">
        <w:rPr>
          <w:rFonts w:ascii="Arial" w:cs="Arial" w:eastAsia="Arial" w:hAnsi="Arial"/>
          <w:rtl w:val="0"/>
        </w:rPr>
        <w:t xml:space="preserve">O Gastro Match é um aplicativo que conecta clientes a chefs particulares, facilitando a busca e a contratação de profissionais qualificados na área gastronômica. O sistema busca otimizar o processo de contratação, tornando-o mais ágil, acessível e personalizado, oferecendo um catálogo detalhado de chefs, filtragem por especialidade e agendamento simplificado. </w:t>
      </w:r>
    </w:p>
    <w:p w:rsidR="00000000" w:rsidDel="00000000" w:rsidP="00000000" w:rsidRDefault="00000000" w:rsidRPr="00000000" w14:paraId="00000006">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240" w:line="276" w:lineRule="auto"/>
        <w:ind w:left="1" w:right="0" w:hanging="3"/>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Arquitetura</w:t>
      </w:r>
    </w:p>
    <w:p w:rsidR="00000000" w:rsidDel="00000000" w:rsidP="00000000" w:rsidRDefault="00000000" w:rsidRPr="00000000" w14:paraId="00000007">
      <w:pPr>
        <w:shd w:fill="ffffff" w:val="clear"/>
        <w:spacing w:after="240" w:line="276" w:lineRule="auto"/>
        <w:ind w:left="0" w:hanging="2"/>
        <w:jc w:val="both"/>
        <w:rPr>
          <w:rFonts w:ascii="Arial" w:cs="Arial" w:eastAsia="Arial" w:hAnsi="Arial"/>
        </w:rPr>
      </w:pPr>
      <w:bookmarkStart w:colFirst="0" w:colLast="0" w:name="_cyoz5ue1p38t" w:id="2"/>
      <w:bookmarkEnd w:id="2"/>
      <w:r w:rsidDel="00000000" w:rsidR="00000000" w:rsidRPr="00000000">
        <w:rPr>
          <w:rFonts w:ascii="Arial" w:cs="Arial" w:eastAsia="Arial" w:hAnsi="Arial"/>
          <w:rtl w:val="0"/>
        </w:rPr>
        <w:t xml:space="preserve">O sistema Gastro Match adota uma arquitetura baseada em micro serviços, promovendo escalabilidade, modularidade e facilidade de manutenção. O tráfego de requisições é centralizado por meio de um API Gateway, que gerencia a comunicação entre os clientes e os serviços internos. A comunicação entre os serviços ocorre de forma assíncrona, utilizando RabbitMQ para mensageria, garantindo confiabilidade mesmo em casos de falha temporária na conexão.</w:t>
      </w:r>
    </w:p>
    <w:p w:rsidR="00000000" w:rsidDel="00000000" w:rsidP="00000000" w:rsidRDefault="00000000" w:rsidRPr="00000000" w14:paraId="00000008">
      <w:pPr>
        <w:shd w:fill="ffffff" w:val="clear"/>
        <w:spacing w:after="240" w:line="276" w:lineRule="auto"/>
        <w:ind w:left="0" w:hanging="2"/>
        <w:jc w:val="both"/>
        <w:rPr>
          <w:rFonts w:ascii="Arial" w:cs="Arial" w:eastAsia="Arial" w:hAnsi="Arial"/>
        </w:rPr>
      </w:pPr>
      <w:bookmarkStart w:colFirst="0" w:colLast="0" w:name="_w18sqo2mk7oe" w:id="3"/>
      <w:bookmarkEnd w:id="3"/>
      <w:r w:rsidDel="00000000" w:rsidR="00000000" w:rsidRPr="00000000">
        <w:rPr>
          <w:rFonts w:ascii="Arial" w:cs="Arial" w:eastAsia="Arial" w:hAnsi="Arial"/>
          <w:rtl w:val="0"/>
        </w:rPr>
        <w:t xml:space="preserve">Para o gerenciamento de dados e autenticação, o sistema utiliza o Supabase como uma camada adicional. A persistência dos dados é realizada em bancos relacionais, como PostgreSQL e Supabase. A integração com serviços de pagamento é feita por meio de um gateway externo, assegurando transações seguras e confiáveis.</w:t>
      </w:r>
    </w:p>
    <w:p w:rsidR="00000000" w:rsidDel="00000000" w:rsidP="00000000" w:rsidRDefault="00000000" w:rsidRPr="00000000" w14:paraId="00000009">
      <w:pPr>
        <w:shd w:fill="ffffff" w:val="clear"/>
        <w:spacing w:after="240" w:line="276" w:lineRule="auto"/>
        <w:ind w:left="0" w:hanging="2"/>
        <w:jc w:val="both"/>
        <w:rPr>
          <w:rFonts w:ascii="Arial" w:cs="Arial" w:eastAsia="Arial" w:hAnsi="Arial"/>
        </w:rPr>
      </w:pPr>
      <w:bookmarkStart w:colFirst="0" w:colLast="0" w:name="_f4f75iyrxw81" w:id="4"/>
      <w:bookmarkEnd w:id="4"/>
      <w:r w:rsidDel="00000000" w:rsidR="00000000" w:rsidRPr="00000000">
        <w:rPr>
          <w:rFonts w:ascii="Arial" w:cs="Arial" w:eastAsia="Arial" w:hAnsi="Arial"/>
          <w:rtl w:val="0"/>
        </w:rPr>
        <w:t xml:space="preserve">O front-end é desenvolvido como uma SPA (Single Page Application) em React.js, proporcionando uma experiência de usuário fluida. O back-end é implementado em Node.js, seguindo a arquitetura de microservices. Para o aplicativo mobile, é utilizado Flutter, permitindo o suporte a múltiplas plataformas.</w:t>
      </w:r>
    </w:p>
    <w:p w:rsidR="00000000" w:rsidDel="00000000" w:rsidP="00000000" w:rsidRDefault="00000000" w:rsidRPr="00000000" w14:paraId="0000000A">
      <w:pPr>
        <w:shd w:fill="ffffff" w:val="clear"/>
        <w:spacing w:after="240" w:line="276" w:lineRule="auto"/>
        <w:ind w:left="0" w:hanging="2"/>
        <w:jc w:val="both"/>
        <w:rPr>
          <w:rFonts w:ascii="Arial" w:cs="Arial" w:eastAsia="Arial" w:hAnsi="Arial"/>
        </w:rPr>
      </w:pPr>
      <w:bookmarkStart w:colFirst="0" w:colLast="0" w:name="_s9uk3l5sa6oe" w:id="5"/>
      <w:bookmarkEnd w:id="5"/>
      <w:r w:rsidDel="00000000" w:rsidR="00000000" w:rsidRPr="00000000">
        <w:rPr>
          <w:rFonts w:ascii="Arial" w:cs="Arial" w:eastAsia="Arial" w:hAnsi="Arial"/>
          <w:rtl w:val="0"/>
        </w:rPr>
        <w:t xml:space="preserve">Além disso, o sistema conta com logging centralizado via GitHub para monitoramento e auditoria, testes automatizados com Jest (para back-end) e Flutter Test (para mobile), e deploy realizado com containers Docker, facilitando a escalabilidade e a implantação do sistema</w:t>
      </w:r>
    </w:p>
    <w:p w:rsidR="00000000" w:rsidDel="00000000" w:rsidP="00000000" w:rsidRDefault="00000000" w:rsidRPr="00000000" w14:paraId="0000000B">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240" w:line="276" w:lineRule="auto"/>
        <w:ind w:left="1" w:right="0" w:hanging="3"/>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Funcionalidades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tbl>
      <w:tblPr>
        <w:tblStyle w:val="Table1"/>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05"/>
        <w:tblGridChange w:id="0">
          <w:tblGrid>
            <w:gridCol w:w="3405"/>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ind w:hanging="2"/>
              <w:rPr/>
            </w:pPr>
            <w:r w:rsidDel="00000000" w:rsidR="00000000" w:rsidRPr="00000000">
              <w:rPr>
                <w:rFonts w:ascii="Arial" w:cs="Arial" w:eastAsia="Arial" w:hAnsi="Arial"/>
                <w:b w:val="1"/>
                <w:rtl w:val="0"/>
              </w:rPr>
              <w:t xml:space="preserve">Funcionalidade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ind w:hanging="2"/>
              <w:rPr/>
            </w:pPr>
            <w:r w:rsidDel="00000000" w:rsidR="00000000" w:rsidRPr="00000000">
              <w:rPr>
                <w:rFonts w:ascii="Arial" w:cs="Arial" w:eastAsia="Arial" w:hAnsi="Arial"/>
                <w:rtl w:val="0"/>
              </w:rPr>
              <w:t xml:space="preserve">Autenticação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ind w:hanging="2"/>
              <w:rPr/>
            </w:pPr>
            <w:r w:rsidDel="00000000" w:rsidR="00000000" w:rsidRPr="00000000">
              <w:rPr>
                <w:rFonts w:ascii="Arial" w:cs="Arial" w:eastAsia="Arial" w:hAnsi="Arial"/>
                <w:b w:val="1"/>
                <w:rtl w:val="0"/>
              </w:rPr>
              <w:t xml:space="preserve">Comportamento Esperado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76" w:lineRule="auto"/>
              <w:ind w:hanging="2"/>
              <w:rPr>
                <w:rFonts w:ascii="Arial" w:cs="Arial" w:eastAsia="Arial" w:hAnsi="Arial"/>
              </w:rPr>
            </w:pPr>
            <w:r w:rsidDel="00000000" w:rsidR="00000000" w:rsidRPr="00000000">
              <w:rPr>
                <w:rFonts w:ascii="Arial" w:cs="Arial" w:eastAsia="Arial" w:hAnsi="Arial"/>
                <w:rtl w:val="0"/>
              </w:rPr>
              <w:t xml:space="preserve">O usuário deve conseguir se cadastrar informando nome, email, telefone, endereço, senha, papel (role) e foto de perfil (opcional).</w:t>
            </w:r>
          </w:p>
          <w:p w:rsidR="00000000" w:rsidDel="00000000" w:rsidP="00000000" w:rsidRDefault="00000000" w:rsidRPr="00000000" w14:paraId="00000012">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13">
            <w:pPr>
              <w:spacing w:line="276" w:lineRule="auto"/>
              <w:ind w:hanging="2"/>
              <w:rPr>
                <w:rFonts w:ascii="Arial" w:cs="Arial" w:eastAsia="Arial" w:hAnsi="Arial"/>
              </w:rPr>
            </w:pPr>
            <w:r w:rsidDel="00000000" w:rsidR="00000000" w:rsidRPr="00000000">
              <w:rPr>
                <w:rFonts w:ascii="Arial" w:cs="Arial" w:eastAsia="Arial" w:hAnsi="Arial"/>
                <w:rtl w:val="0"/>
              </w:rPr>
              <w:t xml:space="preserve">O usuário deve conseguir realizar login informando email e senha.</w:t>
            </w:r>
          </w:p>
          <w:p w:rsidR="00000000" w:rsidDel="00000000" w:rsidP="00000000" w:rsidRDefault="00000000" w:rsidRPr="00000000" w14:paraId="00000014">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15">
            <w:pPr>
              <w:spacing w:line="276" w:lineRule="auto"/>
              <w:ind w:hanging="2"/>
              <w:rPr>
                <w:rFonts w:ascii="Arial" w:cs="Arial" w:eastAsia="Arial" w:hAnsi="Arial"/>
              </w:rPr>
            </w:pPr>
            <w:r w:rsidDel="00000000" w:rsidR="00000000" w:rsidRPr="00000000">
              <w:rPr>
                <w:rFonts w:ascii="Arial" w:cs="Arial" w:eastAsia="Arial" w:hAnsi="Arial"/>
                <w:rtl w:val="0"/>
              </w:rPr>
              <w:t xml:space="preserve">Após login ou cadastro bem-sucedido, o sistema deve retornar um token JWT e os dados do usuário (exceto a senha).</w:t>
            </w:r>
          </w:p>
          <w:p w:rsidR="00000000" w:rsidDel="00000000" w:rsidP="00000000" w:rsidRDefault="00000000" w:rsidRPr="00000000" w14:paraId="00000016">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17">
            <w:pPr>
              <w:spacing w:line="276" w:lineRule="auto"/>
              <w:ind w:hanging="2"/>
              <w:rPr>
                <w:rFonts w:ascii="Arial" w:cs="Arial" w:eastAsia="Arial" w:hAnsi="Arial"/>
              </w:rPr>
            </w:pPr>
            <w:r w:rsidDel="00000000" w:rsidR="00000000" w:rsidRPr="00000000">
              <w:rPr>
                <w:rFonts w:ascii="Arial" w:cs="Arial" w:eastAsia="Arial" w:hAnsi="Arial"/>
                <w:rtl w:val="0"/>
              </w:rPr>
              <w:t xml:space="preserve">O sistema deve impedir acesso a rotas protegidas para usuários não autenticados, retornando mensagem de erro apropriada.</w:t>
            </w:r>
          </w:p>
          <w:p w:rsidR="00000000" w:rsidDel="00000000" w:rsidP="00000000" w:rsidRDefault="00000000" w:rsidRPr="00000000" w14:paraId="00000018">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19">
            <w:pPr>
              <w:spacing w:line="276" w:lineRule="auto"/>
              <w:ind w:hanging="2"/>
              <w:rPr>
                <w:rFonts w:ascii="Arial" w:cs="Arial" w:eastAsia="Arial" w:hAnsi="Arial"/>
              </w:rPr>
            </w:pPr>
            <w:r w:rsidDel="00000000" w:rsidR="00000000" w:rsidRPr="00000000">
              <w:rPr>
                <w:rFonts w:ascii="Arial" w:cs="Arial" w:eastAsia="Arial" w:hAnsi="Arial"/>
                <w:rtl w:val="0"/>
              </w:rPr>
              <w:t xml:space="preserve">O sistema deve validar credenciais e retornar mensagens claras em caso de erro (credenciais inválidas, campos obrigatórios ausentes,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76" w:lineRule="auto"/>
              <w:ind w:hanging="2"/>
              <w:rPr/>
            </w:pPr>
            <w:r w:rsidDel="00000000" w:rsidR="00000000" w:rsidRPr="00000000">
              <w:rPr>
                <w:rFonts w:ascii="Arial" w:cs="Arial" w:eastAsia="Arial" w:hAnsi="Arial"/>
                <w:b w:val="1"/>
                <w:rtl w:val="0"/>
              </w:rPr>
              <w:t xml:space="preserve">Verificações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se o usuário consegue se cadastrar com todos os dados obrigatórios.</w:t>
            </w:r>
          </w:p>
          <w:p w:rsidR="00000000" w:rsidDel="00000000" w:rsidP="00000000" w:rsidRDefault="00000000" w:rsidRPr="00000000" w14:paraId="0000001C">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D">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se o usuário consegue realizar login com email e senha válidos.</w:t>
            </w:r>
          </w:p>
          <w:p w:rsidR="00000000" w:rsidDel="00000000" w:rsidP="00000000" w:rsidRDefault="00000000" w:rsidRPr="00000000" w14:paraId="0000001E">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F">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se o sistema retorna erro ao tentar cadastrar usuário com dados inválidos ou já existentes.</w:t>
            </w:r>
          </w:p>
          <w:p w:rsidR="00000000" w:rsidDel="00000000" w:rsidP="00000000" w:rsidRDefault="00000000" w:rsidRPr="00000000" w14:paraId="00000020">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1">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se o sistema retorna erro ao tentar fazer login com email ou senha incorretos.</w:t>
            </w:r>
          </w:p>
          <w:p w:rsidR="00000000" w:rsidDel="00000000" w:rsidP="00000000" w:rsidRDefault="00000000" w:rsidRPr="00000000" w14:paraId="00000022">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3">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se o token JWT é gerado corretamente após login/cadastro.</w:t>
            </w:r>
          </w:p>
          <w:p w:rsidR="00000000" w:rsidDel="00000000" w:rsidP="00000000" w:rsidRDefault="00000000" w:rsidRPr="00000000" w14:paraId="00000024">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5">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se rotas protegidas não são acessíveis sem autenticação.</w:t>
            </w:r>
          </w:p>
          <w:p w:rsidR="00000000" w:rsidDel="00000000" w:rsidP="00000000" w:rsidRDefault="00000000" w:rsidRPr="00000000" w14:paraId="00000026">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7">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se o usuário autenticado recebe seus dados (exceto senha).</w:t>
            </w:r>
          </w:p>
          <w:p w:rsidR="00000000" w:rsidDel="00000000" w:rsidP="00000000" w:rsidRDefault="00000000" w:rsidRPr="00000000" w14:paraId="00000028">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9">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Verificar se os cookies de autenticação são criados corretamente.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76" w:lineRule="auto"/>
              <w:ind w:hanging="2"/>
              <w:rPr/>
            </w:pPr>
            <w:r w:rsidDel="00000000" w:rsidR="00000000" w:rsidRPr="00000000">
              <w:rPr>
                <w:rFonts w:ascii="Arial" w:cs="Arial" w:eastAsia="Arial" w:hAnsi="Arial"/>
                <w:b w:val="1"/>
                <w:rtl w:val="0"/>
              </w:rPr>
              <w:t xml:space="preserve">Critérios de Aceite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O usuário deve conseguir se cadastrar informando todos os campos obrigatórios.</w:t>
            </w:r>
          </w:p>
          <w:p w:rsidR="00000000" w:rsidDel="00000000" w:rsidP="00000000" w:rsidRDefault="00000000" w:rsidRPr="00000000" w14:paraId="0000002C">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D">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Usuário deve conseguir fazer login apenas com email e senha válidos.</w:t>
            </w:r>
          </w:p>
          <w:p w:rsidR="00000000" w:rsidDel="00000000" w:rsidP="00000000" w:rsidRDefault="00000000" w:rsidRPr="00000000" w14:paraId="0000002E">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F">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O sistema deve gerar e retornar um token JWT válido após login/cadastro.</w:t>
            </w:r>
          </w:p>
          <w:p w:rsidR="00000000" w:rsidDel="00000000" w:rsidP="00000000" w:rsidRDefault="00000000" w:rsidRPr="00000000" w14:paraId="00000030">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1">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O sistema deve impedir acesso a rotas protegidas sem autenticação, retornando mensagem de erro.</w:t>
            </w:r>
          </w:p>
          <w:p w:rsidR="00000000" w:rsidDel="00000000" w:rsidP="00000000" w:rsidRDefault="00000000" w:rsidRPr="00000000" w14:paraId="00000032">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3">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Mensagens de erro devem ser claras para tentativas de login/cadastro inválidas.</w:t>
            </w:r>
          </w:p>
          <w:p w:rsidR="00000000" w:rsidDel="00000000" w:rsidP="00000000" w:rsidRDefault="00000000" w:rsidRPr="00000000" w14:paraId="00000034">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5">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Dados sensíveis (como senha) não devem ser retornados nas respostas da API.</w:t>
            </w:r>
          </w:p>
          <w:p w:rsidR="00000000" w:rsidDel="00000000" w:rsidP="00000000" w:rsidRDefault="00000000" w:rsidRPr="00000000" w14:paraId="00000036">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7">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Cookies de autenticação devem ser criados e possuir as configurações de segurança adequadas.</w:t>
            </w:r>
          </w:p>
        </w:tc>
      </w:tr>
    </w:tbl>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firstLine="0"/>
        <w:rPr/>
      </w:pPr>
      <w:r w:rsidDel="00000000" w:rsidR="00000000" w:rsidRPr="00000000">
        <w:rPr>
          <w:rtl w:val="0"/>
        </w:rPr>
      </w:r>
    </w:p>
    <w:tbl>
      <w:tblPr>
        <w:tblStyle w:val="Table2"/>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05"/>
        <w:tblGridChange w:id="0">
          <w:tblGrid>
            <w:gridCol w:w="3405"/>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76" w:lineRule="auto"/>
              <w:ind w:hanging="2"/>
              <w:rPr/>
            </w:pPr>
            <w:r w:rsidDel="00000000" w:rsidR="00000000" w:rsidRPr="00000000">
              <w:rPr>
                <w:rFonts w:ascii="Arial" w:cs="Arial" w:eastAsia="Arial" w:hAnsi="Arial"/>
                <w:b w:val="1"/>
                <w:rtl w:val="0"/>
              </w:rPr>
              <w:t xml:space="preserve">Funcionalidade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76" w:lineRule="auto"/>
              <w:ind w:hanging="2"/>
              <w:rPr/>
            </w:pPr>
            <w:r w:rsidDel="00000000" w:rsidR="00000000" w:rsidRPr="00000000">
              <w:rPr>
                <w:rFonts w:ascii="Arial" w:cs="Arial" w:eastAsia="Arial" w:hAnsi="Arial"/>
                <w:rtl w:val="0"/>
              </w:rPr>
              <w:t xml:space="preserve">Login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76" w:lineRule="auto"/>
              <w:ind w:hanging="2"/>
              <w:rPr/>
            </w:pPr>
            <w:r w:rsidDel="00000000" w:rsidR="00000000" w:rsidRPr="00000000">
              <w:rPr>
                <w:rFonts w:ascii="Arial" w:cs="Arial" w:eastAsia="Arial" w:hAnsi="Arial"/>
                <w:b w:val="1"/>
                <w:rtl w:val="0"/>
              </w:rPr>
              <w:t xml:space="preserve">Comportamento Esperado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76" w:lineRule="auto"/>
              <w:ind w:hanging="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76" w:lineRule="auto"/>
              <w:ind w:hanging="2"/>
              <w:rPr/>
            </w:pPr>
            <w:r w:rsidDel="00000000" w:rsidR="00000000" w:rsidRPr="00000000">
              <w:rPr>
                <w:rFonts w:ascii="Arial" w:cs="Arial" w:eastAsia="Arial" w:hAnsi="Arial"/>
                <w:b w:val="1"/>
                <w:rtl w:val="0"/>
              </w:rPr>
              <w:t xml:space="preserve">Verificações</w:t>
            </w:r>
            <w:r w:rsidDel="00000000" w:rsidR="00000000" w:rsidRPr="00000000">
              <w:rPr>
                <w:rtl w:val="0"/>
              </w:rPr>
            </w:r>
          </w:p>
        </w:tc>
        <w:tc>
          <w:tcPr/>
          <w:p w:rsidR="00000000" w:rsidDel="00000000" w:rsidP="00000000" w:rsidRDefault="00000000" w:rsidRPr="00000000" w14:paraId="0000003F">
            <w:pPr>
              <w:spacing w:line="276" w:lineRule="auto"/>
              <w:ind w:left="720" w:firstLine="0"/>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76" w:lineRule="auto"/>
              <w:ind w:hanging="2"/>
              <w:rPr/>
            </w:pPr>
            <w:r w:rsidDel="00000000" w:rsidR="00000000" w:rsidRPr="00000000">
              <w:rPr>
                <w:rFonts w:ascii="Arial" w:cs="Arial" w:eastAsia="Arial" w:hAnsi="Arial"/>
                <w:b w:val="1"/>
                <w:rtl w:val="0"/>
              </w:rPr>
              <w:t xml:space="preserve">Critérios de Aceite</w:t>
            </w:r>
            <w:r w:rsidDel="00000000" w:rsidR="00000000" w:rsidRPr="00000000">
              <w:rPr>
                <w:rtl w:val="0"/>
              </w:rPr>
            </w:r>
          </w:p>
        </w:tc>
        <w:tc>
          <w:tcPr/>
          <w:p w:rsidR="00000000" w:rsidDel="00000000" w:rsidP="00000000" w:rsidRDefault="00000000" w:rsidRPr="00000000" w14:paraId="00000041">
            <w:pPr>
              <w:spacing w:line="276" w:lineRule="auto"/>
              <w:ind w:left="72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042">
      <w:pPr>
        <w:ind w:firstLine="0"/>
        <w:rPr/>
      </w:pPr>
      <w:r w:rsidDel="00000000" w:rsidR="00000000" w:rsidRPr="00000000">
        <w:rPr>
          <w:rtl w:val="0"/>
        </w:rPr>
      </w:r>
    </w:p>
    <w:p w:rsidR="00000000" w:rsidDel="00000000" w:rsidP="00000000" w:rsidRDefault="00000000" w:rsidRPr="00000000" w14:paraId="00000043">
      <w:pPr>
        <w:ind w:firstLine="0"/>
        <w:rPr/>
      </w:pPr>
      <w:r w:rsidDel="00000000" w:rsidR="00000000" w:rsidRPr="00000000">
        <w:rPr>
          <w:rtl w:val="0"/>
        </w:rPr>
      </w:r>
    </w:p>
    <w:tbl>
      <w:tblPr>
        <w:tblStyle w:val="Table3"/>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05"/>
        <w:tblGridChange w:id="0">
          <w:tblGrid>
            <w:gridCol w:w="3405"/>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76" w:lineRule="auto"/>
              <w:ind w:hanging="2"/>
              <w:rPr/>
            </w:pPr>
            <w:r w:rsidDel="00000000" w:rsidR="00000000" w:rsidRPr="00000000">
              <w:rPr>
                <w:rFonts w:ascii="Arial" w:cs="Arial" w:eastAsia="Arial" w:hAnsi="Arial"/>
                <w:b w:val="1"/>
                <w:rtl w:val="0"/>
              </w:rPr>
              <w:t xml:space="preserve">Funcionalidade</w:t>
            </w:r>
            <w:r w:rsidDel="00000000" w:rsidR="00000000" w:rsidRPr="00000000">
              <w:rPr>
                <w:rtl w:val="0"/>
              </w:rPr>
            </w:r>
          </w:p>
        </w:tc>
        <w:tc>
          <w:tcPr/>
          <w:p w:rsidR="00000000" w:rsidDel="00000000" w:rsidP="00000000" w:rsidRDefault="00000000" w:rsidRPr="00000000" w14:paraId="00000045">
            <w:pPr>
              <w:spacing w:line="276" w:lineRule="auto"/>
              <w:ind w:hanging="2"/>
              <w:rPr>
                <w:rFonts w:ascii="Arial" w:cs="Arial" w:eastAsia="Arial" w:hAnsi="Arial"/>
              </w:rPr>
            </w:pPr>
            <w:r w:rsidDel="00000000" w:rsidR="00000000" w:rsidRPr="00000000">
              <w:rPr>
                <w:rFonts w:ascii="Arial" w:cs="Arial" w:eastAsia="Arial" w:hAnsi="Arial"/>
                <w:rtl w:val="0"/>
              </w:rPr>
              <w:t xml:space="preserve">Avaliações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76" w:lineRule="auto"/>
              <w:ind w:hanging="2"/>
              <w:rPr/>
            </w:pPr>
            <w:r w:rsidDel="00000000" w:rsidR="00000000" w:rsidRPr="00000000">
              <w:rPr>
                <w:rFonts w:ascii="Arial" w:cs="Arial" w:eastAsia="Arial" w:hAnsi="Arial"/>
                <w:b w:val="1"/>
                <w:rtl w:val="0"/>
              </w:rPr>
              <w:t xml:space="preserve">Comportamento Esperado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76" w:lineRule="auto"/>
              <w:ind w:hanging="2"/>
              <w:jc w:val="both"/>
              <w:rPr>
                <w:rFonts w:ascii="Arial" w:cs="Arial" w:eastAsia="Arial" w:hAnsi="Arial"/>
              </w:rPr>
            </w:pPr>
            <w:r w:rsidDel="00000000" w:rsidR="00000000" w:rsidRPr="00000000">
              <w:rPr>
                <w:rFonts w:ascii="Arial" w:cs="Arial" w:eastAsia="Arial" w:hAnsi="Arial"/>
                <w:rtl w:val="0"/>
              </w:rPr>
              <w:t xml:space="preserve">O usuário autenticado pode atribuir a outro usuário (chef) a permissão para ser avaliado.</w:t>
            </w:r>
          </w:p>
          <w:p w:rsidR="00000000" w:rsidDel="00000000" w:rsidP="00000000" w:rsidRDefault="00000000" w:rsidRPr="00000000" w14:paraId="00000048">
            <w:pPr>
              <w:spacing w:line="276" w:lineRule="auto"/>
              <w:ind w:hanging="2"/>
              <w:jc w:val="both"/>
              <w:rPr>
                <w:rFonts w:ascii="Arial" w:cs="Arial" w:eastAsia="Arial" w:hAnsi="Arial"/>
              </w:rPr>
            </w:pPr>
            <w:r w:rsidDel="00000000" w:rsidR="00000000" w:rsidRPr="00000000">
              <w:rPr>
                <w:rtl w:val="0"/>
              </w:rPr>
            </w:r>
          </w:p>
          <w:p w:rsidR="00000000" w:rsidDel="00000000" w:rsidP="00000000" w:rsidRDefault="00000000" w:rsidRPr="00000000" w14:paraId="00000049">
            <w:pPr>
              <w:spacing w:line="276" w:lineRule="auto"/>
              <w:ind w:hanging="2"/>
              <w:jc w:val="both"/>
              <w:rPr>
                <w:rFonts w:ascii="Arial" w:cs="Arial" w:eastAsia="Arial" w:hAnsi="Arial"/>
              </w:rPr>
            </w:pPr>
            <w:r w:rsidDel="00000000" w:rsidR="00000000" w:rsidRPr="00000000">
              <w:rPr>
                <w:rFonts w:ascii="Arial" w:cs="Arial" w:eastAsia="Arial" w:hAnsi="Arial"/>
                <w:rtl w:val="0"/>
              </w:rPr>
              <w:t xml:space="preserve">O usuário pode submeter uma avaliação (review) para um chef, incluindo um feedback textual.</w:t>
            </w:r>
          </w:p>
          <w:p w:rsidR="00000000" w:rsidDel="00000000" w:rsidP="00000000" w:rsidRDefault="00000000" w:rsidRPr="00000000" w14:paraId="0000004A">
            <w:pPr>
              <w:spacing w:line="276" w:lineRule="auto"/>
              <w:ind w:hanging="2"/>
              <w:jc w:val="both"/>
              <w:rPr>
                <w:rFonts w:ascii="Arial" w:cs="Arial" w:eastAsia="Arial" w:hAnsi="Arial"/>
              </w:rPr>
            </w:pPr>
            <w:r w:rsidDel="00000000" w:rsidR="00000000" w:rsidRPr="00000000">
              <w:rPr>
                <w:rtl w:val="0"/>
              </w:rPr>
            </w:r>
          </w:p>
          <w:p w:rsidR="00000000" w:rsidDel="00000000" w:rsidP="00000000" w:rsidRDefault="00000000" w:rsidRPr="00000000" w14:paraId="0000004B">
            <w:pPr>
              <w:spacing w:line="276" w:lineRule="auto"/>
              <w:ind w:hanging="2"/>
              <w:jc w:val="both"/>
              <w:rPr>
                <w:rFonts w:ascii="Arial" w:cs="Arial" w:eastAsia="Arial" w:hAnsi="Arial"/>
              </w:rPr>
            </w:pPr>
            <w:r w:rsidDel="00000000" w:rsidR="00000000" w:rsidRPr="00000000">
              <w:rPr>
                <w:rFonts w:ascii="Arial" w:cs="Arial" w:eastAsia="Arial" w:hAnsi="Arial"/>
                <w:rtl w:val="0"/>
              </w:rPr>
              <w:t xml:space="preserve">O sistema deve impedir o envio de avaliações duplicadas para o mesmo chef pelo mesmo usuário.</w:t>
            </w:r>
          </w:p>
          <w:p w:rsidR="00000000" w:rsidDel="00000000" w:rsidP="00000000" w:rsidRDefault="00000000" w:rsidRPr="00000000" w14:paraId="0000004C">
            <w:pPr>
              <w:spacing w:line="276" w:lineRule="auto"/>
              <w:ind w:hanging="2"/>
              <w:jc w:val="both"/>
              <w:rPr>
                <w:rFonts w:ascii="Arial" w:cs="Arial" w:eastAsia="Arial" w:hAnsi="Arial"/>
              </w:rPr>
            </w:pPr>
            <w:r w:rsidDel="00000000" w:rsidR="00000000" w:rsidRPr="00000000">
              <w:rPr>
                <w:rtl w:val="0"/>
              </w:rPr>
            </w:r>
          </w:p>
          <w:p w:rsidR="00000000" w:rsidDel="00000000" w:rsidP="00000000" w:rsidRDefault="00000000" w:rsidRPr="00000000" w14:paraId="0000004D">
            <w:pPr>
              <w:spacing w:line="276" w:lineRule="auto"/>
              <w:ind w:hanging="2"/>
              <w:jc w:val="both"/>
              <w:rPr>
                <w:rFonts w:ascii="Arial" w:cs="Arial" w:eastAsia="Arial" w:hAnsi="Arial"/>
              </w:rPr>
            </w:pPr>
            <w:r w:rsidDel="00000000" w:rsidR="00000000" w:rsidRPr="00000000">
              <w:rPr>
                <w:rFonts w:ascii="Arial" w:cs="Arial" w:eastAsia="Arial" w:hAnsi="Arial"/>
                <w:rtl w:val="0"/>
              </w:rPr>
              <w:t xml:space="preserve">O sistema não deve permitir o envio de avaliações com feedback vazio.</w:t>
            </w:r>
          </w:p>
          <w:p w:rsidR="00000000" w:rsidDel="00000000" w:rsidP="00000000" w:rsidRDefault="00000000" w:rsidRPr="00000000" w14:paraId="0000004E">
            <w:pPr>
              <w:spacing w:line="276" w:lineRule="auto"/>
              <w:ind w:hanging="2"/>
              <w:jc w:val="both"/>
              <w:rPr>
                <w:rFonts w:ascii="Arial" w:cs="Arial" w:eastAsia="Arial" w:hAnsi="Arial"/>
              </w:rPr>
            </w:pPr>
            <w:r w:rsidDel="00000000" w:rsidR="00000000" w:rsidRPr="00000000">
              <w:rPr>
                <w:rtl w:val="0"/>
              </w:rPr>
            </w:r>
          </w:p>
          <w:p w:rsidR="00000000" w:rsidDel="00000000" w:rsidP="00000000" w:rsidRDefault="00000000" w:rsidRPr="00000000" w14:paraId="0000004F">
            <w:pPr>
              <w:spacing w:line="276" w:lineRule="auto"/>
              <w:ind w:hanging="2"/>
              <w:jc w:val="both"/>
              <w:rPr>
                <w:rFonts w:ascii="Arial" w:cs="Arial" w:eastAsia="Arial" w:hAnsi="Arial"/>
              </w:rPr>
            </w:pPr>
            <w:r w:rsidDel="00000000" w:rsidR="00000000" w:rsidRPr="00000000">
              <w:rPr>
                <w:rFonts w:ascii="Arial" w:cs="Arial" w:eastAsia="Arial" w:hAnsi="Arial"/>
                <w:rtl w:val="0"/>
              </w:rPr>
              <w:t xml:space="preserve">O usuário pode atualizar uma avaliação já existente.</w:t>
            </w:r>
          </w:p>
          <w:p w:rsidR="00000000" w:rsidDel="00000000" w:rsidP="00000000" w:rsidRDefault="00000000" w:rsidRPr="00000000" w14:paraId="00000050">
            <w:pPr>
              <w:spacing w:line="276" w:lineRule="auto"/>
              <w:ind w:hanging="2"/>
              <w:jc w:val="both"/>
              <w:rPr>
                <w:rFonts w:ascii="Arial" w:cs="Arial" w:eastAsia="Arial" w:hAnsi="Arial"/>
              </w:rPr>
            </w:pPr>
            <w:r w:rsidDel="00000000" w:rsidR="00000000" w:rsidRPr="00000000">
              <w:rPr>
                <w:rtl w:val="0"/>
              </w:rPr>
            </w:r>
          </w:p>
          <w:p w:rsidR="00000000" w:rsidDel="00000000" w:rsidP="00000000" w:rsidRDefault="00000000" w:rsidRPr="00000000" w14:paraId="00000051">
            <w:pPr>
              <w:spacing w:line="276" w:lineRule="auto"/>
              <w:ind w:hanging="2"/>
              <w:jc w:val="both"/>
              <w:rPr>
                <w:rFonts w:ascii="Arial" w:cs="Arial" w:eastAsia="Arial" w:hAnsi="Arial"/>
              </w:rPr>
            </w:pPr>
            <w:r w:rsidDel="00000000" w:rsidR="00000000" w:rsidRPr="00000000">
              <w:rPr>
                <w:rFonts w:ascii="Arial" w:cs="Arial" w:eastAsia="Arial" w:hAnsi="Arial"/>
                <w:rtl w:val="0"/>
              </w:rPr>
              <w:t xml:space="preserve">Mensagens de sucesso ou erro devem ser exibidas conforme o resultado da operação.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76" w:lineRule="auto"/>
              <w:ind w:hanging="2"/>
              <w:rPr/>
            </w:pPr>
            <w:r w:rsidDel="00000000" w:rsidR="00000000" w:rsidRPr="00000000">
              <w:rPr>
                <w:rFonts w:ascii="Arial" w:cs="Arial" w:eastAsia="Arial" w:hAnsi="Arial"/>
                <w:b w:val="1"/>
                <w:rtl w:val="0"/>
              </w:rPr>
              <w:t xml:space="preserve">Verificações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apenas usuários autenticados conseguem atribuir avaliações.</w:t>
            </w:r>
          </w:p>
          <w:p w:rsidR="00000000" w:rsidDel="00000000" w:rsidP="00000000" w:rsidRDefault="00000000" w:rsidRPr="00000000" w14:paraId="00000054">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55">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o sistema impede avaliações duplicadas para o mesmo chef pelo mesmo usuário.</w:t>
            </w:r>
          </w:p>
          <w:p w:rsidR="00000000" w:rsidDel="00000000" w:rsidP="00000000" w:rsidRDefault="00000000" w:rsidRPr="00000000" w14:paraId="00000056">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57">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o sistema impede o envio de avaliações com feedback vazio.</w:t>
            </w:r>
          </w:p>
          <w:p w:rsidR="00000000" w:rsidDel="00000000" w:rsidP="00000000" w:rsidRDefault="00000000" w:rsidRPr="00000000" w14:paraId="00000058">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59">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a avaliação está diretamente vinculada ao chef avaliado.</w:t>
            </w:r>
          </w:p>
          <w:p w:rsidR="00000000" w:rsidDel="00000000" w:rsidP="00000000" w:rsidRDefault="00000000" w:rsidRPr="00000000" w14:paraId="0000005A">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5B">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o usuário consegue atualizar uma avaliação existente.</w:t>
            </w:r>
          </w:p>
          <w:p w:rsidR="00000000" w:rsidDel="00000000" w:rsidP="00000000" w:rsidRDefault="00000000" w:rsidRPr="00000000" w14:paraId="0000005C">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5D">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mensagens de sucesso ou erro são exibidas corretamente.</w:t>
            </w:r>
          </w:p>
          <w:p w:rsidR="00000000" w:rsidDel="00000000" w:rsidP="00000000" w:rsidRDefault="00000000" w:rsidRPr="00000000" w14:paraId="0000005E">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5F">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a avaliação é removida da lista de "assignedReviews" após o envio.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76" w:lineRule="auto"/>
              <w:ind w:hanging="2"/>
              <w:rPr/>
            </w:pPr>
            <w:r w:rsidDel="00000000" w:rsidR="00000000" w:rsidRPr="00000000">
              <w:rPr>
                <w:rFonts w:ascii="Arial" w:cs="Arial" w:eastAsia="Arial" w:hAnsi="Arial"/>
                <w:b w:val="1"/>
                <w:rtl w:val="0"/>
              </w:rPr>
              <w:t xml:space="preserve">Critérios de Aceite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76" w:lineRule="auto"/>
              <w:ind w:firstLine="0"/>
              <w:rPr>
                <w:rFonts w:ascii="Arial" w:cs="Arial" w:eastAsia="Arial" w:hAnsi="Arial"/>
              </w:rPr>
            </w:pPr>
            <w:r w:rsidDel="00000000" w:rsidR="00000000" w:rsidRPr="00000000">
              <w:rPr>
                <w:rFonts w:ascii="Arial" w:cs="Arial" w:eastAsia="Arial" w:hAnsi="Arial"/>
                <w:rtl w:val="0"/>
              </w:rPr>
              <w:t xml:space="preserve">Apenas usuários autenticados podem atribuir e enviar avaliações.</w:t>
            </w:r>
          </w:p>
          <w:p w:rsidR="00000000" w:rsidDel="00000000" w:rsidP="00000000" w:rsidRDefault="00000000" w:rsidRPr="00000000" w14:paraId="00000062">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63">
            <w:pPr>
              <w:spacing w:line="276" w:lineRule="auto"/>
              <w:ind w:firstLine="0"/>
              <w:rPr>
                <w:rFonts w:ascii="Arial" w:cs="Arial" w:eastAsia="Arial" w:hAnsi="Arial"/>
              </w:rPr>
            </w:pPr>
            <w:r w:rsidDel="00000000" w:rsidR="00000000" w:rsidRPr="00000000">
              <w:rPr>
                <w:rFonts w:ascii="Arial" w:cs="Arial" w:eastAsia="Arial" w:hAnsi="Arial"/>
                <w:rtl w:val="0"/>
              </w:rPr>
              <w:t xml:space="preserve">Não é permitido enviar avaliações duplicadas para o mesmo chef pelo mesmo usuário.</w:t>
            </w:r>
          </w:p>
          <w:p w:rsidR="00000000" w:rsidDel="00000000" w:rsidP="00000000" w:rsidRDefault="00000000" w:rsidRPr="00000000" w14:paraId="00000064">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65">
            <w:pPr>
              <w:spacing w:line="276" w:lineRule="auto"/>
              <w:ind w:firstLine="0"/>
              <w:rPr>
                <w:rFonts w:ascii="Arial" w:cs="Arial" w:eastAsia="Arial" w:hAnsi="Arial"/>
              </w:rPr>
            </w:pPr>
            <w:r w:rsidDel="00000000" w:rsidR="00000000" w:rsidRPr="00000000">
              <w:rPr>
                <w:rFonts w:ascii="Arial" w:cs="Arial" w:eastAsia="Arial" w:hAnsi="Arial"/>
                <w:rtl w:val="0"/>
              </w:rPr>
              <w:t xml:space="preserve">Não é permitido enviar avaliação com feedback vazio.</w:t>
            </w:r>
          </w:p>
          <w:p w:rsidR="00000000" w:rsidDel="00000000" w:rsidP="00000000" w:rsidRDefault="00000000" w:rsidRPr="00000000" w14:paraId="00000066">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67">
            <w:pPr>
              <w:spacing w:line="276" w:lineRule="auto"/>
              <w:ind w:firstLine="0"/>
              <w:rPr>
                <w:rFonts w:ascii="Arial" w:cs="Arial" w:eastAsia="Arial" w:hAnsi="Arial"/>
              </w:rPr>
            </w:pPr>
            <w:r w:rsidDel="00000000" w:rsidR="00000000" w:rsidRPr="00000000">
              <w:rPr>
                <w:rFonts w:ascii="Arial" w:cs="Arial" w:eastAsia="Arial" w:hAnsi="Arial"/>
                <w:rtl w:val="0"/>
              </w:rPr>
              <w:t xml:space="preserve">O feedback deve ser armazenado corretamente e vinculado ao chef avaliado.</w:t>
            </w:r>
          </w:p>
          <w:p w:rsidR="00000000" w:rsidDel="00000000" w:rsidP="00000000" w:rsidRDefault="00000000" w:rsidRPr="00000000" w14:paraId="00000068">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69">
            <w:pPr>
              <w:spacing w:line="276" w:lineRule="auto"/>
              <w:ind w:firstLine="0"/>
              <w:rPr>
                <w:rFonts w:ascii="Arial" w:cs="Arial" w:eastAsia="Arial" w:hAnsi="Arial"/>
              </w:rPr>
            </w:pPr>
            <w:r w:rsidDel="00000000" w:rsidR="00000000" w:rsidRPr="00000000">
              <w:rPr>
                <w:rFonts w:ascii="Arial" w:cs="Arial" w:eastAsia="Arial" w:hAnsi="Arial"/>
                <w:rtl w:val="0"/>
              </w:rPr>
              <w:t xml:space="preserve">O usuário deve conseguir atualizar avaliações já existentes.</w:t>
            </w:r>
          </w:p>
          <w:p w:rsidR="00000000" w:rsidDel="00000000" w:rsidP="00000000" w:rsidRDefault="00000000" w:rsidRPr="00000000" w14:paraId="0000006A">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6B">
            <w:pPr>
              <w:spacing w:line="276" w:lineRule="auto"/>
              <w:ind w:firstLine="0"/>
              <w:rPr>
                <w:rFonts w:ascii="Arial" w:cs="Arial" w:eastAsia="Arial" w:hAnsi="Arial"/>
              </w:rPr>
            </w:pPr>
            <w:r w:rsidDel="00000000" w:rsidR="00000000" w:rsidRPr="00000000">
              <w:rPr>
                <w:rFonts w:ascii="Arial" w:cs="Arial" w:eastAsia="Arial" w:hAnsi="Arial"/>
                <w:rtl w:val="0"/>
              </w:rPr>
              <w:t xml:space="preserve">Mensagens de sucesso ou erro devem ser exibidas para todas as operações.</w:t>
            </w:r>
          </w:p>
          <w:p w:rsidR="00000000" w:rsidDel="00000000" w:rsidP="00000000" w:rsidRDefault="00000000" w:rsidRPr="00000000" w14:paraId="0000006C">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6D">
            <w:pPr>
              <w:spacing w:line="276" w:lineRule="auto"/>
              <w:ind w:firstLine="0"/>
              <w:rPr>
                <w:rFonts w:ascii="Arial" w:cs="Arial" w:eastAsia="Arial" w:hAnsi="Arial"/>
              </w:rPr>
            </w:pPr>
            <w:r w:rsidDel="00000000" w:rsidR="00000000" w:rsidRPr="00000000">
              <w:rPr>
                <w:rFonts w:ascii="Arial" w:cs="Arial" w:eastAsia="Arial" w:hAnsi="Arial"/>
                <w:rtl w:val="0"/>
              </w:rPr>
              <w:t xml:space="preserve">A avaliação deve ser removida da lista de pendências ("assignedReviews") após o envio.</w:t>
            </w:r>
          </w:p>
        </w:tc>
      </w:tr>
    </w:tbl>
    <w:p w:rsidR="00000000" w:rsidDel="00000000" w:rsidP="00000000" w:rsidRDefault="00000000" w:rsidRPr="00000000" w14:paraId="0000006E">
      <w:pPr>
        <w:ind w:firstLine="0"/>
        <w:rPr/>
      </w:pPr>
      <w:r w:rsidDel="00000000" w:rsidR="00000000" w:rsidRPr="00000000">
        <w:rPr>
          <w:rtl w:val="0"/>
        </w:rPr>
      </w:r>
    </w:p>
    <w:p w:rsidR="00000000" w:rsidDel="00000000" w:rsidP="00000000" w:rsidRDefault="00000000" w:rsidRPr="00000000" w14:paraId="0000006F">
      <w:pPr>
        <w:ind w:firstLine="0"/>
        <w:rPr/>
      </w:pPr>
      <w:r w:rsidDel="00000000" w:rsidR="00000000" w:rsidRPr="00000000">
        <w:rPr>
          <w:rtl w:val="0"/>
        </w:rPr>
      </w:r>
    </w:p>
    <w:tbl>
      <w:tblPr>
        <w:tblStyle w:val="Table4"/>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05"/>
        <w:tblGridChange w:id="0">
          <w:tblGrid>
            <w:gridCol w:w="3405"/>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76" w:lineRule="auto"/>
              <w:ind w:hanging="2"/>
              <w:rPr/>
            </w:pPr>
            <w:r w:rsidDel="00000000" w:rsidR="00000000" w:rsidRPr="00000000">
              <w:rPr>
                <w:rFonts w:ascii="Arial" w:cs="Arial" w:eastAsia="Arial" w:hAnsi="Arial"/>
                <w:b w:val="1"/>
                <w:rtl w:val="0"/>
              </w:rPr>
              <w:t xml:space="preserve">Funcionalidade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76" w:lineRule="auto"/>
              <w:ind w:hanging="2"/>
              <w:rPr/>
            </w:pPr>
            <w:r w:rsidDel="00000000" w:rsidR="00000000" w:rsidRPr="00000000">
              <w:rPr>
                <w:rFonts w:ascii="Arial" w:cs="Arial" w:eastAsia="Arial" w:hAnsi="Arial"/>
                <w:rtl w:val="0"/>
              </w:rPr>
              <w:t xml:space="preserve">Pagamentos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76" w:lineRule="auto"/>
              <w:ind w:hanging="2"/>
              <w:rPr/>
            </w:pPr>
            <w:r w:rsidDel="00000000" w:rsidR="00000000" w:rsidRPr="00000000">
              <w:rPr>
                <w:rFonts w:ascii="Arial" w:cs="Arial" w:eastAsia="Arial" w:hAnsi="Arial"/>
                <w:b w:val="1"/>
                <w:rtl w:val="0"/>
              </w:rPr>
              <w:t xml:space="preserve">Comportamento Esperado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76" w:lineRule="auto"/>
              <w:ind w:hanging="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76" w:lineRule="auto"/>
              <w:ind w:hanging="2"/>
              <w:rPr/>
            </w:pPr>
            <w:r w:rsidDel="00000000" w:rsidR="00000000" w:rsidRPr="00000000">
              <w:rPr>
                <w:rFonts w:ascii="Arial" w:cs="Arial" w:eastAsia="Arial" w:hAnsi="Arial"/>
                <w:b w:val="1"/>
                <w:rtl w:val="0"/>
              </w:rPr>
              <w:t xml:space="preserve">Verificações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76" w:lineRule="auto"/>
              <w:ind w:left="0" w:firstLine="0"/>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76" w:lineRule="auto"/>
              <w:ind w:hanging="2"/>
              <w:rPr/>
            </w:pPr>
            <w:r w:rsidDel="00000000" w:rsidR="00000000" w:rsidRPr="00000000">
              <w:rPr>
                <w:rFonts w:ascii="Arial" w:cs="Arial" w:eastAsia="Arial" w:hAnsi="Arial"/>
                <w:b w:val="1"/>
                <w:rtl w:val="0"/>
              </w:rPr>
              <w:t xml:space="preserve">Critérios de Aceite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76" w:lineRule="auto"/>
              <w:ind w:firstLine="0"/>
              <w:rPr/>
            </w:pPr>
            <w:r w:rsidDel="00000000" w:rsidR="00000000" w:rsidRPr="00000000">
              <w:rPr>
                <w:rtl w:val="0"/>
              </w:rPr>
            </w:r>
          </w:p>
        </w:tc>
      </w:tr>
    </w:tbl>
    <w:p w:rsidR="00000000" w:rsidDel="00000000" w:rsidP="00000000" w:rsidRDefault="00000000" w:rsidRPr="00000000" w14:paraId="00000078">
      <w:pPr>
        <w:ind w:firstLine="0"/>
        <w:rPr/>
      </w:pPr>
      <w:r w:rsidDel="00000000" w:rsidR="00000000" w:rsidRPr="00000000">
        <w:rPr>
          <w:rtl w:val="0"/>
        </w:rPr>
      </w:r>
    </w:p>
    <w:p w:rsidR="00000000" w:rsidDel="00000000" w:rsidP="00000000" w:rsidRDefault="00000000" w:rsidRPr="00000000" w14:paraId="00000079">
      <w:pPr>
        <w:ind w:firstLine="0"/>
        <w:rPr/>
      </w:pPr>
      <w:r w:rsidDel="00000000" w:rsidR="00000000" w:rsidRPr="00000000">
        <w:rPr>
          <w:rtl w:val="0"/>
        </w:rPr>
      </w:r>
    </w:p>
    <w:tbl>
      <w:tblPr>
        <w:tblStyle w:val="Table5"/>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05"/>
        <w:tblGridChange w:id="0">
          <w:tblGrid>
            <w:gridCol w:w="3405"/>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76" w:lineRule="auto"/>
              <w:ind w:hanging="2"/>
              <w:rPr/>
            </w:pPr>
            <w:r w:rsidDel="00000000" w:rsidR="00000000" w:rsidRPr="00000000">
              <w:rPr>
                <w:rFonts w:ascii="Arial" w:cs="Arial" w:eastAsia="Arial" w:hAnsi="Arial"/>
                <w:b w:val="1"/>
                <w:rtl w:val="0"/>
              </w:rPr>
              <w:t xml:space="preserve">Funcionalidade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76" w:lineRule="auto"/>
              <w:ind w:hanging="2"/>
              <w:rPr/>
            </w:pPr>
            <w:r w:rsidDel="00000000" w:rsidR="00000000" w:rsidRPr="00000000">
              <w:rPr>
                <w:rFonts w:ascii="Arial" w:cs="Arial" w:eastAsia="Arial" w:hAnsi="Arial"/>
                <w:rtl w:val="0"/>
              </w:rPr>
              <w:t xml:space="preserve">Pesquisa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76" w:lineRule="auto"/>
              <w:ind w:hanging="2"/>
              <w:rPr/>
            </w:pPr>
            <w:r w:rsidDel="00000000" w:rsidR="00000000" w:rsidRPr="00000000">
              <w:rPr>
                <w:rFonts w:ascii="Arial" w:cs="Arial" w:eastAsia="Arial" w:hAnsi="Arial"/>
                <w:b w:val="1"/>
                <w:rtl w:val="0"/>
              </w:rPr>
              <w:t xml:space="preserve">Comportamento Esperado</w:t>
            </w:r>
            <w:r w:rsidDel="00000000" w:rsidR="00000000" w:rsidRPr="00000000">
              <w:rPr>
                <w:rtl w:val="0"/>
              </w:rPr>
            </w:r>
          </w:p>
        </w:tc>
        <w:tc>
          <w:tcPr/>
          <w:p w:rsidR="00000000" w:rsidDel="00000000" w:rsidP="00000000" w:rsidRDefault="00000000" w:rsidRPr="00000000" w14:paraId="0000007D">
            <w:pPr>
              <w:spacing w:after="160" w:line="276" w:lineRule="auto"/>
              <w:ind w:hanging="2"/>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76" w:lineRule="auto"/>
              <w:ind w:hanging="2"/>
              <w:rPr/>
            </w:pPr>
            <w:r w:rsidDel="00000000" w:rsidR="00000000" w:rsidRPr="00000000">
              <w:rPr>
                <w:rFonts w:ascii="Arial" w:cs="Arial" w:eastAsia="Arial" w:hAnsi="Arial"/>
                <w:b w:val="1"/>
                <w:rtl w:val="0"/>
              </w:rPr>
              <w:t xml:space="preserve">Verificações</w:t>
            </w:r>
            <w:r w:rsidDel="00000000" w:rsidR="00000000" w:rsidRPr="00000000">
              <w:rPr>
                <w:rtl w:val="0"/>
              </w:rPr>
            </w:r>
          </w:p>
        </w:tc>
        <w:tc>
          <w:tcPr/>
          <w:p w:rsidR="00000000" w:rsidDel="00000000" w:rsidP="00000000" w:rsidRDefault="00000000" w:rsidRPr="00000000" w14:paraId="0000007F">
            <w:pPr>
              <w:spacing w:line="276" w:lineRule="auto"/>
              <w:ind w:left="720" w:firstLine="0"/>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76" w:lineRule="auto"/>
              <w:ind w:hanging="2"/>
              <w:rPr/>
            </w:pPr>
            <w:r w:rsidDel="00000000" w:rsidR="00000000" w:rsidRPr="00000000">
              <w:rPr>
                <w:rFonts w:ascii="Arial" w:cs="Arial" w:eastAsia="Arial" w:hAnsi="Arial"/>
                <w:b w:val="1"/>
                <w:rtl w:val="0"/>
              </w:rPr>
              <w:t xml:space="preserve">Critérios de Aceite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76" w:lineRule="auto"/>
              <w:ind w:firstLine="0"/>
              <w:rPr/>
            </w:pPr>
            <w:r w:rsidDel="00000000" w:rsidR="00000000" w:rsidRPr="00000000">
              <w:rPr>
                <w:rtl w:val="0"/>
              </w:rPr>
            </w:r>
          </w:p>
        </w:tc>
      </w:tr>
    </w:tbl>
    <w:p w:rsidR="00000000" w:rsidDel="00000000" w:rsidP="00000000" w:rsidRDefault="00000000" w:rsidRPr="00000000" w14:paraId="00000082">
      <w:pPr>
        <w:ind w:firstLine="0"/>
        <w:rPr/>
      </w:pPr>
      <w:r w:rsidDel="00000000" w:rsidR="00000000" w:rsidRPr="00000000">
        <w:rPr>
          <w:rtl w:val="0"/>
        </w:rPr>
      </w:r>
    </w:p>
    <w:p w:rsidR="00000000" w:rsidDel="00000000" w:rsidP="00000000" w:rsidRDefault="00000000" w:rsidRPr="00000000" w14:paraId="00000083">
      <w:pPr>
        <w:ind w:firstLine="0"/>
        <w:rPr/>
      </w:pPr>
      <w:r w:rsidDel="00000000" w:rsidR="00000000" w:rsidRPr="00000000">
        <w:rPr>
          <w:rtl w:val="0"/>
        </w:rPr>
      </w:r>
    </w:p>
    <w:tbl>
      <w:tblPr>
        <w:tblStyle w:val="Table6"/>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05"/>
        <w:tblGridChange w:id="0">
          <w:tblGrid>
            <w:gridCol w:w="3405"/>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76" w:lineRule="auto"/>
              <w:ind w:hanging="2"/>
              <w:rPr/>
            </w:pPr>
            <w:r w:rsidDel="00000000" w:rsidR="00000000" w:rsidRPr="00000000">
              <w:rPr>
                <w:rFonts w:ascii="Arial" w:cs="Arial" w:eastAsia="Arial" w:hAnsi="Arial"/>
                <w:b w:val="1"/>
                <w:rtl w:val="0"/>
              </w:rPr>
              <w:t xml:space="preserve">Funcionalidade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76" w:lineRule="auto"/>
              <w:ind w:hanging="2"/>
              <w:rPr/>
            </w:pPr>
            <w:r w:rsidDel="00000000" w:rsidR="00000000" w:rsidRPr="00000000">
              <w:rPr>
                <w:rFonts w:ascii="Arial" w:cs="Arial" w:eastAsia="Arial" w:hAnsi="Arial"/>
                <w:rtl w:val="0"/>
              </w:rPr>
              <w:t xml:space="preserve">Agendamento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76" w:lineRule="auto"/>
              <w:ind w:hanging="2"/>
              <w:rPr/>
            </w:pPr>
            <w:r w:rsidDel="00000000" w:rsidR="00000000" w:rsidRPr="00000000">
              <w:rPr>
                <w:rFonts w:ascii="Arial" w:cs="Arial" w:eastAsia="Arial" w:hAnsi="Arial"/>
                <w:b w:val="1"/>
                <w:rtl w:val="0"/>
              </w:rPr>
              <w:t xml:space="preserve">Comportamento Esperado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76" w:lineRule="auto"/>
              <w:ind w:hanging="2"/>
              <w:rPr>
                <w:rFonts w:ascii="Arial" w:cs="Arial" w:eastAsia="Arial" w:hAnsi="Arial"/>
              </w:rPr>
            </w:pPr>
            <w:r w:rsidDel="00000000" w:rsidR="00000000" w:rsidRPr="00000000">
              <w:rPr>
                <w:rFonts w:ascii="Arial" w:cs="Arial" w:eastAsia="Arial" w:hAnsi="Arial"/>
                <w:rtl w:val="0"/>
              </w:rPr>
              <w:t xml:space="preserve">O usuário deve conseguir criar, visualizar, atualizar e excluir agendamentos de serviços (reservas) com chefs.</w:t>
            </w:r>
          </w:p>
          <w:p w:rsidR="00000000" w:rsidDel="00000000" w:rsidP="00000000" w:rsidRDefault="00000000" w:rsidRPr="00000000" w14:paraId="00000088">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89">
            <w:pPr>
              <w:spacing w:line="276" w:lineRule="auto"/>
              <w:ind w:hanging="2"/>
              <w:rPr>
                <w:rFonts w:ascii="Arial" w:cs="Arial" w:eastAsia="Arial" w:hAnsi="Arial"/>
              </w:rPr>
            </w:pPr>
            <w:r w:rsidDel="00000000" w:rsidR="00000000" w:rsidRPr="00000000">
              <w:rPr>
                <w:rFonts w:ascii="Arial" w:cs="Arial" w:eastAsia="Arial" w:hAnsi="Arial"/>
                <w:rtl w:val="0"/>
              </w:rPr>
              <w:t xml:space="preserve">O sistema deve permitir consultar todas as reservas, reservas específicas por ID e reservas associadas a um usuário.</w:t>
            </w:r>
          </w:p>
          <w:p w:rsidR="00000000" w:rsidDel="00000000" w:rsidP="00000000" w:rsidRDefault="00000000" w:rsidRPr="00000000" w14:paraId="0000008A">
            <w:pPr>
              <w:spacing w:line="276" w:lineRule="auto"/>
              <w:ind w:hanging="2"/>
              <w:rPr>
                <w:rFonts w:ascii="Arial" w:cs="Arial" w:eastAsia="Arial" w:hAnsi="Arial"/>
              </w:rPr>
            </w:pPr>
            <w:r w:rsidDel="00000000" w:rsidR="00000000" w:rsidRPr="00000000">
              <w:rPr>
                <w:rtl w:val="0"/>
              </w:rPr>
            </w:r>
          </w:p>
          <w:p w:rsidR="00000000" w:rsidDel="00000000" w:rsidP="00000000" w:rsidRDefault="00000000" w:rsidRPr="00000000" w14:paraId="0000008B">
            <w:pPr>
              <w:spacing w:line="276" w:lineRule="auto"/>
              <w:ind w:hanging="2"/>
              <w:rPr>
                <w:rFonts w:ascii="Arial" w:cs="Arial" w:eastAsia="Arial" w:hAnsi="Arial"/>
              </w:rPr>
            </w:pPr>
            <w:r w:rsidDel="00000000" w:rsidR="00000000" w:rsidRPr="00000000">
              <w:rPr>
                <w:rFonts w:ascii="Arial" w:cs="Arial" w:eastAsia="Arial" w:hAnsi="Arial"/>
                <w:rtl w:val="0"/>
              </w:rPr>
              <w:t xml:space="preserve">O sistema deve retornar mensagens de erro apropriadas caso a reserva não seja encontrada ou haja falha na criação/atualização/exclusão.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76" w:lineRule="auto"/>
              <w:ind w:hanging="2"/>
              <w:rPr/>
            </w:pPr>
            <w:r w:rsidDel="00000000" w:rsidR="00000000" w:rsidRPr="00000000">
              <w:rPr>
                <w:rFonts w:ascii="Arial" w:cs="Arial" w:eastAsia="Arial" w:hAnsi="Arial"/>
                <w:b w:val="1"/>
                <w:rtl w:val="0"/>
              </w:rPr>
              <w:t xml:space="preserve">Verificações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o usuário consegue criar uma nova reserva com os dados obrigatórios.</w:t>
            </w:r>
          </w:p>
          <w:p w:rsidR="00000000" w:rsidDel="00000000" w:rsidP="00000000" w:rsidRDefault="00000000" w:rsidRPr="00000000" w14:paraId="0000008E">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8F">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é possível listar todas as reservas existentes.</w:t>
            </w:r>
          </w:p>
          <w:p w:rsidR="00000000" w:rsidDel="00000000" w:rsidP="00000000" w:rsidRDefault="00000000" w:rsidRPr="00000000" w14:paraId="00000090">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91">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é possível buscar uma reserva específica por ID.</w:t>
            </w:r>
          </w:p>
          <w:p w:rsidR="00000000" w:rsidDel="00000000" w:rsidP="00000000" w:rsidRDefault="00000000" w:rsidRPr="00000000" w14:paraId="00000092">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93">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o usuário consegue atualizar uma reserva existente.</w:t>
            </w:r>
          </w:p>
          <w:p w:rsidR="00000000" w:rsidDel="00000000" w:rsidP="00000000" w:rsidRDefault="00000000" w:rsidRPr="00000000" w14:paraId="00000094">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95">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o usuário consegue excluir uma reserva.</w:t>
            </w:r>
          </w:p>
          <w:p w:rsidR="00000000" w:rsidDel="00000000" w:rsidP="00000000" w:rsidRDefault="00000000" w:rsidRPr="00000000" w14:paraId="00000096">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97">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o sistema retorna erro ao tentar acessar uma reserva inexistente.</w:t>
            </w:r>
          </w:p>
          <w:p w:rsidR="00000000" w:rsidDel="00000000" w:rsidP="00000000" w:rsidRDefault="00000000" w:rsidRPr="00000000" w14:paraId="00000098">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99">
            <w:pPr>
              <w:spacing w:line="276" w:lineRule="auto"/>
              <w:ind w:firstLine="0"/>
              <w:rPr>
                <w:rFonts w:ascii="Arial" w:cs="Arial" w:eastAsia="Arial" w:hAnsi="Arial"/>
              </w:rPr>
            </w:pPr>
            <w:r w:rsidDel="00000000" w:rsidR="00000000" w:rsidRPr="00000000">
              <w:rPr>
                <w:rFonts w:ascii="Arial" w:cs="Arial" w:eastAsia="Arial" w:hAnsi="Arial"/>
                <w:rtl w:val="0"/>
              </w:rPr>
              <w:t xml:space="preserve">Verificar se o sistema retorna erro ao tentar criar uma reserva com dados inválidos.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76" w:lineRule="auto"/>
              <w:ind w:hanging="2"/>
              <w:rPr/>
            </w:pPr>
            <w:r w:rsidDel="00000000" w:rsidR="00000000" w:rsidRPr="00000000">
              <w:rPr>
                <w:rFonts w:ascii="Arial" w:cs="Arial" w:eastAsia="Arial" w:hAnsi="Arial"/>
                <w:b w:val="1"/>
                <w:rtl w:val="0"/>
              </w:rPr>
              <w:t xml:space="preserve">Critérios de Aceite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76" w:lineRule="auto"/>
              <w:ind w:firstLine="0"/>
              <w:rPr>
                <w:rFonts w:ascii="Arial" w:cs="Arial" w:eastAsia="Arial" w:hAnsi="Arial"/>
              </w:rPr>
            </w:pPr>
            <w:r w:rsidDel="00000000" w:rsidR="00000000" w:rsidRPr="00000000">
              <w:rPr>
                <w:rFonts w:ascii="Arial" w:cs="Arial" w:eastAsia="Arial" w:hAnsi="Arial"/>
                <w:rtl w:val="0"/>
              </w:rPr>
              <w:t xml:space="preserve">O usuário deve conseguir criar uma reserva com todos os campos obrigatórios preenchidos.</w:t>
            </w:r>
          </w:p>
          <w:p w:rsidR="00000000" w:rsidDel="00000000" w:rsidP="00000000" w:rsidRDefault="00000000" w:rsidRPr="00000000" w14:paraId="0000009C">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9D">
            <w:pPr>
              <w:spacing w:line="276" w:lineRule="auto"/>
              <w:ind w:firstLine="0"/>
              <w:rPr>
                <w:rFonts w:ascii="Arial" w:cs="Arial" w:eastAsia="Arial" w:hAnsi="Arial"/>
              </w:rPr>
            </w:pPr>
            <w:r w:rsidDel="00000000" w:rsidR="00000000" w:rsidRPr="00000000">
              <w:rPr>
                <w:rFonts w:ascii="Arial" w:cs="Arial" w:eastAsia="Arial" w:hAnsi="Arial"/>
                <w:rtl w:val="0"/>
              </w:rPr>
              <w:t xml:space="preserve">O usuário deve conseguir visualizar a lista de reservas e detalhes de uma reserva específica.</w:t>
            </w:r>
          </w:p>
          <w:p w:rsidR="00000000" w:rsidDel="00000000" w:rsidP="00000000" w:rsidRDefault="00000000" w:rsidRPr="00000000" w14:paraId="0000009E">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9F">
            <w:pPr>
              <w:spacing w:line="276" w:lineRule="auto"/>
              <w:ind w:firstLine="0"/>
              <w:rPr>
                <w:rFonts w:ascii="Arial" w:cs="Arial" w:eastAsia="Arial" w:hAnsi="Arial"/>
              </w:rPr>
            </w:pPr>
            <w:r w:rsidDel="00000000" w:rsidR="00000000" w:rsidRPr="00000000">
              <w:rPr>
                <w:rFonts w:ascii="Arial" w:cs="Arial" w:eastAsia="Arial" w:hAnsi="Arial"/>
                <w:rtl w:val="0"/>
              </w:rPr>
              <w:t xml:space="preserve">O usuário deve conseguir atualizar e excluir apenas reservas existentes.</w:t>
            </w:r>
          </w:p>
          <w:p w:rsidR="00000000" w:rsidDel="00000000" w:rsidP="00000000" w:rsidRDefault="00000000" w:rsidRPr="00000000" w14:paraId="000000A0">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A1">
            <w:pPr>
              <w:spacing w:line="276" w:lineRule="auto"/>
              <w:ind w:firstLine="0"/>
              <w:rPr>
                <w:rFonts w:ascii="Arial" w:cs="Arial" w:eastAsia="Arial" w:hAnsi="Arial"/>
              </w:rPr>
            </w:pPr>
            <w:r w:rsidDel="00000000" w:rsidR="00000000" w:rsidRPr="00000000">
              <w:rPr>
                <w:rFonts w:ascii="Arial" w:cs="Arial" w:eastAsia="Arial" w:hAnsi="Arial"/>
                <w:rtl w:val="0"/>
              </w:rPr>
              <w:t xml:space="preserve">O sistema deve retornar mensagens de sucesso ou erro de acordo com a operação realizada.</w:t>
            </w:r>
          </w:p>
          <w:p w:rsidR="00000000" w:rsidDel="00000000" w:rsidP="00000000" w:rsidRDefault="00000000" w:rsidRPr="00000000" w14:paraId="000000A2">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A3">
            <w:pPr>
              <w:spacing w:line="276" w:lineRule="auto"/>
              <w:ind w:firstLine="0"/>
              <w:rPr>
                <w:rFonts w:ascii="Arial" w:cs="Arial" w:eastAsia="Arial" w:hAnsi="Arial"/>
              </w:rPr>
            </w:pPr>
            <w:r w:rsidDel="00000000" w:rsidR="00000000" w:rsidRPr="00000000">
              <w:rPr>
                <w:rFonts w:ascii="Arial" w:cs="Arial" w:eastAsia="Arial" w:hAnsi="Arial"/>
                <w:rtl w:val="0"/>
              </w:rPr>
              <w:t xml:space="preserve">O sistema deve garantir que reservas inexistentes não possam ser acessadas, atualizadas ou excluídas.</w:t>
            </w:r>
          </w:p>
          <w:p w:rsidR="00000000" w:rsidDel="00000000" w:rsidP="00000000" w:rsidRDefault="00000000" w:rsidRPr="00000000" w14:paraId="000000A4">
            <w:pPr>
              <w:spacing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A5">
            <w:pPr>
              <w:spacing w:line="276" w:lineRule="auto"/>
              <w:ind w:firstLine="0"/>
              <w:rPr>
                <w:rFonts w:ascii="Arial" w:cs="Arial" w:eastAsia="Arial" w:hAnsi="Arial"/>
              </w:rPr>
            </w:pPr>
            <w:r w:rsidDel="00000000" w:rsidR="00000000" w:rsidRPr="00000000">
              <w:rPr>
                <w:rFonts w:ascii="Arial" w:cs="Arial" w:eastAsia="Arial" w:hAnsi="Arial"/>
                <w:rtl w:val="0"/>
              </w:rPr>
              <w:t xml:space="preserve">A busca de reservas por usuário deve retornar apenas as reservas associadas ao usuário informado.</w:t>
            </w:r>
          </w:p>
        </w:tc>
      </w:tr>
    </w:tbl>
    <w:p w:rsidR="00000000" w:rsidDel="00000000" w:rsidP="00000000" w:rsidRDefault="00000000" w:rsidRPr="00000000" w14:paraId="000000A6">
      <w:pPr>
        <w:ind w:firstLine="0"/>
        <w:rPr/>
      </w:pPr>
      <w:r w:rsidDel="00000000" w:rsidR="00000000" w:rsidRPr="00000000">
        <w:rPr>
          <w:rtl w:val="0"/>
        </w:rPr>
      </w:r>
    </w:p>
    <w:p w:rsidR="00000000" w:rsidDel="00000000" w:rsidP="00000000" w:rsidRDefault="00000000" w:rsidRPr="00000000" w14:paraId="000000A7">
      <w:pPr>
        <w:ind w:firstLine="0"/>
        <w:rPr/>
      </w:pPr>
      <w:r w:rsidDel="00000000" w:rsidR="00000000" w:rsidRPr="00000000">
        <w:rPr>
          <w:rtl w:val="0"/>
        </w:rPr>
      </w:r>
    </w:p>
    <w:tbl>
      <w:tblPr>
        <w:tblStyle w:val="Table7"/>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05"/>
        <w:tblGridChange w:id="0">
          <w:tblGrid>
            <w:gridCol w:w="3405"/>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76" w:lineRule="auto"/>
              <w:ind w:hanging="2"/>
              <w:rPr/>
            </w:pPr>
            <w:r w:rsidDel="00000000" w:rsidR="00000000" w:rsidRPr="00000000">
              <w:rPr>
                <w:rFonts w:ascii="Arial" w:cs="Arial" w:eastAsia="Arial" w:hAnsi="Arial"/>
                <w:b w:val="1"/>
                <w:rtl w:val="0"/>
              </w:rPr>
              <w:t xml:space="preserve">Funcionalidade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76" w:lineRule="auto"/>
              <w:ind w:hanging="2"/>
              <w:rPr/>
            </w:pPr>
            <w:r w:rsidDel="00000000" w:rsidR="00000000" w:rsidRPr="00000000">
              <w:rPr>
                <w:rFonts w:ascii="Arial" w:cs="Arial" w:eastAsia="Arial" w:hAnsi="Arial"/>
                <w:rtl w:val="0"/>
              </w:rPr>
              <w:t xml:space="preserve">Segurança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76" w:lineRule="auto"/>
              <w:ind w:hanging="2"/>
              <w:rPr/>
            </w:pPr>
            <w:r w:rsidDel="00000000" w:rsidR="00000000" w:rsidRPr="00000000">
              <w:rPr>
                <w:rFonts w:ascii="Arial" w:cs="Arial" w:eastAsia="Arial" w:hAnsi="Arial"/>
                <w:b w:val="1"/>
                <w:rtl w:val="0"/>
              </w:rPr>
              <w:t xml:space="preserve">Comportamento Esperado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76" w:lineRule="auto"/>
              <w:ind w:hanging="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76" w:lineRule="auto"/>
              <w:ind w:hanging="2"/>
              <w:rPr/>
            </w:pPr>
            <w:r w:rsidDel="00000000" w:rsidR="00000000" w:rsidRPr="00000000">
              <w:rPr>
                <w:rFonts w:ascii="Arial" w:cs="Arial" w:eastAsia="Arial" w:hAnsi="Arial"/>
                <w:b w:val="1"/>
                <w:rtl w:val="0"/>
              </w:rPr>
              <w:t xml:space="preserve">Verificações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76" w:lineRule="auto"/>
              <w:ind w:firstLine="0"/>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76" w:lineRule="auto"/>
              <w:ind w:hanging="2"/>
              <w:rPr/>
            </w:pPr>
            <w:r w:rsidDel="00000000" w:rsidR="00000000" w:rsidRPr="00000000">
              <w:rPr>
                <w:rFonts w:ascii="Arial" w:cs="Arial" w:eastAsia="Arial" w:hAnsi="Arial"/>
                <w:b w:val="1"/>
                <w:rtl w:val="0"/>
              </w:rPr>
              <w:t xml:space="preserve">Critérios de Aceite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76" w:lineRule="auto"/>
              <w:ind w:firstLine="0"/>
              <w:rPr/>
            </w:pPr>
            <w:r w:rsidDel="00000000" w:rsidR="00000000" w:rsidRPr="00000000">
              <w:rPr>
                <w:rtl w:val="0"/>
              </w:rPr>
            </w:r>
          </w:p>
        </w:tc>
      </w:tr>
    </w:tbl>
    <w:p w:rsidR="00000000" w:rsidDel="00000000" w:rsidP="00000000" w:rsidRDefault="00000000" w:rsidRPr="00000000" w14:paraId="000000B0">
      <w:pPr>
        <w:ind w:firstLine="0"/>
        <w:rPr/>
      </w:pPr>
      <w:r w:rsidDel="00000000" w:rsidR="00000000" w:rsidRPr="00000000">
        <w:rPr>
          <w:rtl w:val="0"/>
        </w:rPr>
      </w:r>
    </w:p>
    <w:p w:rsidR="00000000" w:rsidDel="00000000" w:rsidP="00000000" w:rsidRDefault="00000000" w:rsidRPr="00000000" w14:paraId="000000B1">
      <w:pPr>
        <w:ind w:firstLine="0"/>
        <w:rPr/>
      </w:pPr>
      <w:r w:rsidDel="00000000" w:rsidR="00000000" w:rsidRPr="00000000">
        <w:rPr>
          <w:rtl w:val="0"/>
        </w:rPr>
      </w:r>
    </w:p>
    <w:tbl>
      <w:tblPr>
        <w:tblStyle w:val="Table8"/>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05"/>
        <w:tblGridChange w:id="0">
          <w:tblGrid>
            <w:gridCol w:w="3405"/>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76" w:lineRule="auto"/>
              <w:ind w:hanging="2"/>
              <w:rPr/>
            </w:pPr>
            <w:r w:rsidDel="00000000" w:rsidR="00000000" w:rsidRPr="00000000">
              <w:rPr>
                <w:rFonts w:ascii="Arial" w:cs="Arial" w:eastAsia="Arial" w:hAnsi="Arial"/>
                <w:b w:val="1"/>
                <w:rtl w:val="0"/>
              </w:rPr>
              <w:t xml:space="preserve">Funcionalidade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76" w:lineRule="auto"/>
              <w:ind w:hanging="2"/>
              <w:rPr/>
            </w:pPr>
            <w:r w:rsidDel="00000000" w:rsidR="00000000" w:rsidRPr="00000000">
              <w:rPr>
                <w:rFonts w:ascii="Arial" w:cs="Arial" w:eastAsia="Arial" w:hAnsi="Arial"/>
                <w:rtl w:val="0"/>
              </w:rPr>
              <w:t xml:space="preserve">Mensageria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76" w:lineRule="auto"/>
              <w:ind w:hanging="2"/>
              <w:rPr/>
            </w:pPr>
            <w:r w:rsidDel="00000000" w:rsidR="00000000" w:rsidRPr="00000000">
              <w:rPr>
                <w:rFonts w:ascii="Arial" w:cs="Arial" w:eastAsia="Arial" w:hAnsi="Arial"/>
                <w:b w:val="1"/>
                <w:rtl w:val="0"/>
              </w:rPr>
              <w:t xml:space="preserve">Comportamento Esperado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76" w:lineRule="auto"/>
              <w:ind w:hanging="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76" w:lineRule="auto"/>
              <w:ind w:hanging="2"/>
              <w:rPr/>
            </w:pPr>
            <w:r w:rsidDel="00000000" w:rsidR="00000000" w:rsidRPr="00000000">
              <w:rPr>
                <w:rFonts w:ascii="Arial" w:cs="Arial" w:eastAsia="Arial" w:hAnsi="Arial"/>
                <w:b w:val="1"/>
                <w:rtl w:val="0"/>
              </w:rPr>
              <w:t xml:space="preserve">Verificações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76" w:lineRule="auto"/>
              <w:ind w:firstLine="0"/>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76" w:lineRule="auto"/>
              <w:ind w:hanging="2"/>
              <w:rPr/>
            </w:pPr>
            <w:r w:rsidDel="00000000" w:rsidR="00000000" w:rsidRPr="00000000">
              <w:rPr>
                <w:rFonts w:ascii="Arial" w:cs="Arial" w:eastAsia="Arial" w:hAnsi="Arial"/>
                <w:b w:val="1"/>
                <w:rtl w:val="0"/>
              </w:rPr>
              <w:t xml:space="preserve">Critérios de Aceite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76" w:lineRule="auto"/>
              <w:ind w:firstLine="0"/>
              <w:rPr/>
            </w:pPr>
            <w:r w:rsidDel="00000000" w:rsidR="00000000" w:rsidRPr="00000000">
              <w:rPr>
                <w:rtl w:val="0"/>
              </w:rPr>
            </w:r>
          </w:p>
        </w:tc>
      </w:tr>
    </w:tbl>
    <w:p w:rsidR="00000000" w:rsidDel="00000000" w:rsidP="00000000" w:rsidRDefault="00000000" w:rsidRPr="00000000" w14:paraId="000000BA">
      <w:pPr>
        <w:ind w:firstLine="0"/>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BB">
      <w:pPr>
        <w:ind w:firstLine="0"/>
        <w:rPr/>
      </w:pPr>
      <w:r w:rsidDel="00000000" w:rsidR="00000000" w:rsidRPr="00000000">
        <w:rPr>
          <w:rtl w:val="0"/>
        </w:rPr>
      </w:r>
    </w:p>
    <w:tbl>
      <w:tblPr>
        <w:tblStyle w:val="Table9"/>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05"/>
        <w:tblGridChange w:id="0">
          <w:tblGrid>
            <w:gridCol w:w="3405"/>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76" w:lineRule="auto"/>
              <w:ind w:hanging="2"/>
              <w:rPr/>
            </w:pPr>
            <w:r w:rsidDel="00000000" w:rsidR="00000000" w:rsidRPr="00000000">
              <w:rPr>
                <w:rFonts w:ascii="Arial" w:cs="Arial" w:eastAsia="Arial" w:hAnsi="Arial"/>
                <w:b w:val="1"/>
                <w:rtl w:val="0"/>
              </w:rPr>
              <w:t xml:space="preserve">Funcionalidade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76" w:lineRule="auto"/>
              <w:ind w:hanging="2"/>
              <w:rPr/>
            </w:pPr>
            <w:r w:rsidDel="00000000" w:rsidR="00000000" w:rsidRPr="00000000">
              <w:rPr>
                <w:rFonts w:ascii="Arial" w:cs="Arial" w:eastAsia="Arial" w:hAnsi="Arial"/>
                <w:rtl w:val="0"/>
              </w:rPr>
              <w:t xml:space="preserve">PagBank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76" w:lineRule="auto"/>
              <w:ind w:hanging="2"/>
              <w:rPr/>
            </w:pPr>
            <w:r w:rsidDel="00000000" w:rsidR="00000000" w:rsidRPr="00000000">
              <w:rPr>
                <w:rFonts w:ascii="Arial" w:cs="Arial" w:eastAsia="Arial" w:hAnsi="Arial"/>
                <w:b w:val="1"/>
                <w:rtl w:val="0"/>
              </w:rPr>
              <w:t xml:space="preserve">Comportamento Esperado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76" w:lineRule="auto"/>
              <w:ind w:hanging="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76" w:lineRule="auto"/>
              <w:ind w:hanging="2"/>
              <w:rPr/>
            </w:pPr>
            <w:r w:rsidDel="00000000" w:rsidR="00000000" w:rsidRPr="00000000">
              <w:rPr>
                <w:rFonts w:ascii="Arial" w:cs="Arial" w:eastAsia="Arial" w:hAnsi="Arial"/>
                <w:b w:val="1"/>
                <w:rtl w:val="0"/>
              </w:rPr>
              <w:t xml:space="preserve">Verificações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76" w:lineRule="auto"/>
              <w:ind w:firstLine="0"/>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76" w:lineRule="auto"/>
              <w:ind w:hanging="2"/>
              <w:rPr/>
            </w:pPr>
            <w:r w:rsidDel="00000000" w:rsidR="00000000" w:rsidRPr="00000000">
              <w:rPr>
                <w:rFonts w:ascii="Arial" w:cs="Arial" w:eastAsia="Arial" w:hAnsi="Arial"/>
                <w:b w:val="1"/>
                <w:rtl w:val="0"/>
              </w:rPr>
              <w:t xml:space="preserve">Critérios de Aceite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76" w:lineRule="auto"/>
              <w:ind w:firstLine="0"/>
              <w:rPr/>
            </w:pPr>
            <w:r w:rsidDel="00000000" w:rsidR="00000000" w:rsidRPr="00000000">
              <w:rPr>
                <w:rtl w:val="0"/>
              </w:rPr>
            </w:r>
          </w:p>
        </w:tc>
      </w:tr>
    </w:tbl>
    <w:p w:rsidR="00000000" w:rsidDel="00000000" w:rsidP="00000000" w:rsidRDefault="00000000" w:rsidRPr="00000000" w14:paraId="000000C4">
      <w:pPr>
        <w:ind w:firstLine="0"/>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C5">
      <w:pPr>
        <w:ind w:firstLine="0"/>
        <w:rPr/>
      </w:pPr>
      <w:r w:rsidDel="00000000" w:rsidR="00000000" w:rsidRPr="00000000">
        <w:rPr>
          <w:rtl w:val="0"/>
        </w:rPr>
      </w:r>
    </w:p>
    <w:p w:rsidR="00000000" w:rsidDel="00000000" w:rsidP="00000000" w:rsidRDefault="00000000" w:rsidRPr="00000000" w14:paraId="000000C6">
      <w:pPr>
        <w:ind w:firstLine="0"/>
        <w:rPr/>
      </w:pPr>
      <w:r w:rsidDel="00000000" w:rsidR="00000000" w:rsidRPr="00000000">
        <w:rPr>
          <w:rtl w:val="0"/>
        </w:rPr>
      </w:r>
    </w:p>
    <w:tbl>
      <w:tblPr>
        <w:tblStyle w:val="Table10"/>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05"/>
        <w:tblGridChange w:id="0">
          <w:tblGrid>
            <w:gridCol w:w="3405"/>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76" w:lineRule="auto"/>
              <w:ind w:hanging="2"/>
              <w:rPr/>
            </w:pPr>
            <w:r w:rsidDel="00000000" w:rsidR="00000000" w:rsidRPr="00000000">
              <w:rPr>
                <w:rFonts w:ascii="Arial" w:cs="Arial" w:eastAsia="Arial" w:hAnsi="Arial"/>
                <w:b w:val="1"/>
                <w:rtl w:val="0"/>
              </w:rPr>
              <w:t xml:space="preserve">Funcionalidade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76" w:lineRule="auto"/>
              <w:ind w:hanging="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76" w:lineRule="auto"/>
              <w:ind w:hanging="2"/>
              <w:rPr/>
            </w:pPr>
            <w:r w:rsidDel="00000000" w:rsidR="00000000" w:rsidRPr="00000000">
              <w:rPr>
                <w:rFonts w:ascii="Arial" w:cs="Arial" w:eastAsia="Arial" w:hAnsi="Arial"/>
                <w:b w:val="1"/>
                <w:rtl w:val="0"/>
              </w:rPr>
              <w:t xml:space="preserve">Comportamento Esperado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76" w:lineRule="auto"/>
              <w:ind w:hanging="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76" w:lineRule="auto"/>
              <w:ind w:hanging="2"/>
              <w:rPr/>
            </w:pPr>
            <w:r w:rsidDel="00000000" w:rsidR="00000000" w:rsidRPr="00000000">
              <w:rPr>
                <w:rFonts w:ascii="Arial" w:cs="Arial" w:eastAsia="Arial" w:hAnsi="Arial"/>
                <w:b w:val="1"/>
                <w:rtl w:val="0"/>
              </w:rPr>
              <w:t xml:space="preserve">Verificações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76" w:lineRule="auto"/>
              <w:ind w:firstLine="0"/>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76" w:lineRule="auto"/>
              <w:ind w:hanging="2"/>
              <w:rPr/>
            </w:pPr>
            <w:r w:rsidDel="00000000" w:rsidR="00000000" w:rsidRPr="00000000">
              <w:rPr>
                <w:rFonts w:ascii="Arial" w:cs="Arial" w:eastAsia="Arial" w:hAnsi="Arial"/>
                <w:b w:val="1"/>
                <w:rtl w:val="0"/>
              </w:rPr>
              <w:t xml:space="preserve">Critérios de Aceite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76" w:lineRule="auto"/>
              <w:ind w:firstLine="0"/>
              <w:rPr/>
            </w:pPr>
            <w:r w:rsidDel="00000000" w:rsidR="00000000" w:rsidRPr="00000000">
              <w:rPr>
                <w:rtl w:val="0"/>
              </w:rPr>
            </w:r>
          </w:p>
        </w:tc>
      </w:tr>
    </w:tbl>
    <w:p w:rsidR="00000000" w:rsidDel="00000000" w:rsidP="00000000" w:rsidRDefault="00000000" w:rsidRPr="00000000" w14:paraId="000000CF">
      <w:pPr>
        <w:ind w:firstLine="0"/>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D0">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240" w:line="276" w:lineRule="auto"/>
        <w:ind w:left="1" w:right="0" w:hanging="3"/>
        <w:jc w:val="left"/>
        <w:rPr>
          <w:rFonts w:ascii="Arial" w:cs="Arial" w:eastAsia="Arial" w:hAnsi="Arial"/>
          <w:b w:val="1"/>
          <w:i w:val="0"/>
          <w:smallCaps w:val="0"/>
          <w:strike w:val="0"/>
          <w:color w:val="000000"/>
          <w:sz w:val="28"/>
          <w:szCs w:val="28"/>
          <w:u w:val="none"/>
          <w:shd w:fill="auto" w:val="clear"/>
        </w:rPr>
      </w:pPr>
      <w:bookmarkStart w:colFirst="0" w:colLast="0" w:name="_6cwlfa2vx75d" w:id="6"/>
      <w:bookmarkEnd w:id="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Estratégia de Teste</w:t>
      </w:r>
    </w:p>
    <w:p w:rsidR="00000000" w:rsidDel="00000000" w:rsidP="00000000" w:rsidRDefault="00000000" w:rsidRPr="00000000" w14:paraId="000000D1">
      <w:pPr>
        <w:spacing w:line="276"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0D2">
      <w:pPr>
        <w:numPr>
          <w:ilvl w:val="0"/>
          <w:numId w:val="3"/>
        </w:numPr>
        <w:spacing w:line="276" w:lineRule="auto"/>
        <w:ind w:left="0" w:hanging="2"/>
        <w:rPr>
          <w:rFonts w:ascii="Arial" w:cs="Arial" w:eastAsia="Arial" w:hAnsi="Arial"/>
          <w:b w:val="1"/>
        </w:rPr>
      </w:pPr>
      <w:r w:rsidDel="00000000" w:rsidR="00000000" w:rsidRPr="00000000">
        <w:rPr>
          <w:rFonts w:ascii="Arial" w:cs="Arial" w:eastAsia="Arial" w:hAnsi="Arial"/>
          <w:b w:val="1"/>
          <w:rtl w:val="0"/>
        </w:rPr>
        <w:t xml:space="preserve">Escopo de Testes</w:t>
      </w:r>
    </w:p>
    <w:p w:rsidR="00000000" w:rsidDel="00000000" w:rsidP="00000000" w:rsidRDefault="00000000" w:rsidRPr="00000000" w14:paraId="000000D3">
      <w:pPr>
        <w:spacing w:line="276"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0D4">
      <w:pPr>
        <w:spacing w:line="276" w:lineRule="auto"/>
        <w:ind w:left="0" w:hanging="2"/>
        <w:jc w:val="both"/>
        <w:rPr>
          <w:rFonts w:ascii="Arial" w:cs="Arial" w:eastAsia="Arial" w:hAnsi="Arial"/>
        </w:rPr>
      </w:pPr>
      <w:r w:rsidDel="00000000" w:rsidR="00000000" w:rsidRPr="00000000">
        <w:rPr>
          <w:rFonts w:ascii="Arial" w:cs="Arial" w:eastAsia="Arial" w:hAnsi="Arial"/>
          <w:rtl w:val="0"/>
        </w:rPr>
        <w:t xml:space="preserve">O plano de testes do projeto Gastro Match contempla todas as funcionalidades listadas na seção de Visão de Negócio, com exceção da funcionalidade de cadastro de livros, que está explicitamente fora do escopo.</w:t>
      </w:r>
    </w:p>
    <w:p w:rsidR="00000000" w:rsidDel="00000000" w:rsidP="00000000" w:rsidRDefault="00000000" w:rsidRPr="00000000" w14:paraId="000000D5">
      <w:pPr>
        <w:spacing w:line="276"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D6">
      <w:pPr>
        <w:spacing w:line="276" w:lineRule="auto"/>
        <w:ind w:left="0" w:hanging="2"/>
        <w:jc w:val="both"/>
        <w:rPr>
          <w:rFonts w:ascii="Arial" w:cs="Arial" w:eastAsia="Arial" w:hAnsi="Arial"/>
          <w:b w:val="1"/>
        </w:rPr>
      </w:pPr>
      <w:r w:rsidDel="00000000" w:rsidR="00000000" w:rsidRPr="00000000">
        <w:rPr>
          <w:rFonts w:ascii="Arial" w:cs="Arial" w:eastAsia="Arial" w:hAnsi="Arial"/>
          <w:b w:val="1"/>
          <w:rtl w:val="0"/>
        </w:rPr>
        <w:t xml:space="preserve">Níveis de Teste</w:t>
      </w:r>
    </w:p>
    <w:p w:rsidR="00000000" w:rsidDel="00000000" w:rsidP="00000000" w:rsidRDefault="00000000" w:rsidRPr="00000000" w14:paraId="000000D7">
      <w:pPr>
        <w:spacing w:line="276" w:lineRule="auto"/>
        <w:ind w:left="0" w:hanging="2"/>
        <w:jc w:val="both"/>
        <w:rPr>
          <w:rFonts w:ascii="Arial" w:cs="Arial" w:eastAsia="Arial" w:hAnsi="Arial"/>
          <w:b w:val="1"/>
        </w:rPr>
      </w:pPr>
      <w:r w:rsidDel="00000000" w:rsidR="00000000" w:rsidRPr="00000000">
        <w:rPr>
          <w:rFonts w:ascii="Arial" w:cs="Arial" w:eastAsia="Arial" w:hAnsi="Arial"/>
          <w:b w:val="1"/>
          <w:rtl w:val="0"/>
        </w:rPr>
        <w:t xml:space="preserve">Testes Unitários:</w:t>
      </w:r>
    </w:p>
    <w:p w:rsidR="00000000" w:rsidDel="00000000" w:rsidP="00000000" w:rsidRDefault="00000000" w:rsidRPr="00000000" w14:paraId="000000D8">
      <w:pPr>
        <w:spacing w:line="276" w:lineRule="auto"/>
        <w:ind w:left="0" w:hanging="2"/>
        <w:jc w:val="both"/>
        <w:rPr>
          <w:rFonts w:ascii="Arial" w:cs="Arial" w:eastAsia="Arial" w:hAnsi="Arial"/>
        </w:rPr>
      </w:pPr>
      <w:r w:rsidDel="00000000" w:rsidR="00000000" w:rsidRPr="00000000">
        <w:rPr>
          <w:rFonts w:ascii="Arial" w:cs="Arial" w:eastAsia="Arial" w:hAnsi="Arial"/>
          <w:rtl w:val="0"/>
        </w:rPr>
        <w:t xml:space="preserve">O código deverá possuir uma cobertura mínima de 60% em testes unitários, garantindo que funções e métodos individuais funcionem corretamente. A responsabilidade pela implementação desses testes é dos desenvolvedores.</w:t>
      </w:r>
    </w:p>
    <w:p w:rsidR="00000000" w:rsidDel="00000000" w:rsidP="00000000" w:rsidRDefault="00000000" w:rsidRPr="00000000" w14:paraId="000000D9">
      <w:pPr>
        <w:spacing w:line="276"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DA">
      <w:pPr>
        <w:spacing w:line="276" w:lineRule="auto"/>
        <w:ind w:left="0" w:hanging="2"/>
        <w:jc w:val="both"/>
        <w:rPr>
          <w:rFonts w:ascii="Arial" w:cs="Arial" w:eastAsia="Arial" w:hAnsi="Arial"/>
          <w:b w:val="1"/>
        </w:rPr>
      </w:pPr>
      <w:r w:rsidDel="00000000" w:rsidR="00000000" w:rsidRPr="00000000">
        <w:rPr>
          <w:rFonts w:ascii="Arial" w:cs="Arial" w:eastAsia="Arial" w:hAnsi="Arial"/>
          <w:b w:val="1"/>
          <w:rtl w:val="0"/>
        </w:rPr>
        <w:t xml:space="preserve">Testes de Integração:</w:t>
      </w:r>
    </w:p>
    <w:p w:rsidR="00000000" w:rsidDel="00000000" w:rsidP="00000000" w:rsidRDefault="00000000" w:rsidRPr="00000000" w14:paraId="000000DB">
      <w:pPr>
        <w:spacing w:line="276" w:lineRule="auto"/>
        <w:ind w:left="0" w:hanging="2"/>
        <w:jc w:val="both"/>
        <w:rPr>
          <w:rFonts w:ascii="Arial" w:cs="Arial" w:eastAsia="Arial" w:hAnsi="Arial"/>
        </w:rPr>
      </w:pPr>
      <w:r w:rsidDel="00000000" w:rsidR="00000000" w:rsidRPr="00000000">
        <w:rPr>
          <w:rFonts w:ascii="Arial" w:cs="Arial" w:eastAsia="Arial" w:hAnsi="Arial"/>
          <w:rtl w:val="0"/>
        </w:rPr>
        <w:t xml:space="preserve">Todos os endpoints da aplicação serão submetidos a testes de integração, assegurando que os diferentes módulos e serviços do sistema interagem diretamente entre si. A execução desses testes é de responsabilidade do time de qualidade.</w:t>
      </w:r>
    </w:p>
    <w:p w:rsidR="00000000" w:rsidDel="00000000" w:rsidP="00000000" w:rsidRDefault="00000000" w:rsidRPr="00000000" w14:paraId="000000DC">
      <w:pPr>
        <w:spacing w:line="276"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DD">
      <w:pPr>
        <w:spacing w:line="276" w:lineRule="auto"/>
        <w:ind w:left="0" w:hanging="2"/>
        <w:jc w:val="both"/>
        <w:rPr>
          <w:rFonts w:ascii="Arial" w:cs="Arial" w:eastAsia="Arial" w:hAnsi="Arial"/>
          <w:b w:val="1"/>
        </w:rPr>
      </w:pPr>
      <w:r w:rsidDel="00000000" w:rsidR="00000000" w:rsidRPr="00000000">
        <w:rPr>
          <w:rFonts w:ascii="Arial" w:cs="Arial" w:eastAsia="Arial" w:hAnsi="Arial"/>
          <w:b w:val="1"/>
          <w:rtl w:val="0"/>
        </w:rPr>
        <w:t xml:space="preserve">Testes Automatizados:</w:t>
      </w:r>
    </w:p>
    <w:p w:rsidR="00000000" w:rsidDel="00000000" w:rsidP="00000000" w:rsidRDefault="00000000" w:rsidRPr="00000000" w14:paraId="000000DE">
      <w:pPr>
        <w:spacing w:line="276" w:lineRule="auto"/>
        <w:ind w:left="0" w:hanging="2"/>
        <w:jc w:val="both"/>
        <w:rPr>
          <w:rFonts w:ascii="Arial" w:cs="Arial" w:eastAsia="Arial" w:hAnsi="Arial"/>
        </w:rPr>
      </w:pPr>
      <w:r w:rsidDel="00000000" w:rsidR="00000000" w:rsidRPr="00000000">
        <w:rPr>
          <w:rFonts w:ascii="Arial" w:cs="Arial" w:eastAsia="Arial" w:hAnsi="Arial"/>
          <w:rtl w:val="0"/>
        </w:rPr>
        <w:t xml:space="preserve">Serão realizados testes end-to-end (E2E) automatizados especificamente para a funcionalidade de Login, validando o fluxo completo do usuário desde o acesso até a autenticação.</w:t>
      </w:r>
    </w:p>
    <w:p w:rsidR="00000000" w:rsidDel="00000000" w:rsidP="00000000" w:rsidRDefault="00000000" w:rsidRPr="00000000" w14:paraId="000000DF">
      <w:pPr>
        <w:spacing w:line="276"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E0">
      <w:pPr>
        <w:spacing w:line="276" w:lineRule="auto"/>
        <w:ind w:left="0" w:hanging="2"/>
        <w:jc w:val="both"/>
        <w:rPr>
          <w:rFonts w:ascii="Arial" w:cs="Arial" w:eastAsia="Arial" w:hAnsi="Arial"/>
          <w:b w:val="1"/>
        </w:rPr>
      </w:pPr>
      <w:r w:rsidDel="00000000" w:rsidR="00000000" w:rsidRPr="00000000">
        <w:rPr>
          <w:rFonts w:ascii="Arial" w:cs="Arial" w:eastAsia="Arial" w:hAnsi="Arial"/>
          <w:b w:val="1"/>
          <w:rtl w:val="0"/>
        </w:rPr>
        <w:t xml:space="preserve">Testes Manuais:</w:t>
      </w:r>
    </w:p>
    <w:p w:rsidR="00000000" w:rsidDel="00000000" w:rsidP="00000000" w:rsidRDefault="00000000" w:rsidRPr="00000000" w14:paraId="000000E1">
      <w:pPr>
        <w:spacing w:line="276" w:lineRule="auto"/>
        <w:ind w:left="0" w:hanging="2"/>
        <w:jc w:val="both"/>
        <w:rPr>
          <w:rFonts w:ascii="Arial" w:cs="Arial" w:eastAsia="Arial" w:hAnsi="Arial"/>
        </w:rPr>
      </w:pPr>
      <w:r w:rsidDel="00000000" w:rsidR="00000000" w:rsidRPr="00000000">
        <w:rPr>
          <w:rFonts w:ascii="Arial" w:cs="Arial" w:eastAsia="Arial" w:hAnsi="Arial"/>
          <w:rtl w:val="0"/>
        </w:rPr>
        <w:t xml:space="preserve">Todas as demais funcionalidades serão validadas manualmente pelo time de qualidade, seguindo os cenários de teste documentados e as diretrizes deste Test Plan.</w:t>
      </w:r>
    </w:p>
    <w:p w:rsidR="00000000" w:rsidDel="00000000" w:rsidP="00000000" w:rsidRDefault="00000000" w:rsidRPr="00000000" w14:paraId="000000E2">
      <w:pPr>
        <w:spacing w:line="276"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E3">
      <w:pPr>
        <w:spacing w:line="276" w:lineRule="auto"/>
        <w:ind w:left="0" w:hanging="2"/>
        <w:jc w:val="both"/>
        <w:rPr>
          <w:rFonts w:ascii="Arial" w:cs="Arial" w:eastAsia="Arial" w:hAnsi="Arial"/>
          <w:b w:val="1"/>
        </w:rPr>
      </w:pPr>
      <w:r w:rsidDel="00000000" w:rsidR="00000000" w:rsidRPr="00000000">
        <w:rPr>
          <w:rFonts w:ascii="Arial" w:cs="Arial" w:eastAsia="Arial" w:hAnsi="Arial"/>
          <w:b w:val="1"/>
          <w:rtl w:val="0"/>
        </w:rPr>
        <w:t xml:space="preserve">Versão Beta:</w:t>
      </w:r>
    </w:p>
    <w:p w:rsidR="00000000" w:rsidDel="00000000" w:rsidP="00000000" w:rsidRDefault="00000000" w:rsidRPr="00000000" w14:paraId="000000E4">
      <w:pPr>
        <w:spacing w:line="276" w:lineRule="auto"/>
        <w:ind w:left="0" w:hanging="2"/>
        <w:jc w:val="both"/>
        <w:rPr>
          <w:rFonts w:ascii="Arial" w:cs="Arial" w:eastAsia="Arial" w:hAnsi="Arial"/>
        </w:rPr>
      </w:pPr>
      <w:r w:rsidDel="00000000" w:rsidR="00000000" w:rsidRPr="00000000">
        <w:rPr>
          <w:rFonts w:ascii="Arial" w:cs="Arial" w:eastAsia="Arial" w:hAnsi="Arial"/>
          <w:rtl w:val="0"/>
        </w:rPr>
        <w:t xml:space="preserve">Antes do lançamento oficial, será disponibilizada uma versão beta do sistema para três usuários pré-cadastrados, permitindo a identificação de possíveis problemas em um ambiente controlado e realista.</w:t>
      </w:r>
    </w:p>
    <w:p w:rsidR="00000000" w:rsidDel="00000000" w:rsidP="00000000" w:rsidRDefault="00000000" w:rsidRPr="00000000" w14:paraId="000000E5">
      <w:pPr>
        <w:spacing w:line="276"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E6">
      <w:pPr>
        <w:spacing w:line="276"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0E7">
      <w:pPr>
        <w:spacing w:line="276"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0E8">
      <w:pPr>
        <w:numPr>
          <w:ilvl w:val="0"/>
          <w:numId w:val="5"/>
        </w:numPr>
        <w:spacing w:line="276" w:lineRule="auto"/>
        <w:ind w:left="0" w:hanging="2"/>
        <w:rPr>
          <w:rFonts w:ascii="Arial" w:cs="Arial" w:eastAsia="Arial" w:hAnsi="Arial"/>
          <w:b w:val="1"/>
        </w:rPr>
      </w:pPr>
      <w:r w:rsidDel="00000000" w:rsidR="00000000" w:rsidRPr="00000000">
        <w:rPr>
          <w:rFonts w:ascii="Arial" w:cs="Arial" w:eastAsia="Arial" w:hAnsi="Arial"/>
          <w:b w:val="1"/>
          <w:rtl w:val="0"/>
        </w:rPr>
        <w:t xml:space="preserve">Ambiente e Ferramentas</w:t>
      </w:r>
    </w:p>
    <w:p w:rsidR="00000000" w:rsidDel="00000000" w:rsidP="00000000" w:rsidRDefault="00000000" w:rsidRPr="00000000" w14:paraId="000000E9">
      <w:pPr>
        <w:spacing w:line="276"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0EA">
      <w:pPr>
        <w:spacing w:line="276" w:lineRule="auto"/>
        <w:ind w:left="0" w:hanging="2"/>
        <w:rPr>
          <w:rFonts w:ascii="Arial" w:cs="Arial" w:eastAsia="Arial" w:hAnsi="Arial"/>
        </w:rPr>
      </w:pPr>
      <w:r w:rsidDel="00000000" w:rsidR="00000000" w:rsidRPr="00000000">
        <w:rPr>
          <w:rFonts w:ascii="Arial" w:cs="Arial" w:eastAsia="Arial" w:hAnsi="Arial"/>
          <w:rtl w:val="0"/>
        </w:rPr>
        <w:t xml:space="preserve">Os testes serão feitos do ambiente de homologação, e contém as mesmas configurações do ambiente de produção com uma massa de dados gerada previamente pelo time de qualidade.</w:t>
      </w:r>
    </w:p>
    <w:p w:rsidR="00000000" w:rsidDel="00000000" w:rsidP="00000000" w:rsidRDefault="00000000" w:rsidRPr="00000000" w14:paraId="000000EB">
      <w:pPr>
        <w:spacing w:line="276"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0EC">
      <w:pPr>
        <w:spacing w:line="276" w:lineRule="auto"/>
        <w:ind w:left="0" w:hanging="2"/>
        <w:rPr>
          <w:rFonts w:ascii="Arial" w:cs="Arial" w:eastAsia="Arial" w:hAnsi="Arial"/>
        </w:rPr>
      </w:pPr>
      <w:r w:rsidDel="00000000" w:rsidR="00000000" w:rsidRPr="00000000">
        <w:rPr>
          <w:rFonts w:ascii="Arial" w:cs="Arial" w:eastAsia="Arial" w:hAnsi="Arial"/>
          <w:rtl w:val="0"/>
        </w:rPr>
        <w:t xml:space="preserve">As seguintes ferramentas serão utilizadas no teste:</w:t>
      </w:r>
    </w:p>
    <w:p w:rsidR="00000000" w:rsidDel="00000000" w:rsidP="00000000" w:rsidRDefault="00000000" w:rsidRPr="00000000" w14:paraId="000000ED">
      <w:pPr>
        <w:spacing w:line="276" w:lineRule="auto"/>
        <w:ind w:left="0" w:hanging="2"/>
        <w:rPr>
          <w:rFonts w:ascii="Arial" w:cs="Arial" w:eastAsia="Arial" w:hAnsi="Arial"/>
        </w:rPr>
      </w:pPr>
      <w:r w:rsidDel="00000000" w:rsidR="00000000" w:rsidRPr="00000000">
        <w:rPr>
          <w:rtl w:val="0"/>
        </w:rPr>
      </w:r>
    </w:p>
    <w:tbl>
      <w:tblPr>
        <w:tblStyle w:val="Table11"/>
        <w:tblW w:w="9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0"/>
        <w:gridCol w:w="2055"/>
        <w:gridCol w:w="5655"/>
        <w:tblGridChange w:id="0">
          <w:tblGrid>
            <w:gridCol w:w="1530"/>
            <w:gridCol w:w="2055"/>
            <w:gridCol w:w="5655"/>
          </w:tblGrid>
        </w:tblGridChange>
      </w:tblGrid>
      <w:tr>
        <w:trPr>
          <w:cantSplit w:val="0"/>
          <w:tblHeader w:val="0"/>
        </w:trPr>
        <w:tc>
          <w:tcPr/>
          <w:p w:rsidR="00000000" w:rsidDel="00000000" w:rsidP="00000000" w:rsidRDefault="00000000" w:rsidRPr="00000000" w14:paraId="000000EE">
            <w:pPr>
              <w:spacing w:line="276" w:lineRule="auto"/>
              <w:ind w:left="0" w:hanging="2"/>
              <w:rPr>
                <w:rFonts w:ascii="Arial" w:cs="Arial" w:eastAsia="Arial" w:hAnsi="Arial"/>
                <w:b w:val="1"/>
              </w:rPr>
            </w:pPr>
            <w:r w:rsidDel="00000000" w:rsidR="00000000" w:rsidRPr="00000000">
              <w:rPr>
                <w:rFonts w:ascii="Arial" w:cs="Arial" w:eastAsia="Arial" w:hAnsi="Arial"/>
                <w:b w:val="1"/>
                <w:rtl w:val="0"/>
              </w:rPr>
              <w:t xml:space="preserve">Ferramenta  </w:t>
            </w:r>
          </w:p>
        </w:tc>
        <w:tc>
          <w:tcPr/>
          <w:p w:rsidR="00000000" w:rsidDel="00000000" w:rsidP="00000000" w:rsidRDefault="00000000" w:rsidRPr="00000000" w14:paraId="000000EF">
            <w:pPr>
              <w:spacing w:line="276" w:lineRule="auto"/>
              <w:ind w:left="0" w:hanging="2"/>
              <w:rPr>
                <w:rFonts w:ascii="Arial" w:cs="Arial" w:eastAsia="Arial" w:hAnsi="Arial"/>
                <w:b w:val="1"/>
              </w:rPr>
            </w:pPr>
            <w:r w:rsidDel="00000000" w:rsidR="00000000" w:rsidRPr="00000000">
              <w:rPr>
                <w:rFonts w:ascii="Arial" w:cs="Arial" w:eastAsia="Arial" w:hAnsi="Arial"/>
                <w:b w:val="1"/>
                <w:rtl w:val="0"/>
              </w:rPr>
              <w:t xml:space="preserve">Time </w:t>
            </w:r>
          </w:p>
        </w:tc>
        <w:tc>
          <w:tcPr/>
          <w:p w:rsidR="00000000" w:rsidDel="00000000" w:rsidP="00000000" w:rsidRDefault="00000000" w:rsidRPr="00000000" w14:paraId="000000F0">
            <w:pPr>
              <w:spacing w:line="276" w:lineRule="auto"/>
              <w:ind w:left="0" w:hanging="2"/>
              <w:rPr>
                <w:rFonts w:ascii="Arial" w:cs="Arial" w:eastAsia="Arial" w:hAnsi="Arial"/>
                <w:b w:val="1"/>
              </w:rPr>
            </w:pPr>
            <w:r w:rsidDel="00000000" w:rsidR="00000000" w:rsidRPr="00000000">
              <w:rPr>
                <w:rFonts w:ascii="Arial" w:cs="Arial" w:eastAsia="Arial" w:hAnsi="Arial"/>
                <w:b w:val="1"/>
                <w:rtl w:val="0"/>
              </w:rPr>
              <w:t xml:space="preserve">Descrição </w:t>
            </w:r>
          </w:p>
        </w:tc>
      </w:tr>
      <w:tr>
        <w:trPr>
          <w:cantSplit w:val="0"/>
          <w:tblHeader w:val="0"/>
        </w:trPr>
        <w:tc>
          <w:tcPr/>
          <w:p w:rsidR="00000000" w:rsidDel="00000000" w:rsidP="00000000" w:rsidRDefault="00000000" w:rsidRPr="00000000" w14:paraId="000000F1">
            <w:pPr>
              <w:spacing w:line="276" w:lineRule="auto"/>
              <w:ind w:left="0" w:hanging="2"/>
              <w:rPr>
                <w:rFonts w:ascii="Arial" w:cs="Arial" w:eastAsia="Arial" w:hAnsi="Arial"/>
              </w:rPr>
            </w:pPr>
            <w:hyperlink r:id="rId7">
              <w:r w:rsidDel="00000000" w:rsidR="00000000" w:rsidRPr="00000000">
                <w:rPr>
                  <w:rFonts w:ascii="Arial" w:cs="Arial" w:eastAsia="Arial" w:hAnsi="Arial"/>
                  <w:color w:val="1155cc"/>
                  <w:u w:val="single"/>
                  <w:rtl w:val="0"/>
                </w:rPr>
                <w:t xml:space="preserve">Insomnia</w:t>
              </w:r>
            </w:hyperlink>
            <w:r w:rsidDel="00000000" w:rsidR="00000000" w:rsidRPr="00000000">
              <w:rPr>
                <w:rtl w:val="0"/>
              </w:rPr>
            </w:r>
          </w:p>
        </w:tc>
        <w:tc>
          <w:tcPr/>
          <w:p w:rsidR="00000000" w:rsidDel="00000000" w:rsidP="00000000" w:rsidRDefault="00000000" w:rsidRPr="00000000" w14:paraId="000000F2">
            <w:pPr>
              <w:spacing w:line="276" w:lineRule="auto"/>
              <w:ind w:left="0" w:hanging="2"/>
              <w:rPr>
                <w:rFonts w:ascii="Arial" w:cs="Arial" w:eastAsia="Arial" w:hAnsi="Arial"/>
              </w:rPr>
            </w:pPr>
            <w:r w:rsidDel="00000000" w:rsidR="00000000" w:rsidRPr="00000000">
              <w:rPr>
                <w:rFonts w:ascii="Arial" w:cs="Arial" w:eastAsia="Arial" w:hAnsi="Arial"/>
                <w:rtl w:val="0"/>
              </w:rPr>
              <w:t xml:space="preserve">Qualidade</w:t>
            </w:r>
          </w:p>
        </w:tc>
        <w:tc>
          <w:tcPr/>
          <w:p w:rsidR="00000000" w:rsidDel="00000000" w:rsidP="00000000" w:rsidRDefault="00000000" w:rsidRPr="00000000" w14:paraId="000000F3">
            <w:pPr>
              <w:spacing w:line="276" w:lineRule="auto"/>
              <w:ind w:left="0" w:hanging="2"/>
              <w:rPr>
                <w:rFonts w:ascii="Arial" w:cs="Arial" w:eastAsia="Arial" w:hAnsi="Arial"/>
              </w:rPr>
            </w:pPr>
            <w:r w:rsidDel="00000000" w:rsidR="00000000" w:rsidRPr="00000000">
              <w:rPr>
                <w:rFonts w:ascii="Arial" w:cs="Arial" w:eastAsia="Arial" w:hAnsi="Arial"/>
                <w:rtl w:val="0"/>
              </w:rPr>
              <w:t xml:space="preserve">Ferramenta para realização de testes de API</w:t>
            </w:r>
          </w:p>
        </w:tc>
      </w:tr>
      <w:tr>
        <w:trPr>
          <w:cantSplit w:val="0"/>
          <w:tblHeader w:val="0"/>
        </w:trPr>
        <w:tc>
          <w:tcPr/>
          <w:p w:rsidR="00000000" w:rsidDel="00000000" w:rsidP="00000000" w:rsidRDefault="00000000" w:rsidRPr="00000000" w14:paraId="000000F4">
            <w:pPr>
              <w:spacing w:line="276" w:lineRule="auto"/>
              <w:ind w:left="0" w:hanging="2"/>
              <w:rPr>
                <w:rFonts w:ascii="Arial" w:cs="Arial" w:eastAsia="Arial" w:hAnsi="Arial"/>
              </w:rPr>
            </w:pPr>
            <w:hyperlink r:id="rId8">
              <w:r w:rsidDel="00000000" w:rsidR="00000000" w:rsidRPr="00000000">
                <w:rPr>
                  <w:rFonts w:ascii="Arial" w:cs="Arial" w:eastAsia="Arial" w:hAnsi="Arial"/>
                  <w:color w:val="1155cc"/>
                  <w:u w:val="single"/>
                  <w:rtl w:val="0"/>
                </w:rPr>
                <w:t xml:space="preserve">Jest</w:t>
              </w:r>
            </w:hyperlink>
            <w:r w:rsidDel="00000000" w:rsidR="00000000" w:rsidRPr="00000000">
              <w:rPr>
                <w:rtl w:val="0"/>
              </w:rPr>
            </w:r>
          </w:p>
        </w:tc>
        <w:tc>
          <w:tcPr/>
          <w:p w:rsidR="00000000" w:rsidDel="00000000" w:rsidP="00000000" w:rsidRDefault="00000000" w:rsidRPr="00000000" w14:paraId="000000F5">
            <w:pPr>
              <w:spacing w:line="276" w:lineRule="auto"/>
              <w:ind w:left="0" w:hanging="2"/>
              <w:rPr>
                <w:rFonts w:ascii="Arial" w:cs="Arial" w:eastAsia="Arial" w:hAnsi="Arial"/>
              </w:rPr>
            </w:pPr>
            <w:r w:rsidDel="00000000" w:rsidR="00000000" w:rsidRPr="00000000">
              <w:rPr>
                <w:rFonts w:ascii="Arial" w:cs="Arial" w:eastAsia="Arial" w:hAnsi="Arial"/>
                <w:rtl w:val="0"/>
              </w:rPr>
              <w:t xml:space="preserve">Desenvolvimento</w:t>
            </w:r>
          </w:p>
        </w:tc>
        <w:tc>
          <w:tcPr/>
          <w:p w:rsidR="00000000" w:rsidDel="00000000" w:rsidP="00000000" w:rsidRDefault="00000000" w:rsidRPr="00000000" w14:paraId="000000F6">
            <w:pPr>
              <w:spacing w:line="276" w:lineRule="auto"/>
              <w:ind w:left="0" w:hanging="2"/>
              <w:rPr>
                <w:rFonts w:ascii="Arial" w:cs="Arial" w:eastAsia="Arial" w:hAnsi="Arial"/>
              </w:rPr>
            </w:pPr>
            <w:r w:rsidDel="00000000" w:rsidR="00000000" w:rsidRPr="00000000">
              <w:rPr>
                <w:rFonts w:ascii="Arial" w:cs="Arial" w:eastAsia="Arial" w:hAnsi="Arial"/>
                <w:rtl w:val="0"/>
              </w:rPr>
              <w:t xml:space="preserve">Framework utilizada para testes unitários</w:t>
            </w:r>
          </w:p>
        </w:tc>
      </w:tr>
      <w:tr>
        <w:trPr>
          <w:cantSplit w:val="0"/>
          <w:tblHeader w:val="0"/>
        </w:trPr>
        <w:tc>
          <w:tcPr/>
          <w:p w:rsidR="00000000" w:rsidDel="00000000" w:rsidP="00000000" w:rsidRDefault="00000000" w:rsidRPr="00000000" w14:paraId="000000F7">
            <w:pPr>
              <w:spacing w:line="276" w:lineRule="auto"/>
              <w:ind w:left="0" w:hanging="2"/>
              <w:rPr>
                <w:rFonts w:ascii="Arial" w:cs="Arial" w:eastAsia="Arial" w:hAnsi="Arial"/>
              </w:rPr>
            </w:pPr>
            <w:hyperlink r:id="rId9">
              <w:r w:rsidDel="00000000" w:rsidR="00000000" w:rsidRPr="00000000">
                <w:rPr>
                  <w:rFonts w:ascii="Arial" w:cs="Arial" w:eastAsia="Arial" w:hAnsi="Arial"/>
                  <w:color w:val="1155cc"/>
                  <w:u w:val="single"/>
                  <w:rtl w:val="0"/>
                </w:rPr>
                <w:t xml:space="preserve">Cypress</w:t>
              </w:r>
            </w:hyperlink>
            <w:r w:rsidDel="00000000" w:rsidR="00000000" w:rsidRPr="00000000">
              <w:rPr>
                <w:rtl w:val="0"/>
              </w:rPr>
            </w:r>
          </w:p>
        </w:tc>
        <w:tc>
          <w:tcPr/>
          <w:p w:rsidR="00000000" w:rsidDel="00000000" w:rsidP="00000000" w:rsidRDefault="00000000" w:rsidRPr="00000000" w14:paraId="000000F8">
            <w:pPr>
              <w:spacing w:line="276" w:lineRule="auto"/>
              <w:ind w:left="0" w:hanging="2"/>
              <w:rPr>
                <w:rFonts w:ascii="Arial" w:cs="Arial" w:eastAsia="Arial" w:hAnsi="Arial"/>
              </w:rPr>
            </w:pPr>
            <w:r w:rsidDel="00000000" w:rsidR="00000000" w:rsidRPr="00000000">
              <w:rPr>
                <w:rFonts w:ascii="Arial" w:cs="Arial" w:eastAsia="Arial" w:hAnsi="Arial"/>
                <w:rtl w:val="0"/>
              </w:rPr>
              <w:t xml:space="preserve">Qualidade</w:t>
            </w:r>
          </w:p>
        </w:tc>
        <w:tc>
          <w:tcPr/>
          <w:p w:rsidR="00000000" w:rsidDel="00000000" w:rsidP="00000000" w:rsidRDefault="00000000" w:rsidRPr="00000000" w14:paraId="000000F9">
            <w:pPr>
              <w:spacing w:line="276" w:lineRule="auto"/>
              <w:ind w:left="0" w:hanging="2"/>
              <w:rPr>
                <w:rFonts w:ascii="Arial" w:cs="Arial" w:eastAsia="Arial" w:hAnsi="Arial"/>
              </w:rPr>
            </w:pPr>
            <w:r w:rsidDel="00000000" w:rsidR="00000000" w:rsidRPr="00000000">
              <w:rPr>
                <w:rFonts w:ascii="Arial" w:cs="Arial" w:eastAsia="Arial" w:hAnsi="Arial"/>
                <w:rtl w:val="0"/>
              </w:rPr>
              <w:t xml:space="preserve">Ferramenta para testes end-to-end</w:t>
            </w:r>
          </w:p>
        </w:tc>
      </w:tr>
      <w:tr>
        <w:trPr>
          <w:cantSplit w:val="0"/>
          <w:tblHeader w:val="0"/>
        </w:trPr>
        <w:tc>
          <w:tcPr/>
          <w:p w:rsidR="00000000" w:rsidDel="00000000" w:rsidP="00000000" w:rsidRDefault="00000000" w:rsidRPr="00000000" w14:paraId="000000FA">
            <w:pPr>
              <w:spacing w:line="276" w:lineRule="auto"/>
              <w:ind w:left="0" w:hanging="2"/>
              <w:rPr>
                <w:rFonts w:ascii="Arial" w:cs="Arial" w:eastAsia="Arial" w:hAnsi="Arial"/>
              </w:rPr>
            </w:pPr>
            <w:hyperlink r:id="rId10">
              <w:r w:rsidDel="00000000" w:rsidR="00000000" w:rsidRPr="00000000">
                <w:rPr>
                  <w:rFonts w:ascii="Arial" w:cs="Arial" w:eastAsia="Arial" w:hAnsi="Arial"/>
                  <w:color w:val="1155cc"/>
                  <w:u w:val="single"/>
                  <w:rtl w:val="0"/>
                </w:rPr>
                <w:t xml:space="preserve">Lighthouse</w:t>
              </w:r>
            </w:hyperlink>
            <w:r w:rsidDel="00000000" w:rsidR="00000000" w:rsidRPr="00000000">
              <w:rPr>
                <w:rtl w:val="0"/>
              </w:rPr>
            </w:r>
          </w:p>
        </w:tc>
        <w:tc>
          <w:tcPr/>
          <w:p w:rsidR="00000000" w:rsidDel="00000000" w:rsidP="00000000" w:rsidRDefault="00000000" w:rsidRPr="00000000" w14:paraId="000000FB">
            <w:pPr>
              <w:spacing w:line="276" w:lineRule="auto"/>
              <w:ind w:left="0" w:hanging="2"/>
              <w:rPr>
                <w:rFonts w:ascii="Arial" w:cs="Arial" w:eastAsia="Arial" w:hAnsi="Arial"/>
              </w:rPr>
            </w:pPr>
            <w:r w:rsidDel="00000000" w:rsidR="00000000" w:rsidRPr="00000000">
              <w:rPr>
                <w:rFonts w:ascii="Arial" w:cs="Arial" w:eastAsia="Arial" w:hAnsi="Arial"/>
                <w:rtl w:val="0"/>
              </w:rPr>
              <w:t xml:space="preserve">Desenvolvimento</w:t>
            </w:r>
          </w:p>
        </w:tc>
        <w:tc>
          <w:tcPr/>
          <w:p w:rsidR="00000000" w:rsidDel="00000000" w:rsidP="00000000" w:rsidRDefault="00000000" w:rsidRPr="00000000" w14:paraId="000000FC">
            <w:pPr>
              <w:spacing w:line="276" w:lineRule="auto"/>
              <w:ind w:left="0" w:hanging="2"/>
              <w:rPr>
                <w:rFonts w:ascii="Arial" w:cs="Arial" w:eastAsia="Arial" w:hAnsi="Arial"/>
              </w:rPr>
            </w:pPr>
            <w:r w:rsidDel="00000000" w:rsidR="00000000" w:rsidRPr="00000000">
              <w:rPr>
                <w:rFonts w:ascii="Arial" w:cs="Arial" w:eastAsia="Arial" w:hAnsi="Arial"/>
                <w:rtl w:val="0"/>
              </w:rPr>
              <w:t xml:space="preserve">Avaliação de performance e acessibilidade da aplicação</w:t>
            </w:r>
          </w:p>
        </w:tc>
      </w:tr>
      <w:tr>
        <w:trPr>
          <w:cantSplit w:val="0"/>
          <w:tblHeader w:val="0"/>
        </w:trPr>
        <w:tc>
          <w:tcPr/>
          <w:p w:rsidR="00000000" w:rsidDel="00000000" w:rsidP="00000000" w:rsidRDefault="00000000" w:rsidRPr="00000000" w14:paraId="000000FD">
            <w:pPr>
              <w:spacing w:line="276" w:lineRule="auto"/>
              <w:ind w:left="0" w:hanging="2"/>
              <w:rPr>
                <w:rFonts w:ascii="Arial" w:cs="Arial" w:eastAsia="Arial" w:hAnsi="Arial"/>
              </w:rPr>
            </w:pPr>
            <w:r w:rsidDel="00000000" w:rsidR="00000000" w:rsidRPr="00000000">
              <w:rPr>
                <w:rFonts w:ascii="Arial" w:cs="Arial" w:eastAsia="Arial" w:hAnsi="Arial"/>
                <w:rtl w:val="0"/>
              </w:rPr>
              <w:t xml:space="preserve">Gravador de Passos</w:t>
            </w:r>
          </w:p>
        </w:tc>
        <w:tc>
          <w:tcPr/>
          <w:p w:rsidR="00000000" w:rsidDel="00000000" w:rsidP="00000000" w:rsidRDefault="00000000" w:rsidRPr="00000000" w14:paraId="000000FE">
            <w:pPr>
              <w:spacing w:line="276" w:lineRule="auto"/>
              <w:ind w:left="0" w:hanging="2"/>
              <w:rPr>
                <w:rFonts w:ascii="Arial" w:cs="Arial" w:eastAsia="Arial" w:hAnsi="Arial"/>
              </w:rPr>
            </w:pPr>
            <w:r w:rsidDel="00000000" w:rsidR="00000000" w:rsidRPr="00000000">
              <w:rPr>
                <w:rFonts w:ascii="Arial" w:cs="Arial" w:eastAsia="Arial" w:hAnsi="Arial"/>
                <w:rtl w:val="0"/>
              </w:rPr>
              <w:t xml:space="preserve">Desenvolvimento</w:t>
            </w:r>
          </w:p>
        </w:tc>
        <w:tc>
          <w:tcPr/>
          <w:p w:rsidR="00000000" w:rsidDel="00000000" w:rsidP="00000000" w:rsidRDefault="00000000" w:rsidRPr="00000000" w14:paraId="000000FF">
            <w:pPr>
              <w:spacing w:line="276" w:lineRule="auto"/>
              <w:ind w:left="0" w:hanging="2"/>
              <w:rPr>
                <w:rFonts w:ascii="Arial" w:cs="Arial" w:eastAsia="Arial" w:hAnsi="Arial"/>
              </w:rPr>
            </w:pPr>
            <w:r w:rsidDel="00000000" w:rsidR="00000000" w:rsidRPr="00000000">
              <w:rPr>
                <w:rFonts w:ascii="Arial" w:cs="Arial" w:eastAsia="Arial" w:hAnsi="Arial"/>
                <w:rtl w:val="0"/>
              </w:rPr>
              <w:t xml:space="preserve">Prover evidências dos testes</w:t>
            </w:r>
          </w:p>
        </w:tc>
      </w:tr>
    </w:tbl>
    <w:p w:rsidR="00000000" w:rsidDel="00000000" w:rsidP="00000000" w:rsidRDefault="00000000" w:rsidRPr="00000000" w14:paraId="00000100">
      <w:pPr>
        <w:spacing w:line="276" w:lineRule="auto"/>
        <w:ind w:left="0" w:hanging="2"/>
        <w:rPr>
          <w:rFonts w:ascii="Arial" w:cs="Arial" w:eastAsia="Arial" w:hAnsi="Arial"/>
        </w:rPr>
      </w:pPr>
      <w:bookmarkStart w:colFirst="0" w:colLast="0" w:name="_4qmfu0mdvmu3" w:id="7"/>
      <w:bookmarkEnd w:id="7"/>
      <w:r w:rsidDel="00000000" w:rsidR="00000000" w:rsidRPr="00000000">
        <w:rPr>
          <w:rtl w:val="0"/>
        </w:rPr>
      </w:r>
    </w:p>
    <w:p w:rsidR="00000000" w:rsidDel="00000000" w:rsidP="00000000" w:rsidRDefault="00000000" w:rsidRPr="00000000" w14:paraId="00000101">
      <w:pPr>
        <w:spacing w:line="276" w:lineRule="auto"/>
        <w:ind w:left="0" w:hanging="2"/>
        <w:rPr>
          <w:rFonts w:ascii="Arial" w:cs="Arial" w:eastAsia="Arial" w:hAnsi="Arial"/>
        </w:rPr>
      </w:pPr>
      <w:bookmarkStart w:colFirst="0" w:colLast="0" w:name="_70595wuzf1g5" w:id="8"/>
      <w:bookmarkEnd w:id="8"/>
      <w:r w:rsidDel="00000000" w:rsidR="00000000" w:rsidRPr="00000000">
        <w:rPr>
          <w:rtl w:val="0"/>
        </w:rPr>
      </w:r>
    </w:p>
    <w:p w:rsidR="00000000" w:rsidDel="00000000" w:rsidP="00000000" w:rsidRDefault="00000000" w:rsidRPr="00000000" w14:paraId="00000102">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240" w:line="276" w:lineRule="auto"/>
        <w:ind w:left="1" w:right="0" w:hanging="3"/>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Classificação de Bugs</w:t>
      </w:r>
    </w:p>
    <w:p w:rsidR="00000000" w:rsidDel="00000000" w:rsidP="00000000" w:rsidRDefault="00000000" w:rsidRPr="00000000" w14:paraId="00000103">
      <w:pPr>
        <w:spacing w:line="276"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104">
      <w:pPr>
        <w:spacing w:line="276" w:lineRule="auto"/>
        <w:ind w:left="0" w:hanging="2"/>
        <w:rPr>
          <w:rFonts w:ascii="Arial" w:cs="Arial" w:eastAsia="Arial" w:hAnsi="Arial"/>
        </w:rPr>
      </w:pPr>
      <w:r w:rsidDel="00000000" w:rsidR="00000000" w:rsidRPr="00000000">
        <w:rPr>
          <w:rFonts w:ascii="Arial" w:cs="Arial" w:eastAsia="Arial" w:hAnsi="Arial"/>
          <w:rtl w:val="0"/>
        </w:rPr>
        <w:t xml:space="preserve">Os Bugs serão classificados com as seguintes severidades:</w:t>
      </w:r>
    </w:p>
    <w:p w:rsidR="00000000" w:rsidDel="00000000" w:rsidP="00000000" w:rsidRDefault="00000000" w:rsidRPr="00000000" w14:paraId="00000105">
      <w:pPr>
        <w:spacing w:line="276" w:lineRule="auto"/>
        <w:ind w:left="0" w:hanging="2"/>
        <w:rPr>
          <w:rFonts w:ascii="Arial" w:cs="Arial" w:eastAsia="Arial" w:hAnsi="Arial"/>
        </w:rPr>
      </w:pPr>
      <w:r w:rsidDel="00000000" w:rsidR="00000000" w:rsidRPr="00000000">
        <w:rPr>
          <w:rtl w:val="0"/>
        </w:rPr>
      </w:r>
    </w:p>
    <w:tbl>
      <w:tblPr>
        <w:tblStyle w:val="Table12"/>
        <w:tblW w:w="89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5"/>
        <w:gridCol w:w="1995"/>
        <w:gridCol w:w="5505"/>
        <w:tblGridChange w:id="0">
          <w:tblGrid>
            <w:gridCol w:w="1485"/>
            <w:gridCol w:w="1995"/>
            <w:gridCol w:w="5505"/>
          </w:tblGrid>
        </w:tblGridChange>
      </w:tblGrid>
      <w:tr>
        <w:trPr>
          <w:cantSplit w:val="0"/>
          <w:tblHeader w:val="0"/>
        </w:trPr>
        <w:tc>
          <w:tcPr>
            <w:vAlign w:val="center"/>
          </w:tcPr>
          <w:p w:rsidR="00000000" w:rsidDel="00000000" w:rsidP="00000000" w:rsidRDefault="00000000" w:rsidRPr="00000000" w14:paraId="00000106">
            <w:pPr>
              <w:spacing w:line="276" w:lineRule="auto"/>
              <w:ind w:left="0" w:hanging="2"/>
              <w:jc w:val="center"/>
              <w:rPr>
                <w:rFonts w:ascii="Arial" w:cs="Arial" w:eastAsia="Arial" w:hAnsi="Arial"/>
                <w:b w:val="1"/>
              </w:rPr>
            </w:pPr>
            <w:r w:rsidDel="00000000" w:rsidR="00000000" w:rsidRPr="00000000">
              <w:rPr>
                <w:rFonts w:ascii="Arial" w:cs="Arial" w:eastAsia="Arial" w:hAnsi="Arial"/>
                <w:b w:val="1"/>
                <w:rtl w:val="0"/>
              </w:rPr>
              <w:t xml:space="preserve">ID </w:t>
            </w:r>
          </w:p>
        </w:tc>
        <w:tc>
          <w:tcPr>
            <w:vAlign w:val="center"/>
          </w:tcPr>
          <w:p w:rsidR="00000000" w:rsidDel="00000000" w:rsidP="00000000" w:rsidRDefault="00000000" w:rsidRPr="00000000" w14:paraId="00000107">
            <w:pPr>
              <w:spacing w:line="276" w:lineRule="auto"/>
              <w:ind w:left="0" w:hanging="2"/>
              <w:jc w:val="center"/>
              <w:rPr>
                <w:rFonts w:ascii="Arial" w:cs="Arial" w:eastAsia="Arial" w:hAnsi="Arial"/>
                <w:b w:val="1"/>
              </w:rPr>
            </w:pPr>
            <w:r w:rsidDel="00000000" w:rsidR="00000000" w:rsidRPr="00000000">
              <w:rPr>
                <w:rFonts w:ascii="Arial" w:cs="Arial" w:eastAsia="Arial" w:hAnsi="Arial"/>
                <w:b w:val="1"/>
                <w:rtl w:val="0"/>
              </w:rPr>
              <w:t xml:space="preserve">Nivel de Severidade </w:t>
            </w:r>
          </w:p>
        </w:tc>
        <w:tc>
          <w:tcPr>
            <w:vAlign w:val="center"/>
          </w:tcPr>
          <w:p w:rsidR="00000000" w:rsidDel="00000000" w:rsidP="00000000" w:rsidRDefault="00000000" w:rsidRPr="00000000" w14:paraId="00000108">
            <w:pPr>
              <w:spacing w:line="276" w:lineRule="auto"/>
              <w:ind w:left="0" w:hanging="2"/>
              <w:jc w:val="center"/>
              <w:rPr>
                <w:rFonts w:ascii="Arial" w:cs="Arial" w:eastAsia="Arial" w:hAnsi="Arial"/>
                <w:b w:val="1"/>
              </w:rPr>
            </w:pPr>
            <w:r w:rsidDel="00000000" w:rsidR="00000000" w:rsidRPr="00000000">
              <w:rPr>
                <w:rFonts w:ascii="Arial" w:cs="Arial" w:eastAsia="Arial" w:hAnsi="Arial"/>
                <w:b w:val="1"/>
                <w:rtl w:val="0"/>
              </w:rPr>
              <w:t xml:space="preserve">Descrição </w:t>
            </w:r>
          </w:p>
        </w:tc>
      </w:tr>
      <w:tr>
        <w:trPr>
          <w:cantSplit w:val="0"/>
          <w:tblHeader w:val="0"/>
        </w:trPr>
        <w:tc>
          <w:tcPr/>
          <w:p w:rsidR="00000000" w:rsidDel="00000000" w:rsidP="00000000" w:rsidRDefault="00000000" w:rsidRPr="00000000" w14:paraId="00000109">
            <w:pPr>
              <w:spacing w:line="276" w:lineRule="auto"/>
              <w:ind w:left="0" w:hanging="2"/>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10A">
            <w:pPr>
              <w:spacing w:line="276" w:lineRule="auto"/>
              <w:ind w:left="0" w:hanging="2"/>
              <w:rPr>
                <w:rFonts w:ascii="Arial" w:cs="Arial" w:eastAsia="Arial" w:hAnsi="Arial"/>
              </w:rPr>
            </w:pPr>
            <w:r w:rsidDel="00000000" w:rsidR="00000000" w:rsidRPr="00000000">
              <w:rPr>
                <w:rFonts w:ascii="Arial" w:cs="Arial" w:eastAsia="Arial" w:hAnsi="Arial"/>
                <w:rtl w:val="0"/>
              </w:rPr>
              <w:t xml:space="preserve">Blocker</w:t>
            </w:r>
          </w:p>
        </w:tc>
        <w:tc>
          <w:tcPr/>
          <w:p w:rsidR="00000000" w:rsidDel="00000000" w:rsidP="00000000" w:rsidRDefault="00000000" w:rsidRPr="00000000" w14:paraId="0000010B">
            <w:pPr>
              <w:numPr>
                <w:ilvl w:val="0"/>
                <w:numId w:val="9"/>
              </w:numPr>
              <w:spacing w:line="276" w:lineRule="auto"/>
              <w:ind w:left="0" w:hanging="2"/>
              <w:rPr/>
            </w:pPr>
            <w:r w:rsidDel="00000000" w:rsidR="00000000" w:rsidRPr="00000000">
              <w:rPr>
                <w:rFonts w:ascii="Arial" w:cs="Arial" w:eastAsia="Arial" w:hAnsi="Arial"/>
                <w:rtl w:val="0"/>
              </w:rPr>
              <w:t xml:space="preserve">Bug que bloqueia o teste de uma função ou feature causa crash na aplicação.</w:t>
            </w:r>
            <w:r w:rsidDel="00000000" w:rsidR="00000000" w:rsidRPr="00000000">
              <w:rPr>
                <w:rtl w:val="0"/>
              </w:rPr>
            </w:r>
          </w:p>
          <w:p w:rsidR="00000000" w:rsidDel="00000000" w:rsidP="00000000" w:rsidRDefault="00000000" w:rsidRPr="00000000" w14:paraId="0000010C">
            <w:pPr>
              <w:numPr>
                <w:ilvl w:val="0"/>
                <w:numId w:val="9"/>
              </w:numPr>
              <w:spacing w:line="276" w:lineRule="auto"/>
              <w:ind w:left="0" w:hanging="2"/>
              <w:rPr/>
            </w:pPr>
            <w:r w:rsidDel="00000000" w:rsidR="00000000" w:rsidRPr="00000000">
              <w:rPr>
                <w:rFonts w:ascii="Arial" w:cs="Arial" w:eastAsia="Arial" w:hAnsi="Arial"/>
                <w:highlight w:val="white"/>
                <w:rtl w:val="0"/>
              </w:rPr>
              <w:t xml:space="preserve">Botão não funciona impedindo o uso completo da funcionalidade.</w:t>
            </w:r>
            <w:r w:rsidDel="00000000" w:rsidR="00000000" w:rsidRPr="00000000">
              <w:rPr>
                <w:rtl w:val="0"/>
              </w:rPr>
            </w:r>
          </w:p>
          <w:p w:rsidR="00000000" w:rsidDel="00000000" w:rsidP="00000000" w:rsidRDefault="00000000" w:rsidRPr="00000000" w14:paraId="0000010D">
            <w:pPr>
              <w:numPr>
                <w:ilvl w:val="0"/>
                <w:numId w:val="9"/>
              </w:numPr>
              <w:spacing w:line="276" w:lineRule="auto"/>
              <w:ind w:left="0" w:hanging="2"/>
              <w:rPr/>
            </w:pPr>
            <w:r w:rsidDel="00000000" w:rsidR="00000000" w:rsidRPr="00000000">
              <w:rPr>
                <w:rFonts w:ascii="Arial" w:cs="Arial" w:eastAsia="Arial" w:hAnsi="Arial"/>
                <w:rtl w:val="0"/>
              </w:rPr>
              <w:t xml:space="preserve">Bloqueia a entrega.</w:t>
            </w:r>
            <w:r w:rsidDel="00000000" w:rsidR="00000000" w:rsidRPr="00000000">
              <w:rPr>
                <w:rtl w:val="0"/>
              </w:rPr>
            </w:r>
          </w:p>
          <w:p w:rsidR="00000000" w:rsidDel="00000000" w:rsidP="00000000" w:rsidRDefault="00000000" w:rsidRPr="00000000" w14:paraId="0000010E">
            <w:pPr>
              <w:spacing w:line="276" w:lineRule="auto"/>
              <w:ind w:left="0" w:hanging="2"/>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0F">
            <w:pPr>
              <w:spacing w:line="276" w:lineRule="auto"/>
              <w:ind w:left="0" w:hanging="2"/>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110">
            <w:pPr>
              <w:spacing w:line="276" w:lineRule="auto"/>
              <w:ind w:left="0" w:hanging="2"/>
              <w:rPr>
                <w:rFonts w:ascii="Arial" w:cs="Arial" w:eastAsia="Arial" w:hAnsi="Arial"/>
              </w:rPr>
            </w:pPr>
            <w:r w:rsidDel="00000000" w:rsidR="00000000" w:rsidRPr="00000000">
              <w:rPr>
                <w:rFonts w:ascii="Arial" w:cs="Arial" w:eastAsia="Arial" w:hAnsi="Arial"/>
                <w:color w:val="222222"/>
                <w:sz w:val="23"/>
                <w:szCs w:val="23"/>
                <w:rtl w:val="0"/>
              </w:rPr>
              <w:t xml:space="preserve">Grave</w:t>
            </w:r>
            <w:r w:rsidDel="00000000" w:rsidR="00000000" w:rsidRPr="00000000">
              <w:rPr>
                <w:rtl w:val="0"/>
              </w:rPr>
            </w:r>
          </w:p>
        </w:tc>
        <w:tc>
          <w:tcPr/>
          <w:p w:rsidR="00000000" w:rsidDel="00000000" w:rsidP="00000000" w:rsidRDefault="00000000" w:rsidRPr="00000000" w14:paraId="00000111">
            <w:pPr>
              <w:numPr>
                <w:ilvl w:val="0"/>
                <w:numId w:val="4"/>
              </w:numPr>
              <w:spacing w:line="276" w:lineRule="auto"/>
              <w:ind w:left="0" w:hanging="2"/>
              <w:rPr>
                <w:rFonts w:ascii="Arial" w:cs="Arial" w:eastAsia="Arial" w:hAnsi="Arial"/>
                <w:highlight w:val="white"/>
              </w:rPr>
            </w:pPr>
            <w:r w:rsidDel="00000000" w:rsidR="00000000" w:rsidRPr="00000000">
              <w:rPr>
                <w:rFonts w:ascii="Arial" w:cs="Arial" w:eastAsia="Arial" w:hAnsi="Arial"/>
                <w:highlight w:val="white"/>
                <w:rtl w:val="0"/>
              </w:rPr>
              <w:t xml:space="preserve">Funcionalidade não funciona como o esperado</w:t>
            </w:r>
          </w:p>
          <w:p w:rsidR="00000000" w:rsidDel="00000000" w:rsidP="00000000" w:rsidRDefault="00000000" w:rsidRPr="00000000" w14:paraId="00000112">
            <w:pPr>
              <w:numPr>
                <w:ilvl w:val="0"/>
                <w:numId w:val="10"/>
              </w:numPr>
              <w:spacing w:line="276" w:lineRule="auto"/>
              <w:ind w:left="0" w:hanging="2"/>
              <w:rPr/>
            </w:pPr>
            <w:r w:rsidDel="00000000" w:rsidR="00000000" w:rsidRPr="00000000">
              <w:rPr>
                <w:rFonts w:ascii="Arial" w:cs="Arial" w:eastAsia="Arial" w:hAnsi="Arial"/>
                <w:rtl w:val="0"/>
              </w:rPr>
              <w:t xml:space="preserve">Input incomum causa efeitos irreversíveis</w:t>
            </w:r>
            <w:r w:rsidDel="00000000" w:rsidR="00000000" w:rsidRPr="00000000">
              <w:rPr>
                <w:rtl w:val="0"/>
              </w:rPr>
            </w:r>
          </w:p>
          <w:p w:rsidR="00000000" w:rsidDel="00000000" w:rsidP="00000000" w:rsidRDefault="00000000" w:rsidRPr="00000000" w14:paraId="00000113">
            <w:pPr>
              <w:spacing w:line="276" w:lineRule="auto"/>
              <w:ind w:left="0" w:hanging="2"/>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14">
            <w:pPr>
              <w:spacing w:line="276" w:lineRule="auto"/>
              <w:ind w:left="0" w:hanging="2"/>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115">
            <w:pPr>
              <w:spacing w:line="276" w:lineRule="auto"/>
              <w:ind w:left="0" w:hanging="2"/>
              <w:rPr>
                <w:rFonts w:ascii="Arial" w:cs="Arial" w:eastAsia="Arial" w:hAnsi="Arial"/>
              </w:rPr>
            </w:pPr>
            <w:r w:rsidDel="00000000" w:rsidR="00000000" w:rsidRPr="00000000">
              <w:rPr>
                <w:rFonts w:ascii="Arial" w:cs="Arial" w:eastAsia="Arial" w:hAnsi="Arial"/>
                <w:rtl w:val="0"/>
              </w:rPr>
              <w:t xml:space="preserve">Moderada</w:t>
            </w:r>
          </w:p>
        </w:tc>
        <w:tc>
          <w:tcPr/>
          <w:p w:rsidR="00000000" w:rsidDel="00000000" w:rsidP="00000000" w:rsidRDefault="00000000" w:rsidRPr="00000000" w14:paraId="00000116">
            <w:pPr>
              <w:numPr>
                <w:ilvl w:val="0"/>
                <w:numId w:val="2"/>
              </w:numPr>
              <w:spacing w:line="276" w:lineRule="auto"/>
              <w:ind w:left="0" w:hanging="2"/>
              <w:rPr>
                <w:rFonts w:ascii="Arial" w:cs="Arial" w:eastAsia="Arial" w:hAnsi="Arial"/>
                <w:highlight w:val="white"/>
              </w:rPr>
            </w:pPr>
            <w:r w:rsidDel="00000000" w:rsidR="00000000" w:rsidRPr="00000000">
              <w:rPr>
                <w:rFonts w:ascii="Arial" w:cs="Arial" w:eastAsia="Arial" w:hAnsi="Arial"/>
                <w:highlight w:val="white"/>
                <w:rtl w:val="0"/>
              </w:rPr>
              <w:t xml:space="preserve">Funcionalidade não atinge certos critérios de aceitação, mas sua funcionalidade em geral não é afetada</w:t>
            </w:r>
          </w:p>
          <w:p w:rsidR="00000000" w:rsidDel="00000000" w:rsidP="00000000" w:rsidRDefault="00000000" w:rsidRPr="00000000" w14:paraId="00000117">
            <w:pPr>
              <w:numPr>
                <w:ilvl w:val="0"/>
                <w:numId w:val="1"/>
              </w:numPr>
              <w:spacing w:line="276" w:lineRule="auto"/>
              <w:ind w:left="0" w:hanging="2"/>
              <w:rPr/>
            </w:pPr>
            <w:r w:rsidDel="00000000" w:rsidR="00000000" w:rsidRPr="00000000">
              <w:rPr>
                <w:rFonts w:ascii="Arial" w:cs="Arial" w:eastAsia="Arial" w:hAnsi="Arial"/>
                <w:rtl w:val="0"/>
              </w:rPr>
              <w:t xml:space="preserve">Mensagem de erro ou sucesso não é exibida</w:t>
            </w:r>
            <w:r w:rsidDel="00000000" w:rsidR="00000000" w:rsidRPr="00000000">
              <w:rPr>
                <w:rtl w:val="0"/>
              </w:rPr>
            </w:r>
          </w:p>
        </w:tc>
      </w:tr>
      <w:tr>
        <w:trPr>
          <w:cantSplit w:val="0"/>
          <w:trHeight w:val="1460" w:hRule="atLeast"/>
          <w:tblHeader w:val="0"/>
        </w:trPr>
        <w:tc>
          <w:tcPr/>
          <w:p w:rsidR="00000000" w:rsidDel="00000000" w:rsidP="00000000" w:rsidRDefault="00000000" w:rsidRPr="00000000" w14:paraId="00000118">
            <w:pPr>
              <w:spacing w:line="276" w:lineRule="auto"/>
              <w:ind w:left="0" w:hanging="2"/>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119">
            <w:pPr>
              <w:spacing w:line="276" w:lineRule="auto"/>
              <w:ind w:left="0" w:hanging="2"/>
              <w:rPr>
                <w:rFonts w:ascii="Arial" w:cs="Arial" w:eastAsia="Arial" w:hAnsi="Arial"/>
              </w:rPr>
            </w:pPr>
            <w:r w:rsidDel="00000000" w:rsidR="00000000" w:rsidRPr="00000000">
              <w:rPr>
                <w:rFonts w:ascii="Arial" w:cs="Arial" w:eastAsia="Arial" w:hAnsi="Arial"/>
                <w:rtl w:val="0"/>
              </w:rPr>
              <w:t xml:space="preserve">Pequena</w:t>
            </w:r>
          </w:p>
        </w:tc>
        <w:tc>
          <w:tcPr/>
          <w:p w:rsidR="00000000" w:rsidDel="00000000" w:rsidP="00000000" w:rsidRDefault="00000000" w:rsidRPr="00000000" w14:paraId="0000011A">
            <w:pPr>
              <w:numPr>
                <w:ilvl w:val="0"/>
                <w:numId w:val="6"/>
              </w:numPr>
              <w:spacing w:line="276" w:lineRule="auto"/>
              <w:ind w:left="0" w:hanging="2"/>
              <w:rPr>
                <w:rFonts w:ascii="Arial" w:cs="Arial" w:eastAsia="Arial" w:hAnsi="Arial"/>
                <w:highlight w:val="white"/>
              </w:rPr>
            </w:pPr>
            <w:r w:rsidDel="00000000" w:rsidR="00000000" w:rsidRPr="00000000">
              <w:rPr>
                <w:rFonts w:ascii="Arial" w:cs="Arial" w:eastAsia="Arial" w:hAnsi="Arial"/>
                <w:highlight w:val="white"/>
                <w:rtl w:val="0"/>
              </w:rPr>
              <w:t xml:space="preserve">Quase nenhum impacto na funcionalidade porém atrapalha a experiência </w:t>
            </w:r>
          </w:p>
          <w:p w:rsidR="00000000" w:rsidDel="00000000" w:rsidP="00000000" w:rsidRDefault="00000000" w:rsidRPr="00000000" w14:paraId="0000011B">
            <w:pPr>
              <w:numPr>
                <w:ilvl w:val="0"/>
                <w:numId w:val="7"/>
              </w:numPr>
              <w:spacing w:line="276" w:lineRule="auto"/>
              <w:ind w:left="0" w:hanging="2"/>
              <w:rPr/>
            </w:pPr>
            <w:r w:rsidDel="00000000" w:rsidR="00000000" w:rsidRPr="00000000">
              <w:rPr>
                <w:rFonts w:ascii="Arial" w:cs="Arial" w:eastAsia="Arial" w:hAnsi="Arial"/>
                <w:rtl w:val="0"/>
              </w:rPr>
              <w:t xml:space="preserve">Erro ortográfico</w:t>
            </w:r>
            <w:r w:rsidDel="00000000" w:rsidR="00000000" w:rsidRPr="00000000">
              <w:rPr>
                <w:rtl w:val="0"/>
              </w:rPr>
            </w:r>
          </w:p>
          <w:p w:rsidR="00000000" w:rsidDel="00000000" w:rsidP="00000000" w:rsidRDefault="00000000" w:rsidRPr="00000000" w14:paraId="0000011C">
            <w:pPr>
              <w:numPr>
                <w:ilvl w:val="0"/>
                <w:numId w:val="7"/>
              </w:numPr>
              <w:spacing w:line="276" w:lineRule="auto"/>
              <w:ind w:left="0" w:hanging="2"/>
              <w:rPr/>
            </w:pPr>
            <w:r w:rsidDel="00000000" w:rsidR="00000000" w:rsidRPr="00000000">
              <w:rPr>
                <w:rFonts w:ascii="Arial" w:cs="Arial" w:eastAsia="Arial" w:hAnsi="Arial"/>
                <w:rtl w:val="0"/>
              </w:rPr>
              <w:t xml:space="preserve">Pequenos erros de UI</w:t>
            </w:r>
            <w:r w:rsidDel="00000000" w:rsidR="00000000" w:rsidRPr="00000000">
              <w:rPr>
                <w:rtl w:val="0"/>
              </w:rPr>
            </w:r>
          </w:p>
          <w:p w:rsidR="00000000" w:rsidDel="00000000" w:rsidP="00000000" w:rsidRDefault="00000000" w:rsidRPr="00000000" w14:paraId="0000011D">
            <w:pPr>
              <w:spacing w:line="276" w:lineRule="auto"/>
              <w:ind w:left="0" w:hanging="2"/>
              <w:rPr>
                <w:rFonts w:ascii="Arial" w:cs="Arial" w:eastAsia="Arial" w:hAnsi="Arial"/>
              </w:rPr>
            </w:pPr>
            <w:r w:rsidDel="00000000" w:rsidR="00000000" w:rsidRPr="00000000">
              <w:rPr>
                <w:rtl w:val="0"/>
              </w:rPr>
            </w:r>
          </w:p>
        </w:tc>
      </w:tr>
    </w:tbl>
    <w:p w:rsidR="00000000" w:rsidDel="00000000" w:rsidP="00000000" w:rsidRDefault="00000000" w:rsidRPr="00000000" w14:paraId="0000011E">
      <w:pPr>
        <w:spacing w:line="276" w:lineRule="auto"/>
        <w:ind w:left="0" w:right="-430" w:hanging="2"/>
        <w:rPr>
          <w:rFonts w:ascii="Arial" w:cs="Arial" w:eastAsia="Arial" w:hAnsi="Arial"/>
        </w:rPr>
      </w:pPr>
      <w:bookmarkStart w:colFirst="0" w:colLast="0" w:name="_l5rmph4urn5h" w:id="9"/>
      <w:bookmarkEnd w:id="9"/>
      <w:r w:rsidDel="00000000" w:rsidR="00000000" w:rsidRPr="00000000">
        <w:rPr>
          <w:rtl w:val="0"/>
        </w:rPr>
      </w:r>
    </w:p>
    <w:p w:rsidR="00000000" w:rsidDel="00000000" w:rsidP="00000000" w:rsidRDefault="00000000" w:rsidRPr="00000000" w14:paraId="0000011F">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240" w:line="276" w:lineRule="auto"/>
        <w:ind w:left="1" w:right="0" w:hanging="3"/>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Definição de Pronto </w:t>
      </w:r>
    </w:p>
    <w:p w:rsidR="00000000" w:rsidDel="00000000" w:rsidP="00000000" w:rsidRDefault="00000000" w:rsidRPr="00000000" w14:paraId="00000120">
      <w:pPr>
        <w:spacing w:line="276" w:lineRule="auto"/>
        <w:ind w:left="0" w:hanging="2"/>
        <w:rPr>
          <w:rFonts w:ascii="Arial" w:cs="Arial" w:eastAsia="Arial" w:hAnsi="Arial"/>
        </w:rPr>
      </w:pPr>
      <w:r w:rsidDel="00000000" w:rsidR="00000000" w:rsidRPr="00000000">
        <w:rPr>
          <w:rtl w:val="0"/>
        </w:rPr>
      </w:r>
    </w:p>
    <w:p w:rsidR="00000000" w:rsidDel="00000000" w:rsidP="00000000" w:rsidRDefault="00000000" w:rsidRPr="00000000" w14:paraId="00000121">
      <w:pPr>
        <w:spacing w:line="276" w:lineRule="auto"/>
        <w:ind w:left="0" w:hanging="2"/>
        <w:jc w:val="both"/>
        <w:rPr>
          <w:rFonts w:ascii="Arial" w:cs="Arial" w:eastAsia="Arial" w:hAnsi="Arial"/>
        </w:rPr>
      </w:pPr>
      <w:r w:rsidDel="00000000" w:rsidR="00000000" w:rsidRPr="00000000">
        <w:rPr>
          <w:rFonts w:ascii="Arial" w:cs="Arial" w:eastAsia="Arial" w:hAnsi="Arial"/>
          <w:rtl w:val="0"/>
        </w:rPr>
        <w:t xml:space="preserve">Será considerada pronta as funcionalidades que passarem pelas verificações e testes descritas nestes TestPlan, não apresentarem bugs com a severidade acima de Minor, e passarem por uma validação de negócio de responsabilidade do time de produto.</w:t>
      </w:r>
    </w:p>
    <w:sectPr>
      <w:type w:val="continuous"/>
      <w:pgSz w:h="15840" w:w="12240" w:orient="portrait"/>
      <w:pgMar w:bottom="1440" w:top="1440" w:left="1800" w:right="151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pBdr>
        <w:top w:space="0" w:sz="0" w:val="nil"/>
        <w:left w:space="0" w:sz="0" w:val="nil"/>
        <w:bottom w:space="0" w:sz="0" w:val="nil"/>
        <w:right w:space="0" w:sz="0" w:val="nil"/>
        <w:between w:space="0" w:sz="0" w:val="nil"/>
      </w:pBdr>
      <w:tabs>
        <w:tab w:val="right" w:leader="none" w:pos="8910"/>
      </w:tabs>
      <w:spacing w:line="240" w:lineRule="auto"/>
      <w:ind w:left="0" w:hanging="2"/>
      <w:rPr>
        <w:color w:val="000000"/>
        <w:sz w:val="20"/>
        <w:szCs w:val="20"/>
      </w:rPr>
    </w:pPr>
    <w:r w:rsidDel="00000000" w:rsidR="00000000" w:rsidRPr="00000000">
      <w:rPr>
        <w:color w:val="000000"/>
        <w:sz w:val="20"/>
        <w:szCs w:val="20"/>
        <w:rtl w:val="0"/>
      </w:rPr>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432" w:hanging="432"/>
      </w:pPr>
      <w:rPr>
        <w:vertAlign w:val="baseline"/>
      </w:rPr>
    </w:lvl>
    <w:lvl w:ilvl="1">
      <w:start w:val="2"/>
      <w:numFmt w:val="decimal"/>
      <w:lvlText w:val="%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rFonts w:ascii="Arial" w:cs="Arial" w:eastAsia="Arial" w:hAnsi="Arial"/>
        <w:color w:val="222222"/>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spacing w:after="60" w:before="240" w:lineRule="auto"/>
      <w:ind w:left="0" w:hanging="1"/>
    </w:pPr>
    <w:rPr>
      <w:b w:val="1"/>
      <w:sz w:val="28"/>
      <w:szCs w:val="28"/>
    </w:rPr>
  </w:style>
  <w:style w:type="paragraph" w:styleId="Heading5">
    <w:name w:val="heading 5"/>
    <w:basedOn w:val="Normal"/>
    <w:next w:val="Normal"/>
    <w:pPr>
      <w:spacing w:after="60" w:before="240" w:lineRule="auto"/>
      <w:ind w:left="0" w:hanging="1"/>
    </w:pPr>
    <w:rPr>
      <w:b w:val="1"/>
      <w:i w:val="1"/>
      <w:sz w:val="26"/>
      <w:szCs w:val="26"/>
    </w:rPr>
  </w:style>
  <w:style w:type="paragraph" w:styleId="Heading6">
    <w:name w:val="heading 6"/>
    <w:basedOn w:val="Normal"/>
    <w:next w:val="Normal"/>
    <w:pPr>
      <w:spacing w:after="60" w:before="240" w:lineRule="auto"/>
      <w:ind w:left="0" w:hanging="1"/>
    </w:pPr>
    <w:rPr>
      <w:b w:val="1"/>
      <w:sz w:val="22"/>
      <w:szCs w:val="22"/>
    </w:rPr>
  </w:style>
  <w:style w:type="paragraph" w:styleId="Title">
    <w:name w:val="Title"/>
    <w:basedOn w:val="Normal"/>
    <w:next w:val="Normal"/>
    <w:pPr>
      <w:jc w:val="center"/>
    </w:pPr>
    <w:rPr>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eveloper.chrome.com/docs/lighthouse/overview/" TargetMode="External"/><Relationship Id="rId9" Type="http://schemas.openxmlformats.org/officeDocument/2006/relationships/hyperlink" Target="https://www.cypress.io/"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yperlink" Target="https://insomnia.rest/download" TargetMode="External"/><Relationship Id="rId8" Type="http://schemas.openxmlformats.org/officeDocument/2006/relationships/hyperlink" Target="https://jestjs.io/pt-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