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94C21" w14:textId="28A9805B" w:rsidR="00083B53" w:rsidRPr="00503E31" w:rsidRDefault="00503E31" w:rsidP="004E1618">
      <w:pPr>
        <w:pStyle w:val="Ttulo"/>
        <w:rPr>
          <w:rFonts w:ascii="Times New Roman" w:hAnsi="Times New Roman" w:cs="Times New Roman"/>
          <w:b/>
          <w:bCs/>
          <w:lang w:val="pt-BR"/>
        </w:rPr>
      </w:pPr>
      <w:r w:rsidRPr="00503E31">
        <w:rPr>
          <w:rFonts w:ascii="Times New Roman" w:hAnsi="Times New Roman" w:cs="Times New Roman"/>
          <w:b/>
          <w:lang w:val="pt"/>
        </w:rPr>
        <w:t xml:space="preserve">AUTONOMOUS DATABASE SAFE </w:t>
      </w:r>
      <w:proofErr w:type="gramStart"/>
      <w:r w:rsidR="004E1618" w:rsidRPr="00503E31">
        <w:rPr>
          <w:rFonts w:ascii="Times New Roman" w:hAnsi="Times New Roman" w:cs="Times New Roman"/>
          <w:b/>
          <w:lang w:val="pt"/>
        </w:rPr>
        <w:t>( 3</w:t>
      </w:r>
      <w:proofErr w:type="gramEnd"/>
      <w:r w:rsidR="004E1618" w:rsidRPr="00503E31">
        <w:rPr>
          <w:rFonts w:ascii="Times New Roman" w:hAnsi="Times New Roman" w:cs="Times New Roman"/>
          <w:b/>
          <w:lang w:val="pt"/>
        </w:rPr>
        <w:t xml:space="preserve"> VOLTAS)</w:t>
      </w:r>
    </w:p>
    <w:p w14:paraId="7EFDCFED" w14:textId="5F481230" w:rsidR="004E1618" w:rsidRPr="00503E31" w:rsidRDefault="004E1618">
      <w:pPr>
        <w:rPr>
          <w:rFonts w:ascii="Times New Roman" w:hAnsi="Times New Roman" w:cs="Times New Roman"/>
          <w:lang w:val="pt-BR"/>
        </w:rPr>
      </w:pPr>
    </w:p>
    <w:p w14:paraId="6AEEA29D" w14:textId="5FE13F71" w:rsidR="004E1618" w:rsidRPr="00503E31" w:rsidRDefault="004E1618">
      <w:pPr>
        <w:rPr>
          <w:rFonts w:ascii="Times New Roman" w:hAnsi="Times New Roman" w:cs="Times New Roman"/>
          <w:lang w:val="pt-BR"/>
        </w:rPr>
      </w:pPr>
    </w:p>
    <w:p w14:paraId="5F4BCD28" w14:textId="242211B0" w:rsidR="004E1618" w:rsidRPr="00503E31" w:rsidRDefault="004E1618" w:rsidP="004E1618">
      <w:pPr>
        <w:pStyle w:val="Ttulo2"/>
        <w:rPr>
          <w:lang w:val="pt-BR"/>
        </w:rPr>
      </w:pPr>
      <w:r w:rsidRPr="00503E31">
        <w:rPr>
          <w:lang w:val="pt"/>
        </w:rPr>
        <w:t>LAP 1 (PREPARE SEU AMBIENTE)</w:t>
      </w:r>
    </w:p>
    <w:p w14:paraId="53098B6C" w14:textId="30369723" w:rsidR="00B473CC" w:rsidRPr="00503E31" w:rsidRDefault="00B473CC">
      <w:pPr>
        <w:rPr>
          <w:rFonts w:ascii="Times New Roman" w:hAnsi="Times New Roman" w:cs="Times New Roman"/>
          <w:lang w:val="pt-BR"/>
        </w:rPr>
      </w:pPr>
    </w:p>
    <w:p w14:paraId="3AC2A65B" w14:textId="3200ED56" w:rsidR="00D95C87" w:rsidRPr="00503E31" w:rsidRDefault="00D95C87" w:rsidP="00D95C87">
      <w:pPr>
        <w:rPr>
          <w:rFonts w:ascii="Times New Roman" w:eastAsia="Times New Roman" w:hAnsi="Times New Roman" w:cs="Times New Roman"/>
          <w:b/>
          <w:bCs/>
          <w:sz w:val="30"/>
          <w:szCs w:val="30"/>
          <w:lang w:val="pt-BR" w:eastAsia="es-CO"/>
        </w:rPr>
      </w:pPr>
      <w:r w:rsidRPr="00503E31">
        <w:rPr>
          <w:rFonts w:ascii="Times New Roman" w:hAnsi="Times New Roman" w:cs="Times New Roman"/>
          <w:b/>
          <w:sz w:val="30"/>
          <w:szCs w:val="30"/>
          <w:lang w:val="pt"/>
        </w:rPr>
        <w:t xml:space="preserve">Tarefa 1: Habilite o Oracle Data Safe em uma região do seu </w:t>
      </w:r>
      <w:proofErr w:type="spellStart"/>
      <w:r w:rsidRPr="00503E31">
        <w:rPr>
          <w:rFonts w:ascii="Times New Roman" w:hAnsi="Times New Roman" w:cs="Times New Roman"/>
          <w:b/>
          <w:sz w:val="30"/>
          <w:szCs w:val="30"/>
          <w:lang w:val="pt"/>
        </w:rPr>
        <w:t>Tenancy</w:t>
      </w:r>
      <w:proofErr w:type="spellEnd"/>
    </w:p>
    <w:p w14:paraId="265BD619" w14:textId="77777777" w:rsidR="00B473CC" w:rsidRPr="00503E31" w:rsidRDefault="00B473CC" w:rsidP="00B473CC">
      <w:p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Habilite o Oracle Data Safe em uma região de sua locação. Se o Oracle Data Safe já estiver habilitado na região desejada de sua locação ou se você estiver trabalhando em um ambiente fornecido pela Oracle, você poderá ignorar essa tarefa.</w:t>
      </w:r>
    </w:p>
    <w:p w14:paraId="2C314D7B" w14:textId="77777777" w:rsidR="00B473CC" w:rsidRPr="00503E31" w:rsidRDefault="00B473CC" w:rsidP="00B473CC">
      <w:pPr>
        <w:numPr>
          <w:ilvl w:val="0"/>
          <w:numId w:val="1"/>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barra de ferramentas do Oracle Cloud Infrastructure à direita, selecione a região da locação na qual você deseja habilitar o Oracle Data Safe. Normalmente, você deixa sua região de origem selecionada, por exemplo, </w:t>
      </w:r>
      <w:r w:rsidRPr="00503E31">
        <w:rPr>
          <w:rFonts w:ascii="Times New Roman" w:hAnsi="Times New Roman" w:cs="Times New Roman"/>
          <w:b/>
          <w:sz w:val="24"/>
          <w:szCs w:val="24"/>
          <w:lang w:val="pt"/>
        </w:rPr>
        <w:t>Leste dos EUA (</w:t>
      </w:r>
      <w:proofErr w:type="spellStart"/>
      <w:r w:rsidRPr="00503E31">
        <w:rPr>
          <w:rFonts w:ascii="Times New Roman" w:hAnsi="Times New Roman" w:cs="Times New Roman"/>
          <w:b/>
          <w:sz w:val="24"/>
          <w:szCs w:val="24"/>
          <w:lang w:val="pt"/>
        </w:rPr>
        <w:t>Ashburn</w:t>
      </w:r>
      <w:proofErr w:type="spellEnd"/>
      <w:r w:rsidRPr="00503E31">
        <w:rPr>
          <w:rFonts w:ascii="Times New Roman" w:hAnsi="Times New Roman" w:cs="Times New Roman"/>
          <w:b/>
          <w:sz w:val="24"/>
          <w:szCs w:val="24"/>
          <w:lang w:val="pt"/>
        </w:rPr>
        <w:t>).</w:t>
      </w:r>
    </w:p>
    <w:p w14:paraId="7A763DB3" w14:textId="77777777" w:rsidR="00B473CC" w:rsidRPr="00503E31" w:rsidRDefault="00B473CC" w:rsidP="00B473CC">
      <w:pPr>
        <w:numPr>
          <w:ilvl w:val="0"/>
          <w:numId w:val="1"/>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No menu de navegação, selecione </w:t>
      </w:r>
      <w:r w:rsidRPr="00503E31">
        <w:rPr>
          <w:rFonts w:ascii="Times New Roman" w:hAnsi="Times New Roman" w:cs="Times New Roman"/>
          <w:b/>
          <w:sz w:val="24"/>
          <w:szCs w:val="24"/>
          <w:lang w:val="pt"/>
        </w:rPr>
        <w:t>Banco de Dados Oracle</w:t>
      </w:r>
      <w:r w:rsidRPr="00503E31">
        <w:rPr>
          <w:rFonts w:ascii="Times New Roman" w:hAnsi="Times New Roman" w:cs="Times New Roman"/>
          <w:lang w:val="pt"/>
        </w:rPr>
        <w:t xml:space="preserve"> </w:t>
      </w:r>
      <w:r w:rsidRPr="00503E31">
        <w:rPr>
          <w:rFonts w:ascii="Times New Roman" w:hAnsi="Times New Roman" w:cs="Times New Roman"/>
          <w:sz w:val="24"/>
          <w:szCs w:val="24"/>
          <w:lang w:val="pt"/>
        </w:rPr>
        <w:t xml:space="preserve">e, em seguida, </w:t>
      </w:r>
      <w:r w:rsidRPr="00503E31">
        <w:rPr>
          <w:rFonts w:ascii="Times New Roman" w:hAnsi="Times New Roman" w:cs="Times New Roman"/>
          <w:b/>
          <w:sz w:val="24"/>
          <w:szCs w:val="24"/>
          <w:lang w:val="pt"/>
        </w:rPr>
        <w:t>Data Safe</w:t>
      </w:r>
      <w:r w:rsidRPr="00503E31">
        <w:rPr>
          <w:rFonts w:ascii="Times New Roman" w:hAnsi="Times New Roman" w:cs="Times New Roman"/>
          <w:sz w:val="24"/>
          <w:szCs w:val="24"/>
          <w:lang w:val="pt"/>
        </w:rPr>
        <w:t>.</w:t>
      </w:r>
    </w:p>
    <w:p w14:paraId="2529E9F3" w14:textId="77777777" w:rsidR="00B473CC" w:rsidRPr="00503E31" w:rsidRDefault="00B473CC" w:rsidP="00B473CC">
      <w:pPr>
        <w:spacing w:after="270" w:line="240" w:lineRule="auto"/>
        <w:ind w:left="720"/>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A página </w:t>
      </w:r>
      <w:r w:rsidRPr="00503E31">
        <w:rPr>
          <w:rFonts w:ascii="Times New Roman" w:hAnsi="Times New Roman" w:cs="Times New Roman"/>
          <w:b/>
          <w:sz w:val="24"/>
          <w:szCs w:val="24"/>
          <w:lang w:val="pt"/>
        </w:rPr>
        <w:t>Visão geral</w:t>
      </w:r>
      <w:r w:rsidRPr="00503E31">
        <w:rPr>
          <w:rFonts w:ascii="Times New Roman" w:hAnsi="Times New Roman" w:cs="Times New Roman"/>
          <w:sz w:val="24"/>
          <w:szCs w:val="24"/>
          <w:lang w:val="pt"/>
        </w:rPr>
        <w:t xml:space="preserve"> é exibida.</w:t>
      </w:r>
    </w:p>
    <w:p w14:paraId="5400D4BC" w14:textId="77777777" w:rsidR="00B473CC" w:rsidRPr="00503E31" w:rsidRDefault="00B473CC" w:rsidP="00B473CC">
      <w:pPr>
        <w:numPr>
          <w:ilvl w:val="0"/>
          <w:numId w:val="1"/>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Clique em </w:t>
      </w:r>
      <w:r w:rsidRPr="00503E31">
        <w:rPr>
          <w:rFonts w:ascii="Times New Roman" w:hAnsi="Times New Roman" w:cs="Times New Roman"/>
          <w:b/>
          <w:sz w:val="24"/>
          <w:szCs w:val="24"/>
          <w:lang w:val="pt"/>
        </w:rPr>
        <w:t>Ativar Segurança de Dados</w:t>
      </w:r>
      <w:r w:rsidRPr="00503E31">
        <w:rPr>
          <w:rFonts w:ascii="Times New Roman" w:hAnsi="Times New Roman" w:cs="Times New Roman"/>
          <w:sz w:val="24"/>
          <w:szCs w:val="24"/>
          <w:lang w:val="pt"/>
        </w:rPr>
        <w:t xml:space="preserve"> e aguarde alguns minutos para que o serviço seja habilitado. Quando ele está habilitado, uma mensagem de confirmação é exibida no canto superior direito.</w:t>
      </w:r>
    </w:p>
    <w:p w14:paraId="3EEE18BF" w14:textId="77777777" w:rsidR="00B473CC" w:rsidRPr="00503E31" w:rsidRDefault="00B473CC" w:rsidP="00B473CC">
      <w:pPr>
        <w:shd w:val="clear" w:color="auto" w:fill="FCFBFA"/>
        <w:spacing w:after="240" w:line="480" w:lineRule="atLeast"/>
        <w:ind w:left="-240" w:right="-240"/>
        <w:outlineLvl w:val="1"/>
        <w:rPr>
          <w:rFonts w:ascii="Times New Roman" w:eastAsia="Times New Roman" w:hAnsi="Times New Roman" w:cs="Times New Roman"/>
          <w:b/>
          <w:bCs/>
          <w:sz w:val="30"/>
          <w:szCs w:val="30"/>
          <w:lang w:val="pt-BR" w:eastAsia="es-CO"/>
        </w:rPr>
      </w:pPr>
      <w:r w:rsidRPr="00503E31">
        <w:rPr>
          <w:rFonts w:ascii="Times New Roman" w:hAnsi="Times New Roman" w:cs="Times New Roman"/>
          <w:b/>
          <w:sz w:val="30"/>
          <w:szCs w:val="30"/>
          <w:lang w:val="pt"/>
        </w:rPr>
        <w:t>Tarefa 2: Criar um compartimento</w:t>
      </w:r>
    </w:p>
    <w:p w14:paraId="4F38392B" w14:textId="77777777" w:rsidR="00B473CC" w:rsidRPr="00503E31" w:rsidRDefault="00B473CC" w:rsidP="00B473CC">
      <w:p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Crie um compartimento para si mesmo no Oracle Cloud Infrastructure Identity and Access Management (IAM). A partir daqui, nos referimos a esse compartimento como "seu compartimento". Se você tiver um compartimento existente em sua locação que possa usar, poderá ignorar essa tarefa.</w:t>
      </w:r>
    </w:p>
    <w:p w14:paraId="3AF60209" w14:textId="77777777"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No menu de navegação, selecione </w:t>
      </w:r>
      <w:r w:rsidRPr="00503E31">
        <w:rPr>
          <w:rFonts w:ascii="Times New Roman" w:hAnsi="Times New Roman" w:cs="Times New Roman"/>
          <w:b/>
          <w:sz w:val="24"/>
          <w:szCs w:val="24"/>
          <w:lang w:val="pt"/>
        </w:rPr>
        <w:t>Identidade e Segurança</w:t>
      </w:r>
      <w:r w:rsidRPr="00503E31">
        <w:rPr>
          <w:rFonts w:ascii="Times New Roman" w:hAnsi="Times New Roman" w:cs="Times New Roman"/>
          <w:lang w:val="pt"/>
        </w:rPr>
        <w:t xml:space="preserve"> </w:t>
      </w:r>
      <w:r w:rsidRPr="00503E31">
        <w:rPr>
          <w:rFonts w:ascii="Times New Roman" w:hAnsi="Times New Roman" w:cs="Times New Roman"/>
          <w:sz w:val="24"/>
          <w:szCs w:val="24"/>
          <w:lang w:val="pt"/>
        </w:rPr>
        <w:t xml:space="preserve">e, em seguida, </w:t>
      </w:r>
      <w:r w:rsidRPr="00503E31">
        <w:rPr>
          <w:rFonts w:ascii="Times New Roman" w:hAnsi="Times New Roman" w:cs="Times New Roman"/>
          <w:b/>
          <w:sz w:val="24"/>
          <w:szCs w:val="24"/>
          <w:lang w:val="pt"/>
        </w:rPr>
        <w:t>Compartimentos</w:t>
      </w:r>
      <w:r w:rsidRPr="00503E31">
        <w:rPr>
          <w:rFonts w:ascii="Times New Roman" w:hAnsi="Times New Roman" w:cs="Times New Roman"/>
          <w:sz w:val="24"/>
          <w:szCs w:val="24"/>
          <w:lang w:val="pt"/>
        </w:rPr>
        <w:t>.</w:t>
      </w:r>
    </w:p>
    <w:p w14:paraId="0AB8DDD4" w14:textId="77777777" w:rsidR="00B473CC" w:rsidRPr="00503E31" w:rsidRDefault="00B473CC" w:rsidP="00B473CC">
      <w:pPr>
        <w:spacing w:after="270" w:line="240" w:lineRule="auto"/>
        <w:ind w:left="720"/>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A página </w:t>
      </w:r>
      <w:r w:rsidRPr="00503E31">
        <w:rPr>
          <w:rFonts w:ascii="Times New Roman" w:hAnsi="Times New Roman" w:cs="Times New Roman"/>
          <w:b/>
          <w:sz w:val="24"/>
          <w:szCs w:val="24"/>
          <w:lang w:val="pt"/>
        </w:rPr>
        <w:t>Compartimentos</w:t>
      </w:r>
      <w:r w:rsidRPr="00503E31">
        <w:rPr>
          <w:rFonts w:ascii="Times New Roman" w:hAnsi="Times New Roman" w:cs="Times New Roman"/>
          <w:sz w:val="24"/>
          <w:szCs w:val="24"/>
          <w:lang w:val="pt"/>
        </w:rPr>
        <w:t xml:space="preserve"> no IAM é exibida.</w:t>
      </w:r>
    </w:p>
    <w:p w14:paraId="7122B739" w14:textId="77777777"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Clique em</w:t>
      </w:r>
      <w:r w:rsidRPr="00503E31">
        <w:rPr>
          <w:rFonts w:ascii="Times New Roman" w:hAnsi="Times New Roman" w:cs="Times New Roman"/>
          <w:b/>
          <w:sz w:val="24"/>
          <w:szCs w:val="24"/>
          <w:lang w:val="pt"/>
        </w:rPr>
        <w:t xml:space="preserve"> Criar compartimento</w:t>
      </w:r>
      <w:r w:rsidRPr="00503E31">
        <w:rPr>
          <w:rFonts w:ascii="Times New Roman" w:hAnsi="Times New Roman" w:cs="Times New Roman"/>
          <w:sz w:val="24"/>
          <w:szCs w:val="24"/>
          <w:lang w:val="pt"/>
        </w:rPr>
        <w:t>.</w:t>
      </w:r>
    </w:p>
    <w:p w14:paraId="5BDC0229" w14:textId="7FAF55A2" w:rsidR="00B473CC" w:rsidRPr="00503E31" w:rsidRDefault="00B473CC" w:rsidP="00B473CC">
      <w:pPr>
        <w:spacing w:after="270" w:line="240" w:lineRule="auto"/>
        <w:ind w:left="720"/>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A caixa de </w:t>
      </w:r>
      <w:proofErr w:type="gramStart"/>
      <w:r w:rsidR="00503E31" w:rsidRPr="00503E31">
        <w:rPr>
          <w:rFonts w:ascii="Times New Roman" w:hAnsi="Times New Roman" w:cs="Times New Roman"/>
          <w:sz w:val="24"/>
          <w:szCs w:val="24"/>
          <w:lang w:val="pt"/>
        </w:rPr>
        <w:t xml:space="preserve">diálogo </w:t>
      </w:r>
      <w:r w:rsidR="00503E31">
        <w:rPr>
          <w:rFonts w:ascii="Times New Roman" w:hAnsi="Times New Roman" w:cs="Times New Roman"/>
          <w:b/>
          <w:sz w:val="24"/>
          <w:szCs w:val="24"/>
          <w:lang w:val="pt"/>
        </w:rPr>
        <w:t>Cr</w:t>
      </w:r>
      <w:r w:rsidR="00503E31" w:rsidRPr="00503E31">
        <w:rPr>
          <w:rFonts w:ascii="Times New Roman" w:hAnsi="Times New Roman" w:cs="Times New Roman"/>
          <w:b/>
          <w:sz w:val="24"/>
          <w:szCs w:val="24"/>
          <w:lang w:val="pt"/>
        </w:rPr>
        <w:t>iar</w:t>
      </w:r>
      <w:proofErr w:type="gramEnd"/>
      <w:r w:rsidRPr="00503E31">
        <w:rPr>
          <w:rFonts w:ascii="Times New Roman" w:hAnsi="Times New Roman" w:cs="Times New Roman"/>
          <w:b/>
          <w:sz w:val="24"/>
          <w:szCs w:val="24"/>
          <w:lang w:val="pt"/>
        </w:rPr>
        <w:t xml:space="preserve"> compartimento</w:t>
      </w:r>
      <w:r w:rsidRPr="00503E31">
        <w:rPr>
          <w:rFonts w:ascii="Times New Roman" w:hAnsi="Times New Roman" w:cs="Times New Roman"/>
          <w:sz w:val="24"/>
          <w:szCs w:val="24"/>
          <w:lang w:val="pt"/>
        </w:rPr>
        <w:t xml:space="preserve"> é exibida.</w:t>
      </w:r>
    </w:p>
    <w:p w14:paraId="224BD3DC" w14:textId="63392983"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lastRenderedPageBreak/>
        <w:t>Digite um nome para o seu compartimento</w:t>
      </w:r>
      <w:r w:rsidR="00E744D1" w:rsidRPr="00503E31">
        <w:rPr>
          <w:rFonts w:ascii="Times New Roman" w:hAnsi="Times New Roman" w:cs="Times New Roman"/>
          <w:sz w:val="24"/>
          <w:szCs w:val="24"/>
          <w:lang w:val="pt"/>
        </w:rPr>
        <w:t xml:space="preserve">: </w:t>
      </w:r>
      <w:proofErr w:type="spellStart"/>
      <w:r w:rsidR="00E744D1" w:rsidRPr="00503E31">
        <w:rPr>
          <w:rFonts w:ascii="Times New Roman" w:hAnsi="Times New Roman" w:cs="Times New Roman"/>
          <w:b/>
          <w:color w:val="ED7D31" w:themeColor="accent2"/>
          <w:sz w:val="36"/>
          <w:szCs w:val="36"/>
          <w:lang w:val="pt"/>
        </w:rPr>
        <w:t>Auto</w:t>
      </w:r>
      <w:r w:rsidR="000D4728" w:rsidRPr="00503E31">
        <w:rPr>
          <w:rFonts w:ascii="Times New Roman" w:hAnsi="Times New Roman" w:cs="Times New Roman"/>
          <w:b/>
          <w:color w:val="ED7D31" w:themeColor="accent2"/>
          <w:sz w:val="36"/>
          <w:szCs w:val="36"/>
          <w:lang w:val="pt"/>
        </w:rPr>
        <w:t>no</w:t>
      </w:r>
      <w:r w:rsidR="00E744D1" w:rsidRPr="00503E31">
        <w:rPr>
          <w:rFonts w:ascii="Times New Roman" w:hAnsi="Times New Roman" w:cs="Times New Roman"/>
          <w:b/>
          <w:color w:val="ED7D31" w:themeColor="accent2"/>
          <w:sz w:val="36"/>
          <w:szCs w:val="36"/>
          <w:lang w:val="pt"/>
        </w:rPr>
        <w:t>m</w:t>
      </w:r>
      <w:r w:rsidR="000D4728" w:rsidRPr="00503E31">
        <w:rPr>
          <w:rFonts w:ascii="Times New Roman" w:hAnsi="Times New Roman" w:cs="Times New Roman"/>
          <w:b/>
          <w:color w:val="ED7D31" w:themeColor="accent2"/>
          <w:sz w:val="36"/>
          <w:szCs w:val="36"/>
          <w:lang w:val="pt"/>
        </w:rPr>
        <w:t>o</w:t>
      </w:r>
      <w:r w:rsidR="00E744D1" w:rsidRPr="00503E31">
        <w:rPr>
          <w:rFonts w:ascii="Times New Roman" w:hAnsi="Times New Roman" w:cs="Times New Roman"/>
          <w:b/>
          <w:color w:val="ED7D31" w:themeColor="accent2"/>
          <w:sz w:val="36"/>
          <w:szCs w:val="36"/>
          <w:lang w:val="pt"/>
        </w:rPr>
        <w:t>usRace</w:t>
      </w:r>
      <w:proofErr w:type="spellEnd"/>
    </w:p>
    <w:p w14:paraId="520B6727" w14:textId="77777777"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Insira uma descrição para o compartimento.</w:t>
      </w:r>
    </w:p>
    <w:p w14:paraId="1A8120E8" w14:textId="77777777"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Selecione um compartimento pai.</w:t>
      </w:r>
    </w:p>
    <w:p w14:paraId="66D820AC" w14:textId="77777777" w:rsidR="00B473CC" w:rsidRPr="00503E31" w:rsidRDefault="00B473CC" w:rsidP="00B473CC">
      <w:pPr>
        <w:numPr>
          <w:ilvl w:val="0"/>
          <w:numId w:val="2"/>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Clique em</w:t>
      </w:r>
      <w:r w:rsidRPr="00503E31">
        <w:rPr>
          <w:rFonts w:ascii="Times New Roman" w:hAnsi="Times New Roman" w:cs="Times New Roman"/>
          <w:b/>
          <w:sz w:val="24"/>
          <w:szCs w:val="24"/>
          <w:lang w:val="pt"/>
        </w:rPr>
        <w:t xml:space="preserve"> Criar compartimento</w:t>
      </w:r>
      <w:r w:rsidRPr="00503E31">
        <w:rPr>
          <w:rFonts w:ascii="Times New Roman" w:hAnsi="Times New Roman" w:cs="Times New Roman"/>
          <w:sz w:val="24"/>
          <w:szCs w:val="24"/>
          <w:lang w:val="pt"/>
        </w:rPr>
        <w:t>.</w:t>
      </w:r>
    </w:p>
    <w:p w14:paraId="591FFEA0" w14:textId="52AB8033" w:rsidR="00B473CC" w:rsidRPr="00503E31" w:rsidRDefault="00B473CC" w:rsidP="00B473CC">
      <w:pPr>
        <w:shd w:val="clear" w:color="auto" w:fill="FCFBFA"/>
        <w:spacing w:after="240" w:line="480" w:lineRule="atLeast"/>
        <w:ind w:left="-240" w:right="-240"/>
        <w:outlineLvl w:val="1"/>
        <w:rPr>
          <w:rFonts w:ascii="Times New Roman" w:eastAsia="Times New Roman" w:hAnsi="Times New Roman" w:cs="Times New Roman"/>
          <w:b/>
          <w:bCs/>
          <w:sz w:val="30"/>
          <w:szCs w:val="30"/>
          <w:lang w:val="pt-BR" w:eastAsia="es-CO"/>
        </w:rPr>
      </w:pPr>
      <w:r w:rsidRPr="00503E31">
        <w:rPr>
          <w:rFonts w:ascii="Times New Roman" w:hAnsi="Times New Roman" w:cs="Times New Roman"/>
          <w:b/>
          <w:sz w:val="30"/>
          <w:szCs w:val="30"/>
          <w:lang w:val="pt"/>
        </w:rPr>
        <w:t xml:space="preserve">Tarefa </w:t>
      </w:r>
      <w:r w:rsidR="00503E31">
        <w:rPr>
          <w:rFonts w:ascii="Times New Roman" w:hAnsi="Times New Roman" w:cs="Times New Roman"/>
          <w:b/>
          <w:sz w:val="30"/>
          <w:szCs w:val="30"/>
          <w:lang w:val="pt"/>
        </w:rPr>
        <w:t>3</w:t>
      </w:r>
      <w:r w:rsidRPr="00503E31">
        <w:rPr>
          <w:rFonts w:ascii="Times New Roman" w:hAnsi="Times New Roman" w:cs="Times New Roman"/>
          <w:b/>
          <w:sz w:val="30"/>
          <w:szCs w:val="30"/>
          <w:lang w:val="pt"/>
        </w:rPr>
        <w:t xml:space="preserve">: Provisionar um banco de dados </w:t>
      </w:r>
      <w:proofErr w:type="spellStart"/>
      <w:r w:rsidR="00503E31">
        <w:rPr>
          <w:rFonts w:ascii="Times New Roman" w:hAnsi="Times New Roman" w:cs="Times New Roman"/>
          <w:b/>
          <w:sz w:val="30"/>
          <w:szCs w:val="30"/>
          <w:lang w:val="pt"/>
        </w:rPr>
        <w:t>Autonomous</w:t>
      </w:r>
      <w:proofErr w:type="spellEnd"/>
      <w:r w:rsidR="00503E31">
        <w:rPr>
          <w:rFonts w:ascii="Times New Roman" w:hAnsi="Times New Roman" w:cs="Times New Roman"/>
          <w:b/>
          <w:sz w:val="30"/>
          <w:szCs w:val="30"/>
          <w:lang w:val="pt"/>
        </w:rPr>
        <w:t xml:space="preserve"> - ATP</w:t>
      </w:r>
    </w:p>
    <w:p w14:paraId="3B781F5C" w14:textId="77777777" w:rsidR="00B473CC" w:rsidRPr="00503E31" w:rsidRDefault="00B473CC" w:rsidP="00B473CC">
      <w:p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Crie um banco de dados ATP (Processamento Autônomo de Transações) em seu compartimento. Antes de prosseguir, certifique-se de que você tenha cota suficiente em sua locação para criar um Banco de Dados Autônomo (Sempre Livre).</w:t>
      </w:r>
    </w:p>
    <w:p w14:paraId="0A57E118" w14:textId="77777777" w:rsidR="00B473CC" w:rsidRPr="00503E31" w:rsidRDefault="00B473CC" w:rsidP="00B473CC">
      <w:pPr>
        <w:spacing w:line="240" w:lineRule="auto"/>
        <w:ind w:left="150"/>
        <w:rPr>
          <w:rFonts w:ascii="Times New Roman" w:eastAsia="Times New Roman" w:hAnsi="Times New Roman" w:cs="Times New Roman"/>
          <w:sz w:val="24"/>
          <w:szCs w:val="24"/>
          <w:lang w:val="pt-BR" w:eastAsia="es-CO"/>
        </w:rPr>
      </w:pPr>
      <w:r w:rsidRPr="00503E31">
        <w:rPr>
          <w:rFonts w:ascii="Times New Roman" w:hAnsi="Times New Roman" w:cs="Times New Roman"/>
          <w:b/>
          <w:sz w:val="24"/>
          <w:szCs w:val="24"/>
          <w:lang w:val="pt"/>
        </w:rPr>
        <w:t>Nota</w:t>
      </w:r>
      <w:r w:rsidRPr="00503E31">
        <w:rPr>
          <w:rFonts w:ascii="Times New Roman" w:hAnsi="Times New Roman" w:cs="Times New Roman"/>
          <w:sz w:val="24"/>
          <w:szCs w:val="24"/>
          <w:lang w:val="pt"/>
        </w:rPr>
        <w:t>: Se você planeja usar um banco de dados ATP existente em sua locação ou está usando um ambiente fornecido pela Oracle, você pode ignorar essa tarefa.</w:t>
      </w:r>
    </w:p>
    <w:p w14:paraId="686312EF" w14:textId="77777777"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No menu de navegação, selecione </w:t>
      </w:r>
      <w:r w:rsidRPr="00503E31">
        <w:rPr>
          <w:rFonts w:ascii="Times New Roman" w:hAnsi="Times New Roman" w:cs="Times New Roman"/>
          <w:b/>
          <w:sz w:val="24"/>
          <w:szCs w:val="24"/>
          <w:lang w:val="pt"/>
        </w:rPr>
        <w:t>Banco de Dados Oracle</w:t>
      </w:r>
      <w:r w:rsidRPr="00503E31">
        <w:rPr>
          <w:rFonts w:ascii="Times New Roman" w:hAnsi="Times New Roman" w:cs="Times New Roman"/>
          <w:lang w:val="pt"/>
        </w:rPr>
        <w:t xml:space="preserve"> </w:t>
      </w:r>
      <w:r w:rsidRPr="00503E31">
        <w:rPr>
          <w:rFonts w:ascii="Times New Roman" w:hAnsi="Times New Roman" w:cs="Times New Roman"/>
          <w:sz w:val="24"/>
          <w:szCs w:val="24"/>
          <w:lang w:val="pt"/>
        </w:rPr>
        <w:t xml:space="preserve">e, em seguida, </w:t>
      </w:r>
      <w:r w:rsidRPr="00503E31">
        <w:rPr>
          <w:rFonts w:ascii="Times New Roman" w:hAnsi="Times New Roman" w:cs="Times New Roman"/>
          <w:b/>
          <w:sz w:val="24"/>
          <w:szCs w:val="24"/>
          <w:lang w:val="pt"/>
        </w:rPr>
        <w:t>Processamento Autônomo de Transações</w:t>
      </w:r>
      <w:r w:rsidRPr="00503E31">
        <w:rPr>
          <w:rFonts w:ascii="Times New Roman" w:hAnsi="Times New Roman" w:cs="Times New Roman"/>
          <w:sz w:val="24"/>
          <w:szCs w:val="24"/>
          <w:lang w:val="pt"/>
        </w:rPr>
        <w:t>.</w:t>
      </w:r>
    </w:p>
    <w:p w14:paraId="3BDA4406" w14:textId="77777777"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seção </w:t>
      </w:r>
      <w:r w:rsidRPr="00503E31">
        <w:rPr>
          <w:rFonts w:ascii="Times New Roman" w:hAnsi="Times New Roman" w:cs="Times New Roman"/>
          <w:b/>
          <w:sz w:val="24"/>
          <w:szCs w:val="24"/>
          <w:lang w:val="pt"/>
        </w:rPr>
        <w:t>Filtros</w:t>
      </w:r>
      <w:r w:rsidRPr="00503E31">
        <w:rPr>
          <w:rFonts w:ascii="Times New Roman" w:hAnsi="Times New Roman" w:cs="Times New Roman"/>
          <w:sz w:val="24"/>
          <w:szCs w:val="24"/>
          <w:lang w:val="pt"/>
        </w:rPr>
        <w:t xml:space="preserve"> à esquerda, verifique se o tipo de carga de trabalho é </w:t>
      </w:r>
      <w:r w:rsidRPr="00503E31">
        <w:rPr>
          <w:rFonts w:ascii="Times New Roman" w:hAnsi="Times New Roman" w:cs="Times New Roman"/>
          <w:b/>
          <w:sz w:val="24"/>
          <w:szCs w:val="24"/>
          <w:lang w:val="pt"/>
        </w:rPr>
        <w:t>Processamento de Transações</w:t>
      </w:r>
      <w:r w:rsidRPr="00503E31">
        <w:rPr>
          <w:rFonts w:ascii="Times New Roman" w:hAnsi="Times New Roman" w:cs="Times New Roman"/>
          <w:sz w:val="24"/>
          <w:szCs w:val="24"/>
          <w:lang w:val="pt"/>
        </w:rPr>
        <w:t xml:space="preserve"> ou </w:t>
      </w:r>
      <w:r w:rsidRPr="00503E31">
        <w:rPr>
          <w:rFonts w:ascii="Times New Roman" w:hAnsi="Times New Roman" w:cs="Times New Roman"/>
          <w:b/>
          <w:sz w:val="24"/>
          <w:szCs w:val="24"/>
          <w:lang w:val="pt"/>
        </w:rPr>
        <w:t>Tudo</w:t>
      </w:r>
      <w:r w:rsidRPr="00503E31">
        <w:rPr>
          <w:rFonts w:ascii="Times New Roman" w:hAnsi="Times New Roman" w:cs="Times New Roman"/>
          <w:sz w:val="24"/>
          <w:szCs w:val="24"/>
          <w:lang w:val="pt"/>
        </w:rPr>
        <w:t xml:space="preserve"> para que você possa exibir a listagem do banco de dados depois de criá-lo.</w:t>
      </w:r>
    </w:p>
    <w:p w14:paraId="3F7074EB" w14:textId="6210A828"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sz w:val="24"/>
          <w:szCs w:val="24"/>
          <w:lang w:val="pt"/>
        </w:rPr>
        <w:t xml:space="preserve">Na lista suspensa </w:t>
      </w:r>
      <w:r w:rsidRPr="00503E31">
        <w:rPr>
          <w:rFonts w:ascii="Times New Roman" w:hAnsi="Times New Roman" w:cs="Times New Roman"/>
          <w:b/>
          <w:sz w:val="24"/>
          <w:szCs w:val="24"/>
          <w:lang w:val="pt"/>
        </w:rPr>
        <w:t>Compartimento</w:t>
      </w:r>
      <w:r w:rsidRPr="00503E31">
        <w:rPr>
          <w:rFonts w:ascii="Times New Roman" w:hAnsi="Times New Roman" w:cs="Times New Roman"/>
          <w:sz w:val="24"/>
          <w:szCs w:val="24"/>
          <w:lang w:val="pt"/>
        </w:rPr>
        <w:t>, selecione seu compartimento.</w:t>
      </w:r>
      <w:r w:rsidRPr="00503E31">
        <w:rPr>
          <w:rFonts w:ascii="Times New Roman" w:hAnsi="Times New Roman" w:cs="Times New Roman"/>
          <w:lang w:val="pt"/>
        </w:rPr>
        <w:t xml:space="preserve"> </w:t>
      </w:r>
      <w:r w:rsidR="000D4728" w:rsidRPr="00503E31">
        <w:rPr>
          <w:rFonts w:ascii="Times New Roman" w:hAnsi="Times New Roman" w:cs="Times New Roman"/>
          <w:b/>
          <w:color w:val="ED7D31" w:themeColor="accent2"/>
          <w:sz w:val="36"/>
          <w:szCs w:val="36"/>
          <w:lang w:val="pt"/>
        </w:rPr>
        <w:t xml:space="preserve"> </w:t>
      </w:r>
      <w:proofErr w:type="spellStart"/>
      <w:r w:rsidR="000D4728" w:rsidRPr="00503E31">
        <w:rPr>
          <w:rFonts w:ascii="Times New Roman" w:hAnsi="Times New Roman" w:cs="Times New Roman"/>
          <w:b/>
          <w:color w:val="ED7D31" w:themeColor="accent2"/>
          <w:sz w:val="36"/>
          <w:szCs w:val="36"/>
          <w:lang w:val="pt"/>
        </w:rPr>
        <w:t>AutonomousRace</w:t>
      </w:r>
      <w:proofErr w:type="spellEnd"/>
    </w:p>
    <w:p w14:paraId="584233EF" w14:textId="77777777"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Clique em</w:t>
      </w:r>
      <w:r w:rsidRPr="00503E31">
        <w:rPr>
          <w:rFonts w:ascii="Times New Roman" w:hAnsi="Times New Roman" w:cs="Times New Roman"/>
          <w:b/>
          <w:sz w:val="24"/>
          <w:szCs w:val="24"/>
          <w:lang w:val="pt"/>
        </w:rPr>
        <w:t xml:space="preserve"> Criar Banco de Dados Autônomo</w:t>
      </w:r>
      <w:r w:rsidRPr="00503E31">
        <w:rPr>
          <w:rFonts w:ascii="Times New Roman" w:hAnsi="Times New Roman" w:cs="Times New Roman"/>
          <w:sz w:val="24"/>
          <w:szCs w:val="24"/>
          <w:lang w:val="pt"/>
        </w:rPr>
        <w:t>.</w:t>
      </w:r>
    </w:p>
    <w:p w14:paraId="7ECF4C7C" w14:textId="77777777"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página </w:t>
      </w:r>
      <w:r w:rsidRPr="00503E31">
        <w:rPr>
          <w:rFonts w:ascii="Times New Roman" w:hAnsi="Times New Roman" w:cs="Times New Roman"/>
          <w:b/>
          <w:sz w:val="24"/>
          <w:szCs w:val="24"/>
          <w:lang w:val="pt"/>
        </w:rPr>
        <w:t>Criar Banco de Dados Autônomo</w:t>
      </w:r>
      <w:r w:rsidRPr="00503E31">
        <w:rPr>
          <w:rFonts w:ascii="Times New Roman" w:hAnsi="Times New Roman" w:cs="Times New Roman"/>
          <w:sz w:val="24"/>
          <w:szCs w:val="24"/>
          <w:lang w:val="pt"/>
        </w:rPr>
        <w:t>, forneça informações básicas para seu banco de dados:</w:t>
      </w:r>
    </w:p>
    <w:p w14:paraId="71B62A21" w14:textId="6321CB86"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Compartimento</w:t>
      </w:r>
      <w:r w:rsidRPr="00503E31">
        <w:rPr>
          <w:rFonts w:ascii="Times New Roman" w:hAnsi="Times New Roman" w:cs="Times New Roman"/>
          <w:sz w:val="24"/>
          <w:szCs w:val="24"/>
          <w:lang w:val="pt"/>
        </w:rPr>
        <w:t xml:space="preserve"> - </w:t>
      </w:r>
      <w:proofErr w:type="spellStart"/>
      <w:r w:rsidR="000D4728" w:rsidRPr="00503E31">
        <w:rPr>
          <w:rFonts w:ascii="Times New Roman" w:hAnsi="Times New Roman" w:cs="Times New Roman"/>
          <w:b/>
          <w:color w:val="ED7D31" w:themeColor="accent2"/>
          <w:sz w:val="36"/>
          <w:szCs w:val="36"/>
          <w:lang w:val="pt"/>
        </w:rPr>
        <w:t>Autonomo</w:t>
      </w:r>
      <w:proofErr w:type="spellEnd"/>
      <w:r w:rsidR="000D4728" w:rsidRPr="00503E31">
        <w:rPr>
          <w:rFonts w:ascii="Times New Roman" w:hAnsi="Times New Roman" w:cs="Times New Roman"/>
          <w:b/>
          <w:color w:val="ED7D31" w:themeColor="accent2"/>
          <w:sz w:val="36"/>
          <w:szCs w:val="36"/>
          <w:lang w:val="pt"/>
        </w:rPr>
        <w:t xml:space="preserve"> </w:t>
      </w:r>
      <w:proofErr w:type="spellStart"/>
      <w:r w:rsidR="000D4728" w:rsidRPr="00503E31">
        <w:rPr>
          <w:rFonts w:ascii="Times New Roman" w:hAnsi="Times New Roman" w:cs="Times New Roman"/>
          <w:b/>
          <w:color w:val="ED7D31" w:themeColor="accent2"/>
          <w:sz w:val="36"/>
          <w:szCs w:val="36"/>
          <w:lang w:val="pt"/>
        </w:rPr>
        <w:t>usRace</w:t>
      </w:r>
      <w:proofErr w:type="spellEnd"/>
    </w:p>
    <w:p w14:paraId="747B2234" w14:textId="77777777"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b/>
          <w:sz w:val="24"/>
          <w:szCs w:val="24"/>
          <w:lang w:val="pt"/>
        </w:rPr>
        <w:t>Nome para exibição</w:t>
      </w:r>
      <w:r w:rsidRPr="00503E31">
        <w:rPr>
          <w:rFonts w:ascii="Times New Roman" w:hAnsi="Times New Roman" w:cs="Times New Roman"/>
          <w:sz w:val="24"/>
          <w:szCs w:val="24"/>
          <w:lang w:val="pt"/>
        </w:rPr>
        <w:t xml:space="preserve"> - Insira um nome memorável para o banco de dados para fins de exibição.</w:t>
      </w:r>
    </w:p>
    <w:p w14:paraId="32DC2C96" w14:textId="77777777"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b/>
          <w:sz w:val="24"/>
          <w:szCs w:val="24"/>
          <w:lang w:val="pt"/>
        </w:rPr>
        <w:t>Nome do banco de</w:t>
      </w:r>
      <w:r w:rsidRPr="00503E31">
        <w:rPr>
          <w:rFonts w:ascii="Times New Roman" w:hAnsi="Times New Roman" w:cs="Times New Roman"/>
          <w:sz w:val="24"/>
          <w:szCs w:val="24"/>
          <w:lang w:val="pt"/>
        </w:rPr>
        <w:t xml:space="preserve"> dados - Insira um nome de banco de dados. É importante usar apenas letras e números, começando com uma letra. O comprimento máximo é de 14 caracteres. Não há suporte para sublinhados.</w:t>
      </w:r>
    </w:p>
    <w:p w14:paraId="43A74E88" w14:textId="18522C26"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Tipo de carga de trabalho</w:t>
      </w:r>
      <w:r w:rsidRPr="00503E31">
        <w:rPr>
          <w:rFonts w:ascii="Times New Roman" w:hAnsi="Times New Roman" w:cs="Times New Roman"/>
          <w:sz w:val="24"/>
          <w:szCs w:val="24"/>
          <w:lang w:val="pt"/>
        </w:rPr>
        <w:t xml:space="preserve"> - Selecione </w:t>
      </w:r>
      <w:r w:rsidRPr="00503E31">
        <w:rPr>
          <w:rFonts w:ascii="Times New Roman" w:hAnsi="Times New Roman" w:cs="Times New Roman"/>
          <w:b/>
          <w:sz w:val="24"/>
          <w:szCs w:val="24"/>
          <w:lang w:val="pt"/>
        </w:rPr>
        <w:t>Processamento de transações</w:t>
      </w:r>
      <w:r w:rsidRPr="00503E31">
        <w:rPr>
          <w:rFonts w:ascii="Times New Roman" w:hAnsi="Times New Roman" w:cs="Times New Roman"/>
          <w:sz w:val="24"/>
          <w:szCs w:val="24"/>
          <w:lang w:val="pt"/>
        </w:rPr>
        <w:t>.</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047CA1A9" w14:textId="149E99FE"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Tipo de implantação</w:t>
      </w:r>
      <w:r w:rsidRPr="00503E31">
        <w:rPr>
          <w:rFonts w:ascii="Times New Roman" w:hAnsi="Times New Roman" w:cs="Times New Roman"/>
          <w:sz w:val="24"/>
          <w:szCs w:val="24"/>
          <w:lang w:val="pt"/>
        </w:rPr>
        <w:t xml:space="preserve"> - Deixe </w:t>
      </w:r>
      <w:r w:rsidRPr="00503E31">
        <w:rPr>
          <w:rFonts w:ascii="Times New Roman" w:hAnsi="Times New Roman" w:cs="Times New Roman"/>
          <w:b/>
          <w:sz w:val="24"/>
          <w:szCs w:val="24"/>
          <w:lang w:val="pt"/>
        </w:rPr>
        <w:t>a opção Infraestrutura compartilhada</w:t>
      </w:r>
      <w:r w:rsidRPr="00503E31">
        <w:rPr>
          <w:rFonts w:ascii="Times New Roman" w:hAnsi="Times New Roman" w:cs="Times New Roman"/>
          <w:sz w:val="24"/>
          <w:szCs w:val="24"/>
          <w:lang w:val="pt"/>
        </w:rPr>
        <w:t xml:space="preserve"> selecionada.</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3C52733D" w14:textId="7449BAD0"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lastRenderedPageBreak/>
        <w:t>Sempre Livre</w:t>
      </w:r>
      <w:r w:rsidRPr="00503E31">
        <w:rPr>
          <w:rFonts w:ascii="Times New Roman" w:hAnsi="Times New Roman" w:cs="Times New Roman"/>
          <w:sz w:val="24"/>
          <w:szCs w:val="24"/>
          <w:lang w:val="pt"/>
        </w:rPr>
        <w:t xml:space="preserve"> - Selecione esta opção movendo o controle deslizante para a direita.</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421BB065" w14:textId="087CB498"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Versão do banco de dados</w:t>
      </w:r>
      <w:r w:rsidRPr="00503E31">
        <w:rPr>
          <w:rFonts w:ascii="Times New Roman" w:hAnsi="Times New Roman" w:cs="Times New Roman"/>
          <w:sz w:val="24"/>
          <w:szCs w:val="24"/>
          <w:lang w:val="pt"/>
        </w:rPr>
        <w:t xml:space="preserve"> - Deixe </w:t>
      </w:r>
      <w:r w:rsidRPr="00503E31">
        <w:rPr>
          <w:rFonts w:ascii="Times New Roman" w:hAnsi="Times New Roman" w:cs="Times New Roman"/>
          <w:b/>
          <w:sz w:val="24"/>
          <w:szCs w:val="24"/>
          <w:lang w:val="pt"/>
        </w:rPr>
        <w:t>19c</w:t>
      </w:r>
      <w:r w:rsidRPr="00503E31">
        <w:rPr>
          <w:rFonts w:ascii="Times New Roman" w:hAnsi="Times New Roman" w:cs="Times New Roman"/>
          <w:sz w:val="24"/>
          <w:szCs w:val="24"/>
          <w:lang w:val="pt"/>
        </w:rPr>
        <w:t xml:space="preserve"> selecionado.</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3B4AE63D" w14:textId="43ABF08D"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Contagem de OCPU</w:t>
      </w:r>
      <w:r w:rsidRPr="00503E31">
        <w:rPr>
          <w:rFonts w:ascii="Times New Roman" w:hAnsi="Times New Roman" w:cs="Times New Roman"/>
          <w:sz w:val="24"/>
          <w:szCs w:val="24"/>
          <w:lang w:val="pt"/>
        </w:rPr>
        <w:t xml:space="preserve"> - Você obtém </w:t>
      </w:r>
      <w:r w:rsidRPr="00503E31">
        <w:rPr>
          <w:rFonts w:ascii="Times New Roman" w:hAnsi="Times New Roman" w:cs="Times New Roman"/>
          <w:b/>
          <w:sz w:val="24"/>
          <w:szCs w:val="24"/>
          <w:lang w:val="pt"/>
        </w:rPr>
        <w:t>1</w:t>
      </w:r>
      <w:r w:rsidRPr="00503E31">
        <w:rPr>
          <w:rFonts w:ascii="Times New Roman" w:hAnsi="Times New Roman" w:cs="Times New Roman"/>
          <w:sz w:val="24"/>
          <w:szCs w:val="24"/>
          <w:lang w:val="pt"/>
        </w:rPr>
        <w:t xml:space="preserve"> OCPU.</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436F79F1" w14:textId="2146941A"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b/>
          <w:sz w:val="24"/>
          <w:szCs w:val="24"/>
          <w:lang w:val="pt"/>
        </w:rPr>
        <w:t>Armazenamento</w:t>
      </w:r>
      <w:r w:rsidRPr="00503E31">
        <w:rPr>
          <w:rFonts w:ascii="Times New Roman" w:hAnsi="Times New Roman" w:cs="Times New Roman"/>
          <w:sz w:val="24"/>
          <w:szCs w:val="24"/>
          <w:lang w:val="pt"/>
        </w:rPr>
        <w:t xml:space="preserve"> - Você obtém 0,02 TB de armazenamento.</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26A5ECD7" w14:textId="186218D2"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b/>
          <w:sz w:val="24"/>
          <w:szCs w:val="24"/>
          <w:lang w:val="pt"/>
        </w:rPr>
        <w:t>Senha e Confirmar Senha</w:t>
      </w:r>
      <w:r w:rsidRPr="00503E31">
        <w:rPr>
          <w:rFonts w:ascii="Times New Roman" w:hAnsi="Times New Roman" w:cs="Times New Roman"/>
          <w:lang w:val="pt"/>
        </w:rPr>
        <w:t xml:space="preserve"> - </w:t>
      </w:r>
      <w:r w:rsidRPr="00503E31">
        <w:rPr>
          <w:rFonts w:ascii="Times New Roman" w:hAnsi="Times New Roman" w:cs="Times New Roman"/>
          <w:sz w:val="24"/>
          <w:szCs w:val="24"/>
          <w:lang w:val="pt"/>
        </w:rPr>
        <w:t xml:space="preserve"> Especifique uma senha para o usuário do   banco de dados ADMIN e anote-a. A senha deve ter entre 12 e 30 caracteres e incluir pelo menos uma letra maiúscula, uma letra minúscula e um caractere numérico. Ele não pode conter seu nome de usuário ou o caractere de aspas duplas (").</w:t>
      </w:r>
    </w:p>
    <w:p w14:paraId="065EE02C" w14:textId="64C4B803" w:rsidR="00503E31" w:rsidRDefault="00503E31" w:rsidP="00B473CC">
      <w:pPr>
        <w:numPr>
          <w:ilvl w:val="1"/>
          <w:numId w:val="3"/>
        </w:numPr>
        <w:spacing w:after="120" w:line="240" w:lineRule="auto"/>
        <w:rPr>
          <w:rFonts w:ascii="Times New Roman" w:eastAsia="Times New Roman" w:hAnsi="Times New Roman" w:cs="Times New Roman"/>
          <w:sz w:val="24"/>
          <w:szCs w:val="24"/>
          <w:lang w:val="pt-BR" w:eastAsia="es-CO"/>
        </w:rPr>
      </w:pPr>
      <w:r>
        <w:rPr>
          <w:rFonts w:ascii="Times New Roman" w:hAnsi="Times New Roman" w:cs="Times New Roman"/>
          <w:b/>
          <w:sz w:val="24"/>
          <w:szCs w:val="24"/>
          <w:lang w:val="pt"/>
        </w:rPr>
        <w:t xml:space="preserve">OCPU </w:t>
      </w:r>
      <w:proofErr w:type="spellStart"/>
      <w:r>
        <w:rPr>
          <w:rFonts w:ascii="Times New Roman" w:hAnsi="Times New Roman" w:cs="Times New Roman"/>
          <w:b/>
          <w:sz w:val="24"/>
          <w:szCs w:val="24"/>
          <w:lang w:val="pt"/>
        </w:rPr>
        <w:t>Autoscaling</w:t>
      </w:r>
      <w:proofErr w:type="spellEnd"/>
      <w:r>
        <w:rPr>
          <w:rFonts w:ascii="Times New Roman" w:hAnsi="Times New Roman" w:cs="Times New Roman"/>
          <w:b/>
          <w:sz w:val="24"/>
          <w:szCs w:val="24"/>
          <w:lang w:val="pt"/>
        </w:rPr>
        <w:t>:</w:t>
      </w:r>
      <w:r>
        <w:rPr>
          <w:rFonts w:ascii="Times New Roman" w:eastAsia="Times New Roman" w:hAnsi="Times New Roman" w:cs="Times New Roman"/>
          <w:sz w:val="24"/>
          <w:szCs w:val="24"/>
          <w:lang w:val="pt-BR" w:eastAsia="es-CO"/>
        </w:rPr>
        <w:t xml:space="preserve"> Desmarque</w:t>
      </w:r>
    </w:p>
    <w:p w14:paraId="69D44AD7" w14:textId="7C18FEB0" w:rsidR="00503E31" w:rsidRPr="00503E31" w:rsidRDefault="00503E31" w:rsidP="00B473CC">
      <w:pPr>
        <w:numPr>
          <w:ilvl w:val="1"/>
          <w:numId w:val="3"/>
        </w:numPr>
        <w:spacing w:after="120" w:line="240" w:lineRule="auto"/>
        <w:rPr>
          <w:rFonts w:ascii="Times New Roman" w:eastAsia="Times New Roman" w:hAnsi="Times New Roman" w:cs="Times New Roman"/>
          <w:sz w:val="24"/>
          <w:szCs w:val="24"/>
          <w:lang w:val="pt-BR" w:eastAsia="es-CO"/>
        </w:rPr>
      </w:pPr>
      <w:proofErr w:type="spellStart"/>
      <w:r>
        <w:rPr>
          <w:rFonts w:ascii="Times New Roman" w:hAnsi="Times New Roman" w:cs="Times New Roman"/>
          <w:b/>
          <w:sz w:val="24"/>
          <w:szCs w:val="24"/>
          <w:lang w:val="pt"/>
        </w:rPr>
        <w:t>Storage</w:t>
      </w:r>
      <w:proofErr w:type="spellEnd"/>
      <w:r>
        <w:rPr>
          <w:rFonts w:ascii="Times New Roman" w:hAnsi="Times New Roman" w:cs="Times New Roman"/>
          <w:b/>
          <w:sz w:val="24"/>
          <w:szCs w:val="24"/>
          <w:lang w:val="pt"/>
        </w:rPr>
        <w:t xml:space="preserve"> </w:t>
      </w:r>
      <w:proofErr w:type="spellStart"/>
      <w:r>
        <w:rPr>
          <w:rFonts w:ascii="Times New Roman" w:hAnsi="Times New Roman" w:cs="Times New Roman"/>
          <w:b/>
          <w:sz w:val="24"/>
          <w:szCs w:val="24"/>
          <w:lang w:val="pt"/>
        </w:rPr>
        <w:t>Autoscaling</w:t>
      </w:r>
      <w:proofErr w:type="spellEnd"/>
      <w:r>
        <w:rPr>
          <w:rFonts w:ascii="Times New Roman" w:hAnsi="Times New Roman" w:cs="Times New Roman"/>
          <w:b/>
          <w:sz w:val="24"/>
          <w:szCs w:val="24"/>
          <w:lang w:val="pt"/>
        </w:rPr>
        <w:t>:</w:t>
      </w:r>
      <w:r>
        <w:rPr>
          <w:rFonts w:ascii="Times New Roman" w:eastAsia="Times New Roman" w:hAnsi="Times New Roman" w:cs="Times New Roman"/>
          <w:sz w:val="24"/>
          <w:szCs w:val="24"/>
          <w:lang w:val="pt-BR" w:eastAsia="es-CO"/>
        </w:rPr>
        <w:t xml:space="preserve"> Desmarque</w:t>
      </w:r>
    </w:p>
    <w:p w14:paraId="467BC939" w14:textId="11D6D47B" w:rsidR="00B473CC" w:rsidRPr="00503E31" w:rsidRDefault="00B473CC" w:rsidP="00B473CC">
      <w:pPr>
        <w:numPr>
          <w:ilvl w:val="1"/>
          <w:numId w:val="3"/>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b/>
          <w:sz w:val="24"/>
          <w:szCs w:val="24"/>
          <w:lang w:val="pt"/>
        </w:rPr>
        <w:t>Tipo de acesso</w:t>
      </w:r>
      <w:r w:rsidRPr="00503E31">
        <w:rPr>
          <w:rFonts w:ascii="Times New Roman" w:hAnsi="Times New Roman" w:cs="Times New Roman"/>
          <w:sz w:val="24"/>
          <w:szCs w:val="24"/>
          <w:lang w:val="pt"/>
        </w:rPr>
        <w:t xml:space="preserve"> - Deixe </w:t>
      </w:r>
      <w:r w:rsidRPr="00503E31">
        <w:rPr>
          <w:rFonts w:ascii="Times New Roman" w:hAnsi="Times New Roman" w:cs="Times New Roman"/>
          <w:b/>
          <w:sz w:val="24"/>
          <w:szCs w:val="24"/>
          <w:lang w:val="pt"/>
        </w:rPr>
        <w:t>o acesso seguro de qualquer lugar</w:t>
      </w:r>
      <w:r w:rsidRPr="00503E31">
        <w:rPr>
          <w:rFonts w:ascii="Times New Roman" w:hAnsi="Times New Roman" w:cs="Times New Roman"/>
          <w:sz w:val="24"/>
          <w:szCs w:val="24"/>
          <w:lang w:val="pt"/>
        </w:rPr>
        <w:t xml:space="preserve"> selecionado.</w:t>
      </w:r>
      <w:r w:rsidRPr="00503E31">
        <w:rPr>
          <w:rFonts w:ascii="Times New Roman" w:hAnsi="Times New Roman" w:cs="Times New Roman"/>
          <w:lang w:val="pt"/>
        </w:rPr>
        <w:t xml:space="preserve"> </w:t>
      </w:r>
      <w:r w:rsidR="000D4728" w:rsidRPr="00503E31">
        <w:rPr>
          <w:rFonts w:ascii="Times New Roman" w:hAnsi="Times New Roman" w:cs="Times New Roman"/>
          <w:color w:val="ED7D31" w:themeColor="accent2"/>
          <w:sz w:val="36"/>
          <w:szCs w:val="36"/>
          <w:lang w:val="pt"/>
        </w:rPr>
        <w:t xml:space="preserve"> **</w:t>
      </w:r>
    </w:p>
    <w:p w14:paraId="15E376BC" w14:textId="77777777" w:rsidR="00B473CC" w:rsidRPr="00503E31" w:rsidRDefault="00B473CC" w:rsidP="00B473CC">
      <w:pPr>
        <w:numPr>
          <w:ilvl w:val="1"/>
          <w:numId w:val="3"/>
        </w:numPr>
        <w:spacing w:after="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b/>
          <w:sz w:val="24"/>
          <w:szCs w:val="24"/>
          <w:lang w:val="pt"/>
        </w:rPr>
        <w:t>Tipo de Licença</w:t>
      </w:r>
      <w:r w:rsidRPr="00503E31">
        <w:rPr>
          <w:rFonts w:ascii="Times New Roman" w:hAnsi="Times New Roman" w:cs="Times New Roman"/>
          <w:sz w:val="24"/>
          <w:szCs w:val="24"/>
          <w:lang w:val="pt"/>
        </w:rPr>
        <w:t xml:space="preserve"> - Deixar </w:t>
      </w:r>
      <w:r w:rsidRPr="00503E31">
        <w:rPr>
          <w:rFonts w:ascii="Times New Roman" w:hAnsi="Times New Roman" w:cs="Times New Roman"/>
          <w:b/>
          <w:sz w:val="24"/>
          <w:szCs w:val="24"/>
          <w:lang w:val="pt"/>
        </w:rPr>
        <w:t>Licença incluída</w:t>
      </w:r>
      <w:r w:rsidRPr="00503E31">
        <w:rPr>
          <w:rFonts w:ascii="Times New Roman" w:hAnsi="Times New Roman" w:cs="Times New Roman"/>
          <w:sz w:val="24"/>
          <w:szCs w:val="24"/>
          <w:lang w:val="pt"/>
        </w:rPr>
        <w:t xml:space="preserve"> selecionada.</w:t>
      </w:r>
    </w:p>
    <w:p w14:paraId="524EDAC5" w14:textId="73531832"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Clique em </w:t>
      </w:r>
      <w:r w:rsidRPr="00503E31">
        <w:rPr>
          <w:rFonts w:ascii="Times New Roman" w:hAnsi="Times New Roman" w:cs="Times New Roman"/>
          <w:b/>
          <w:sz w:val="24"/>
          <w:szCs w:val="24"/>
          <w:lang w:val="pt"/>
        </w:rPr>
        <w:t>Criar Banco de Dados Autônomo</w:t>
      </w:r>
      <w:r w:rsidRPr="00503E31">
        <w:rPr>
          <w:rFonts w:ascii="Times New Roman" w:hAnsi="Times New Roman" w:cs="Times New Roman"/>
          <w:sz w:val="24"/>
          <w:szCs w:val="24"/>
          <w:lang w:val="pt"/>
        </w:rPr>
        <w:t xml:space="preserve">. </w:t>
      </w:r>
      <w:r w:rsidR="00503E31" w:rsidRPr="00503E31">
        <w:rPr>
          <w:rFonts w:ascii="Times New Roman" w:hAnsi="Times New Roman" w:cs="Times New Roman"/>
          <w:sz w:val="24"/>
          <w:szCs w:val="24"/>
          <w:lang w:val="pt"/>
        </w:rPr>
        <w:t xml:space="preserve">A </w:t>
      </w:r>
      <w:r w:rsidR="00503E31" w:rsidRPr="00503E31">
        <w:rPr>
          <w:rFonts w:ascii="Times New Roman" w:hAnsi="Times New Roman" w:cs="Times New Roman"/>
          <w:lang w:val="pt"/>
        </w:rPr>
        <w:t>página</w:t>
      </w:r>
      <w:r w:rsidRPr="00503E31">
        <w:rPr>
          <w:rFonts w:ascii="Times New Roman" w:hAnsi="Times New Roman" w:cs="Times New Roman"/>
          <w:lang w:val="pt"/>
        </w:rPr>
        <w:t xml:space="preserve"> </w:t>
      </w:r>
      <w:r w:rsidRPr="00503E31">
        <w:rPr>
          <w:rFonts w:ascii="Times New Roman" w:hAnsi="Times New Roman" w:cs="Times New Roman"/>
          <w:b/>
          <w:sz w:val="24"/>
          <w:szCs w:val="24"/>
          <w:lang w:val="pt"/>
        </w:rPr>
        <w:t>Detalhes do Banco de Dados Autônomo</w:t>
      </w:r>
      <w:r w:rsidRPr="00503E31">
        <w:rPr>
          <w:rFonts w:ascii="Times New Roman" w:hAnsi="Times New Roman" w:cs="Times New Roman"/>
          <w:sz w:val="24"/>
          <w:szCs w:val="24"/>
          <w:lang w:val="pt"/>
        </w:rPr>
        <w:t xml:space="preserve"> é exibida.</w:t>
      </w:r>
    </w:p>
    <w:p w14:paraId="362B948E" w14:textId="77777777" w:rsidR="00B473CC" w:rsidRPr="00503E31" w:rsidRDefault="00B473CC" w:rsidP="00B473CC">
      <w:pPr>
        <w:numPr>
          <w:ilvl w:val="0"/>
          <w:numId w:val="3"/>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Aguarde alguns minutos para que sua instância de banco de dados seja provisionada. A página </w:t>
      </w:r>
      <w:r w:rsidRPr="00503E31">
        <w:rPr>
          <w:rFonts w:ascii="Times New Roman" w:hAnsi="Times New Roman" w:cs="Times New Roman"/>
          <w:b/>
          <w:sz w:val="24"/>
          <w:szCs w:val="24"/>
          <w:lang w:val="pt"/>
        </w:rPr>
        <w:t>de detalhes do Banco de Dados Autônomo</w:t>
      </w:r>
      <w:r w:rsidRPr="00503E31">
        <w:rPr>
          <w:rFonts w:ascii="Times New Roman" w:hAnsi="Times New Roman" w:cs="Times New Roman"/>
          <w:sz w:val="24"/>
          <w:szCs w:val="24"/>
          <w:lang w:val="pt"/>
        </w:rPr>
        <w:t xml:space="preserve"> é exibida. Aguarde até </w:t>
      </w:r>
      <w:r w:rsidRPr="00503E31">
        <w:rPr>
          <w:rFonts w:ascii="Times New Roman" w:hAnsi="Times New Roman" w:cs="Times New Roman"/>
          <w:b/>
          <w:sz w:val="24"/>
          <w:szCs w:val="24"/>
          <w:lang w:val="pt"/>
        </w:rPr>
        <w:t>que AVAILABLE</w:t>
      </w:r>
      <w:r w:rsidRPr="00503E31">
        <w:rPr>
          <w:rFonts w:ascii="Times New Roman" w:hAnsi="Times New Roman" w:cs="Times New Roman"/>
          <w:sz w:val="24"/>
          <w:szCs w:val="24"/>
          <w:lang w:val="pt"/>
        </w:rPr>
        <w:t xml:space="preserve"> seja exibido abaixo do ícone ATP grande.</w:t>
      </w:r>
    </w:p>
    <w:p w14:paraId="40EECF06" w14:textId="1D8E3C63" w:rsidR="00B473CC" w:rsidRPr="00503E31" w:rsidRDefault="00B473CC" w:rsidP="00B473CC">
      <w:pPr>
        <w:spacing w:after="270" w:line="240" w:lineRule="auto"/>
        <w:ind w:left="720"/>
        <w:rPr>
          <w:rFonts w:ascii="Times New Roman" w:eastAsia="Times New Roman" w:hAnsi="Times New Roman" w:cs="Times New Roman"/>
          <w:sz w:val="24"/>
          <w:szCs w:val="24"/>
          <w:lang w:eastAsia="es-CO"/>
        </w:rPr>
      </w:pPr>
      <w:r w:rsidRPr="00503E31">
        <w:rPr>
          <w:rFonts w:ascii="Times New Roman" w:eastAsia="Times New Roman" w:hAnsi="Times New Roman" w:cs="Times New Roman"/>
          <w:noProof/>
          <w:sz w:val="24"/>
          <w:szCs w:val="24"/>
          <w:lang w:eastAsia="es-CO"/>
        </w:rPr>
        <w:drawing>
          <wp:inline distT="0" distB="0" distL="0" distR="0" wp14:anchorId="4C1629BE" wp14:editId="4E6C9722">
            <wp:extent cx="5183689" cy="2042230"/>
            <wp:effectExtent l="0" t="0" r="0" b="0"/>
            <wp:docPr id="3" name="Picture 3" descr="Página Detalhes do Banco de Dados Autôn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nomous Database Details p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11148" cy="2053048"/>
                    </a:xfrm>
                    <a:prstGeom prst="rect">
                      <a:avLst/>
                    </a:prstGeom>
                    <a:noFill/>
                    <a:ln>
                      <a:noFill/>
                    </a:ln>
                  </pic:spPr>
                </pic:pic>
              </a:graphicData>
            </a:graphic>
          </wp:inline>
        </w:drawing>
      </w:r>
    </w:p>
    <w:p w14:paraId="31DD7B26" w14:textId="13DF9D1F" w:rsidR="00B473CC" w:rsidRPr="00503E31" w:rsidRDefault="00B473CC" w:rsidP="00B473CC">
      <w:pPr>
        <w:shd w:val="clear" w:color="auto" w:fill="FCFBFA"/>
        <w:spacing w:after="240" w:line="480" w:lineRule="atLeast"/>
        <w:ind w:left="-240" w:right="-240"/>
        <w:outlineLvl w:val="1"/>
        <w:rPr>
          <w:rFonts w:ascii="Times New Roman" w:eastAsia="Times New Roman" w:hAnsi="Times New Roman" w:cs="Times New Roman"/>
          <w:b/>
          <w:bCs/>
          <w:sz w:val="30"/>
          <w:szCs w:val="30"/>
          <w:lang w:val="pt-BR" w:eastAsia="es-CO"/>
        </w:rPr>
      </w:pPr>
      <w:r w:rsidRPr="00503E31">
        <w:rPr>
          <w:rFonts w:ascii="Times New Roman" w:hAnsi="Times New Roman" w:cs="Times New Roman"/>
          <w:b/>
          <w:sz w:val="30"/>
          <w:szCs w:val="30"/>
          <w:lang w:val="pt"/>
        </w:rPr>
        <w:t xml:space="preserve">Tarefa </w:t>
      </w:r>
      <w:r w:rsidR="00503E31">
        <w:rPr>
          <w:rFonts w:ascii="Times New Roman" w:hAnsi="Times New Roman" w:cs="Times New Roman"/>
          <w:b/>
          <w:sz w:val="30"/>
          <w:szCs w:val="30"/>
          <w:lang w:val="pt"/>
        </w:rPr>
        <w:t>4</w:t>
      </w:r>
      <w:r w:rsidRPr="00503E31">
        <w:rPr>
          <w:rFonts w:ascii="Times New Roman" w:hAnsi="Times New Roman" w:cs="Times New Roman"/>
          <w:b/>
          <w:sz w:val="30"/>
          <w:szCs w:val="30"/>
          <w:lang w:val="pt"/>
        </w:rPr>
        <w:t xml:space="preserve">: </w:t>
      </w:r>
      <w:r w:rsidR="00503E31">
        <w:rPr>
          <w:rFonts w:ascii="Times New Roman" w:hAnsi="Times New Roman" w:cs="Times New Roman"/>
          <w:b/>
          <w:sz w:val="30"/>
          <w:szCs w:val="30"/>
          <w:lang w:val="pt"/>
        </w:rPr>
        <w:t xml:space="preserve">Menu </w:t>
      </w:r>
      <w:r w:rsidRPr="00503E31">
        <w:rPr>
          <w:rFonts w:ascii="Times New Roman" w:hAnsi="Times New Roman" w:cs="Times New Roman"/>
          <w:b/>
          <w:sz w:val="30"/>
          <w:szCs w:val="30"/>
          <w:lang w:val="pt"/>
        </w:rPr>
        <w:t xml:space="preserve">Ações </w:t>
      </w:r>
      <w:r w:rsidR="00503E31">
        <w:rPr>
          <w:rFonts w:ascii="Times New Roman" w:hAnsi="Times New Roman" w:cs="Times New Roman"/>
          <w:b/>
          <w:sz w:val="30"/>
          <w:szCs w:val="30"/>
          <w:lang w:val="pt"/>
        </w:rPr>
        <w:t xml:space="preserve">do </w:t>
      </w:r>
      <w:r w:rsidRPr="00503E31">
        <w:rPr>
          <w:rFonts w:ascii="Times New Roman" w:hAnsi="Times New Roman" w:cs="Times New Roman"/>
          <w:b/>
          <w:sz w:val="30"/>
          <w:szCs w:val="30"/>
          <w:lang w:val="pt"/>
        </w:rPr>
        <w:t xml:space="preserve">Oracle </w:t>
      </w:r>
      <w:proofErr w:type="spellStart"/>
      <w:r w:rsidRPr="00503E31">
        <w:rPr>
          <w:rFonts w:ascii="Times New Roman" w:hAnsi="Times New Roman" w:cs="Times New Roman"/>
          <w:b/>
          <w:sz w:val="30"/>
          <w:szCs w:val="30"/>
          <w:lang w:val="pt"/>
        </w:rPr>
        <w:t>Database</w:t>
      </w:r>
      <w:proofErr w:type="spellEnd"/>
    </w:p>
    <w:p w14:paraId="18CA321B" w14:textId="77777777" w:rsidR="00B473CC" w:rsidRPr="00503E31" w:rsidRDefault="00B473CC" w:rsidP="00B473CC">
      <w:p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As Ações de Banco de Dados fornecem uma maneira de executar comandos SQL no banco de dados de destino. As instruções passo a passo para acessar as Ações do Banco de Dados são abordadas aqui. Os laboratórios simplesmente dizem para "acessar a planilha SQL em Ações de Banco de Dados". Você sempre pode consultar essas etapas para obter ajuda, se necessário.</w:t>
      </w:r>
    </w:p>
    <w:p w14:paraId="1FF0EC5C" w14:textId="77777777" w:rsidR="00B473CC" w:rsidRPr="00503E31" w:rsidRDefault="00B473CC" w:rsidP="00B473CC">
      <w:pPr>
        <w:numPr>
          <w:ilvl w:val="0"/>
          <w:numId w:val="4"/>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lastRenderedPageBreak/>
        <w:t xml:space="preserve">Na parte superior da página de detalhes do Banco de </w:t>
      </w:r>
      <w:r w:rsidRPr="00503E31">
        <w:rPr>
          <w:rFonts w:ascii="Times New Roman" w:hAnsi="Times New Roman" w:cs="Times New Roman"/>
          <w:b/>
          <w:sz w:val="24"/>
          <w:szCs w:val="24"/>
          <w:lang w:val="pt"/>
        </w:rPr>
        <w:t>Dados Autônomo</w:t>
      </w:r>
      <w:r w:rsidRPr="00503E31">
        <w:rPr>
          <w:rFonts w:ascii="Times New Roman" w:hAnsi="Times New Roman" w:cs="Times New Roman"/>
          <w:sz w:val="24"/>
          <w:szCs w:val="24"/>
          <w:lang w:val="pt"/>
        </w:rPr>
        <w:t xml:space="preserve">, clique em </w:t>
      </w:r>
      <w:r w:rsidRPr="00503E31">
        <w:rPr>
          <w:rFonts w:ascii="Times New Roman" w:hAnsi="Times New Roman" w:cs="Times New Roman"/>
          <w:b/>
          <w:sz w:val="24"/>
          <w:szCs w:val="24"/>
          <w:lang w:val="pt"/>
        </w:rPr>
        <w:t>Ações do Banco de Dados</w:t>
      </w:r>
      <w:r w:rsidRPr="00503E31">
        <w:rPr>
          <w:rFonts w:ascii="Times New Roman" w:hAnsi="Times New Roman" w:cs="Times New Roman"/>
          <w:sz w:val="24"/>
          <w:szCs w:val="24"/>
          <w:lang w:val="pt"/>
        </w:rPr>
        <w:t xml:space="preserve">. Uma nova guia do navegador é aberta chamada </w:t>
      </w:r>
      <w:r w:rsidRPr="00503E31">
        <w:rPr>
          <w:rFonts w:ascii="Times New Roman" w:hAnsi="Times New Roman" w:cs="Times New Roman"/>
          <w:b/>
          <w:sz w:val="24"/>
          <w:szCs w:val="24"/>
          <w:lang w:val="pt"/>
        </w:rPr>
        <w:t>Oracle Database Actions</w:t>
      </w:r>
      <w:r w:rsidRPr="00503E31">
        <w:rPr>
          <w:rFonts w:ascii="Times New Roman" w:hAnsi="Times New Roman" w:cs="Times New Roman"/>
          <w:sz w:val="24"/>
          <w:szCs w:val="24"/>
          <w:lang w:val="pt"/>
        </w:rPr>
        <w:t xml:space="preserve"> with </w:t>
      </w:r>
      <w:r w:rsidRPr="00503E31">
        <w:rPr>
          <w:rFonts w:ascii="Times New Roman" w:hAnsi="Times New Roman" w:cs="Times New Roman"/>
          <w:b/>
          <w:sz w:val="24"/>
          <w:szCs w:val="24"/>
          <w:lang w:val="pt"/>
        </w:rPr>
        <w:t>Database Actions | Barra inicial</w:t>
      </w:r>
      <w:r w:rsidRPr="00503E31">
        <w:rPr>
          <w:rFonts w:ascii="Times New Roman" w:hAnsi="Times New Roman" w:cs="Times New Roman"/>
          <w:sz w:val="24"/>
          <w:szCs w:val="24"/>
          <w:lang w:val="pt"/>
        </w:rPr>
        <w:t xml:space="preserve"> exibida na parte superior da página.</w:t>
      </w:r>
    </w:p>
    <w:p w14:paraId="78A841E3" w14:textId="77777777" w:rsidR="00B473CC" w:rsidRPr="00503E31" w:rsidRDefault="00B473CC" w:rsidP="00B473CC">
      <w:pPr>
        <w:numPr>
          <w:ilvl w:val="1"/>
          <w:numId w:val="4"/>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Se esta página não for exibida, verifique se as janelas pop-up são permitidas no navegador.</w:t>
      </w:r>
    </w:p>
    <w:p w14:paraId="69F491B5" w14:textId="77777777" w:rsidR="00B473CC" w:rsidRPr="00503E31" w:rsidRDefault="00B473CC" w:rsidP="00B473CC">
      <w:pPr>
        <w:numPr>
          <w:ilvl w:val="1"/>
          <w:numId w:val="4"/>
        </w:numPr>
        <w:spacing w:after="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Mantenha esta aba aberta durante todo o workshop. Se a sessão expirar, você sempre poderá entrar novamente.</w:t>
      </w:r>
    </w:p>
    <w:p w14:paraId="6686AA7D" w14:textId="5685F267" w:rsidR="00B473CC" w:rsidRPr="00503E31" w:rsidRDefault="00B473CC" w:rsidP="00B473CC">
      <w:pPr>
        <w:numPr>
          <w:ilvl w:val="0"/>
          <w:numId w:val="4"/>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Se você for solicitado a entrar no banco de dados de destino, entre </w:t>
      </w:r>
      <w:r w:rsidR="00503E31" w:rsidRPr="00503E31">
        <w:rPr>
          <w:rFonts w:ascii="Times New Roman" w:hAnsi="Times New Roman" w:cs="Times New Roman"/>
          <w:sz w:val="24"/>
          <w:szCs w:val="24"/>
          <w:lang w:val="pt"/>
        </w:rPr>
        <w:t>como o</w:t>
      </w:r>
      <w:r w:rsidRPr="00503E31">
        <w:rPr>
          <w:rFonts w:ascii="Times New Roman" w:hAnsi="Times New Roman" w:cs="Times New Roman"/>
          <w:sz w:val="24"/>
          <w:szCs w:val="24"/>
          <w:lang w:val="pt"/>
        </w:rPr>
        <w:t xml:space="preserve"> usuário</w:t>
      </w:r>
      <w:r w:rsidRPr="00503E31">
        <w:rPr>
          <w:rFonts w:ascii="Times New Roman" w:hAnsi="Times New Roman" w:cs="Times New Roman"/>
          <w:lang w:val="pt"/>
        </w:rPr>
        <w:t xml:space="preserve"> </w:t>
      </w:r>
      <w:r w:rsidRPr="00503E31">
        <w:rPr>
          <w:rFonts w:ascii="Times New Roman" w:hAnsi="Times New Roman" w:cs="Times New Roman"/>
          <w:sz w:val="20"/>
          <w:szCs w:val="20"/>
          <w:lang w:val="pt"/>
        </w:rPr>
        <w:t>ADMIN</w:t>
      </w:r>
      <w:r w:rsidRPr="00503E31">
        <w:rPr>
          <w:rFonts w:ascii="Times New Roman" w:hAnsi="Times New Roman" w:cs="Times New Roman"/>
          <w:lang w:val="pt"/>
        </w:rPr>
        <w:t>.</w:t>
      </w:r>
    </w:p>
    <w:p w14:paraId="5747602A" w14:textId="77777777" w:rsidR="00B473CC" w:rsidRPr="00503E31" w:rsidRDefault="00B473CC" w:rsidP="00B473CC">
      <w:pPr>
        <w:numPr>
          <w:ilvl w:val="1"/>
          <w:numId w:val="4"/>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Se um administrador de locação forneceu um Banco de Dados Autônomo, obtenha a senha do administrador de locação.</w:t>
      </w:r>
    </w:p>
    <w:p w14:paraId="68411488" w14:textId="77777777" w:rsidR="00B473CC" w:rsidRPr="00503E31" w:rsidRDefault="00B473CC" w:rsidP="00B473CC">
      <w:pPr>
        <w:numPr>
          <w:ilvl w:val="1"/>
          <w:numId w:val="4"/>
        </w:numPr>
        <w:spacing w:after="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Se você estiver usando um ambiente fornecido pela Oracle, digite a senha </w:t>
      </w:r>
      <w:r w:rsidRPr="00503E31">
        <w:rPr>
          <w:rFonts w:ascii="Times New Roman" w:hAnsi="Times New Roman" w:cs="Times New Roman"/>
          <w:sz w:val="20"/>
          <w:szCs w:val="20"/>
          <w:lang w:val="pt"/>
        </w:rPr>
        <w:t>ADMIN</w:t>
      </w:r>
      <w:r w:rsidRPr="00503E31">
        <w:rPr>
          <w:rFonts w:ascii="Times New Roman" w:hAnsi="Times New Roman" w:cs="Times New Roman"/>
          <w:sz w:val="24"/>
          <w:szCs w:val="24"/>
          <w:lang w:val="pt"/>
        </w:rPr>
        <w:t xml:space="preserve"> que lhe foi fornecida.</w:t>
      </w:r>
    </w:p>
    <w:p w14:paraId="23BD871D" w14:textId="77777777" w:rsidR="00B473CC" w:rsidRPr="00503E31" w:rsidRDefault="00B473CC" w:rsidP="00B473CC">
      <w:pPr>
        <w:numPr>
          <w:ilvl w:val="0"/>
          <w:numId w:val="4"/>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seção </w:t>
      </w:r>
      <w:r w:rsidRPr="00503E31">
        <w:rPr>
          <w:rFonts w:ascii="Times New Roman" w:hAnsi="Times New Roman" w:cs="Times New Roman"/>
          <w:b/>
          <w:sz w:val="24"/>
          <w:szCs w:val="24"/>
          <w:lang w:val="pt"/>
        </w:rPr>
        <w:t>Desenvolvimento</w:t>
      </w:r>
      <w:r w:rsidRPr="00503E31">
        <w:rPr>
          <w:rFonts w:ascii="Times New Roman" w:hAnsi="Times New Roman" w:cs="Times New Roman"/>
          <w:sz w:val="24"/>
          <w:szCs w:val="24"/>
          <w:lang w:val="pt"/>
        </w:rPr>
        <w:t xml:space="preserve">, clique em </w:t>
      </w:r>
      <w:r w:rsidRPr="00503E31">
        <w:rPr>
          <w:rFonts w:ascii="Times New Roman" w:hAnsi="Times New Roman" w:cs="Times New Roman"/>
          <w:b/>
          <w:sz w:val="24"/>
          <w:szCs w:val="24"/>
          <w:lang w:val="pt"/>
        </w:rPr>
        <w:t>SQL.</w:t>
      </w:r>
    </w:p>
    <w:p w14:paraId="38F537FB" w14:textId="77777777" w:rsidR="00B473CC" w:rsidRPr="00503E31" w:rsidRDefault="00B473CC" w:rsidP="00B473CC">
      <w:pPr>
        <w:numPr>
          <w:ilvl w:val="0"/>
          <w:numId w:val="4"/>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Feche as caixas de diálogo de aviso e ajuda.</w:t>
      </w:r>
    </w:p>
    <w:p w14:paraId="327166DC" w14:textId="77777777" w:rsidR="00B473CC" w:rsidRPr="00503E31" w:rsidRDefault="00B473CC" w:rsidP="00B473CC">
      <w:pPr>
        <w:numPr>
          <w:ilvl w:val="0"/>
          <w:numId w:val="4"/>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Revise a interface. Aqui estão as maneiras de usar as Ações de Banco de Dados durante o workshop:</w:t>
      </w:r>
    </w:p>
    <w:p w14:paraId="4383D51F" w14:textId="4AB3184A" w:rsidR="00B473CC" w:rsidRPr="00503E31" w:rsidRDefault="00B473CC" w:rsidP="00B473CC">
      <w:pPr>
        <w:numPr>
          <w:ilvl w:val="1"/>
          <w:numId w:val="4"/>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No painel </w:t>
      </w:r>
      <w:r w:rsidRPr="00503E31">
        <w:rPr>
          <w:rFonts w:ascii="Times New Roman" w:hAnsi="Times New Roman" w:cs="Times New Roman"/>
          <w:b/>
          <w:sz w:val="24"/>
          <w:szCs w:val="24"/>
          <w:lang w:val="pt"/>
        </w:rPr>
        <w:t>Navegador</w:t>
      </w:r>
      <w:r w:rsidRPr="00503E31">
        <w:rPr>
          <w:rFonts w:ascii="Times New Roman" w:hAnsi="Times New Roman" w:cs="Times New Roman"/>
          <w:sz w:val="24"/>
          <w:szCs w:val="24"/>
          <w:lang w:val="pt"/>
        </w:rPr>
        <w:t xml:space="preserve"> à esquerda, selecione tabelas </w:t>
      </w:r>
      <w:r w:rsidR="00503E31" w:rsidRPr="00503E31">
        <w:rPr>
          <w:rFonts w:ascii="Times New Roman" w:hAnsi="Times New Roman" w:cs="Times New Roman"/>
          <w:sz w:val="24"/>
          <w:szCs w:val="24"/>
          <w:lang w:val="pt"/>
        </w:rPr>
        <w:t xml:space="preserve">do </w:t>
      </w:r>
      <w:r w:rsidR="00503E31" w:rsidRPr="00503E31">
        <w:rPr>
          <w:rFonts w:ascii="Times New Roman" w:hAnsi="Times New Roman" w:cs="Times New Roman"/>
          <w:lang w:val="pt"/>
        </w:rPr>
        <w:t>esquema</w:t>
      </w:r>
      <w:r w:rsidRPr="00503E31">
        <w:rPr>
          <w:rFonts w:ascii="Times New Roman" w:hAnsi="Times New Roman" w:cs="Times New Roman"/>
          <w:lang w:val="pt"/>
        </w:rPr>
        <w:t xml:space="preserve"> </w:t>
      </w:r>
      <w:r w:rsidRPr="00503E31">
        <w:rPr>
          <w:rFonts w:ascii="Times New Roman" w:hAnsi="Times New Roman" w:cs="Times New Roman"/>
          <w:b/>
          <w:sz w:val="24"/>
          <w:szCs w:val="24"/>
          <w:lang w:val="pt"/>
        </w:rPr>
        <w:t>HCM1</w:t>
      </w:r>
      <w:r w:rsidRPr="00503E31">
        <w:rPr>
          <w:rFonts w:ascii="Times New Roman" w:hAnsi="Times New Roman" w:cs="Times New Roman"/>
          <w:sz w:val="24"/>
          <w:szCs w:val="24"/>
          <w:lang w:val="pt"/>
        </w:rPr>
        <w:t xml:space="preserve"> no banco de dados de destino.</w:t>
      </w:r>
    </w:p>
    <w:p w14:paraId="3393DFE1" w14:textId="77777777" w:rsidR="00B473CC" w:rsidRPr="00503E31" w:rsidRDefault="00B473CC" w:rsidP="00B473CC">
      <w:pPr>
        <w:numPr>
          <w:ilvl w:val="1"/>
          <w:numId w:val="4"/>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w:t>
      </w:r>
      <w:r w:rsidRPr="00503E31">
        <w:rPr>
          <w:rFonts w:ascii="Times New Roman" w:hAnsi="Times New Roman" w:cs="Times New Roman"/>
          <w:b/>
          <w:sz w:val="24"/>
          <w:szCs w:val="24"/>
          <w:lang w:val="pt"/>
        </w:rPr>
        <w:t>planilha</w:t>
      </w:r>
      <w:r w:rsidRPr="00503E31">
        <w:rPr>
          <w:rFonts w:ascii="Times New Roman" w:hAnsi="Times New Roman" w:cs="Times New Roman"/>
          <w:sz w:val="24"/>
          <w:szCs w:val="24"/>
          <w:lang w:val="pt"/>
        </w:rPr>
        <w:t xml:space="preserve"> à direita, você executa comandos e scripts SQL.</w:t>
      </w:r>
    </w:p>
    <w:p w14:paraId="4B007781" w14:textId="77777777" w:rsidR="00B473CC" w:rsidRPr="00503E31" w:rsidRDefault="00B473CC" w:rsidP="00B473CC">
      <w:pPr>
        <w:numPr>
          <w:ilvl w:val="1"/>
          <w:numId w:val="4"/>
        </w:numPr>
        <w:spacing w:after="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Nas guias </w:t>
      </w:r>
      <w:r w:rsidRPr="00503E31">
        <w:rPr>
          <w:rFonts w:ascii="Times New Roman" w:hAnsi="Times New Roman" w:cs="Times New Roman"/>
          <w:b/>
          <w:sz w:val="24"/>
          <w:szCs w:val="24"/>
          <w:lang w:val="pt"/>
        </w:rPr>
        <w:t>Resultado da Consulta</w:t>
      </w:r>
      <w:r w:rsidRPr="00503E31">
        <w:rPr>
          <w:rFonts w:ascii="Times New Roman" w:hAnsi="Times New Roman" w:cs="Times New Roman"/>
          <w:lang w:val="pt"/>
        </w:rPr>
        <w:t xml:space="preserve"> e </w:t>
      </w:r>
      <w:r w:rsidRPr="00503E31">
        <w:rPr>
          <w:rFonts w:ascii="Times New Roman" w:hAnsi="Times New Roman" w:cs="Times New Roman"/>
          <w:b/>
          <w:sz w:val="24"/>
          <w:szCs w:val="24"/>
          <w:lang w:val="pt"/>
        </w:rPr>
        <w:t>Saída do Script</w:t>
      </w:r>
      <w:r w:rsidRPr="00503E31">
        <w:rPr>
          <w:rFonts w:ascii="Times New Roman" w:hAnsi="Times New Roman" w:cs="Times New Roman"/>
          <w:sz w:val="24"/>
          <w:szCs w:val="24"/>
          <w:lang w:val="pt"/>
        </w:rPr>
        <w:t xml:space="preserve"> na parte inferior da página, você revisa os resultados da consulta e a saída gerada a partir da execução de scripts. </w:t>
      </w:r>
    </w:p>
    <w:p w14:paraId="6BF5759D" w14:textId="1D1AF158" w:rsidR="00B473CC" w:rsidRPr="00503E31" w:rsidRDefault="00B473CC" w:rsidP="00B473CC">
      <w:pPr>
        <w:spacing w:after="270" w:line="240" w:lineRule="auto"/>
        <w:ind w:left="720"/>
        <w:rPr>
          <w:rFonts w:ascii="Times New Roman" w:eastAsia="Times New Roman" w:hAnsi="Times New Roman" w:cs="Times New Roman"/>
          <w:sz w:val="24"/>
          <w:szCs w:val="24"/>
          <w:lang w:eastAsia="es-CO"/>
        </w:rPr>
      </w:pPr>
      <w:r w:rsidRPr="00503E31">
        <w:rPr>
          <w:rFonts w:ascii="Times New Roman" w:eastAsia="Times New Roman" w:hAnsi="Times New Roman" w:cs="Times New Roman"/>
          <w:noProof/>
          <w:sz w:val="24"/>
          <w:szCs w:val="24"/>
          <w:lang w:eastAsia="es-CO"/>
        </w:rPr>
        <w:drawing>
          <wp:inline distT="0" distB="0" distL="0" distR="0" wp14:anchorId="094C3398" wp14:editId="591BE2DC">
            <wp:extent cx="5301316" cy="2029425"/>
            <wp:effectExtent l="0" t="0" r="0" b="9525"/>
            <wp:docPr id="2" name="Picture 2" descr="Planilha SQL em ações do banco de dados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Worksheet in Oracle Database Ac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5424" cy="2038654"/>
                    </a:xfrm>
                    <a:prstGeom prst="rect">
                      <a:avLst/>
                    </a:prstGeom>
                    <a:noFill/>
                    <a:ln>
                      <a:noFill/>
                    </a:ln>
                  </pic:spPr>
                </pic:pic>
              </a:graphicData>
            </a:graphic>
          </wp:inline>
        </w:drawing>
      </w:r>
    </w:p>
    <w:p w14:paraId="42ADFB80" w14:textId="4AE70F50" w:rsidR="00B473CC" w:rsidRPr="00503E31" w:rsidRDefault="00B473CC" w:rsidP="00B473CC">
      <w:pPr>
        <w:shd w:val="clear" w:color="auto" w:fill="FCFBFA"/>
        <w:spacing w:after="240" w:line="480" w:lineRule="atLeast"/>
        <w:ind w:left="-240" w:right="-240"/>
        <w:outlineLvl w:val="1"/>
        <w:rPr>
          <w:rFonts w:ascii="Times New Roman" w:eastAsia="Times New Roman" w:hAnsi="Times New Roman" w:cs="Times New Roman"/>
          <w:b/>
          <w:bCs/>
          <w:sz w:val="30"/>
          <w:szCs w:val="30"/>
          <w:lang w:val="pt-BR" w:eastAsia="es-CO"/>
        </w:rPr>
      </w:pPr>
      <w:r w:rsidRPr="00503E31">
        <w:rPr>
          <w:rFonts w:ascii="Times New Roman" w:hAnsi="Times New Roman" w:cs="Times New Roman"/>
          <w:b/>
          <w:sz w:val="30"/>
          <w:szCs w:val="30"/>
          <w:lang w:val="pt"/>
        </w:rPr>
        <w:t xml:space="preserve">Tarefa </w:t>
      </w:r>
      <w:r w:rsidR="00503E31">
        <w:rPr>
          <w:rFonts w:ascii="Times New Roman" w:hAnsi="Times New Roman" w:cs="Times New Roman"/>
          <w:b/>
          <w:sz w:val="30"/>
          <w:szCs w:val="30"/>
          <w:lang w:val="pt"/>
        </w:rPr>
        <w:t>5</w:t>
      </w:r>
      <w:r w:rsidRPr="00503E31">
        <w:rPr>
          <w:rFonts w:ascii="Times New Roman" w:hAnsi="Times New Roman" w:cs="Times New Roman"/>
          <w:b/>
          <w:sz w:val="30"/>
          <w:szCs w:val="30"/>
          <w:lang w:val="pt"/>
        </w:rPr>
        <w:t>: Carregar dados de exemplo no banco de dados</w:t>
      </w:r>
    </w:p>
    <w:p w14:paraId="279633E5" w14:textId="488ED735" w:rsidR="00B473CC" w:rsidRPr="00503E31" w:rsidRDefault="00B473CC" w:rsidP="00B473CC">
      <w:p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 xml:space="preserve">Como usuário </w:t>
      </w:r>
      <w:r w:rsidRPr="00503E31">
        <w:rPr>
          <w:rFonts w:ascii="Times New Roman" w:hAnsi="Times New Roman" w:cs="Times New Roman"/>
          <w:sz w:val="20"/>
          <w:szCs w:val="20"/>
          <w:lang w:val="pt"/>
        </w:rPr>
        <w:t>ADMIN</w:t>
      </w:r>
      <w:r w:rsidRPr="00503E31">
        <w:rPr>
          <w:rFonts w:ascii="Times New Roman" w:hAnsi="Times New Roman" w:cs="Times New Roman"/>
          <w:lang w:val="pt"/>
        </w:rPr>
        <w:t xml:space="preserve"> no banco de dados, execute o script </w:t>
      </w:r>
      <w:r w:rsidRPr="00503E31">
        <w:rPr>
          <w:rFonts w:ascii="Times New Roman" w:hAnsi="Times New Roman" w:cs="Times New Roman"/>
          <w:sz w:val="20"/>
          <w:szCs w:val="20"/>
          <w:lang w:val="pt"/>
        </w:rPr>
        <w:t>SQL load-data-safe-sample-data_admin.sql</w:t>
      </w:r>
      <w:r w:rsidRPr="00503E31">
        <w:rPr>
          <w:rFonts w:ascii="Times New Roman" w:hAnsi="Times New Roman" w:cs="Times New Roman"/>
          <w:lang w:val="pt"/>
        </w:rPr>
        <w:t xml:space="preserve"> para carregar dados de </w:t>
      </w:r>
      <w:r w:rsidR="00503E31" w:rsidRPr="00503E31">
        <w:rPr>
          <w:rFonts w:ascii="Times New Roman" w:hAnsi="Times New Roman" w:cs="Times New Roman"/>
          <w:lang w:val="pt"/>
        </w:rPr>
        <w:t xml:space="preserve">exemplo </w:t>
      </w:r>
      <w:r w:rsidR="00503E31" w:rsidRPr="00503E31">
        <w:rPr>
          <w:rFonts w:ascii="Times New Roman" w:hAnsi="Times New Roman" w:cs="Times New Roman"/>
          <w:sz w:val="24"/>
          <w:szCs w:val="24"/>
          <w:lang w:val="pt"/>
        </w:rPr>
        <w:t>no</w:t>
      </w:r>
      <w:r w:rsidRPr="00503E31">
        <w:rPr>
          <w:rFonts w:ascii="Times New Roman" w:hAnsi="Times New Roman" w:cs="Times New Roman"/>
          <w:sz w:val="24"/>
          <w:szCs w:val="24"/>
          <w:lang w:val="pt"/>
        </w:rPr>
        <w:t xml:space="preserve"> banco de </w:t>
      </w:r>
      <w:proofErr w:type="gramStart"/>
      <w:r w:rsidRPr="00503E31">
        <w:rPr>
          <w:rFonts w:ascii="Times New Roman" w:hAnsi="Times New Roman" w:cs="Times New Roman"/>
          <w:sz w:val="24"/>
          <w:szCs w:val="24"/>
          <w:lang w:val="pt"/>
        </w:rPr>
        <w:t>dados  .</w:t>
      </w:r>
      <w:proofErr w:type="gramEnd"/>
      <w:r w:rsidRPr="00503E31">
        <w:rPr>
          <w:rFonts w:ascii="Times New Roman" w:hAnsi="Times New Roman" w:cs="Times New Roman"/>
          <w:sz w:val="24"/>
          <w:szCs w:val="24"/>
          <w:lang w:val="pt"/>
        </w:rPr>
        <w:t xml:space="preserve"> Esse script cria várias tabelas com dados de </w:t>
      </w:r>
      <w:r w:rsidRPr="00503E31">
        <w:rPr>
          <w:rFonts w:ascii="Times New Roman" w:hAnsi="Times New Roman" w:cs="Times New Roman"/>
          <w:sz w:val="24"/>
          <w:szCs w:val="24"/>
          <w:lang w:val="pt"/>
        </w:rPr>
        <w:lastRenderedPageBreak/>
        <w:t>exemplo que você pode usar para praticar com os recursos do Oracle Data Safe. Ele também gera atividade de banco de dados para o</w:t>
      </w:r>
      <w:r w:rsidRPr="00503E31">
        <w:rPr>
          <w:rFonts w:ascii="Times New Roman" w:hAnsi="Times New Roman" w:cs="Times New Roman"/>
          <w:lang w:val="pt"/>
        </w:rPr>
        <w:t xml:space="preserve"> usuário </w:t>
      </w:r>
      <w:r w:rsidRPr="00503E31">
        <w:rPr>
          <w:rFonts w:ascii="Times New Roman" w:hAnsi="Times New Roman" w:cs="Times New Roman"/>
          <w:sz w:val="20"/>
          <w:szCs w:val="20"/>
          <w:lang w:val="pt"/>
        </w:rPr>
        <w:t xml:space="preserve"> ADMIN</w:t>
      </w:r>
      <w:r w:rsidRPr="00503E31">
        <w:rPr>
          <w:rFonts w:ascii="Times New Roman" w:hAnsi="Times New Roman" w:cs="Times New Roman"/>
          <w:sz w:val="24"/>
          <w:szCs w:val="24"/>
          <w:lang w:val="pt"/>
        </w:rPr>
        <w:t>.</w:t>
      </w:r>
    </w:p>
    <w:p w14:paraId="48519C3A" w14:textId="77777777"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Baixe o script </w:t>
      </w:r>
      <w:hyperlink r:id="rId7" w:tgtFrame="_blank" w:history="1">
        <w:r w:rsidRPr="00503E31">
          <w:rPr>
            <w:rFonts w:ascii="Times New Roman" w:hAnsi="Times New Roman" w:cs="Times New Roman"/>
            <w:b/>
            <w:color w:val="AE562C"/>
            <w:sz w:val="24"/>
            <w:szCs w:val="24"/>
            <w:lang w:val="pt"/>
          </w:rPr>
          <w:t>load-data-safe-sample-</w:t>
        </w:r>
        <w:proofErr w:type="spellStart"/>
        <w:r w:rsidRPr="00503E31">
          <w:rPr>
            <w:rFonts w:ascii="Times New Roman" w:hAnsi="Times New Roman" w:cs="Times New Roman"/>
            <w:b/>
            <w:color w:val="AE562C"/>
            <w:sz w:val="24"/>
            <w:szCs w:val="24"/>
            <w:lang w:val="pt"/>
          </w:rPr>
          <w:t>data_admin.sql</w:t>
        </w:r>
        <w:proofErr w:type="spellEnd"/>
      </w:hyperlink>
      <w:r w:rsidRPr="00503E31">
        <w:rPr>
          <w:rFonts w:ascii="Times New Roman" w:hAnsi="Times New Roman" w:cs="Times New Roman"/>
          <w:sz w:val="24"/>
          <w:szCs w:val="24"/>
          <w:lang w:val="pt"/>
        </w:rPr>
        <w:t xml:space="preserve"> e abra-o em um editor de texto, como o Bloco de Notas.</w:t>
      </w:r>
    </w:p>
    <w:p w14:paraId="7DE33435" w14:textId="77777777"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Copie o script inteiro para a área de transferência e cole-o na planilha em Ações do Banco de Dados. A última linha do script é a seguinte:</w:t>
      </w:r>
    </w:p>
    <w:p w14:paraId="1056DEFA" w14:textId="77777777" w:rsidR="00B473CC" w:rsidRPr="00503E31" w:rsidRDefault="00B473CC" w:rsidP="00B473CC">
      <w:pPr>
        <w:spacing w:after="270" w:line="240" w:lineRule="auto"/>
        <w:ind w:left="720"/>
        <w:rPr>
          <w:rFonts w:ascii="Times New Roman" w:eastAsia="Times New Roman" w:hAnsi="Times New Roman" w:cs="Times New Roman"/>
          <w:sz w:val="24"/>
          <w:szCs w:val="24"/>
          <w:lang w:val="en-US" w:eastAsia="es-CO"/>
        </w:rPr>
      </w:pPr>
      <w:proofErr w:type="spellStart"/>
      <w:r w:rsidRPr="00503E31">
        <w:rPr>
          <w:rFonts w:ascii="Times New Roman" w:hAnsi="Times New Roman" w:cs="Times New Roman"/>
          <w:sz w:val="20"/>
          <w:szCs w:val="20"/>
          <w:lang w:val="en-US"/>
        </w:rPr>
        <w:t>selecione</w:t>
      </w:r>
      <w:proofErr w:type="spellEnd"/>
      <w:r w:rsidRPr="00503E31">
        <w:rPr>
          <w:rFonts w:ascii="Times New Roman" w:hAnsi="Times New Roman" w:cs="Times New Roman"/>
          <w:sz w:val="20"/>
          <w:szCs w:val="20"/>
          <w:lang w:val="en-US"/>
        </w:rPr>
        <w:t xml:space="preserve"> null </w:t>
      </w:r>
      <w:proofErr w:type="spellStart"/>
      <w:r w:rsidRPr="00503E31">
        <w:rPr>
          <w:rFonts w:ascii="Times New Roman" w:hAnsi="Times New Roman" w:cs="Times New Roman"/>
          <w:sz w:val="20"/>
          <w:szCs w:val="20"/>
          <w:lang w:val="en-US"/>
        </w:rPr>
        <w:t>como</w:t>
      </w:r>
      <w:proofErr w:type="spellEnd"/>
      <w:r w:rsidRPr="00503E31">
        <w:rPr>
          <w:rFonts w:ascii="Times New Roman" w:hAnsi="Times New Roman" w:cs="Times New Roman"/>
          <w:sz w:val="20"/>
          <w:szCs w:val="20"/>
          <w:lang w:val="en-US"/>
        </w:rPr>
        <w:t xml:space="preserve"> "End of script" de </w:t>
      </w:r>
      <w:proofErr w:type="gramStart"/>
      <w:r w:rsidRPr="00503E31">
        <w:rPr>
          <w:rFonts w:ascii="Times New Roman" w:hAnsi="Times New Roman" w:cs="Times New Roman"/>
          <w:sz w:val="20"/>
          <w:szCs w:val="20"/>
          <w:lang w:val="en-US"/>
        </w:rPr>
        <w:t>dual;</w:t>
      </w:r>
      <w:proofErr w:type="gramEnd"/>
    </w:p>
    <w:p w14:paraId="6FB4CAE6" w14:textId="77777777"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Na barra de ferramentas, clique no botão </w:t>
      </w:r>
      <w:r w:rsidRPr="00503E31">
        <w:rPr>
          <w:rFonts w:ascii="Times New Roman" w:hAnsi="Times New Roman" w:cs="Times New Roman"/>
          <w:b/>
          <w:sz w:val="24"/>
          <w:szCs w:val="24"/>
          <w:lang w:val="pt"/>
        </w:rPr>
        <w:t>Executar</w:t>
      </w:r>
      <w:r w:rsidRPr="00503E31">
        <w:rPr>
          <w:rFonts w:ascii="Times New Roman" w:hAnsi="Times New Roman" w:cs="Times New Roman"/>
          <w:lang w:val="pt"/>
        </w:rPr>
        <w:t xml:space="preserve"> script </w:t>
      </w:r>
      <w:r w:rsidRPr="00503E31">
        <w:rPr>
          <w:rFonts w:ascii="Times New Roman" w:hAnsi="Times New Roman" w:cs="Times New Roman"/>
          <w:sz w:val="24"/>
          <w:szCs w:val="24"/>
          <w:lang w:val="pt"/>
        </w:rPr>
        <w:t xml:space="preserve"> e aguarde até que o script termine de ser executado. Não se preocupe se vir algumas mensagens de erro no </w:t>
      </w:r>
      <w:r w:rsidRPr="00503E31">
        <w:rPr>
          <w:rFonts w:ascii="Times New Roman" w:hAnsi="Times New Roman" w:cs="Times New Roman"/>
          <w:lang w:val="pt"/>
        </w:rPr>
        <w:t xml:space="preserve"> separador </w:t>
      </w:r>
      <w:r w:rsidRPr="00503E31">
        <w:rPr>
          <w:rFonts w:ascii="Times New Roman" w:hAnsi="Times New Roman" w:cs="Times New Roman"/>
          <w:b/>
          <w:sz w:val="24"/>
          <w:szCs w:val="24"/>
          <w:lang w:val="pt"/>
        </w:rPr>
        <w:t>Saída de Script</w:t>
      </w:r>
      <w:r w:rsidRPr="00503E31">
        <w:rPr>
          <w:rFonts w:ascii="Times New Roman" w:hAnsi="Times New Roman" w:cs="Times New Roman"/>
          <w:sz w:val="24"/>
          <w:szCs w:val="24"/>
          <w:lang w:val="pt"/>
        </w:rPr>
        <w:t>. Eles são esperados na primeira vez que você executar o script.</w:t>
      </w:r>
    </w:p>
    <w:p w14:paraId="05D8CE99"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O script leva alguns minutos para ser executado.</w:t>
      </w:r>
    </w:p>
    <w:p w14:paraId="697A6C91"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No canto inferior esquerdo, a roda dentada pode permanecer parada por cerca de um minuto e, em seguida, gira à medida que o script é processado. A saída do script é exibida após a conclusão da execução do script.</w:t>
      </w:r>
    </w:p>
    <w:p w14:paraId="18A3DE3B" w14:textId="77777777" w:rsidR="00B473CC" w:rsidRPr="00503E31" w:rsidRDefault="00B473CC" w:rsidP="00B473CC">
      <w:pPr>
        <w:numPr>
          <w:ilvl w:val="1"/>
          <w:numId w:val="5"/>
        </w:numPr>
        <w:spacing w:after="0" w:line="240" w:lineRule="auto"/>
        <w:rPr>
          <w:rFonts w:ascii="Times New Roman" w:eastAsia="Times New Roman" w:hAnsi="Times New Roman" w:cs="Times New Roman"/>
          <w:sz w:val="24"/>
          <w:szCs w:val="24"/>
          <w:lang w:val="en-US" w:eastAsia="es-CO"/>
        </w:rPr>
      </w:pPr>
      <w:r w:rsidRPr="00503E31">
        <w:rPr>
          <w:rFonts w:ascii="Times New Roman" w:hAnsi="Times New Roman" w:cs="Times New Roman"/>
          <w:sz w:val="24"/>
          <w:szCs w:val="24"/>
          <w:lang w:val="pt"/>
        </w:rPr>
        <w:t xml:space="preserve">O script termina com a mensagem </w:t>
      </w:r>
      <w:r w:rsidRPr="00503E31">
        <w:rPr>
          <w:rFonts w:ascii="Times New Roman" w:hAnsi="Times New Roman" w:cs="Times New Roman"/>
          <w:b/>
          <w:sz w:val="24"/>
          <w:szCs w:val="24"/>
          <w:lang w:val="pt"/>
        </w:rPr>
        <w:t>END OF SCRIPT.</w:t>
      </w:r>
    </w:p>
    <w:p w14:paraId="619131F5" w14:textId="611C3149" w:rsidR="00B473CC" w:rsidRPr="00503E31" w:rsidRDefault="00B473CC" w:rsidP="00B473CC">
      <w:pPr>
        <w:spacing w:after="270" w:line="240" w:lineRule="auto"/>
        <w:ind w:left="720"/>
        <w:rPr>
          <w:rFonts w:ascii="Times New Roman" w:eastAsia="Times New Roman" w:hAnsi="Times New Roman" w:cs="Times New Roman"/>
          <w:sz w:val="24"/>
          <w:szCs w:val="24"/>
          <w:lang w:eastAsia="es-CO"/>
        </w:rPr>
      </w:pPr>
      <w:r w:rsidRPr="00503E31">
        <w:rPr>
          <w:rFonts w:ascii="Times New Roman" w:eastAsia="Times New Roman" w:hAnsi="Times New Roman" w:cs="Times New Roman"/>
          <w:noProof/>
          <w:sz w:val="24"/>
          <w:szCs w:val="24"/>
          <w:lang w:eastAsia="es-CO"/>
        </w:rPr>
        <w:drawing>
          <wp:inline distT="0" distB="0" distL="0" distR="0" wp14:anchorId="4B641254" wp14:editId="0F87A045">
            <wp:extent cx="5684520" cy="347980"/>
            <wp:effectExtent l="0" t="0" r="0" b="0"/>
            <wp:docPr id="1" name="Picture 1" descr="Botão Executa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Script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4520" cy="347980"/>
                    </a:xfrm>
                    <a:prstGeom prst="rect">
                      <a:avLst/>
                    </a:prstGeom>
                    <a:noFill/>
                    <a:ln>
                      <a:noFill/>
                    </a:ln>
                  </pic:spPr>
                </pic:pic>
              </a:graphicData>
            </a:graphic>
          </wp:inline>
        </w:drawing>
      </w:r>
    </w:p>
    <w:p w14:paraId="1A366A82" w14:textId="77777777"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t xml:space="preserve">Para garantir que os dados de exemplo sejam carregados com êxito, no final da saída do script, examine a contagem de linhas para cada tabela no esquema </w:t>
      </w:r>
      <w:r w:rsidRPr="00503E31">
        <w:rPr>
          <w:rFonts w:ascii="Times New Roman" w:hAnsi="Times New Roman" w:cs="Times New Roman"/>
          <w:sz w:val="20"/>
          <w:szCs w:val="20"/>
          <w:lang w:val="pt"/>
        </w:rPr>
        <w:t>HCM1</w:t>
      </w:r>
      <w:r w:rsidRPr="00503E31">
        <w:rPr>
          <w:rFonts w:ascii="Times New Roman" w:hAnsi="Times New Roman" w:cs="Times New Roman"/>
          <w:sz w:val="24"/>
          <w:szCs w:val="24"/>
          <w:lang w:val="pt"/>
        </w:rPr>
        <w:t xml:space="preserve">. </w:t>
      </w:r>
      <w:r w:rsidRPr="00503E31">
        <w:rPr>
          <w:rFonts w:ascii="Times New Roman" w:hAnsi="Times New Roman" w:cs="Times New Roman"/>
          <w:lang w:val="pt"/>
        </w:rPr>
        <w:t xml:space="preserve"> </w:t>
      </w:r>
      <w:r w:rsidRPr="00503E31">
        <w:rPr>
          <w:rFonts w:ascii="Times New Roman" w:hAnsi="Times New Roman" w:cs="Times New Roman"/>
          <w:sz w:val="24"/>
          <w:szCs w:val="24"/>
          <w:lang w:val="pt"/>
        </w:rPr>
        <w:t>As contagens devem ser as seguintes:</w:t>
      </w:r>
    </w:p>
    <w:p w14:paraId="34A0C349"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PAÍSES</w:t>
      </w:r>
      <w:r w:rsidRPr="00503E31">
        <w:rPr>
          <w:rFonts w:ascii="Times New Roman" w:hAnsi="Times New Roman" w:cs="Times New Roman"/>
          <w:sz w:val="24"/>
          <w:szCs w:val="24"/>
          <w:lang w:val="pt"/>
        </w:rPr>
        <w:t xml:space="preserve"> - 25 linhas</w:t>
      </w:r>
    </w:p>
    <w:p w14:paraId="16709AFE"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DEPARTAMENTOS</w:t>
      </w:r>
      <w:r w:rsidRPr="00503E31">
        <w:rPr>
          <w:rFonts w:ascii="Times New Roman" w:hAnsi="Times New Roman" w:cs="Times New Roman"/>
          <w:sz w:val="24"/>
          <w:szCs w:val="24"/>
          <w:lang w:val="pt"/>
        </w:rPr>
        <w:t xml:space="preserve"> - 27 linhas</w:t>
      </w:r>
    </w:p>
    <w:p w14:paraId="78F6C315"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FUNCIONÁRIOS</w:t>
      </w:r>
      <w:r w:rsidRPr="00503E31">
        <w:rPr>
          <w:rFonts w:ascii="Times New Roman" w:hAnsi="Times New Roman" w:cs="Times New Roman"/>
          <w:sz w:val="24"/>
          <w:szCs w:val="24"/>
          <w:lang w:val="pt"/>
        </w:rPr>
        <w:t xml:space="preserve"> - 107 fileiras</w:t>
      </w:r>
    </w:p>
    <w:p w14:paraId="2DA70167"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EMP_EXTENDED</w:t>
      </w:r>
      <w:r w:rsidRPr="00503E31">
        <w:rPr>
          <w:rFonts w:ascii="Times New Roman" w:hAnsi="Times New Roman" w:cs="Times New Roman"/>
          <w:sz w:val="24"/>
          <w:szCs w:val="24"/>
          <w:lang w:val="pt"/>
        </w:rPr>
        <w:t xml:space="preserve"> - 107 linhas</w:t>
      </w:r>
    </w:p>
    <w:p w14:paraId="7AEDA129"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JOBS</w:t>
      </w:r>
      <w:r w:rsidRPr="00503E31">
        <w:rPr>
          <w:rFonts w:ascii="Times New Roman" w:hAnsi="Times New Roman" w:cs="Times New Roman"/>
          <w:sz w:val="24"/>
          <w:szCs w:val="24"/>
          <w:lang w:val="pt"/>
        </w:rPr>
        <w:t xml:space="preserve"> - 19 linhas</w:t>
      </w:r>
    </w:p>
    <w:p w14:paraId="094C8C72"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JOB_HISTORY</w:t>
      </w:r>
      <w:r w:rsidRPr="00503E31">
        <w:rPr>
          <w:rFonts w:ascii="Times New Roman" w:hAnsi="Times New Roman" w:cs="Times New Roman"/>
          <w:sz w:val="24"/>
          <w:szCs w:val="24"/>
          <w:lang w:val="pt"/>
        </w:rPr>
        <w:t xml:space="preserve"> - 10 linhas</w:t>
      </w:r>
    </w:p>
    <w:p w14:paraId="58B4B047"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LOCAIS</w:t>
      </w:r>
      <w:r w:rsidRPr="00503E31">
        <w:rPr>
          <w:rFonts w:ascii="Times New Roman" w:hAnsi="Times New Roman" w:cs="Times New Roman"/>
          <w:sz w:val="24"/>
          <w:szCs w:val="24"/>
          <w:lang w:val="pt"/>
        </w:rPr>
        <w:t xml:space="preserve"> - 23 linhas</w:t>
      </w:r>
    </w:p>
    <w:p w14:paraId="26DB7CD8" w14:textId="77777777" w:rsidR="00B473CC" w:rsidRPr="00503E31" w:rsidRDefault="00B473CC" w:rsidP="00B473CC">
      <w:pPr>
        <w:numPr>
          <w:ilvl w:val="1"/>
          <w:numId w:val="5"/>
        </w:numPr>
        <w:spacing w:after="12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REGIÕES</w:t>
      </w:r>
      <w:r w:rsidRPr="00503E31">
        <w:rPr>
          <w:rFonts w:ascii="Times New Roman" w:hAnsi="Times New Roman" w:cs="Times New Roman"/>
          <w:sz w:val="24"/>
          <w:szCs w:val="24"/>
          <w:lang w:val="pt"/>
        </w:rPr>
        <w:t xml:space="preserve"> - 4 linhas</w:t>
      </w:r>
    </w:p>
    <w:p w14:paraId="4D513745" w14:textId="77777777" w:rsidR="00B473CC" w:rsidRPr="00503E31" w:rsidRDefault="00B473CC" w:rsidP="00B473CC">
      <w:pPr>
        <w:numPr>
          <w:ilvl w:val="1"/>
          <w:numId w:val="5"/>
        </w:numPr>
        <w:spacing w:after="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0"/>
          <w:szCs w:val="20"/>
          <w:lang w:val="pt"/>
        </w:rPr>
        <w:t>SUPPLEMENTAL_DATA</w:t>
      </w:r>
      <w:r w:rsidRPr="00503E31">
        <w:rPr>
          <w:rFonts w:ascii="Times New Roman" w:hAnsi="Times New Roman" w:cs="Times New Roman"/>
          <w:sz w:val="24"/>
          <w:szCs w:val="24"/>
          <w:lang w:val="pt"/>
        </w:rPr>
        <w:t xml:space="preserve"> - 149 linhas</w:t>
      </w:r>
    </w:p>
    <w:p w14:paraId="3FC232E0" w14:textId="77777777" w:rsidR="00B473CC" w:rsidRPr="00503E31" w:rsidRDefault="00B473CC" w:rsidP="00B473CC">
      <w:pPr>
        <w:spacing w:after="270" w:line="240" w:lineRule="auto"/>
        <w:ind w:left="720"/>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Se os resultados forem diferentes dos especificados acima, execute novamente o  script</w:t>
      </w:r>
      <w:r w:rsidRPr="00503E31">
        <w:rPr>
          <w:rFonts w:ascii="Times New Roman" w:hAnsi="Times New Roman" w:cs="Times New Roman"/>
          <w:lang w:val="pt"/>
        </w:rPr>
        <w:t xml:space="preserve"> </w:t>
      </w:r>
      <w:hyperlink r:id="rId9" w:tgtFrame="_blank" w:history="1">
        <w:r w:rsidRPr="00503E31">
          <w:rPr>
            <w:rFonts w:ascii="Times New Roman" w:hAnsi="Times New Roman" w:cs="Times New Roman"/>
            <w:color w:val="AE562C"/>
            <w:sz w:val="24"/>
            <w:szCs w:val="24"/>
            <w:u w:val="single"/>
            <w:lang w:val="pt"/>
          </w:rPr>
          <w:t>load-data-safe-sample-</w:t>
        </w:r>
        <w:proofErr w:type="spellStart"/>
        <w:r w:rsidRPr="00503E31">
          <w:rPr>
            <w:rFonts w:ascii="Times New Roman" w:hAnsi="Times New Roman" w:cs="Times New Roman"/>
            <w:color w:val="AE562C"/>
            <w:sz w:val="24"/>
            <w:szCs w:val="24"/>
            <w:u w:val="single"/>
            <w:lang w:val="pt"/>
          </w:rPr>
          <w:t>data_admin.sql</w:t>
        </w:r>
        <w:proofErr w:type="spellEnd"/>
      </w:hyperlink>
      <w:r w:rsidRPr="00503E31">
        <w:rPr>
          <w:rFonts w:ascii="Times New Roman" w:hAnsi="Times New Roman" w:cs="Times New Roman"/>
          <w:lang w:val="pt"/>
        </w:rPr>
        <w:t>.</w:t>
      </w:r>
    </w:p>
    <w:p w14:paraId="182688EE" w14:textId="0468DD70"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val="pt-BR" w:eastAsia="es-CO"/>
        </w:rPr>
      </w:pPr>
      <w:r w:rsidRPr="00503E31">
        <w:rPr>
          <w:rFonts w:ascii="Times New Roman" w:hAnsi="Times New Roman" w:cs="Times New Roman"/>
          <w:sz w:val="24"/>
          <w:szCs w:val="24"/>
          <w:lang w:val="pt"/>
        </w:rPr>
        <w:t xml:space="preserve">Ações de Atualizar Banco de Dados: atualize a página </w:t>
      </w:r>
      <w:r w:rsidRPr="00503E31">
        <w:rPr>
          <w:rFonts w:ascii="Times New Roman" w:hAnsi="Times New Roman" w:cs="Times New Roman"/>
          <w:i/>
          <w:color w:val="C74634"/>
          <w:sz w:val="24"/>
          <w:szCs w:val="24"/>
          <w:lang w:val="pt"/>
        </w:rPr>
        <w:t>do navegador</w:t>
      </w:r>
      <w:r w:rsidRPr="00503E31">
        <w:rPr>
          <w:rFonts w:ascii="Times New Roman" w:hAnsi="Times New Roman" w:cs="Times New Roman"/>
          <w:sz w:val="24"/>
          <w:szCs w:val="24"/>
          <w:lang w:val="pt"/>
        </w:rPr>
        <w:t xml:space="preserve"> e verifique se </w:t>
      </w:r>
      <w:r w:rsidR="00503E31" w:rsidRPr="00503E31">
        <w:rPr>
          <w:rFonts w:ascii="Times New Roman" w:hAnsi="Times New Roman" w:cs="Times New Roman"/>
          <w:sz w:val="24"/>
          <w:szCs w:val="24"/>
          <w:lang w:val="pt"/>
        </w:rPr>
        <w:t xml:space="preserve">o </w:t>
      </w:r>
      <w:r w:rsidR="00503E31" w:rsidRPr="00503E31">
        <w:rPr>
          <w:rFonts w:ascii="Times New Roman" w:hAnsi="Times New Roman" w:cs="Times New Roman"/>
          <w:lang w:val="pt"/>
        </w:rPr>
        <w:t>esquema</w:t>
      </w:r>
      <w:r w:rsidRPr="00503E31">
        <w:rPr>
          <w:rFonts w:ascii="Times New Roman" w:hAnsi="Times New Roman" w:cs="Times New Roman"/>
          <w:lang w:val="pt"/>
        </w:rPr>
        <w:t xml:space="preserve"> </w:t>
      </w:r>
      <w:r w:rsidRPr="00503E31">
        <w:rPr>
          <w:rFonts w:ascii="Times New Roman" w:hAnsi="Times New Roman" w:cs="Times New Roman"/>
          <w:sz w:val="20"/>
          <w:szCs w:val="20"/>
          <w:lang w:val="pt"/>
        </w:rPr>
        <w:t>HCM1</w:t>
      </w:r>
      <w:r w:rsidRPr="00503E31">
        <w:rPr>
          <w:rFonts w:ascii="Times New Roman" w:hAnsi="Times New Roman" w:cs="Times New Roman"/>
          <w:sz w:val="24"/>
          <w:szCs w:val="24"/>
          <w:lang w:val="pt"/>
        </w:rPr>
        <w:t xml:space="preserve"> está listado na primeira lista suspensa </w:t>
      </w:r>
      <w:proofErr w:type="gramStart"/>
      <w:r w:rsidRPr="00503E31">
        <w:rPr>
          <w:rFonts w:ascii="Times New Roman" w:hAnsi="Times New Roman" w:cs="Times New Roman"/>
          <w:sz w:val="24"/>
          <w:szCs w:val="24"/>
          <w:lang w:val="pt"/>
        </w:rPr>
        <w:t xml:space="preserve">no </w:t>
      </w:r>
      <w:r w:rsidRPr="00503E31">
        <w:rPr>
          <w:rFonts w:ascii="Times New Roman" w:hAnsi="Times New Roman" w:cs="Times New Roman"/>
          <w:lang w:val="pt"/>
        </w:rPr>
        <w:t xml:space="preserve"> painel</w:t>
      </w:r>
      <w:proofErr w:type="gramEnd"/>
      <w:r w:rsidRPr="00503E31">
        <w:rPr>
          <w:rFonts w:ascii="Times New Roman" w:hAnsi="Times New Roman" w:cs="Times New Roman"/>
          <w:lang w:val="pt"/>
        </w:rPr>
        <w:t xml:space="preserve"> </w:t>
      </w:r>
      <w:r w:rsidRPr="00503E31">
        <w:rPr>
          <w:rFonts w:ascii="Times New Roman" w:hAnsi="Times New Roman" w:cs="Times New Roman"/>
          <w:b/>
          <w:sz w:val="24"/>
          <w:szCs w:val="24"/>
          <w:lang w:val="pt"/>
        </w:rPr>
        <w:t>Navegador</w:t>
      </w:r>
      <w:r w:rsidRPr="00503E31">
        <w:rPr>
          <w:rFonts w:ascii="Times New Roman" w:hAnsi="Times New Roman" w:cs="Times New Roman"/>
          <w:sz w:val="24"/>
          <w:szCs w:val="24"/>
          <w:lang w:val="pt"/>
        </w:rPr>
        <w:t>.</w:t>
      </w:r>
    </w:p>
    <w:p w14:paraId="195FC5DD" w14:textId="77777777" w:rsidR="00B473CC" w:rsidRPr="00503E31" w:rsidRDefault="00B473CC" w:rsidP="00B473CC">
      <w:pPr>
        <w:numPr>
          <w:ilvl w:val="0"/>
          <w:numId w:val="5"/>
        </w:numPr>
        <w:spacing w:after="270" w:line="240" w:lineRule="auto"/>
        <w:rPr>
          <w:rFonts w:ascii="Times New Roman" w:eastAsia="Times New Roman" w:hAnsi="Times New Roman" w:cs="Times New Roman"/>
          <w:sz w:val="24"/>
          <w:szCs w:val="24"/>
          <w:lang w:eastAsia="es-CO"/>
        </w:rPr>
      </w:pPr>
      <w:r w:rsidRPr="00503E31">
        <w:rPr>
          <w:rFonts w:ascii="Times New Roman" w:hAnsi="Times New Roman" w:cs="Times New Roman"/>
          <w:sz w:val="24"/>
          <w:szCs w:val="24"/>
          <w:lang w:val="pt"/>
        </w:rPr>
        <w:lastRenderedPageBreak/>
        <w:t xml:space="preserve">Deixe o </w:t>
      </w:r>
      <w:r w:rsidRPr="00503E31">
        <w:rPr>
          <w:rFonts w:ascii="Times New Roman" w:hAnsi="Times New Roman" w:cs="Times New Roman"/>
          <w:b/>
          <w:sz w:val="24"/>
          <w:szCs w:val="24"/>
          <w:lang w:val="pt"/>
        </w:rPr>
        <w:t>SQL | A guia Ações do Banco de Dados Oracle</w:t>
      </w:r>
      <w:r w:rsidRPr="00503E31">
        <w:rPr>
          <w:rFonts w:ascii="Times New Roman" w:hAnsi="Times New Roman" w:cs="Times New Roman"/>
          <w:sz w:val="24"/>
          <w:szCs w:val="24"/>
          <w:lang w:val="pt"/>
        </w:rPr>
        <w:t xml:space="preserve"> é aberta porque você retorna a ela ao longo deste workshop. </w:t>
      </w:r>
      <w:r w:rsidRPr="00503E31">
        <w:rPr>
          <w:rFonts w:ascii="Times New Roman" w:hAnsi="Times New Roman" w:cs="Times New Roman"/>
          <w:lang w:val="pt"/>
        </w:rPr>
        <w:t xml:space="preserve"> </w:t>
      </w:r>
      <w:r w:rsidRPr="00503E31">
        <w:rPr>
          <w:rFonts w:ascii="Times New Roman" w:hAnsi="Times New Roman" w:cs="Times New Roman"/>
          <w:sz w:val="24"/>
          <w:szCs w:val="24"/>
          <w:lang w:val="pt"/>
        </w:rPr>
        <w:t>Retornar ao</w:t>
      </w:r>
      <w:r w:rsidRPr="00503E31">
        <w:rPr>
          <w:rFonts w:ascii="Times New Roman" w:hAnsi="Times New Roman" w:cs="Times New Roman"/>
          <w:b/>
          <w:sz w:val="24"/>
          <w:szCs w:val="24"/>
          <w:lang w:val="pt"/>
        </w:rPr>
        <w:t xml:space="preserve"> banco de dados autônomo | Guia Oracle Cloud </w:t>
      </w:r>
      <w:proofErr w:type="spellStart"/>
      <w:r w:rsidRPr="00503E31">
        <w:rPr>
          <w:rFonts w:ascii="Times New Roman" w:hAnsi="Times New Roman" w:cs="Times New Roman"/>
          <w:b/>
          <w:sz w:val="24"/>
          <w:szCs w:val="24"/>
          <w:lang w:val="pt"/>
        </w:rPr>
        <w:t>Infrastructure</w:t>
      </w:r>
      <w:proofErr w:type="spellEnd"/>
      <w:r w:rsidRPr="00503E31">
        <w:rPr>
          <w:rFonts w:ascii="Times New Roman" w:hAnsi="Times New Roman" w:cs="Times New Roman"/>
          <w:sz w:val="24"/>
          <w:szCs w:val="24"/>
          <w:lang w:val="pt"/>
        </w:rPr>
        <w:t>.</w:t>
      </w:r>
    </w:p>
    <w:p w14:paraId="3950D895" w14:textId="5DB388F7" w:rsidR="00B473CC" w:rsidRPr="00503E31" w:rsidRDefault="00B473CC">
      <w:pPr>
        <w:rPr>
          <w:rFonts w:ascii="Times New Roman" w:hAnsi="Times New Roman" w:cs="Times New Roman"/>
        </w:rPr>
      </w:pPr>
    </w:p>
    <w:p w14:paraId="4B9A62A4" w14:textId="7CC71187" w:rsidR="00B473CC" w:rsidRPr="00503E31" w:rsidRDefault="00B473CC">
      <w:pPr>
        <w:rPr>
          <w:rFonts w:ascii="Times New Roman" w:hAnsi="Times New Roman" w:cs="Times New Roman"/>
        </w:rPr>
      </w:pPr>
    </w:p>
    <w:p w14:paraId="7BF87415" w14:textId="353D0DAC" w:rsidR="00B473CC" w:rsidRDefault="00B473CC">
      <w:pPr>
        <w:rPr>
          <w:rFonts w:ascii="Times New Roman" w:hAnsi="Times New Roman" w:cs="Times New Roman"/>
        </w:rPr>
      </w:pPr>
    </w:p>
    <w:p w14:paraId="0242421A" w14:textId="42EE7EEA" w:rsidR="00503E31" w:rsidRDefault="00503E31">
      <w:pPr>
        <w:rPr>
          <w:rFonts w:ascii="Times New Roman" w:hAnsi="Times New Roman" w:cs="Times New Roman"/>
        </w:rPr>
      </w:pPr>
    </w:p>
    <w:p w14:paraId="5287BBF0" w14:textId="3C41CA5E" w:rsidR="00503E31" w:rsidRDefault="00503E31">
      <w:pPr>
        <w:rPr>
          <w:rFonts w:ascii="Times New Roman" w:hAnsi="Times New Roman" w:cs="Times New Roman"/>
        </w:rPr>
      </w:pPr>
    </w:p>
    <w:p w14:paraId="42FD4C5E" w14:textId="0A679249" w:rsidR="00503E31" w:rsidRDefault="00503E31">
      <w:pPr>
        <w:rPr>
          <w:rFonts w:ascii="Times New Roman" w:hAnsi="Times New Roman" w:cs="Times New Roman"/>
        </w:rPr>
      </w:pPr>
    </w:p>
    <w:p w14:paraId="4263AFB8" w14:textId="0558FE57" w:rsidR="00503E31" w:rsidRDefault="00503E31">
      <w:pPr>
        <w:rPr>
          <w:rFonts w:ascii="Times New Roman" w:hAnsi="Times New Roman" w:cs="Times New Roman"/>
        </w:rPr>
      </w:pPr>
    </w:p>
    <w:p w14:paraId="4221F093" w14:textId="2B170E3F" w:rsidR="00503E31" w:rsidRDefault="00503E31">
      <w:pPr>
        <w:rPr>
          <w:rFonts w:ascii="Times New Roman" w:hAnsi="Times New Roman" w:cs="Times New Roman"/>
        </w:rPr>
      </w:pPr>
    </w:p>
    <w:p w14:paraId="2E8A4E5F" w14:textId="0AED50EE" w:rsidR="00503E31" w:rsidRDefault="00503E31">
      <w:pPr>
        <w:rPr>
          <w:rFonts w:ascii="Times New Roman" w:hAnsi="Times New Roman" w:cs="Times New Roman"/>
        </w:rPr>
      </w:pPr>
    </w:p>
    <w:p w14:paraId="4D4679B3" w14:textId="23B7AD8F" w:rsidR="00503E31" w:rsidRDefault="00503E31">
      <w:pPr>
        <w:rPr>
          <w:rFonts w:ascii="Times New Roman" w:hAnsi="Times New Roman" w:cs="Times New Roman"/>
        </w:rPr>
      </w:pPr>
    </w:p>
    <w:p w14:paraId="5889FF25" w14:textId="410E111F" w:rsidR="00503E31" w:rsidRDefault="00503E31">
      <w:pPr>
        <w:rPr>
          <w:rFonts w:ascii="Times New Roman" w:hAnsi="Times New Roman" w:cs="Times New Roman"/>
        </w:rPr>
      </w:pPr>
    </w:p>
    <w:p w14:paraId="53B3B491" w14:textId="30230481" w:rsidR="00503E31" w:rsidRDefault="00503E31">
      <w:pPr>
        <w:rPr>
          <w:rFonts w:ascii="Times New Roman" w:hAnsi="Times New Roman" w:cs="Times New Roman"/>
        </w:rPr>
      </w:pPr>
    </w:p>
    <w:p w14:paraId="4A709CEF" w14:textId="5D414F05" w:rsidR="00503E31" w:rsidRDefault="00503E31">
      <w:pPr>
        <w:rPr>
          <w:rFonts w:ascii="Times New Roman" w:hAnsi="Times New Roman" w:cs="Times New Roman"/>
        </w:rPr>
      </w:pPr>
    </w:p>
    <w:p w14:paraId="2D81569F" w14:textId="55E4E980" w:rsidR="00503E31" w:rsidRDefault="00503E31">
      <w:pPr>
        <w:rPr>
          <w:rFonts w:ascii="Times New Roman" w:hAnsi="Times New Roman" w:cs="Times New Roman"/>
        </w:rPr>
      </w:pPr>
    </w:p>
    <w:p w14:paraId="49DEC83D" w14:textId="02B4A5DA" w:rsidR="00503E31" w:rsidRDefault="00503E31">
      <w:pPr>
        <w:rPr>
          <w:rFonts w:ascii="Times New Roman" w:hAnsi="Times New Roman" w:cs="Times New Roman"/>
        </w:rPr>
      </w:pPr>
    </w:p>
    <w:p w14:paraId="674B5FEE" w14:textId="51AC0F18" w:rsidR="00503E31" w:rsidRDefault="00503E31">
      <w:pPr>
        <w:rPr>
          <w:rFonts w:ascii="Times New Roman" w:hAnsi="Times New Roman" w:cs="Times New Roman"/>
        </w:rPr>
      </w:pPr>
    </w:p>
    <w:p w14:paraId="50CBF032" w14:textId="3ACA9E42" w:rsidR="00503E31" w:rsidRDefault="00503E31">
      <w:pPr>
        <w:rPr>
          <w:rFonts w:ascii="Times New Roman" w:hAnsi="Times New Roman" w:cs="Times New Roman"/>
        </w:rPr>
      </w:pPr>
    </w:p>
    <w:p w14:paraId="0A2619A1" w14:textId="72B1EC2F" w:rsidR="00503E31" w:rsidRDefault="00503E31">
      <w:pPr>
        <w:rPr>
          <w:rFonts w:ascii="Times New Roman" w:hAnsi="Times New Roman" w:cs="Times New Roman"/>
        </w:rPr>
      </w:pPr>
    </w:p>
    <w:p w14:paraId="2EBEB7D8" w14:textId="659F9B2E" w:rsidR="00503E31" w:rsidRDefault="00503E31">
      <w:pPr>
        <w:rPr>
          <w:rFonts w:ascii="Times New Roman" w:hAnsi="Times New Roman" w:cs="Times New Roman"/>
        </w:rPr>
      </w:pPr>
    </w:p>
    <w:p w14:paraId="37111904" w14:textId="25F9781C" w:rsidR="00503E31" w:rsidRDefault="00503E31">
      <w:pPr>
        <w:rPr>
          <w:rFonts w:ascii="Times New Roman" w:hAnsi="Times New Roman" w:cs="Times New Roman"/>
        </w:rPr>
      </w:pPr>
    </w:p>
    <w:p w14:paraId="6E8192DA" w14:textId="7BEB9660" w:rsidR="00503E31" w:rsidRDefault="00503E31">
      <w:pPr>
        <w:rPr>
          <w:rFonts w:ascii="Times New Roman" w:hAnsi="Times New Roman" w:cs="Times New Roman"/>
        </w:rPr>
      </w:pPr>
    </w:p>
    <w:p w14:paraId="17F4D158" w14:textId="260FE92C" w:rsidR="00503E31" w:rsidRDefault="00503E31">
      <w:pPr>
        <w:rPr>
          <w:rFonts w:ascii="Times New Roman" w:hAnsi="Times New Roman" w:cs="Times New Roman"/>
        </w:rPr>
      </w:pPr>
    </w:p>
    <w:p w14:paraId="4B710C68" w14:textId="4AF5E04D" w:rsidR="00503E31" w:rsidRDefault="00503E31">
      <w:pPr>
        <w:rPr>
          <w:rFonts w:ascii="Times New Roman" w:hAnsi="Times New Roman" w:cs="Times New Roman"/>
        </w:rPr>
      </w:pPr>
    </w:p>
    <w:p w14:paraId="55AAC0BD" w14:textId="12B0F98A" w:rsidR="00503E31" w:rsidRDefault="00503E31">
      <w:pPr>
        <w:rPr>
          <w:rFonts w:ascii="Times New Roman" w:hAnsi="Times New Roman" w:cs="Times New Roman"/>
        </w:rPr>
      </w:pPr>
    </w:p>
    <w:p w14:paraId="2A61E5AC" w14:textId="08B4B65A" w:rsidR="00503E31" w:rsidRDefault="00503E31">
      <w:pPr>
        <w:rPr>
          <w:rFonts w:ascii="Times New Roman" w:hAnsi="Times New Roman" w:cs="Times New Roman"/>
        </w:rPr>
      </w:pPr>
    </w:p>
    <w:p w14:paraId="17C45D62" w14:textId="633F4567" w:rsidR="00503E31" w:rsidRDefault="00503E31">
      <w:pPr>
        <w:rPr>
          <w:rFonts w:ascii="Times New Roman" w:hAnsi="Times New Roman" w:cs="Times New Roman"/>
        </w:rPr>
      </w:pPr>
    </w:p>
    <w:p w14:paraId="0D56613B" w14:textId="45DCBB9F" w:rsidR="00503E31" w:rsidRDefault="00503E31">
      <w:pPr>
        <w:rPr>
          <w:rFonts w:ascii="Times New Roman" w:hAnsi="Times New Roman" w:cs="Times New Roman"/>
        </w:rPr>
      </w:pPr>
    </w:p>
    <w:p w14:paraId="224E2403" w14:textId="41FD515E" w:rsidR="00B473CC" w:rsidRPr="00503E31" w:rsidRDefault="004E1618" w:rsidP="004E1618">
      <w:pPr>
        <w:pStyle w:val="Ttulo2"/>
        <w:rPr>
          <w:lang w:val="pt-BR"/>
        </w:rPr>
      </w:pPr>
      <w:r w:rsidRPr="00503E31">
        <w:rPr>
          <w:lang w:val="pt"/>
        </w:rPr>
        <w:lastRenderedPageBreak/>
        <w:t xml:space="preserve">LAP 2 </w:t>
      </w:r>
      <w:r w:rsidR="005577ED" w:rsidRPr="00503E31">
        <w:rPr>
          <w:lang w:val="pt"/>
        </w:rPr>
        <w:t>(</w:t>
      </w:r>
      <w:r w:rsidRPr="00503E31">
        <w:rPr>
          <w:lang w:val="pt"/>
        </w:rPr>
        <w:t>CADASTRE SEU BANCO DE DADOS</w:t>
      </w:r>
      <w:r w:rsidR="005577ED" w:rsidRPr="00503E31">
        <w:rPr>
          <w:lang w:val="pt"/>
        </w:rPr>
        <w:t>)</w:t>
      </w:r>
    </w:p>
    <w:p w14:paraId="27D3D6B7" w14:textId="77777777" w:rsidR="00B473CC" w:rsidRPr="00503E31" w:rsidRDefault="00B473CC" w:rsidP="00B473CC">
      <w:pPr>
        <w:pStyle w:val="Ttulo1"/>
        <w:shd w:val="clear" w:color="auto" w:fill="FFFFFF"/>
        <w:spacing w:before="0" w:after="150" w:line="720" w:lineRule="atLeast"/>
        <w:ind w:left="-15"/>
        <w:rPr>
          <w:rFonts w:ascii="Times New Roman" w:hAnsi="Times New Roman" w:cs="Times New Roman"/>
          <w:color w:val="1A1816"/>
          <w:sz w:val="42"/>
          <w:szCs w:val="42"/>
          <w:lang w:val="pt-BR"/>
        </w:rPr>
      </w:pPr>
      <w:r w:rsidRPr="00503E31">
        <w:rPr>
          <w:rFonts w:ascii="Times New Roman" w:hAnsi="Times New Roman" w:cs="Times New Roman"/>
          <w:color w:val="1A1816"/>
          <w:sz w:val="42"/>
          <w:szCs w:val="42"/>
          <w:lang w:val="pt"/>
        </w:rPr>
        <w:t>Registrar um banco de dados autônomo com o Oracle Data Safe</w:t>
      </w:r>
    </w:p>
    <w:p w14:paraId="04E0FC15" w14:textId="77777777" w:rsidR="00B473CC" w:rsidRPr="00503E31" w:rsidRDefault="00B473CC" w:rsidP="00B473CC">
      <w:pPr>
        <w:pStyle w:val="Ttulo2"/>
        <w:spacing w:before="0" w:beforeAutospacing="0" w:after="150" w:afterAutospacing="0" w:line="450" w:lineRule="atLeast"/>
        <w:ind w:left="-165"/>
        <w:rPr>
          <w:sz w:val="30"/>
          <w:szCs w:val="30"/>
          <w:lang w:val="pt-BR"/>
        </w:rPr>
      </w:pPr>
      <w:r w:rsidRPr="00503E31">
        <w:rPr>
          <w:sz w:val="30"/>
          <w:szCs w:val="30"/>
          <w:lang w:val="pt"/>
        </w:rPr>
        <w:t>Introdução</w:t>
      </w:r>
    </w:p>
    <w:p w14:paraId="46335DB0" w14:textId="77777777" w:rsidR="00B473CC" w:rsidRPr="00503E31" w:rsidRDefault="00B473CC" w:rsidP="00B473CC">
      <w:pPr>
        <w:pStyle w:val="NormalWeb"/>
        <w:spacing w:before="0" w:beforeAutospacing="0" w:after="270" w:afterAutospacing="0"/>
        <w:rPr>
          <w:lang w:val="pt-BR"/>
        </w:rPr>
      </w:pPr>
      <w:r w:rsidRPr="00503E31">
        <w:rPr>
          <w:lang w:val="pt"/>
        </w:rPr>
        <w:t xml:space="preserve">Para usar um banco de dados com o Oracle Data Safe, primeiro você precisa registrá-lo no Oracle Data Safe. Um banco de dados registrado é chamado de </w:t>
      </w:r>
      <w:r w:rsidRPr="00503E31">
        <w:rPr>
          <w:rStyle w:val="nfase"/>
          <w:color w:val="C74634"/>
          <w:lang w:val="pt"/>
        </w:rPr>
        <w:t>banco de dados de destino</w:t>
      </w:r>
      <w:r w:rsidRPr="00503E31">
        <w:rPr>
          <w:lang w:val="pt"/>
        </w:rPr>
        <w:t xml:space="preserve"> no Oracle Data Safe.</w:t>
      </w:r>
    </w:p>
    <w:p w14:paraId="3B9DFB49" w14:textId="77777777" w:rsidR="00B473CC" w:rsidRPr="00503E31" w:rsidRDefault="00B473CC" w:rsidP="00B473CC">
      <w:pPr>
        <w:pStyle w:val="NormalWeb"/>
        <w:spacing w:before="0" w:beforeAutospacing="0" w:after="270" w:afterAutospacing="0"/>
        <w:rPr>
          <w:lang w:val="pt-BR"/>
        </w:rPr>
      </w:pPr>
      <w:r w:rsidRPr="00503E31">
        <w:rPr>
          <w:lang w:val="pt"/>
        </w:rPr>
        <w:t>Comece explorando as opções para registrar bancos de dados de destino e, em seguida, registre seu banco de dados usando o assistente. Em seguida, navegue até Oracle Data Safe e visualize a lista de bancos de dados de destino registrados para confirmar se o seu está listado. Explore a Central de Segurança, que é o hub central do Oracle Data Safe, onde você pode acessar a Avaliação de Segurança, a Avaliação do Usuário, a Descoberta de Dados, o Mascaramento de Dados, a Auditoria de Atividades, os Alertas e o painel do Oracle Data Safe.</w:t>
      </w:r>
    </w:p>
    <w:p w14:paraId="36BDEAE6" w14:textId="77777777" w:rsidR="00B473CC" w:rsidRPr="00503E31" w:rsidRDefault="00B473CC" w:rsidP="00B473CC">
      <w:pPr>
        <w:pStyle w:val="NormalWeb"/>
        <w:spacing w:before="0" w:beforeAutospacing="0" w:after="270" w:afterAutospacing="0"/>
        <w:rPr>
          <w:lang w:val="pt-BR"/>
        </w:rPr>
      </w:pPr>
      <w:r w:rsidRPr="00503E31">
        <w:rPr>
          <w:lang w:val="pt"/>
        </w:rPr>
        <w:t>Tempo estimado de laboratório: 10 minutos</w:t>
      </w:r>
    </w:p>
    <w:p w14:paraId="2EE9490E" w14:textId="77777777" w:rsidR="00B473CC" w:rsidRPr="00503E31" w:rsidRDefault="00B473CC" w:rsidP="00B473CC">
      <w:pPr>
        <w:pStyle w:val="Ttulo3"/>
        <w:spacing w:before="0" w:after="150" w:line="300" w:lineRule="atLeast"/>
        <w:rPr>
          <w:rFonts w:ascii="Times New Roman" w:hAnsi="Times New Roman" w:cs="Times New Roman"/>
          <w:lang w:val="pt-BR"/>
        </w:rPr>
      </w:pPr>
      <w:proofErr w:type="spellStart"/>
      <w:r w:rsidRPr="00503E31">
        <w:rPr>
          <w:rFonts w:ascii="Times New Roman" w:hAnsi="Times New Roman" w:cs="Times New Roman"/>
          <w:lang w:val="pt"/>
        </w:rPr>
        <w:t>Objectivos</w:t>
      </w:r>
      <w:proofErr w:type="spellEnd"/>
    </w:p>
    <w:p w14:paraId="46A46D36" w14:textId="77777777" w:rsidR="00B473CC" w:rsidRPr="00503E31" w:rsidRDefault="00B473CC" w:rsidP="00B473CC">
      <w:pPr>
        <w:pStyle w:val="NormalWeb"/>
        <w:spacing w:before="0" w:beforeAutospacing="0" w:after="270" w:afterAutospacing="0"/>
        <w:rPr>
          <w:lang w:val="en-US"/>
        </w:rPr>
      </w:pPr>
      <w:r w:rsidRPr="00503E31">
        <w:rPr>
          <w:lang w:val="pt"/>
        </w:rPr>
        <w:t>Neste laboratório, você irá:</w:t>
      </w:r>
    </w:p>
    <w:p w14:paraId="2CFE8344" w14:textId="77777777" w:rsidR="00B473CC" w:rsidRPr="00503E31" w:rsidRDefault="00B473CC" w:rsidP="00B473CC">
      <w:pPr>
        <w:numPr>
          <w:ilvl w:val="0"/>
          <w:numId w:val="6"/>
        </w:numPr>
        <w:spacing w:after="120" w:line="240" w:lineRule="auto"/>
        <w:rPr>
          <w:rFonts w:ascii="Times New Roman" w:hAnsi="Times New Roman" w:cs="Times New Roman"/>
        </w:rPr>
      </w:pPr>
      <w:proofErr w:type="gramStart"/>
      <w:r w:rsidRPr="00503E31">
        <w:rPr>
          <w:rFonts w:ascii="Times New Roman" w:hAnsi="Times New Roman" w:cs="Times New Roman"/>
          <w:lang w:val="pt"/>
        </w:rPr>
        <w:t>Explore  as</w:t>
      </w:r>
      <w:proofErr w:type="gramEnd"/>
      <w:r w:rsidRPr="00503E31">
        <w:rPr>
          <w:rFonts w:ascii="Times New Roman" w:hAnsi="Times New Roman" w:cs="Times New Roman"/>
          <w:lang w:val="pt"/>
        </w:rPr>
        <w:t xml:space="preserve"> opções de  registro do banco de dados de destino</w:t>
      </w:r>
    </w:p>
    <w:p w14:paraId="3AFE8897" w14:textId="77777777" w:rsidR="00B473CC" w:rsidRPr="00503E31" w:rsidRDefault="00B473CC" w:rsidP="00B473CC">
      <w:pPr>
        <w:numPr>
          <w:ilvl w:val="0"/>
          <w:numId w:val="6"/>
        </w:numPr>
        <w:spacing w:after="120" w:line="240" w:lineRule="auto"/>
        <w:rPr>
          <w:rFonts w:ascii="Times New Roman" w:hAnsi="Times New Roman" w:cs="Times New Roman"/>
          <w:lang w:val="pt-BR"/>
        </w:rPr>
      </w:pPr>
      <w:r w:rsidRPr="00503E31">
        <w:rPr>
          <w:rFonts w:ascii="Times New Roman" w:hAnsi="Times New Roman" w:cs="Times New Roman"/>
          <w:lang w:val="pt"/>
        </w:rPr>
        <w:t>Registre seu banco de dados com o Oracle Data Safe usando o assistente</w:t>
      </w:r>
    </w:p>
    <w:p w14:paraId="51CAEE3C" w14:textId="77777777" w:rsidR="00B473CC" w:rsidRPr="00503E31" w:rsidRDefault="00B473CC" w:rsidP="00B473CC">
      <w:pPr>
        <w:numPr>
          <w:ilvl w:val="0"/>
          <w:numId w:val="6"/>
        </w:numPr>
        <w:spacing w:after="120" w:line="240" w:lineRule="auto"/>
        <w:rPr>
          <w:rFonts w:ascii="Times New Roman" w:hAnsi="Times New Roman" w:cs="Times New Roman"/>
          <w:lang w:val="pt-BR"/>
        </w:rPr>
      </w:pPr>
      <w:r w:rsidRPr="00503E31">
        <w:rPr>
          <w:rFonts w:ascii="Times New Roman" w:hAnsi="Times New Roman" w:cs="Times New Roman"/>
          <w:lang w:val="pt"/>
        </w:rPr>
        <w:t>Acesse o Oracle Data Safe e visualize sua lista de bancos de dados de destino registrados</w:t>
      </w:r>
    </w:p>
    <w:p w14:paraId="7122446B" w14:textId="77777777" w:rsidR="00B473CC" w:rsidRPr="00503E31" w:rsidRDefault="00B473CC" w:rsidP="00B473CC">
      <w:pPr>
        <w:numPr>
          <w:ilvl w:val="0"/>
          <w:numId w:val="6"/>
        </w:numPr>
        <w:spacing w:after="0" w:line="240" w:lineRule="auto"/>
        <w:rPr>
          <w:rFonts w:ascii="Times New Roman" w:hAnsi="Times New Roman" w:cs="Times New Roman"/>
        </w:rPr>
      </w:pPr>
      <w:r w:rsidRPr="00503E31">
        <w:rPr>
          <w:rFonts w:ascii="Times New Roman" w:hAnsi="Times New Roman" w:cs="Times New Roman"/>
          <w:lang w:val="pt"/>
        </w:rPr>
        <w:t>Explore a Central de Segurança</w:t>
      </w:r>
    </w:p>
    <w:p w14:paraId="4AA7A7CB" w14:textId="77777777" w:rsidR="00B473CC" w:rsidRPr="00503E31" w:rsidRDefault="00B473CC" w:rsidP="00B473CC">
      <w:pPr>
        <w:pStyle w:val="Ttulo3"/>
        <w:spacing w:before="0" w:after="150" w:line="300" w:lineRule="atLeast"/>
        <w:rPr>
          <w:rFonts w:ascii="Times New Roman" w:hAnsi="Times New Roman" w:cs="Times New Roman"/>
        </w:rPr>
      </w:pPr>
      <w:r w:rsidRPr="00503E31">
        <w:rPr>
          <w:rFonts w:ascii="Times New Roman" w:hAnsi="Times New Roman" w:cs="Times New Roman"/>
          <w:lang w:val="pt"/>
        </w:rPr>
        <w:t>Pré-requisitos</w:t>
      </w:r>
    </w:p>
    <w:p w14:paraId="1CDCF861" w14:textId="77777777" w:rsidR="00B473CC" w:rsidRPr="00503E31" w:rsidRDefault="00B473CC" w:rsidP="00B473CC">
      <w:pPr>
        <w:pStyle w:val="NormalWeb"/>
        <w:spacing w:before="0" w:beforeAutospacing="0" w:after="270" w:afterAutospacing="0"/>
        <w:rPr>
          <w:lang w:val="pt-BR"/>
        </w:rPr>
      </w:pPr>
      <w:r w:rsidRPr="00503E31">
        <w:rPr>
          <w:lang w:val="pt"/>
        </w:rPr>
        <w:t>Este laboratório pressupõe que você tenha:</w:t>
      </w:r>
    </w:p>
    <w:p w14:paraId="64316EB6" w14:textId="77777777" w:rsidR="00B473CC" w:rsidRPr="00503E31" w:rsidRDefault="00B473CC" w:rsidP="00B473CC">
      <w:pPr>
        <w:numPr>
          <w:ilvl w:val="0"/>
          <w:numId w:val="7"/>
        </w:numPr>
        <w:spacing w:after="120" w:line="240" w:lineRule="auto"/>
        <w:rPr>
          <w:rFonts w:ascii="Times New Roman" w:hAnsi="Times New Roman" w:cs="Times New Roman"/>
        </w:rPr>
      </w:pPr>
      <w:r w:rsidRPr="00503E31">
        <w:rPr>
          <w:rFonts w:ascii="Times New Roman" w:hAnsi="Times New Roman" w:cs="Times New Roman"/>
          <w:lang w:val="pt"/>
        </w:rPr>
        <w:t xml:space="preserve">Obteve uma conta Oracle Cloud </w:t>
      </w:r>
    </w:p>
    <w:p w14:paraId="57713546" w14:textId="77777777" w:rsidR="00B473CC" w:rsidRPr="00503E31" w:rsidRDefault="00B473CC" w:rsidP="00B473CC">
      <w:pPr>
        <w:numPr>
          <w:ilvl w:val="0"/>
          <w:numId w:val="7"/>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Prepare seu ambiente para este workshop (consulte </w:t>
      </w:r>
      <w:hyperlink r:id="rId10" w:history="1">
        <w:r w:rsidRPr="00503E31">
          <w:rPr>
            <w:rStyle w:val="Hyperlink"/>
            <w:rFonts w:ascii="Times New Roman" w:hAnsi="Times New Roman" w:cs="Times New Roman"/>
            <w:color w:val="AE562C"/>
            <w:lang w:val="pt"/>
          </w:rPr>
          <w:t>Prepare seu ambiente</w:t>
        </w:r>
      </w:hyperlink>
      <w:r w:rsidRPr="00503E31">
        <w:rPr>
          <w:rFonts w:ascii="Times New Roman" w:hAnsi="Times New Roman" w:cs="Times New Roman"/>
          <w:lang w:val="pt"/>
        </w:rPr>
        <w:t>)</w:t>
      </w:r>
    </w:p>
    <w:p w14:paraId="2D15B39E" w14:textId="77777777" w:rsidR="00B473CC" w:rsidRPr="00503E31" w:rsidRDefault="00B473CC" w:rsidP="00B473CC">
      <w:pPr>
        <w:pStyle w:val="Ttulo3"/>
        <w:spacing w:before="0" w:after="150" w:line="300" w:lineRule="atLeast"/>
        <w:rPr>
          <w:rFonts w:ascii="Times New Roman" w:hAnsi="Times New Roman" w:cs="Times New Roman"/>
        </w:rPr>
      </w:pPr>
      <w:r w:rsidRPr="00503E31">
        <w:rPr>
          <w:rFonts w:ascii="Times New Roman" w:hAnsi="Times New Roman" w:cs="Times New Roman"/>
          <w:lang w:val="pt"/>
        </w:rPr>
        <w:t>Suposições</w:t>
      </w:r>
    </w:p>
    <w:p w14:paraId="34989189" w14:textId="77777777" w:rsidR="00B473CC" w:rsidRPr="00503E31" w:rsidRDefault="00B473CC" w:rsidP="00B473CC">
      <w:pPr>
        <w:numPr>
          <w:ilvl w:val="0"/>
          <w:numId w:val="8"/>
        </w:numPr>
        <w:spacing w:after="120" w:line="240" w:lineRule="auto"/>
        <w:rPr>
          <w:rFonts w:ascii="Times New Roman" w:hAnsi="Times New Roman" w:cs="Times New Roman"/>
          <w:lang w:val="pt-BR"/>
        </w:rPr>
      </w:pPr>
      <w:r w:rsidRPr="00503E31">
        <w:rPr>
          <w:rFonts w:ascii="Times New Roman" w:hAnsi="Times New Roman" w:cs="Times New Roman"/>
          <w:lang w:val="pt"/>
        </w:rPr>
        <w:t>Seus valores de dados provavelmente são diferentes daqueles mostrados nas capturas de tela.</w:t>
      </w:r>
    </w:p>
    <w:p w14:paraId="5C140624" w14:textId="77777777" w:rsidR="00B473CC" w:rsidRPr="00503E31" w:rsidRDefault="00B473CC" w:rsidP="00B473CC">
      <w:pPr>
        <w:numPr>
          <w:ilvl w:val="0"/>
          <w:numId w:val="8"/>
        </w:numPr>
        <w:spacing w:after="0" w:line="240" w:lineRule="auto"/>
        <w:rPr>
          <w:rFonts w:ascii="Times New Roman" w:hAnsi="Times New Roman" w:cs="Times New Roman"/>
          <w:lang w:val="pt-BR"/>
        </w:rPr>
      </w:pPr>
      <w:r w:rsidRPr="00503E31">
        <w:rPr>
          <w:rFonts w:ascii="Times New Roman" w:hAnsi="Times New Roman" w:cs="Times New Roman"/>
          <w:lang w:val="pt"/>
        </w:rPr>
        <w:t>Por favor, ignore as datas para os dados. As capturas de tela são feitas em vários momentos e podem diferir entre laboratórios e dentro de laboratórios.</w:t>
      </w:r>
    </w:p>
    <w:p w14:paraId="073C76F6" w14:textId="77777777" w:rsidR="00B473CC" w:rsidRPr="00503E31" w:rsidRDefault="00B473CC" w:rsidP="00B473CC">
      <w:pPr>
        <w:rPr>
          <w:rFonts w:ascii="Times New Roman" w:hAnsi="Times New Roman" w:cs="Times New Roman"/>
          <w:lang w:val="pt-BR"/>
        </w:rPr>
      </w:pPr>
      <w:r w:rsidRPr="00503E31">
        <w:rPr>
          <w:rFonts w:ascii="Times New Roman" w:hAnsi="Times New Roman" w:cs="Times New Roman"/>
          <w:lang w:val="pt"/>
        </w:rPr>
        <w:t>Recolher todas as tarefas</w:t>
      </w:r>
    </w:p>
    <w:p w14:paraId="35AC73B7"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1: Explorar as opções de registro do banco de dados de destino</w:t>
      </w:r>
    </w:p>
    <w:p w14:paraId="33DFFDBC" w14:textId="77777777" w:rsidR="00B473CC" w:rsidRPr="00503E31" w:rsidRDefault="00B473CC" w:rsidP="00B473CC">
      <w:pPr>
        <w:pStyle w:val="NormalWeb"/>
        <w:spacing w:before="0" w:beforeAutospacing="0" w:after="270" w:afterAutospacing="0"/>
        <w:rPr>
          <w:lang w:val="pt-BR"/>
        </w:rPr>
      </w:pPr>
      <w:r w:rsidRPr="00503E31">
        <w:rPr>
          <w:lang w:val="pt"/>
        </w:rPr>
        <w:lastRenderedPageBreak/>
        <w:t>Você tem três opções para registrar um Banco de Dados Autônomo em Infraestrutura Compartilhada com acesso seguro de qualquer lugar:</w:t>
      </w:r>
    </w:p>
    <w:p w14:paraId="3315EF5D" w14:textId="77777777" w:rsidR="00B473CC" w:rsidRPr="00503E31" w:rsidRDefault="00B473CC" w:rsidP="00B473CC">
      <w:pPr>
        <w:numPr>
          <w:ilvl w:val="0"/>
          <w:numId w:val="9"/>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Use o link </w:t>
      </w:r>
      <w:r w:rsidRPr="00503E31">
        <w:rPr>
          <w:rStyle w:val="Forte"/>
          <w:rFonts w:ascii="Times New Roman" w:hAnsi="Times New Roman" w:cs="Times New Roman"/>
          <w:lang w:val="pt"/>
        </w:rPr>
        <w:t>Registrar</w:t>
      </w:r>
      <w:r w:rsidRPr="00503E31">
        <w:rPr>
          <w:rFonts w:ascii="Times New Roman" w:hAnsi="Times New Roman" w:cs="Times New Roman"/>
          <w:lang w:val="pt"/>
        </w:rPr>
        <w:t xml:space="preserve"> </w:t>
      </w:r>
      <w:proofErr w:type="gramStart"/>
      <w:r w:rsidRPr="00503E31">
        <w:rPr>
          <w:rFonts w:ascii="Times New Roman" w:hAnsi="Times New Roman" w:cs="Times New Roman"/>
          <w:lang w:val="pt"/>
        </w:rPr>
        <w:t>na  página</w:t>
      </w:r>
      <w:proofErr w:type="gramEnd"/>
      <w:r w:rsidRPr="00503E31">
        <w:rPr>
          <w:rFonts w:ascii="Times New Roman" w:hAnsi="Times New Roman" w:cs="Times New Roman"/>
          <w:lang w:val="pt"/>
        </w:rPr>
        <w:t xml:space="preserve"> </w:t>
      </w:r>
      <w:r w:rsidRPr="00503E31">
        <w:rPr>
          <w:rStyle w:val="Forte"/>
          <w:rFonts w:ascii="Times New Roman" w:hAnsi="Times New Roman" w:cs="Times New Roman"/>
          <w:lang w:val="pt"/>
        </w:rPr>
        <w:t>Detalhes do Banco de Dados Autônomo</w:t>
      </w:r>
      <w:r w:rsidRPr="00503E31">
        <w:rPr>
          <w:rFonts w:ascii="Times New Roman" w:hAnsi="Times New Roman" w:cs="Times New Roman"/>
          <w:lang w:val="pt"/>
        </w:rPr>
        <w:t xml:space="preserve"> (método de um clique sem interação).</w:t>
      </w:r>
    </w:p>
    <w:p w14:paraId="6B8C82FF" w14:textId="77777777" w:rsidR="00B473CC" w:rsidRPr="00503E31" w:rsidRDefault="00B473CC" w:rsidP="00B473CC">
      <w:pPr>
        <w:numPr>
          <w:ilvl w:val="0"/>
          <w:numId w:val="9"/>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Use o assistente Bancos de Dados Autônomos na página </w:t>
      </w:r>
      <w:r w:rsidRPr="00503E31">
        <w:rPr>
          <w:rStyle w:val="Forte"/>
          <w:rFonts w:ascii="Times New Roman" w:hAnsi="Times New Roman" w:cs="Times New Roman"/>
          <w:lang w:val="pt"/>
        </w:rPr>
        <w:t>Visão geral</w:t>
      </w:r>
      <w:r w:rsidRPr="00503E31">
        <w:rPr>
          <w:rFonts w:ascii="Times New Roman" w:hAnsi="Times New Roman" w:cs="Times New Roman"/>
          <w:lang w:val="pt"/>
        </w:rPr>
        <w:t xml:space="preserve"> do serviço Oracle Data Safe (método guiado com opções de personalização).</w:t>
      </w:r>
    </w:p>
    <w:p w14:paraId="088A6408" w14:textId="77777777" w:rsidR="00B473CC" w:rsidRPr="00503E31" w:rsidRDefault="00B473CC" w:rsidP="00B473CC">
      <w:pPr>
        <w:numPr>
          <w:ilvl w:val="0"/>
          <w:numId w:val="9"/>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Registre manualmente seu banco de dados de destino na página </w:t>
      </w:r>
      <w:r w:rsidRPr="00503E31">
        <w:rPr>
          <w:rStyle w:val="Forte"/>
          <w:rFonts w:ascii="Times New Roman" w:hAnsi="Times New Roman" w:cs="Times New Roman"/>
          <w:lang w:val="pt"/>
        </w:rPr>
        <w:t>Destinos Registrados</w:t>
      </w:r>
      <w:r w:rsidRPr="00503E31">
        <w:rPr>
          <w:rFonts w:ascii="Times New Roman" w:hAnsi="Times New Roman" w:cs="Times New Roman"/>
          <w:lang w:val="pt"/>
        </w:rPr>
        <w:t xml:space="preserve"> (método avançado sem orientação).</w:t>
      </w:r>
    </w:p>
    <w:p w14:paraId="402C2FE4" w14:textId="77777777" w:rsidR="00B473CC" w:rsidRPr="00503E31" w:rsidRDefault="00B473CC" w:rsidP="00B473CC">
      <w:pPr>
        <w:pStyle w:val="NormalWeb"/>
        <w:numPr>
          <w:ilvl w:val="0"/>
          <w:numId w:val="10"/>
        </w:numPr>
        <w:spacing w:before="0" w:beforeAutospacing="0" w:after="270" w:afterAutospacing="0"/>
        <w:rPr>
          <w:lang w:val="pt-BR"/>
        </w:rPr>
      </w:pPr>
      <w:r w:rsidRPr="00503E31">
        <w:rPr>
          <w:lang w:val="pt"/>
        </w:rPr>
        <w:t xml:space="preserve">Retornar ao </w:t>
      </w:r>
      <w:r w:rsidRPr="00503E31">
        <w:rPr>
          <w:rStyle w:val="Forte"/>
          <w:lang w:val="pt"/>
        </w:rPr>
        <w:t xml:space="preserve">banco de dados autônomo </w:t>
      </w:r>
      <w:proofErr w:type="gramStart"/>
      <w:r w:rsidRPr="00503E31">
        <w:rPr>
          <w:rStyle w:val="Forte"/>
          <w:lang w:val="pt"/>
        </w:rPr>
        <w:t xml:space="preserve">| </w:t>
      </w:r>
      <w:r w:rsidRPr="00503E31">
        <w:rPr>
          <w:lang w:val="pt"/>
        </w:rPr>
        <w:t xml:space="preserve"> Guia</w:t>
      </w:r>
      <w:proofErr w:type="gramEnd"/>
      <w:r w:rsidRPr="00503E31">
        <w:rPr>
          <w:lang w:val="pt"/>
        </w:rPr>
        <w:t xml:space="preserve"> do navegador Oracle Cloud Infrastructure. Você parou pela última vez </w:t>
      </w:r>
      <w:proofErr w:type="gramStart"/>
      <w:r w:rsidRPr="00503E31">
        <w:rPr>
          <w:lang w:val="pt"/>
        </w:rPr>
        <w:t>na  página</w:t>
      </w:r>
      <w:proofErr w:type="gramEnd"/>
      <w:r w:rsidRPr="00503E31">
        <w:rPr>
          <w:lang w:val="pt"/>
        </w:rPr>
        <w:t xml:space="preserve"> </w:t>
      </w:r>
      <w:r w:rsidRPr="00503E31">
        <w:rPr>
          <w:rStyle w:val="Forte"/>
          <w:lang w:val="pt"/>
        </w:rPr>
        <w:t>de detalhes do Banco de Dados Autônomo</w:t>
      </w:r>
      <w:r w:rsidRPr="00503E31">
        <w:rPr>
          <w:lang w:val="pt"/>
        </w:rPr>
        <w:t>.</w:t>
      </w:r>
    </w:p>
    <w:p w14:paraId="7A362560"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Se você navegou para fora desta página: No menu de navegação, selecione </w:t>
      </w:r>
      <w:r w:rsidRPr="00503E31">
        <w:rPr>
          <w:rStyle w:val="Forte"/>
          <w:lang w:val="pt"/>
        </w:rPr>
        <w:t>Banco de Dados Oracle</w:t>
      </w:r>
      <w:r w:rsidRPr="00503E31">
        <w:rPr>
          <w:lang w:val="pt"/>
        </w:rPr>
        <w:t xml:space="preserve"> e, em seguida, </w:t>
      </w:r>
      <w:r w:rsidRPr="00503E31">
        <w:rPr>
          <w:rStyle w:val="Forte"/>
          <w:lang w:val="pt"/>
        </w:rPr>
        <w:t>Processamento Autônomo de Transações</w:t>
      </w:r>
      <w:r w:rsidRPr="00503E31">
        <w:rPr>
          <w:lang w:val="pt"/>
        </w:rPr>
        <w:t>. Selecione o compartimento (se necessário) e clique no nome do banco de dados.</w:t>
      </w:r>
    </w:p>
    <w:p w14:paraId="0A44D521" w14:textId="77777777" w:rsidR="00B473CC" w:rsidRPr="00503E31" w:rsidRDefault="00B473CC" w:rsidP="00B473CC">
      <w:pPr>
        <w:pStyle w:val="NormalWeb"/>
        <w:numPr>
          <w:ilvl w:val="0"/>
          <w:numId w:val="10"/>
        </w:numPr>
        <w:spacing w:before="0" w:beforeAutospacing="0" w:after="270" w:afterAutospacing="0"/>
        <w:rPr>
          <w:lang w:val="pt-BR"/>
        </w:rPr>
      </w:pPr>
      <w:r w:rsidRPr="00503E31">
        <w:rPr>
          <w:lang w:val="pt"/>
        </w:rPr>
        <w:t xml:space="preserve">Role a página para baixo e, em Segurança de </w:t>
      </w:r>
      <w:r w:rsidRPr="00503E31">
        <w:rPr>
          <w:rStyle w:val="Forte"/>
          <w:lang w:val="pt"/>
        </w:rPr>
        <w:t>dados</w:t>
      </w:r>
      <w:r w:rsidRPr="00503E31">
        <w:rPr>
          <w:lang w:val="pt"/>
        </w:rPr>
        <w:t xml:space="preserve">, observe que há </w:t>
      </w:r>
      <w:proofErr w:type="gramStart"/>
      <w:r w:rsidRPr="00503E31">
        <w:rPr>
          <w:lang w:val="pt"/>
        </w:rPr>
        <w:t>uma  opção</w:t>
      </w:r>
      <w:proofErr w:type="gramEnd"/>
      <w:r w:rsidRPr="00503E31">
        <w:rPr>
          <w:lang w:val="pt"/>
        </w:rPr>
        <w:t xml:space="preserve"> </w:t>
      </w:r>
      <w:r w:rsidRPr="00503E31">
        <w:rPr>
          <w:rStyle w:val="Forte"/>
          <w:lang w:val="pt"/>
        </w:rPr>
        <w:t>Registrar</w:t>
      </w:r>
      <w:r w:rsidRPr="00503E31">
        <w:rPr>
          <w:lang w:val="pt"/>
        </w:rPr>
        <w:t>. Por favor, não clique no link e, em vez disso, vamos ver as outras opções.</w:t>
      </w:r>
    </w:p>
    <w:p w14:paraId="0DB11335" w14:textId="07D41EA2"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58548DDF" wp14:editId="6374830B">
            <wp:extent cx="2934335" cy="894080"/>
            <wp:effectExtent l="0" t="0" r="0" b="1270"/>
            <wp:docPr id="12" name="Picture 12" descr="Opção de registro para seu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option for your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35" cy="894080"/>
                    </a:xfrm>
                    <a:prstGeom prst="rect">
                      <a:avLst/>
                    </a:prstGeom>
                    <a:noFill/>
                    <a:ln>
                      <a:noFill/>
                    </a:ln>
                  </pic:spPr>
                </pic:pic>
              </a:graphicData>
            </a:graphic>
          </wp:inline>
        </w:drawing>
      </w:r>
    </w:p>
    <w:p w14:paraId="5D3A7EEA" w14:textId="77777777" w:rsidR="00B473CC" w:rsidRPr="00503E31" w:rsidRDefault="00B473CC" w:rsidP="00B473CC">
      <w:pPr>
        <w:pStyle w:val="NormalWeb"/>
        <w:numPr>
          <w:ilvl w:val="0"/>
          <w:numId w:val="10"/>
        </w:numPr>
        <w:spacing w:before="0" w:beforeAutospacing="0" w:after="270" w:afterAutospacing="0"/>
        <w:rPr>
          <w:lang w:val="pt-BR"/>
        </w:rPr>
      </w:pPr>
      <w:r w:rsidRPr="00503E31">
        <w:rPr>
          <w:lang w:val="pt"/>
        </w:rPr>
        <w:t xml:space="preserve">No menu de navegação, selecione </w:t>
      </w:r>
      <w:r w:rsidRPr="00503E31">
        <w:rPr>
          <w:rStyle w:val="Forte"/>
          <w:lang w:val="pt"/>
        </w:rPr>
        <w:t>Banco de Dados Oracle</w:t>
      </w:r>
      <w:r w:rsidRPr="00503E31">
        <w:rPr>
          <w:lang w:val="pt"/>
        </w:rPr>
        <w:t xml:space="preserve"> e, em seguida, </w:t>
      </w:r>
      <w:r w:rsidRPr="00503E31">
        <w:rPr>
          <w:rStyle w:val="Forte"/>
          <w:lang w:val="pt"/>
        </w:rPr>
        <w:t>Data Safe</w:t>
      </w:r>
      <w:r w:rsidRPr="00503E31">
        <w:rPr>
          <w:lang w:val="pt"/>
        </w:rPr>
        <w:t xml:space="preserve">. A  página </w:t>
      </w:r>
      <w:r w:rsidRPr="00503E31">
        <w:rPr>
          <w:rStyle w:val="Forte"/>
          <w:lang w:val="pt"/>
        </w:rPr>
        <w:t>Visão geral</w:t>
      </w:r>
      <w:r w:rsidRPr="00503E31">
        <w:rPr>
          <w:lang w:val="pt"/>
        </w:rPr>
        <w:t xml:space="preserve"> é exibida. Nesta página, há assistentes para registrar os seguintes tipos de bancos de dados. Para um Banco de Dados Autônomo em Infraestrutura Compartilhada com acesso seguro de qualquer lugar, use o assistente de Bancos de Dados Autônomos.</w:t>
      </w:r>
    </w:p>
    <w:p w14:paraId="2823CCB9" w14:textId="77777777" w:rsidR="00B473CC" w:rsidRPr="00503E31" w:rsidRDefault="00B473CC" w:rsidP="00B473CC">
      <w:pPr>
        <w:numPr>
          <w:ilvl w:val="1"/>
          <w:numId w:val="10"/>
        </w:numPr>
        <w:spacing w:after="120" w:line="240" w:lineRule="auto"/>
        <w:rPr>
          <w:rFonts w:ascii="Times New Roman" w:hAnsi="Times New Roman" w:cs="Times New Roman"/>
        </w:rPr>
      </w:pPr>
      <w:r w:rsidRPr="00503E31">
        <w:rPr>
          <w:rFonts w:ascii="Times New Roman" w:hAnsi="Times New Roman" w:cs="Times New Roman"/>
          <w:lang w:val="pt"/>
        </w:rPr>
        <w:t xml:space="preserve"> Bancos de Dados Autônomos</w:t>
      </w:r>
    </w:p>
    <w:p w14:paraId="00719666" w14:textId="77777777" w:rsidR="00B473CC" w:rsidRPr="00503E31" w:rsidRDefault="00B473CC" w:rsidP="00B473CC">
      <w:pPr>
        <w:numPr>
          <w:ilvl w:val="1"/>
          <w:numId w:val="10"/>
        </w:numPr>
        <w:spacing w:after="120" w:line="240" w:lineRule="auto"/>
        <w:rPr>
          <w:rFonts w:ascii="Times New Roman" w:hAnsi="Times New Roman" w:cs="Times New Roman"/>
        </w:rPr>
      </w:pPr>
      <w:r w:rsidRPr="00503E31">
        <w:rPr>
          <w:rFonts w:ascii="Times New Roman" w:hAnsi="Times New Roman" w:cs="Times New Roman"/>
          <w:lang w:val="pt"/>
        </w:rPr>
        <w:t>Bancos de dados Oracle Cloud</w:t>
      </w:r>
    </w:p>
    <w:p w14:paraId="20A37B95" w14:textId="77777777" w:rsidR="00B473CC" w:rsidRPr="00503E31" w:rsidRDefault="00B473CC" w:rsidP="00B473CC">
      <w:pPr>
        <w:numPr>
          <w:ilvl w:val="1"/>
          <w:numId w:val="10"/>
        </w:numPr>
        <w:spacing w:after="120" w:line="240" w:lineRule="auto"/>
        <w:rPr>
          <w:rFonts w:ascii="Times New Roman" w:hAnsi="Times New Roman" w:cs="Times New Roman"/>
        </w:rPr>
      </w:pPr>
      <w:r w:rsidRPr="00503E31">
        <w:rPr>
          <w:rFonts w:ascii="Times New Roman" w:hAnsi="Times New Roman" w:cs="Times New Roman"/>
          <w:lang w:val="pt"/>
        </w:rPr>
        <w:t>Bancos de dados locais  Oracle</w:t>
      </w:r>
    </w:p>
    <w:p w14:paraId="3AC8C345" w14:textId="77777777" w:rsidR="00B473CC" w:rsidRPr="00503E31" w:rsidRDefault="00B473CC" w:rsidP="00B473CC">
      <w:pPr>
        <w:numPr>
          <w:ilvl w:val="1"/>
          <w:numId w:val="10"/>
        </w:numPr>
        <w:spacing w:after="120" w:line="240" w:lineRule="auto"/>
        <w:rPr>
          <w:rFonts w:ascii="Times New Roman" w:hAnsi="Times New Roman" w:cs="Times New Roman"/>
        </w:rPr>
      </w:pPr>
      <w:r w:rsidRPr="00503E31">
        <w:rPr>
          <w:rFonts w:ascii="Times New Roman" w:hAnsi="Times New Roman" w:cs="Times New Roman"/>
          <w:lang w:val="pt"/>
        </w:rPr>
        <w:t>Bancos de dados Oracle  em computação</w:t>
      </w:r>
    </w:p>
    <w:p w14:paraId="42F7FFA0" w14:textId="77777777" w:rsidR="00B473CC" w:rsidRPr="00503E31" w:rsidRDefault="00B473CC" w:rsidP="00B473CC">
      <w:pPr>
        <w:numPr>
          <w:ilvl w:val="1"/>
          <w:numId w:val="10"/>
        </w:numPr>
        <w:spacing w:after="0" w:line="240" w:lineRule="auto"/>
        <w:rPr>
          <w:rFonts w:ascii="Times New Roman" w:hAnsi="Times New Roman" w:cs="Times New Roman"/>
        </w:rPr>
      </w:pPr>
      <w:r w:rsidRPr="00503E31">
        <w:rPr>
          <w:rFonts w:ascii="Times New Roman" w:hAnsi="Times New Roman" w:cs="Times New Roman"/>
          <w:lang w:val="pt"/>
        </w:rPr>
        <w:t xml:space="preserve"> Bancos de dados Oracle </w:t>
      </w:r>
      <w:proofErr w:type="spellStart"/>
      <w:r w:rsidRPr="00503E31">
        <w:rPr>
          <w:rFonts w:ascii="Times New Roman" w:hAnsi="Times New Roman" w:cs="Times New Roman"/>
          <w:lang w:val="pt"/>
        </w:rPr>
        <w:t>Cloud@Customer</w:t>
      </w:r>
      <w:proofErr w:type="spellEnd"/>
    </w:p>
    <w:p w14:paraId="3F167F48" w14:textId="0F53BA84"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3ED380B3" wp14:editId="04F90379">
            <wp:extent cx="5386680" cy="2885307"/>
            <wp:effectExtent l="0" t="0" r="5080" b="0"/>
            <wp:docPr id="11" name="Picture 11" descr="Página de visão geral do Oracle Data 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age for Oracle Data Saf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4581" cy="2900252"/>
                    </a:xfrm>
                    <a:prstGeom prst="rect">
                      <a:avLst/>
                    </a:prstGeom>
                    <a:noFill/>
                    <a:ln>
                      <a:noFill/>
                    </a:ln>
                  </pic:spPr>
                </pic:pic>
              </a:graphicData>
            </a:graphic>
          </wp:inline>
        </w:drawing>
      </w:r>
    </w:p>
    <w:p w14:paraId="5D1DC50C" w14:textId="77777777" w:rsidR="00B473CC" w:rsidRPr="00503E31" w:rsidRDefault="00B473CC" w:rsidP="00B473CC">
      <w:pPr>
        <w:pStyle w:val="NormalWeb"/>
        <w:numPr>
          <w:ilvl w:val="0"/>
          <w:numId w:val="10"/>
        </w:numPr>
        <w:spacing w:before="0" w:beforeAutospacing="0" w:after="270" w:afterAutospacing="0"/>
        <w:rPr>
          <w:lang w:val="pt-BR"/>
        </w:rPr>
      </w:pPr>
      <w:r w:rsidRPr="00503E31">
        <w:rPr>
          <w:lang w:val="pt"/>
        </w:rPr>
        <w:t xml:space="preserve">Em </w:t>
      </w:r>
      <w:r w:rsidRPr="00503E31">
        <w:rPr>
          <w:rStyle w:val="Forte"/>
          <w:lang w:val="pt"/>
        </w:rPr>
        <w:t>Data Safe</w:t>
      </w:r>
      <w:r w:rsidRPr="00503E31">
        <w:rPr>
          <w:lang w:val="pt"/>
        </w:rPr>
        <w:t xml:space="preserve"> à esquerda, selecione </w:t>
      </w:r>
      <w:r w:rsidRPr="00503E31">
        <w:rPr>
          <w:rStyle w:val="Forte"/>
          <w:lang w:val="pt"/>
        </w:rPr>
        <w:t>Bancos de Dados de Destino</w:t>
      </w:r>
      <w:r w:rsidRPr="00503E31">
        <w:rPr>
          <w:lang w:val="pt"/>
        </w:rPr>
        <w:t>.</w:t>
      </w:r>
    </w:p>
    <w:p w14:paraId="5A1D39AB" w14:textId="77777777" w:rsidR="00B473CC" w:rsidRPr="00503E31" w:rsidRDefault="00B473CC" w:rsidP="00B473CC">
      <w:pPr>
        <w:pStyle w:val="NormalWeb"/>
        <w:numPr>
          <w:ilvl w:val="0"/>
          <w:numId w:val="10"/>
        </w:numPr>
        <w:spacing w:before="0" w:beforeAutospacing="0" w:after="270" w:afterAutospacing="0"/>
        <w:rPr>
          <w:lang w:val="pt-BR"/>
        </w:rPr>
      </w:pPr>
      <w:r w:rsidRPr="00503E31">
        <w:rPr>
          <w:lang w:val="pt"/>
        </w:rPr>
        <w:t xml:space="preserve">À direita, clique em </w:t>
      </w:r>
      <w:r w:rsidRPr="00503E31">
        <w:rPr>
          <w:rStyle w:val="Forte"/>
          <w:lang w:val="pt"/>
        </w:rPr>
        <w:t>Registrar Banco de Dados</w:t>
      </w:r>
      <w:r w:rsidRPr="00503E31">
        <w:rPr>
          <w:lang w:val="pt"/>
        </w:rPr>
        <w:t>. A partir daqui, você pode configurar os detalhes de registro. Esse método pressupõe que você já tenha concluído os pré-requisitos.</w:t>
      </w:r>
    </w:p>
    <w:p w14:paraId="2E3A4CEF" w14:textId="14ADC9F1"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52FD20F4" wp14:editId="0536B4A9">
            <wp:extent cx="5500130" cy="3009347"/>
            <wp:effectExtent l="0" t="0" r="5715" b="635"/>
            <wp:docPr id="10" name="Picture 10" descr="Registro manual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ual target regist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779" cy="3014626"/>
                    </a:xfrm>
                    <a:prstGeom prst="rect">
                      <a:avLst/>
                    </a:prstGeom>
                    <a:noFill/>
                    <a:ln>
                      <a:noFill/>
                    </a:ln>
                  </pic:spPr>
                </pic:pic>
              </a:graphicData>
            </a:graphic>
          </wp:inline>
        </w:drawing>
      </w:r>
    </w:p>
    <w:p w14:paraId="0DA63150" w14:textId="77777777" w:rsidR="00B473CC" w:rsidRPr="00503E31" w:rsidRDefault="00B473CC" w:rsidP="00B473CC">
      <w:pPr>
        <w:pStyle w:val="NormalWeb"/>
        <w:numPr>
          <w:ilvl w:val="0"/>
          <w:numId w:val="10"/>
        </w:numPr>
        <w:spacing w:before="0" w:beforeAutospacing="0" w:after="270" w:afterAutospacing="0"/>
      </w:pPr>
      <w:r w:rsidRPr="00503E31">
        <w:rPr>
          <w:lang w:val="pt"/>
        </w:rPr>
        <w:t>Clique em</w:t>
      </w:r>
      <w:r w:rsidRPr="00503E31">
        <w:rPr>
          <w:rStyle w:val="Forte"/>
          <w:lang w:val="pt"/>
        </w:rPr>
        <w:t xml:space="preserve"> Cancelar</w:t>
      </w:r>
      <w:r w:rsidRPr="00503E31">
        <w:rPr>
          <w:lang w:val="pt"/>
        </w:rPr>
        <w:t>.</w:t>
      </w:r>
    </w:p>
    <w:p w14:paraId="3BBE7E4A"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lastRenderedPageBreak/>
        <w:t>Tarefa 2: Registrar seu banco de dados com o Oracle Data Safe usando o assistente</w:t>
      </w:r>
    </w:p>
    <w:p w14:paraId="15FFA784" w14:textId="77777777" w:rsidR="00B473CC" w:rsidRPr="00503E31" w:rsidRDefault="00B473CC" w:rsidP="00B473CC">
      <w:pPr>
        <w:pStyle w:val="NormalWeb"/>
        <w:spacing w:before="0" w:beforeAutospacing="0" w:after="270" w:afterAutospacing="0"/>
        <w:rPr>
          <w:lang w:val="pt-BR"/>
        </w:rPr>
      </w:pPr>
      <w:r w:rsidRPr="00503E31">
        <w:rPr>
          <w:lang w:val="pt"/>
        </w:rPr>
        <w:t xml:space="preserve">Para registrar um banco de dados diferente de um banco de dados ATP para este workshop, siga as instruções de registro específicas para seu tipo de banco de dados no </w:t>
      </w:r>
      <w:proofErr w:type="gramStart"/>
      <w:r w:rsidRPr="00503E31">
        <w:rPr>
          <w:lang w:val="pt"/>
        </w:rPr>
        <w:t xml:space="preserve">guia </w:t>
      </w:r>
      <w:r w:rsidRPr="00503E31">
        <w:rPr>
          <w:rStyle w:val="nfase"/>
          <w:color w:val="C74634"/>
          <w:lang w:val="pt"/>
        </w:rPr>
        <w:t>Administrando</w:t>
      </w:r>
      <w:proofErr w:type="gramEnd"/>
      <w:r w:rsidRPr="00503E31">
        <w:rPr>
          <w:rStyle w:val="nfase"/>
          <w:color w:val="C74634"/>
          <w:lang w:val="pt"/>
        </w:rPr>
        <w:t xml:space="preserve"> o Oracle Data Safe</w:t>
      </w:r>
      <w:r w:rsidRPr="00503E31">
        <w:rPr>
          <w:lang w:val="pt"/>
        </w:rPr>
        <w:t xml:space="preserve">. Consulte </w:t>
      </w:r>
      <w:proofErr w:type="gramStart"/>
      <w:r w:rsidRPr="00503E31">
        <w:rPr>
          <w:lang w:val="pt"/>
        </w:rPr>
        <w:t>a  seção</w:t>
      </w:r>
      <w:proofErr w:type="gramEnd"/>
      <w:r w:rsidRPr="00503E31">
        <w:rPr>
          <w:lang w:val="pt"/>
        </w:rPr>
        <w:t xml:space="preserve"> </w:t>
      </w:r>
      <w:r w:rsidRPr="00503E31">
        <w:rPr>
          <w:rStyle w:val="Forte"/>
          <w:lang w:val="pt"/>
        </w:rPr>
        <w:t>Saiba mais</w:t>
      </w:r>
      <w:r w:rsidRPr="00503E31">
        <w:rPr>
          <w:lang w:val="pt"/>
        </w:rPr>
        <w:t xml:space="preserve"> na parte inferior desta página.</w:t>
      </w:r>
    </w:p>
    <w:p w14:paraId="0BCA2323" w14:textId="77777777" w:rsidR="00B473CC" w:rsidRPr="00503E31" w:rsidRDefault="00B473CC" w:rsidP="00B473CC">
      <w:pPr>
        <w:pStyle w:val="NormalWeb"/>
        <w:numPr>
          <w:ilvl w:val="0"/>
          <w:numId w:val="11"/>
        </w:numPr>
        <w:spacing w:before="0" w:beforeAutospacing="0" w:after="270" w:afterAutospacing="0"/>
      </w:pPr>
      <w:r w:rsidRPr="00503E31">
        <w:rPr>
          <w:lang w:val="pt"/>
        </w:rPr>
        <w:t>Clique em</w:t>
      </w:r>
      <w:r w:rsidRPr="00503E31">
        <w:rPr>
          <w:rStyle w:val="Forte"/>
          <w:lang w:val="pt"/>
        </w:rPr>
        <w:t xml:space="preserve"> Registrar banco de dados via assistente</w:t>
      </w:r>
      <w:r w:rsidRPr="00503E31">
        <w:rPr>
          <w:lang w:val="pt"/>
        </w:rPr>
        <w:t>.</w:t>
      </w:r>
    </w:p>
    <w:p w14:paraId="64B2A152"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página </w:t>
      </w:r>
      <w:r w:rsidRPr="00503E31">
        <w:rPr>
          <w:rStyle w:val="Forte"/>
          <w:lang w:val="pt"/>
        </w:rPr>
        <w:t>Visão geral</w:t>
      </w:r>
      <w:r w:rsidRPr="00503E31">
        <w:rPr>
          <w:lang w:val="pt"/>
        </w:rPr>
        <w:t xml:space="preserve"> é exibida.</w:t>
      </w:r>
    </w:p>
    <w:p w14:paraId="33E3BC0E"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 xml:space="preserve">No bloco </w:t>
      </w:r>
      <w:r w:rsidRPr="00503E31">
        <w:rPr>
          <w:rStyle w:val="Forte"/>
          <w:lang w:val="pt"/>
        </w:rPr>
        <w:t>Bancos de Dados Autônomos</w:t>
      </w:r>
      <w:r w:rsidRPr="00503E31">
        <w:rPr>
          <w:lang w:val="pt"/>
        </w:rPr>
        <w:t xml:space="preserve">, clique em </w:t>
      </w:r>
      <w:r w:rsidRPr="00503E31">
        <w:rPr>
          <w:rStyle w:val="Forte"/>
          <w:lang w:val="pt"/>
        </w:rPr>
        <w:t>Iniciar Assistente</w:t>
      </w:r>
      <w:r w:rsidRPr="00503E31">
        <w:rPr>
          <w:lang w:val="pt"/>
        </w:rPr>
        <w:t>.</w:t>
      </w:r>
    </w:p>
    <w:p w14:paraId="42B222D4"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primeira página do assistente chamada </w:t>
      </w:r>
      <w:r w:rsidRPr="00503E31">
        <w:rPr>
          <w:rStyle w:val="Forte"/>
          <w:lang w:val="pt"/>
        </w:rPr>
        <w:t>Selecionar Banco de Dados</w:t>
      </w:r>
      <w:r w:rsidRPr="00503E31">
        <w:rPr>
          <w:lang w:val="pt"/>
        </w:rPr>
        <w:t xml:space="preserve"> é exibida.</w:t>
      </w:r>
    </w:p>
    <w:p w14:paraId="46EEEC44"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 xml:space="preserve">Na primeira lista suspensa, selecione seu banco de dados. Se necessário, clique em </w:t>
      </w:r>
      <w:r w:rsidRPr="00503E31">
        <w:rPr>
          <w:rStyle w:val="Forte"/>
          <w:lang w:val="pt"/>
        </w:rPr>
        <w:t>Alterar compartimento</w:t>
      </w:r>
      <w:r w:rsidRPr="00503E31">
        <w:rPr>
          <w:lang w:val="pt"/>
        </w:rPr>
        <w:t>, selecione seu compartimento e selecione seu banco de dados.</w:t>
      </w:r>
    </w:p>
    <w:p w14:paraId="56EAD0F5"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(Opcional) Altere o nome de exibição padrão do banco de dados de destino. Esse nome é exibido nos relatórios do Oracle Data Safe.</w:t>
      </w:r>
    </w:p>
    <w:p w14:paraId="095F2232"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(Opcional) Selecione um compartimento diferente no qual salvar o banco de dados de destino. Normalmente, você seleciona o compartimento no qual o banco de dados reside.</w:t>
      </w:r>
    </w:p>
    <w:p w14:paraId="21AF8DD1"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(Opcional) Insira uma descrição para o banco de dados de destino.</w:t>
      </w:r>
    </w:p>
    <w:p w14:paraId="66E0407F"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 xml:space="preserve">Observe a mensagem na parte inferior da página: </w:t>
      </w:r>
      <w:r w:rsidRPr="00503E31">
        <w:rPr>
          <w:rStyle w:val="Forte"/>
          <w:lang w:val="pt"/>
        </w:rPr>
        <w:t>O banco de dados selecionado está configurado para ser acessível com segurança de qualquer lugar. As etapas 2 ('Opção de conectividade) e 3 ('Adicionar regra de segurança') não são necessárias e serão ignoradas.</w:t>
      </w:r>
      <w:r w:rsidRPr="00503E31">
        <w:rPr>
          <w:lang w:val="pt"/>
        </w:rPr>
        <w:t xml:space="preserve">  Se o banco de dados tiver um endereço IP privado, você precisará configurar um ponto de extremidade privado e regras de segurança do Oracle Data Safe.</w:t>
      </w:r>
    </w:p>
    <w:p w14:paraId="44174378" w14:textId="42DA4474"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53E606E2" wp14:editId="5E136540">
            <wp:extent cx="5564529" cy="3844051"/>
            <wp:effectExtent l="0" t="0" r="0" b="4445"/>
            <wp:docPr id="9" name="Picture 9" descr="Assistente de registro de banco de dados autônomo - página Selecionar 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nomous Database registration wizard - Select Database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868" cy="3849812"/>
                    </a:xfrm>
                    <a:prstGeom prst="rect">
                      <a:avLst/>
                    </a:prstGeom>
                    <a:noFill/>
                    <a:ln>
                      <a:noFill/>
                    </a:ln>
                  </pic:spPr>
                </pic:pic>
              </a:graphicData>
            </a:graphic>
          </wp:inline>
        </w:drawing>
      </w:r>
    </w:p>
    <w:p w14:paraId="4B842BAF" w14:textId="77777777" w:rsidR="00B473CC" w:rsidRPr="00503E31" w:rsidRDefault="00B473CC" w:rsidP="00B473CC">
      <w:pPr>
        <w:pStyle w:val="NormalWeb"/>
        <w:numPr>
          <w:ilvl w:val="0"/>
          <w:numId w:val="11"/>
        </w:numPr>
        <w:spacing w:before="0" w:beforeAutospacing="0" w:after="270" w:afterAutospacing="0"/>
      </w:pPr>
      <w:r w:rsidRPr="00503E31">
        <w:rPr>
          <w:lang w:val="pt"/>
        </w:rPr>
        <w:t>Clique em</w:t>
      </w:r>
      <w:r w:rsidRPr="00503E31">
        <w:rPr>
          <w:rStyle w:val="Forte"/>
          <w:lang w:val="pt"/>
        </w:rPr>
        <w:t xml:space="preserve"> Avançar</w:t>
      </w:r>
      <w:r w:rsidRPr="00503E31">
        <w:rPr>
          <w:lang w:val="pt"/>
        </w:rPr>
        <w:t>.</w:t>
      </w:r>
    </w:p>
    <w:p w14:paraId="288CB14B"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 xml:space="preserve">Na página </w:t>
      </w:r>
      <w:r w:rsidRPr="00503E31">
        <w:rPr>
          <w:rStyle w:val="Forte"/>
          <w:lang w:val="pt"/>
        </w:rPr>
        <w:t>Revisar e Enviar</w:t>
      </w:r>
      <w:r w:rsidRPr="00503E31">
        <w:rPr>
          <w:lang w:val="pt"/>
        </w:rPr>
        <w:t xml:space="preserve">, revise as informações. Para fazer uma alteração, você pode retornar </w:t>
      </w:r>
      <w:proofErr w:type="gramStart"/>
      <w:r w:rsidRPr="00503E31">
        <w:rPr>
          <w:lang w:val="pt"/>
        </w:rPr>
        <w:t>à  página</w:t>
      </w:r>
      <w:proofErr w:type="gramEnd"/>
      <w:r w:rsidRPr="00503E31">
        <w:rPr>
          <w:lang w:val="pt"/>
        </w:rPr>
        <w:t xml:space="preserve"> </w:t>
      </w:r>
      <w:r w:rsidRPr="00503E31">
        <w:rPr>
          <w:rStyle w:val="Forte"/>
          <w:lang w:val="pt"/>
        </w:rPr>
        <w:t>Selecionar Banco de Dados</w:t>
      </w:r>
      <w:r w:rsidRPr="00503E31">
        <w:rPr>
          <w:lang w:val="pt"/>
        </w:rPr>
        <w:t>.</w:t>
      </w:r>
    </w:p>
    <w:p w14:paraId="387A401F" w14:textId="71A182A1"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3AA2E890" wp14:editId="4BDD1C04">
            <wp:extent cx="5221630" cy="2525227"/>
            <wp:effectExtent l="0" t="0" r="0" b="8890"/>
            <wp:docPr id="8" name="Picture 8" descr="Assistente de registro de banco de dados autônomo - página Revisar e env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nomous Database registration wizard - Review and Submit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197" cy="2528887"/>
                    </a:xfrm>
                    <a:prstGeom prst="rect">
                      <a:avLst/>
                    </a:prstGeom>
                    <a:noFill/>
                    <a:ln>
                      <a:noFill/>
                    </a:ln>
                  </pic:spPr>
                </pic:pic>
              </a:graphicData>
            </a:graphic>
          </wp:inline>
        </w:drawing>
      </w:r>
    </w:p>
    <w:p w14:paraId="44FAAFBE" w14:textId="77777777" w:rsidR="00B473CC" w:rsidRPr="00503E31" w:rsidRDefault="00B473CC" w:rsidP="00B473CC">
      <w:pPr>
        <w:pStyle w:val="NormalWeb"/>
        <w:numPr>
          <w:ilvl w:val="0"/>
          <w:numId w:val="11"/>
        </w:numPr>
        <w:spacing w:before="0" w:beforeAutospacing="0" w:after="270" w:afterAutospacing="0"/>
      </w:pPr>
      <w:r w:rsidRPr="00503E31">
        <w:rPr>
          <w:lang w:val="pt"/>
        </w:rPr>
        <w:t>Clique em</w:t>
      </w:r>
      <w:r w:rsidRPr="00503E31">
        <w:rPr>
          <w:rStyle w:val="Forte"/>
          <w:lang w:val="pt"/>
        </w:rPr>
        <w:t xml:space="preserve"> Registrar</w:t>
      </w:r>
      <w:r w:rsidRPr="00503E31">
        <w:rPr>
          <w:lang w:val="pt"/>
        </w:rPr>
        <w:t>.</w:t>
      </w:r>
    </w:p>
    <w:p w14:paraId="6034D4A1" w14:textId="77777777" w:rsidR="00B473CC" w:rsidRPr="00503E31" w:rsidRDefault="00B473CC" w:rsidP="00B473CC">
      <w:pPr>
        <w:pStyle w:val="NormalWeb"/>
        <w:spacing w:before="0" w:beforeAutospacing="0" w:after="270" w:afterAutospacing="0"/>
        <w:ind w:left="720"/>
        <w:rPr>
          <w:lang w:val="pt-BR"/>
        </w:rPr>
      </w:pPr>
      <w:r w:rsidRPr="00503E31">
        <w:rPr>
          <w:lang w:val="pt"/>
        </w:rPr>
        <w:lastRenderedPageBreak/>
        <w:t xml:space="preserve">A página </w:t>
      </w:r>
      <w:r w:rsidRPr="00503E31">
        <w:rPr>
          <w:rStyle w:val="Forte"/>
          <w:lang w:val="pt"/>
        </w:rPr>
        <w:t>Progresso do Registro</w:t>
      </w:r>
      <w:r w:rsidRPr="00503E31">
        <w:rPr>
          <w:lang w:val="pt"/>
        </w:rPr>
        <w:t xml:space="preserve"> é </w:t>
      </w:r>
      <w:proofErr w:type="gramStart"/>
      <w:r w:rsidRPr="00503E31">
        <w:rPr>
          <w:lang w:val="pt"/>
        </w:rPr>
        <w:t>exibida  brevemente</w:t>
      </w:r>
      <w:proofErr w:type="gramEnd"/>
      <w:r w:rsidRPr="00503E31">
        <w:rPr>
          <w:lang w:val="pt"/>
        </w:rPr>
        <w:t xml:space="preserve"> e, em seguida, a página </w:t>
      </w:r>
      <w:r w:rsidRPr="00503E31">
        <w:rPr>
          <w:rStyle w:val="Forte"/>
          <w:lang w:val="pt"/>
        </w:rPr>
        <w:t>Detalhes do Banco de Dados de Destino</w:t>
      </w:r>
      <w:r w:rsidRPr="00503E31">
        <w:rPr>
          <w:lang w:val="pt"/>
        </w:rPr>
        <w:t xml:space="preserve"> é exibida.</w:t>
      </w:r>
    </w:p>
    <w:p w14:paraId="65CDFEB3" w14:textId="77777777" w:rsidR="00B473CC" w:rsidRPr="00503E31" w:rsidRDefault="00B473CC" w:rsidP="00B473CC">
      <w:pPr>
        <w:pStyle w:val="NormalWeb"/>
        <w:numPr>
          <w:ilvl w:val="0"/>
          <w:numId w:val="11"/>
        </w:numPr>
        <w:spacing w:before="0" w:beforeAutospacing="0" w:after="270" w:afterAutospacing="0"/>
        <w:rPr>
          <w:lang w:val="pt-BR"/>
        </w:rPr>
      </w:pPr>
      <w:r w:rsidRPr="00503E31">
        <w:rPr>
          <w:lang w:val="pt"/>
        </w:rPr>
        <w:t xml:space="preserve">Aguarde até que o status do banco de dados de destino se transforme em </w:t>
      </w:r>
      <w:r w:rsidRPr="00503E31">
        <w:rPr>
          <w:rStyle w:val="Forte"/>
          <w:lang w:val="pt"/>
        </w:rPr>
        <w:t>ACTIVE,</w:t>
      </w:r>
      <w:r w:rsidRPr="00503E31">
        <w:rPr>
          <w:lang w:val="pt"/>
        </w:rPr>
        <w:t xml:space="preserve"> o que significa que o banco de dados de destino está totalmente registrado. Em seguida, revise as informações e opções fornecidas na página.</w:t>
      </w:r>
    </w:p>
    <w:p w14:paraId="2AB10D8B" w14:textId="77777777" w:rsidR="00B473CC" w:rsidRPr="00503E31" w:rsidRDefault="00B473CC" w:rsidP="00B473CC">
      <w:pPr>
        <w:numPr>
          <w:ilvl w:val="1"/>
          <w:numId w:val="11"/>
        </w:numPr>
        <w:spacing w:after="120" w:line="240" w:lineRule="auto"/>
        <w:rPr>
          <w:rFonts w:ascii="Times New Roman" w:hAnsi="Times New Roman" w:cs="Times New Roman"/>
          <w:lang w:val="pt-BR"/>
        </w:rPr>
      </w:pPr>
      <w:r w:rsidRPr="00503E31">
        <w:rPr>
          <w:rFonts w:ascii="Times New Roman" w:hAnsi="Times New Roman" w:cs="Times New Roman"/>
          <w:lang w:val="pt"/>
        </w:rPr>
        <w:t>Você pode exibir/editar o nome e a descrição do banco de dados de destino.</w:t>
      </w:r>
    </w:p>
    <w:p w14:paraId="65615247" w14:textId="77777777" w:rsidR="00B473CC" w:rsidRPr="00503E31" w:rsidRDefault="00B473CC" w:rsidP="00B473CC">
      <w:pPr>
        <w:numPr>
          <w:ilvl w:val="1"/>
          <w:numId w:val="11"/>
        </w:numPr>
        <w:spacing w:after="120" w:line="240" w:lineRule="auto"/>
        <w:rPr>
          <w:rFonts w:ascii="Times New Roman" w:hAnsi="Times New Roman" w:cs="Times New Roman"/>
        </w:rPr>
      </w:pPr>
      <w:r w:rsidRPr="00503E31">
        <w:rPr>
          <w:rFonts w:ascii="Times New Roman" w:hAnsi="Times New Roman" w:cs="Times New Roman"/>
          <w:lang w:val="pt"/>
        </w:rPr>
        <w:t xml:space="preserve">Você pode exibir o Oracle Cloud Identifier (OCID), quando o banco de dados de destino foi registrado, o nome do compartimento para onde o banco de dados de destino foi registrado, o tipo de banco de dados (Banco de Dados Autônomo) e o protocolo de conexão (TLS). As informações variam </w:t>
      </w:r>
      <w:proofErr w:type="gramStart"/>
      <w:r w:rsidRPr="00503E31">
        <w:rPr>
          <w:rFonts w:ascii="Times New Roman" w:hAnsi="Times New Roman" w:cs="Times New Roman"/>
          <w:lang w:val="pt"/>
        </w:rPr>
        <w:t>dependendo  do</w:t>
      </w:r>
      <w:proofErr w:type="gramEnd"/>
      <w:r w:rsidRPr="00503E31">
        <w:rPr>
          <w:rFonts w:ascii="Times New Roman" w:hAnsi="Times New Roman" w:cs="Times New Roman"/>
          <w:lang w:val="pt"/>
        </w:rPr>
        <w:t xml:space="preserve"> tipo de  banco de dados de destino.</w:t>
      </w:r>
    </w:p>
    <w:p w14:paraId="619E6441" w14:textId="77777777" w:rsidR="00B473CC" w:rsidRPr="00503E31" w:rsidRDefault="00B473CC" w:rsidP="00B473CC">
      <w:pPr>
        <w:numPr>
          <w:ilvl w:val="1"/>
          <w:numId w:val="11"/>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Você tem opções para editar os detalhes da conexão (alterar o protocolo de conexão), mover o registro do banco de dados de destino para outro compartimento, cancelar o registro do banco de dados de destino e adicionar </w:t>
      </w:r>
      <w:proofErr w:type="spellStart"/>
      <w:r w:rsidRPr="00503E31">
        <w:rPr>
          <w:rFonts w:ascii="Times New Roman" w:hAnsi="Times New Roman" w:cs="Times New Roman"/>
          <w:lang w:val="pt"/>
        </w:rPr>
        <w:t>tags</w:t>
      </w:r>
      <w:proofErr w:type="spellEnd"/>
      <w:r w:rsidRPr="00503E31">
        <w:rPr>
          <w:rFonts w:ascii="Times New Roman" w:hAnsi="Times New Roman" w:cs="Times New Roman"/>
          <w:lang w:val="pt"/>
        </w:rPr>
        <w:t>.</w:t>
      </w:r>
    </w:p>
    <w:p w14:paraId="1478F220" w14:textId="3B94AF23"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16C0BBB3" wp14:editId="4C9A8ECD">
            <wp:extent cx="5529011" cy="2444122"/>
            <wp:effectExtent l="0" t="0" r="0" b="0"/>
            <wp:docPr id="7" name="Picture 7" descr="Página Detalhes do Banco de Dados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rget Database Details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098" cy="2449465"/>
                    </a:xfrm>
                    <a:prstGeom prst="rect">
                      <a:avLst/>
                    </a:prstGeom>
                    <a:noFill/>
                    <a:ln>
                      <a:noFill/>
                    </a:ln>
                  </pic:spPr>
                </pic:pic>
              </a:graphicData>
            </a:graphic>
          </wp:inline>
        </w:drawing>
      </w:r>
    </w:p>
    <w:p w14:paraId="7EED674D"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3: Acessar o Oracle Data Safe e exibir sua lista de bancos de dados de destino registrados</w:t>
      </w:r>
    </w:p>
    <w:p w14:paraId="74A0DF38" w14:textId="77777777" w:rsidR="00B473CC" w:rsidRPr="00503E31" w:rsidRDefault="00B473CC" w:rsidP="00B473CC">
      <w:pPr>
        <w:pStyle w:val="NormalWeb"/>
        <w:numPr>
          <w:ilvl w:val="0"/>
          <w:numId w:val="12"/>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Bancos de Dados de Destino</w:t>
      </w:r>
      <w:r w:rsidRPr="00503E31">
        <w:rPr>
          <w:lang w:val="pt"/>
        </w:rPr>
        <w:t>.</w:t>
      </w:r>
    </w:p>
    <w:p w14:paraId="5AA0570F" w14:textId="77777777" w:rsidR="00B473CC" w:rsidRPr="00503E31" w:rsidRDefault="00B473CC" w:rsidP="00B473CC">
      <w:pPr>
        <w:pStyle w:val="NormalWeb"/>
        <w:numPr>
          <w:ilvl w:val="0"/>
          <w:numId w:val="12"/>
        </w:numPr>
        <w:spacing w:before="0" w:beforeAutospacing="0" w:after="270" w:afterAutospacing="0"/>
      </w:pPr>
      <w:r w:rsidRPr="00503E31">
        <w:rPr>
          <w:lang w:val="pt"/>
        </w:rPr>
        <w:t xml:space="preserve">Em </w:t>
      </w:r>
      <w:r w:rsidRPr="00503E31">
        <w:rPr>
          <w:rStyle w:val="Forte"/>
          <w:lang w:val="pt"/>
        </w:rPr>
        <w:t>Escopo da Lista</w:t>
      </w:r>
      <w:r w:rsidRPr="00503E31">
        <w:rPr>
          <w:lang w:val="pt"/>
        </w:rPr>
        <w:t xml:space="preserve">, verifique se o compartimento está selecionado e </w:t>
      </w:r>
      <w:proofErr w:type="gramStart"/>
      <w:r w:rsidRPr="00503E31">
        <w:rPr>
          <w:lang w:val="pt"/>
        </w:rPr>
        <w:t xml:space="preserve">desmarque </w:t>
      </w:r>
      <w:r w:rsidRPr="00503E31">
        <w:rPr>
          <w:rStyle w:val="Forte"/>
          <w:lang w:val="pt"/>
        </w:rPr>
        <w:t>Incluir</w:t>
      </w:r>
      <w:proofErr w:type="gramEnd"/>
      <w:r w:rsidRPr="00503E31">
        <w:rPr>
          <w:rStyle w:val="Forte"/>
          <w:lang w:val="pt"/>
        </w:rPr>
        <w:t xml:space="preserve"> compartimentos filho.</w:t>
      </w:r>
      <w:r w:rsidRPr="00503E31">
        <w:rPr>
          <w:lang w:val="pt"/>
        </w:rPr>
        <w:t xml:space="preserve">  Seu banco de dados de destino registrado está listado </w:t>
      </w:r>
      <w:proofErr w:type="gramStart"/>
      <w:r w:rsidRPr="00503E31">
        <w:rPr>
          <w:lang w:val="pt"/>
        </w:rPr>
        <w:t>à  direita</w:t>
      </w:r>
      <w:proofErr w:type="gramEnd"/>
      <w:r w:rsidRPr="00503E31">
        <w:rPr>
          <w:lang w:val="pt"/>
        </w:rPr>
        <w:t>.</w:t>
      </w:r>
    </w:p>
    <w:p w14:paraId="5438D40F" w14:textId="77777777" w:rsidR="00B473CC" w:rsidRPr="00503E31" w:rsidRDefault="00B473CC" w:rsidP="00B473CC">
      <w:pPr>
        <w:numPr>
          <w:ilvl w:val="1"/>
          <w:numId w:val="12"/>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Um banco de dados de destino com um status </w:t>
      </w:r>
      <w:r w:rsidRPr="00503E31">
        <w:rPr>
          <w:rStyle w:val="Forte"/>
          <w:rFonts w:ascii="Times New Roman" w:hAnsi="Times New Roman" w:cs="Times New Roman"/>
          <w:lang w:val="pt"/>
        </w:rPr>
        <w:t>ACTIVE</w:t>
      </w:r>
      <w:r w:rsidRPr="00503E31">
        <w:rPr>
          <w:rFonts w:ascii="Times New Roman" w:hAnsi="Times New Roman" w:cs="Times New Roman"/>
          <w:lang w:val="pt"/>
        </w:rPr>
        <w:t xml:space="preserve"> significa que ele está atualmente registrado no Oracle Data Safe.</w:t>
      </w:r>
    </w:p>
    <w:p w14:paraId="232C15B9" w14:textId="77777777" w:rsidR="00B473CC" w:rsidRPr="00503E31" w:rsidRDefault="00B473CC" w:rsidP="00B473CC">
      <w:pPr>
        <w:numPr>
          <w:ilvl w:val="1"/>
          <w:numId w:val="12"/>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Um banco de dados de destino com um status </w:t>
      </w:r>
      <w:r w:rsidRPr="00503E31">
        <w:rPr>
          <w:rStyle w:val="Forte"/>
          <w:rFonts w:ascii="Times New Roman" w:hAnsi="Times New Roman" w:cs="Times New Roman"/>
          <w:lang w:val="pt"/>
        </w:rPr>
        <w:t>DELETED</w:t>
      </w:r>
      <w:r w:rsidRPr="00503E31">
        <w:rPr>
          <w:rFonts w:ascii="Times New Roman" w:hAnsi="Times New Roman" w:cs="Times New Roman"/>
          <w:lang w:val="pt"/>
        </w:rPr>
        <w:t xml:space="preserve"> significa que ele não está mais registrado no Oracle Data Safe. A listagem é removida 45 dias após o cancelamento do registro do banco de dados de destino.</w:t>
      </w:r>
    </w:p>
    <w:p w14:paraId="6D4A1E9D" w14:textId="1042CC5B"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7AED7E44" wp14:editId="47637F37">
            <wp:extent cx="4793029" cy="1603529"/>
            <wp:effectExtent l="0" t="0" r="7620" b="0"/>
            <wp:docPr id="6" name="Picture 6" descr="Página Bancos de Dados de Destino no 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rget Databases page in OC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756" cy="1608121"/>
                    </a:xfrm>
                    <a:prstGeom prst="rect">
                      <a:avLst/>
                    </a:prstGeom>
                    <a:noFill/>
                    <a:ln>
                      <a:noFill/>
                    </a:ln>
                  </pic:spPr>
                </pic:pic>
              </a:graphicData>
            </a:graphic>
          </wp:inline>
        </w:drawing>
      </w:r>
    </w:p>
    <w:p w14:paraId="4F856705"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rPr>
      </w:pPr>
      <w:r w:rsidRPr="00503E31">
        <w:rPr>
          <w:sz w:val="30"/>
          <w:szCs w:val="30"/>
          <w:lang w:val="pt"/>
        </w:rPr>
        <w:t>Tarefa 4: Explorar a Central de Segurança</w:t>
      </w:r>
    </w:p>
    <w:p w14:paraId="4BCDF991" w14:textId="77777777" w:rsidR="00B473CC" w:rsidRPr="00503E31" w:rsidRDefault="00B473CC" w:rsidP="00B473CC">
      <w:pPr>
        <w:pStyle w:val="NormalWeb"/>
        <w:numPr>
          <w:ilvl w:val="0"/>
          <w:numId w:val="13"/>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Data Safe</w:t>
      </w:r>
      <w:r w:rsidRPr="00503E31">
        <w:rPr>
          <w:lang w:val="pt"/>
        </w:rPr>
        <w:t>.</w:t>
      </w:r>
    </w:p>
    <w:p w14:paraId="37EC05D8"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página </w:t>
      </w:r>
      <w:r w:rsidRPr="00503E31">
        <w:rPr>
          <w:rStyle w:val="Forte"/>
          <w:lang w:val="pt"/>
        </w:rPr>
        <w:t>Visão geral</w:t>
      </w:r>
      <w:r w:rsidRPr="00503E31">
        <w:rPr>
          <w:lang w:val="pt"/>
        </w:rPr>
        <w:t xml:space="preserve"> é exibida.</w:t>
      </w:r>
    </w:p>
    <w:p w14:paraId="74A904F6" w14:textId="615DC63B" w:rsidR="00B473CC" w:rsidRPr="00503E31" w:rsidRDefault="00B473CC" w:rsidP="00B473CC">
      <w:pPr>
        <w:pStyle w:val="NormalWeb"/>
        <w:numPr>
          <w:ilvl w:val="0"/>
          <w:numId w:val="13"/>
        </w:numPr>
        <w:spacing w:before="0" w:beforeAutospacing="0" w:after="270" w:afterAutospacing="0"/>
        <w:rPr>
          <w:lang w:val="pt-BR"/>
        </w:rPr>
      </w:pPr>
      <w:r w:rsidRPr="00503E31">
        <w:rPr>
          <w:lang w:val="pt"/>
        </w:rPr>
        <w:t xml:space="preserve">Em </w:t>
      </w:r>
      <w:r w:rsidRPr="00503E31">
        <w:rPr>
          <w:rStyle w:val="Forte"/>
          <w:lang w:val="pt"/>
        </w:rPr>
        <w:t>Central de Segurança</w:t>
      </w:r>
      <w:r w:rsidRPr="00503E31">
        <w:rPr>
          <w:lang w:val="pt"/>
        </w:rPr>
        <w:t xml:space="preserve"> à esquerda, clique em </w:t>
      </w:r>
      <w:r w:rsidRPr="00503E31">
        <w:rPr>
          <w:rStyle w:val="Forte"/>
          <w:lang w:val="pt"/>
        </w:rPr>
        <w:t>Painel</w:t>
      </w:r>
      <w:r w:rsidRPr="00503E31">
        <w:rPr>
          <w:lang w:val="pt"/>
        </w:rPr>
        <w:t xml:space="preserve"> e revise o painel. Role para baixo para ver todos os gráficos. Verifique se o compartimento está selecionado em </w:t>
      </w:r>
      <w:r w:rsidRPr="00503E31">
        <w:rPr>
          <w:rStyle w:val="Forte"/>
          <w:lang w:val="pt"/>
        </w:rPr>
        <w:t>Escopo da lista</w:t>
      </w:r>
      <w:r w:rsidRPr="00503E31">
        <w:rPr>
          <w:lang w:val="pt"/>
        </w:rPr>
        <w:t xml:space="preserve">. Opcionalmente, você pode </w:t>
      </w:r>
      <w:proofErr w:type="gramStart"/>
      <w:r w:rsidRPr="00503E31">
        <w:rPr>
          <w:lang w:val="pt"/>
        </w:rPr>
        <w:t xml:space="preserve">desmarcar </w:t>
      </w:r>
      <w:r w:rsidRPr="00503E31">
        <w:rPr>
          <w:rStyle w:val="Forte"/>
          <w:lang w:val="pt"/>
        </w:rPr>
        <w:t>Incluir</w:t>
      </w:r>
      <w:proofErr w:type="gramEnd"/>
      <w:r w:rsidRPr="00503E31">
        <w:rPr>
          <w:rStyle w:val="Forte"/>
          <w:lang w:val="pt"/>
        </w:rPr>
        <w:t xml:space="preserve"> compartimentos filho</w:t>
      </w:r>
      <w:r w:rsidRPr="00503E31">
        <w:rPr>
          <w:lang w:val="pt"/>
        </w:rPr>
        <w:t xml:space="preserve"> </w:t>
      </w:r>
      <w:r w:rsidR="00503E31" w:rsidRPr="00503E31">
        <w:rPr>
          <w:lang w:val="pt"/>
        </w:rPr>
        <w:t>para que</w:t>
      </w:r>
      <w:r w:rsidRPr="00503E31">
        <w:rPr>
          <w:lang w:val="pt"/>
        </w:rPr>
        <w:t xml:space="preserve"> os dados no painel reflitam apenas os bancos de dados de destino em seu compartimento.</w:t>
      </w:r>
    </w:p>
    <w:p w14:paraId="133034E0" w14:textId="77777777" w:rsidR="00B473CC" w:rsidRPr="00503E31" w:rsidRDefault="00B473CC" w:rsidP="00B473CC">
      <w:pPr>
        <w:numPr>
          <w:ilvl w:val="1"/>
          <w:numId w:val="13"/>
        </w:numPr>
        <w:spacing w:after="120" w:line="240" w:lineRule="auto"/>
        <w:rPr>
          <w:rFonts w:ascii="Times New Roman" w:hAnsi="Times New Roman" w:cs="Times New Roman"/>
          <w:lang w:val="pt-BR"/>
        </w:rPr>
      </w:pPr>
      <w:r w:rsidRPr="00503E31">
        <w:rPr>
          <w:rFonts w:ascii="Times New Roman" w:hAnsi="Times New Roman" w:cs="Times New Roman"/>
          <w:lang w:val="pt"/>
        </w:rPr>
        <w:t>Na Central de Segurança, você pode acessar todos os recursos do Oracle Data Safe, incluindo o painel, a Avaliação de Segurança, a Avaliação do Usuário, a Descoberta de Dados, o Mascaramento de Dados, a Auditoria de Atividades e os Alertas.</w:t>
      </w:r>
    </w:p>
    <w:p w14:paraId="3B69313E" w14:textId="77777777" w:rsidR="00B473CC" w:rsidRPr="00503E31" w:rsidRDefault="00B473CC" w:rsidP="00B473CC">
      <w:pPr>
        <w:numPr>
          <w:ilvl w:val="1"/>
          <w:numId w:val="13"/>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Quando você registra um banco de dados de destino, o Oracle Data Safe cria automaticamente uma avaliação de segurança e uma avaliação do usuário para você. É por isso que os gráficos Avaliação de </w:t>
      </w:r>
      <w:r w:rsidRPr="00503E31">
        <w:rPr>
          <w:rStyle w:val="Forte"/>
          <w:rFonts w:ascii="Times New Roman" w:hAnsi="Times New Roman" w:cs="Times New Roman"/>
          <w:lang w:val="pt"/>
        </w:rPr>
        <w:t>Segurança</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Avaliação do Usuário</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Uso de Recursos</w:t>
      </w:r>
      <w:r w:rsidRPr="00503E31">
        <w:rPr>
          <w:rFonts w:ascii="Times New Roman" w:hAnsi="Times New Roman" w:cs="Times New Roman"/>
          <w:lang w:val="pt"/>
        </w:rPr>
        <w:t xml:space="preserve"> e </w:t>
      </w:r>
      <w:r w:rsidRPr="00503E31">
        <w:rPr>
          <w:rStyle w:val="Forte"/>
          <w:rFonts w:ascii="Times New Roman" w:hAnsi="Times New Roman" w:cs="Times New Roman"/>
          <w:lang w:val="pt"/>
        </w:rPr>
        <w:t>Resumo de Operações</w:t>
      </w:r>
      <w:r w:rsidRPr="00503E31">
        <w:rPr>
          <w:rFonts w:ascii="Times New Roman" w:hAnsi="Times New Roman" w:cs="Times New Roman"/>
          <w:lang w:val="pt"/>
        </w:rPr>
        <w:t xml:space="preserve"> no painel já têm dados.</w:t>
      </w:r>
    </w:p>
    <w:p w14:paraId="4D92F662" w14:textId="77777777" w:rsidR="00B473CC" w:rsidRPr="00503E31" w:rsidRDefault="00B473CC" w:rsidP="00B473CC">
      <w:pPr>
        <w:numPr>
          <w:ilvl w:val="1"/>
          <w:numId w:val="13"/>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Durante o registro, o Oracle Data Safe também detecta trilhas de auditoria no banco de dados de destino. É por isso que o gráfico </w:t>
      </w:r>
      <w:r w:rsidRPr="00503E31">
        <w:rPr>
          <w:rStyle w:val="Forte"/>
          <w:rFonts w:ascii="Times New Roman" w:hAnsi="Times New Roman" w:cs="Times New Roman"/>
          <w:lang w:val="pt"/>
        </w:rPr>
        <w:t>Trilhas</w:t>
      </w:r>
      <w:r w:rsidRPr="00503E31">
        <w:rPr>
          <w:rFonts w:ascii="Times New Roman" w:hAnsi="Times New Roman" w:cs="Times New Roman"/>
          <w:lang w:val="pt"/>
        </w:rPr>
        <w:t xml:space="preserve"> de auditoria  no painel mostra uma trilha de auditoria com o status </w:t>
      </w:r>
      <w:r w:rsidRPr="00503E31">
        <w:rPr>
          <w:rStyle w:val="Forte"/>
          <w:rFonts w:ascii="Times New Roman" w:hAnsi="Times New Roman" w:cs="Times New Roman"/>
          <w:lang w:val="pt"/>
        </w:rPr>
        <w:t>Em transição</w:t>
      </w:r>
      <w:r w:rsidRPr="00503E31">
        <w:rPr>
          <w:rFonts w:ascii="Times New Roman" w:hAnsi="Times New Roman" w:cs="Times New Roman"/>
          <w:lang w:val="pt"/>
        </w:rPr>
        <w:t xml:space="preserve"> para seu banco de dados autônomo. Posteriormente, você inicia essa trilha de auditoria para coletar dados de auditoria no Oracle Data Safe.</w:t>
      </w:r>
    </w:p>
    <w:p w14:paraId="1A02E5CB" w14:textId="5A810280"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0411F868" wp14:editId="02D5EF49">
            <wp:extent cx="5235622" cy="3321101"/>
            <wp:effectExtent l="0" t="0" r="3175" b="0"/>
            <wp:docPr id="5" name="Picture 5" descr="Painel inicial - metade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ial Dashboard - top hal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032" cy="3337219"/>
                    </a:xfrm>
                    <a:prstGeom prst="rect">
                      <a:avLst/>
                    </a:prstGeom>
                    <a:noFill/>
                    <a:ln>
                      <a:noFill/>
                    </a:ln>
                  </pic:spPr>
                </pic:pic>
              </a:graphicData>
            </a:graphic>
          </wp:inline>
        </w:drawing>
      </w:r>
    </w:p>
    <w:p w14:paraId="7C366E90" w14:textId="4B603F16"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40737171" wp14:editId="1EADB0C0">
            <wp:extent cx="5276157" cy="1770013"/>
            <wp:effectExtent l="0" t="0" r="1270" b="1905"/>
            <wp:docPr id="4" name="Picture 4" descr="Painel inicial - metad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tial Dashboard - bottom hal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9980" cy="1781360"/>
                    </a:xfrm>
                    <a:prstGeom prst="rect">
                      <a:avLst/>
                    </a:prstGeom>
                    <a:noFill/>
                    <a:ln>
                      <a:noFill/>
                    </a:ln>
                  </pic:spPr>
                </pic:pic>
              </a:graphicData>
            </a:graphic>
          </wp:inline>
        </w:drawing>
      </w:r>
    </w:p>
    <w:p w14:paraId="49D11960" w14:textId="3AFC9D83" w:rsidR="00B473CC" w:rsidRPr="00503E31" w:rsidRDefault="00B473CC">
      <w:pPr>
        <w:rPr>
          <w:rFonts w:ascii="Times New Roman" w:hAnsi="Times New Roman" w:cs="Times New Roman"/>
        </w:rPr>
      </w:pPr>
    </w:p>
    <w:p w14:paraId="08337E23" w14:textId="3A7ACC7F" w:rsidR="00B473CC" w:rsidRPr="00503E31" w:rsidRDefault="00B473CC">
      <w:pPr>
        <w:rPr>
          <w:rFonts w:ascii="Times New Roman" w:hAnsi="Times New Roman" w:cs="Times New Roman"/>
        </w:rPr>
      </w:pPr>
    </w:p>
    <w:p w14:paraId="1403FE6E" w14:textId="784470B7" w:rsidR="00B473CC" w:rsidRPr="00503E31" w:rsidRDefault="00B473CC">
      <w:pPr>
        <w:rPr>
          <w:rFonts w:ascii="Times New Roman" w:hAnsi="Times New Roman" w:cs="Times New Roman"/>
        </w:rPr>
      </w:pPr>
    </w:p>
    <w:p w14:paraId="71C5C20A" w14:textId="77777777" w:rsidR="00503E31" w:rsidRDefault="00503E31" w:rsidP="004E1618">
      <w:pPr>
        <w:pStyle w:val="Ttulo2"/>
        <w:rPr>
          <w:lang w:val="pt"/>
        </w:rPr>
      </w:pPr>
    </w:p>
    <w:p w14:paraId="290995A5" w14:textId="77777777" w:rsidR="00503E31" w:rsidRDefault="00503E31" w:rsidP="004E1618">
      <w:pPr>
        <w:pStyle w:val="Ttulo2"/>
        <w:rPr>
          <w:lang w:val="pt"/>
        </w:rPr>
      </w:pPr>
    </w:p>
    <w:p w14:paraId="010D9B23" w14:textId="77777777" w:rsidR="00503E31" w:rsidRDefault="00503E31" w:rsidP="004E1618">
      <w:pPr>
        <w:pStyle w:val="Ttulo2"/>
        <w:rPr>
          <w:lang w:val="pt"/>
        </w:rPr>
      </w:pPr>
    </w:p>
    <w:p w14:paraId="1C7ADF4F" w14:textId="77777777" w:rsidR="00503E31" w:rsidRDefault="00503E31" w:rsidP="004E1618">
      <w:pPr>
        <w:pStyle w:val="Ttulo2"/>
        <w:rPr>
          <w:lang w:val="pt"/>
        </w:rPr>
      </w:pPr>
    </w:p>
    <w:p w14:paraId="74A50381" w14:textId="020532CF" w:rsidR="00B473CC" w:rsidRPr="00503E31" w:rsidRDefault="004E1618" w:rsidP="004E1618">
      <w:pPr>
        <w:pStyle w:val="Ttulo2"/>
        <w:rPr>
          <w:lang w:val="pt-BR"/>
        </w:rPr>
      </w:pPr>
      <w:r w:rsidRPr="00503E31">
        <w:rPr>
          <w:lang w:val="pt"/>
        </w:rPr>
        <w:lastRenderedPageBreak/>
        <w:t xml:space="preserve">FINAL LAP 3 </w:t>
      </w:r>
      <w:r w:rsidR="005577ED" w:rsidRPr="00503E31">
        <w:rPr>
          <w:lang w:val="pt"/>
        </w:rPr>
        <w:t>(</w:t>
      </w:r>
      <w:r w:rsidRPr="00503E31">
        <w:rPr>
          <w:lang w:val="pt"/>
        </w:rPr>
        <w:t>TESTE SUAS HABILIDADES COM AUDIT)</w:t>
      </w:r>
    </w:p>
    <w:p w14:paraId="167C3E7C" w14:textId="77777777" w:rsidR="00B473CC" w:rsidRPr="00503E31" w:rsidRDefault="00B473CC" w:rsidP="00B473CC">
      <w:pPr>
        <w:pStyle w:val="Ttulo1"/>
        <w:spacing w:before="0" w:after="150" w:line="720" w:lineRule="atLeast"/>
        <w:ind w:left="-15"/>
        <w:rPr>
          <w:rFonts w:ascii="Times New Roman" w:hAnsi="Times New Roman" w:cs="Times New Roman"/>
          <w:sz w:val="42"/>
          <w:szCs w:val="42"/>
          <w:lang w:val="pt-BR"/>
        </w:rPr>
      </w:pPr>
      <w:r w:rsidRPr="00503E31">
        <w:rPr>
          <w:rFonts w:ascii="Times New Roman" w:hAnsi="Times New Roman" w:cs="Times New Roman"/>
          <w:sz w:val="42"/>
          <w:szCs w:val="42"/>
          <w:lang w:val="pt"/>
        </w:rPr>
        <w:t>Auditar a atividade do banco de dados</w:t>
      </w:r>
    </w:p>
    <w:p w14:paraId="3775CD1A" w14:textId="77777777" w:rsidR="00B473CC" w:rsidRPr="00503E31" w:rsidRDefault="00B473CC" w:rsidP="00B473CC">
      <w:pPr>
        <w:pStyle w:val="Ttulo2"/>
        <w:spacing w:before="0" w:beforeAutospacing="0" w:after="150" w:afterAutospacing="0" w:line="450" w:lineRule="atLeast"/>
        <w:ind w:left="-165"/>
        <w:rPr>
          <w:sz w:val="30"/>
          <w:szCs w:val="30"/>
          <w:lang w:val="en-US"/>
        </w:rPr>
      </w:pPr>
      <w:r w:rsidRPr="00503E31">
        <w:rPr>
          <w:sz w:val="30"/>
          <w:szCs w:val="30"/>
          <w:lang w:val="pt"/>
        </w:rPr>
        <w:t>Introdução</w:t>
      </w:r>
    </w:p>
    <w:p w14:paraId="3D4A1ECF" w14:textId="77777777" w:rsidR="00B473CC" w:rsidRPr="00503E31" w:rsidRDefault="00B473CC" w:rsidP="00B473CC">
      <w:pPr>
        <w:pStyle w:val="NormalWeb"/>
        <w:spacing w:before="0" w:beforeAutospacing="0" w:after="270" w:afterAutospacing="0"/>
        <w:rPr>
          <w:lang w:val="pt-BR"/>
        </w:rPr>
      </w:pPr>
      <w:r w:rsidRPr="00503E31">
        <w:rPr>
          <w:lang w:val="pt"/>
        </w:rPr>
        <w:t>No Oracle Data Safe, você pode provisionar políticas de auditoria em seus bancos de dados de destino e coletar dados de auditoria no repositório do Oracle Data Safe. Há políticas de auditoria básicas, de administrador, de usuário, pré-definidas e personalizadas da Oracle, bem como políticas de auditoria projetadas para ajudar sua organização a atender aos padrões de conformidade. Quando você registra um banco de dados de destino, o Oracle Data Safe cria automaticamente um perfil de auditoria, uma política de auditoria e trilhas de auditoria relevantes para o banco de dados de destino.</w:t>
      </w:r>
    </w:p>
    <w:p w14:paraId="5F8CC629" w14:textId="77777777" w:rsidR="00B473CC" w:rsidRPr="00503E31" w:rsidRDefault="00B473CC" w:rsidP="00B473CC">
      <w:pPr>
        <w:pStyle w:val="NormalWeb"/>
        <w:spacing w:before="0" w:beforeAutospacing="0" w:after="270" w:afterAutospacing="0"/>
        <w:rPr>
          <w:lang w:val="pt-BR"/>
        </w:rPr>
      </w:pPr>
      <w:r w:rsidRPr="00503E31">
        <w:rPr>
          <w:lang w:val="pt"/>
        </w:rPr>
        <w:t>Comece revisando as configurações globais no Oracle Data Safe. Em seguida, revise o perfil de auditoria, a(s) faixa(s) de auditoria e a política de auditoria que são criadas automaticamente para o banco de dados de destino. Inicie a coleta de dados de auditoria no banco de dados de destino e provisione algumas políticas de auditoria. Analise os eventos de auditoria, exiba relatórios, crie um relatório de auditoria personalizado e baixe o relatório de auditoria personalizado como um PDF.</w:t>
      </w:r>
    </w:p>
    <w:p w14:paraId="369B005E" w14:textId="77777777" w:rsidR="00B473CC" w:rsidRPr="00503E31" w:rsidRDefault="00B473CC" w:rsidP="00B473CC">
      <w:pPr>
        <w:pStyle w:val="NormalWeb"/>
        <w:spacing w:before="0" w:beforeAutospacing="0" w:after="270" w:afterAutospacing="0"/>
        <w:rPr>
          <w:lang w:val="pt-BR"/>
        </w:rPr>
      </w:pPr>
      <w:r w:rsidRPr="00503E31">
        <w:rPr>
          <w:lang w:val="pt"/>
        </w:rPr>
        <w:t>Tempo estimado de laboratório: 20 minutos</w:t>
      </w:r>
    </w:p>
    <w:p w14:paraId="7369D815" w14:textId="556B470E" w:rsidR="00B473CC" w:rsidRPr="00503E31" w:rsidRDefault="00503E31" w:rsidP="00B473CC">
      <w:pPr>
        <w:pStyle w:val="Ttulo3"/>
        <w:spacing w:before="0" w:after="150" w:line="300" w:lineRule="atLeast"/>
        <w:rPr>
          <w:rFonts w:ascii="Times New Roman" w:hAnsi="Times New Roman" w:cs="Times New Roman"/>
          <w:lang w:val="pt-BR"/>
        </w:rPr>
      </w:pPr>
      <w:r w:rsidRPr="00503E31">
        <w:rPr>
          <w:rFonts w:ascii="Times New Roman" w:hAnsi="Times New Roman" w:cs="Times New Roman"/>
          <w:lang w:val="pt"/>
        </w:rPr>
        <w:t>Objetivos</w:t>
      </w:r>
    </w:p>
    <w:p w14:paraId="3E9397D6" w14:textId="77777777" w:rsidR="00B473CC" w:rsidRPr="00503E31" w:rsidRDefault="00B473CC" w:rsidP="00B473CC">
      <w:pPr>
        <w:pStyle w:val="NormalWeb"/>
        <w:spacing w:before="0" w:beforeAutospacing="0" w:after="270" w:afterAutospacing="0"/>
        <w:rPr>
          <w:lang w:val="en-US"/>
        </w:rPr>
      </w:pPr>
      <w:r w:rsidRPr="00503E31">
        <w:rPr>
          <w:lang w:val="pt"/>
        </w:rPr>
        <w:t>Neste laboratório, você irá:</w:t>
      </w:r>
    </w:p>
    <w:p w14:paraId="3F34D079"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Revise as configurações globais do Oracle Data Safe</w:t>
      </w:r>
    </w:p>
    <w:p w14:paraId="682E82BA"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Revisar o perfil de auditoria do banco de dados de destino</w:t>
      </w:r>
    </w:p>
    <w:p w14:paraId="5B5A126E"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Revise a política de auditoria do banco de dados de destino</w:t>
      </w:r>
    </w:p>
    <w:p w14:paraId="2981DF47"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Revise a(s) pista(s) de auditoria do banco de dados de destino</w:t>
      </w:r>
    </w:p>
    <w:p w14:paraId="765F6E0C"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Exibir a quantidade de registros de auditoria disponíveis no banco de dados de destino para a(s) pista(s) de auditoria descoberta(s)</w:t>
      </w:r>
    </w:p>
    <w:p w14:paraId="460DB899" w14:textId="77777777" w:rsidR="00B473CC" w:rsidRPr="00503E31" w:rsidRDefault="00B473CC" w:rsidP="00B473CC">
      <w:pPr>
        <w:numPr>
          <w:ilvl w:val="0"/>
          <w:numId w:val="14"/>
        </w:numPr>
        <w:spacing w:after="120" w:line="240" w:lineRule="auto"/>
        <w:rPr>
          <w:rFonts w:ascii="Times New Roman" w:hAnsi="Times New Roman" w:cs="Times New Roman"/>
        </w:rPr>
      </w:pPr>
      <w:r w:rsidRPr="00503E31">
        <w:rPr>
          <w:rFonts w:ascii="Times New Roman" w:hAnsi="Times New Roman" w:cs="Times New Roman"/>
          <w:lang w:val="pt"/>
        </w:rPr>
        <w:t xml:space="preserve">Iniciar coleta de </w:t>
      </w:r>
      <w:proofErr w:type="gramStart"/>
      <w:r w:rsidRPr="00503E31">
        <w:rPr>
          <w:rFonts w:ascii="Times New Roman" w:hAnsi="Times New Roman" w:cs="Times New Roman"/>
          <w:lang w:val="pt"/>
        </w:rPr>
        <w:t>dados  de</w:t>
      </w:r>
      <w:proofErr w:type="gramEnd"/>
      <w:r w:rsidRPr="00503E31">
        <w:rPr>
          <w:rFonts w:ascii="Times New Roman" w:hAnsi="Times New Roman" w:cs="Times New Roman"/>
          <w:lang w:val="pt"/>
        </w:rPr>
        <w:t xml:space="preserve"> auditoria</w:t>
      </w:r>
    </w:p>
    <w:p w14:paraId="176F9156" w14:textId="77777777" w:rsidR="00B473CC" w:rsidRPr="00503E31" w:rsidRDefault="00B473CC" w:rsidP="00B473CC">
      <w:pPr>
        <w:numPr>
          <w:ilvl w:val="0"/>
          <w:numId w:val="14"/>
        </w:numPr>
        <w:spacing w:after="120" w:line="240" w:lineRule="auto"/>
        <w:rPr>
          <w:rFonts w:ascii="Times New Roman" w:hAnsi="Times New Roman" w:cs="Times New Roman"/>
        </w:rPr>
      </w:pPr>
      <w:r w:rsidRPr="00503E31">
        <w:rPr>
          <w:rFonts w:ascii="Times New Roman" w:hAnsi="Times New Roman" w:cs="Times New Roman"/>
          <w:lang w:val="pt"/>
        </w:rPr>
        <w:t>Revise o  painel Auditoria de atividades</w:t>
      </w:r>
    </w:p>
    <w:p w14:paraId="2E275C39"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Provisionar políticas de auditoria no banco de dados de destino</w:t>
      </w:r>
    </w:p>
    <w:p w14:paraId="3709B13A"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Analisar os eventos de auditoria do banco de dados de destino</w:t>
      </w:r>
    </w:p>
    <w:p w14:paraId="09E0D298" w14:textId="77777777" w:rsidR="00B473CC" w:rsidRPr="00503E31" w:rsidRDefault="00B473CC" w:rsidP="00B473CC">
      <w:pPr>
        <w:numPr>
          <w:ilvl w:val="0"/>
          <w:numId w:val="14"/>
        </w:numPr>
        <w:spacing w:after="120" w:line="240" w:lineRule="auto"/>
        <w:rPr>
          <w:rFonts w:ascii="Times New Roman" w:hAnsi="Times New Roman" w:cs="Times New Roman"/>
        </w:rPr>
      </w:pPr>
      <w:r w:rsidRPr="00503E31">
        <w:rPr>
          <w:rFonts w:ascii="Times New Roman" w:hAnsi="Times New Roman" w:cs="Times New Roman"/>
          <w:lang w:val="pt"/>
        </w:rPr>
        <w:t xml:space="preserve">Exibir o relatório Todas </w:t>
      </w:r>
      <w:proofErr w:type="gramStart"/>
      <w:r w:rsidRPr="00503E31">
        <w:rPr>
          <w:rFonts w:ascii="Times New Roman" w:hAnsi="Times New Roman" w:cs="Times New Roman"/>
          <w:lang w:val="pt"/>
        </w:rPr>
        <w:t>as  atividades</w:t>
      </w:r>
      <w:proofErr w:type="gramEnd"/>
    </w:p>
    <w:p w14:paraId="10FBC080" w14:textId="77777777" w:rsidR="00B473CC" w:rsidRPr="00503E31" w:rsidRDefault="00B473CC" w:rsidP="00B473CC">
      <w:pPr>
        <w:numPr>
          <w:ilvl w:val="0"/>
          <w:numId w:val="14"/>
        </w:numPr>
        <w:spacing w:after="120" w:line="240" w:lineRule="auto"/>
        <w:rPr>
          <w:rFonts w:ascii="Times New Roman" w:hAnsi="Times New Roman" w:cs="Times New Roman"/>
        </w:rPr>
      </w:pPr>
      <w:r w:rsidRPr="00503E31">
        <w:rPr>
          <w:rFonts w:ascii="Times New Roman" w:hAnsi="Times New Roman" w:cs="Times New Roman"/>
          <w:lang w:val="pt"/>
        </w:rPr>
        <w:t>Criar um  relatório de auditoria personalizado</w:t>
      </w:r>
    </w:p>
    <w:p w14:paraId="2514B995" w14:textId="77777777" w:rsidR="00B473CC" w:rsidRPr="00503E31" w:rsidRDefault="00B473CC" w:rsidP="00B473CC">
      <w:pPr>
        <w:numPr>
          <w:ilvl w:val="0"/>
          <w:numId w:val="14"/>
        </w:numPr>
        <w:spacing w:after="120" w:line="240" w:lineRule="auto"/>
        <w:rPr>
          <w:rFonts w:ascii="Times New Roman" w:hAnsi="Times New Roman" w:cs="Times New Roman"/>
          <w:lang w:val="pt-BR"/>
        </w:rPr>
      </w:pPr>
      <w:r w:rsidRPr="00503E31">
        <w:rPr>
          <w:rFonts w:ascii="Times New Roman" w:hAnsi="Times New Roman" w:cs="Times New Roman"/>
          <w:lang w:val="pt"/>
        </w:rPr>
        <w:t>Gerar e baixar um relatório de auditoria personalizado como PDF</w:t>
      </w:r>
    </w:p>
    <w:p w14:paraId="27203CC2" w14:textId="77777777" w:rsidR="00B473CC" w:rsidRPr="00503E31" w:rsidRDefault="00B473CC" w:rsidP="00B473CC">
      <w:pPr>
        <w:numPr>
          <w:ilvl w:val="0"/>
          <w:numId w:val="14"/>
        </w:numPr>
        <w:spacing w:after="120" w:line="240" w:lineRule="auto"/>
        <w:rPr>
          <w:rFonts w:ascii="Times New Roman" w:hAnsi="Times New Roman" w:cs="Times New Roman"/>
        </w:rPr>
      </w:pPr>
      <w:r w:rsidRPr="00503E31">
        <w:rPr>
          <w:rFonts w:ascii="Times New Roman" w:hAnsi="Times New Roman" w:cs="Times New Roman"/>
          <w:lang w:val="pt"/>
        </w:rPr>
        <w:lastRenderedPageBreak/>
        <w:t xml:space="preserve">Exibir o histórico do relatório de auditoria </w:t>
      </w:r>
    </w:p>
    <w:p w14:paraId="1AC797B9" w14:textId="0F91C4AC" w:rsidR="00B473CC" w:rsidRPr="00503E31" w:rsidRDefault="00B473CC" w:rsidP="00B473CC">
      <w:pPr>
        <w:numPr>
          <w:ilvl w:val="0"/>
          <w:numId w:val="14"/>
        </w:numPr>
        <w:spacing w:after="0" w:line="240" w:lineRule="auto"/>
        <w:rPr>
          <w:rFonts w:ascii="Times New Roman" w:hAnsi="Times New Roman" w:cs="Times New Roman"/>
        </w:rPr>
      </w:pPr>
      <w:r w:rsidRPr="00503E31">
        <w:rPr>
          <w:rFonts w:ascii="Times New Roman" w:hAnsi="Times New Roman" w:cs="Times New Roman"/>
          <w:lang w:val="pt"/>
        </w:rPr>
        <w:t>Agende seu relatório de auditoria personalizado</w:t>
      </w:r>
    </w:p>
    <w:p w14:paraId="6632B321" w14:textId="77777777" w:rsidR="00503E31" w:rsidRPr="00503E31" w:rsidRDefault="00503E31" w:rsidP="00B473CC">
      <w:pPr>
        <w:numPr>
          <w:ilvl w:val="0"/>
          <w:numId w:val="14"/>
        </w:numPr>
        <w:spacing w:after="0" w:line="240" w:lineRule="auto"/>
        <w:rPr>
          <w:rFonts w:ascii="Times New Roman" w:hAnsi="Times New Roman" w:cs="Times New Roman"/>
        </w:rPr>
      </w:pPr>
    </w:p>
    <w:p w14:paraId="748C6683"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1: Revisar as configurações globais do Oracle Data Safe</w:t>
      </w:r>
    </w:p>
    <w:p w14:paraId="4945A4ED" w14:textId="77777777" w:rsidR="00B473CC" w:rsidRPr="00503E31" w:rsidRDefault="00B473CC" w:rsidP="00B473CC">
      <w:pPr>
        <w:pStyle w:val="NormalWeb"/>
        <w:numPr>
          <w:ilvl w:val="0"/>
          <w:numId w:val="17"/>
        </w:numPr>
        <w:spacing w:before="0" w:beforeAutospacing="0" w:after="270" w:afterAutospacing="0"/>
        <w:rPr>
          <w:lang w:val="pt-BR"/>
        </w:rPr>
      </w:pPr>
      <w:r w:rsidRPr="00503E31">
        <w:rPr>
          <w:lang w:val="pt"/>
        </w:rPr>
        <w:t xml:space="preserve">Acesse a página </w:t>
      </w:r>
      <w:r w:rsidRPr="00503E31">
        <w:rPr>
          <w:rStyle w:val="Forte"/>
          <w:lang w:val="pt"/>
        </w:rPr>
        <w:t>Visão geral</w:t>
      </w:r>
      <w:r w:rsidRPr="00503E31">
        <w:rPr>
          <w:lang w:val="pt"/>
        </w:rPr>
        <w:t xml:space="preserve"> do Oracle Data </w:t>
      </w:r>
      <w:proofErr w:type="gramStart"/>
      <w:r w:rsidRPr="00503E31">
        <w:rPr>
          <w:lang w:val="pt"/>
        </w:rPr>
        <w:t>Safe  clicando</w:t>
      </w:r>
      <w:proofErr w:type="gramEnd"/>
      <w:r w:rsidRPr="00503E31">
        <w:rPr>
          <w:lang w:val="pt"/>
        </w:rPr>
        <w:t xml:space="preserve"> em Data </w:t>
      </w:r>
      <w:r w:rsidRPr="00503E31">
        <w:rPr>
          <w:rStyle w:val="Forte"/>
          <w:lang w:val="pt"/>
        </w:rPr>
        <w:t>Safe</w:t>
      </w:r>
      <w:r w:rsidRPr="00503E31">
        <w:rPr>
          <w:lang w:val="pt"/>
        </w:rPr>
        <w:t xml:space="preserve"> na  trilha na parte superior da página.</w:t>
      </w:r>
    </w:p>
    <w:p w14:paraId="0FD50353" w14:textId="77777777" w:rsidR="00B473CC" w:rsidRPr="00503E31" w:rsidRDefault="00B473CC" w:rsidP="00B473CC">
      <w:pPr>
        <w:pStyle w:val="NormalWeb"/>
        <w:numPr>
          <w:ilvl w:val="0"/>
          <w:numId w:val="17"/>
        </w:numPr>
        <w:spacing w:before="0" w:beforeAutospacing="0" w:after="270" w:afterAutospacing="0"/>
        <w:rPr>
          <w:lang w:val="pt-BR"/>
        </w:rPr>
      </w:pPr>
      <w:r w:rsidRPr="00503E31">
        <w:rPr>
          <w:lang w:val="pt"/>
        </w:rPr>
        <w:t xml:space="preserve">Em </w:t>
      </w:r>
      <w:r w:rsidRPr="00503E31">
        <w:rPr>
          <w:rStyle w:val="Forte"/>
          <w:lang w:val="pt"/>
        </w:rPr>
        <w:t>Data Safe</w:t>
      </w:r>
      <w:r w:rsidRPr="00503E31">
        <w:rPr>
          <w:lang w:val="pt"/>
        </w:rPr>
        <w:t xml:space="preserve">, clique em </w:t>
      </w:r>
      <w:r w:rsidRPr="00503E31">
        <w:rPr>
          <w:rStyle w:val="Forte"/>
          <w:lang w:val="pt"/>
        </w:rPr>
        <w:t>Configurações</w:t>
      </w:r>
      <w:r w:rsidRPr="00503E31">
        <w:rPr>
          <w:lang w:val="pt"/>
        </w:rPr>
        <w:t>.</w:t>
      </w:r>
    </w:p>
    <w:p w14:paraId="79ED37DA" w14:textId="77777777" w:rsidR="00B473CC" w:rsidRPr="00503E31" w:rsidRDefault="00B473CC" w:rsidP="00B473CC">
      <w:pPr>
        <w:pStyle w:val="NormalWeb"/>
        <w:numPr>
          <w:ilvl w:val="0"/>
          <w:numId w:val="17"/>
        </w:numPr>
        <w:spacing w:before="0" w:beforeAutospacing="0" w:after="270" w:afterAutospacing="0"/>
      </w:pPr>
      <w:r w:rsidRPr="00503E31">
        <w:rPr>
          <w:lang w:val="pt"/>
        </w:rPr>
        <w:t xml:space="preserve"> Revise as configurações globais.</w:t>
      </w:r>
    </w:p>
    <w:p w14:paraId="1C84A8F3" w14:textId="77777777" w:rsidR="00B473CC" w:rsidRPr="00503E31" w:rsidRDefault="00B473CC" w:rsidP="00B473CC">
      <w:pPr>
        <w:numPr>
          <w:ilvl w:val="1"/>
          <w:numId w:val="17"/>
        </w:numPr>
        <w:spacing w:after="120" w:line="240" w:lineRule="auto"/>
        <w:rPr>
          <w:rFonts w:ascii="Times New Roman" w:hAnsi="Times New Roman" w:cs="Times New Roman"/>
          <w:lang w:val="pt-BR"/>
        </w:rPr>
      </w:pPr>
      <w:r w:rsidRPr="00503E31">
        <w:rPr>
          <w:rFonts w:ascii="Times New Roman" w:hAnsi="Times New Roman" w:cs="Times New Roman"/>
          <w:lang w:val="pt"/>
        </w:rPr>
        <w:t>Cada serviço regional do Oracle Data Safe em uma locação tem configurações globais para uso pago, período de retenção on-line e período de retenção de arquivamento.</w:t>
      </w:r>
    </w:p>
    <w:p w14:paraId="28522468" w14:textId="77777777" w:rsidR="00B473CC" w:rsidRPr="00503E31" w:rsidRDefault="00B473CC" w:rsidP="00B473CC">
      <w:pPr>
        <w:numPr>
          <w:ilvl w:val="1"/>
          <w:numId w:val="17"/>
        </w:numPr>
        <w:spacing w:after="120" w:line="240" w:lineRule="auto"/>
        <w:rPr>
          <w:rFonts w:ascii="Times New Roman" w:hAnsi="Times New Roman" w:cs="Times New Roman"/>
          <w:lang w:val="pt-BR"/>
        </w:rPr>
      </w:pPr>
      <w:r w:rsidRPr="00503E31">
        <w:rPr>
          <w:rFonts w:ascii="Times New Roman" w:hAnsi="Times New Roman" w:cs="Times New Roman"/>
          <w:lang w:val="pt"/>
        </w:rPr>
        <w:t>As configurações globais são aplicadas a todos os bancos de dados de destino, a menos que seus perfis de auditoria os substituam.</w:t>
      </w:r>
    </w:p>
    <w:p w14:paraId="724B711C" w14:textId="77777777" w:rsidR="00B473CC" w:rsidRPr="00503E31" w:rsidRDefault="00B473CC" w:rsidP="00B473CC">
      <w:pPr>
        <w:numPr>
          <w:ilvl w:val="1"/>
          <w:numId w:val="17"/>
        </w:numPr>
        <w:spacing w:after="0" w:line="240" w:lineRule="auto"/>
        <w:rPr>
          <w:rFonts w:ascii="Times New Roman" w:hAnsi="Times New Roman" w:cs="Times New Roman"/>
          <w:lang w:val="pt-BR"/>
        </w:rPr>
      </w:pPr>
      <w:r w:rsidRPr="00503E31">
        <w:rPr>
          <w:rFonts w:ascii="Times New Roman" w:hAnsi="Times New Roman" w:cs="Times New Roman"/>
          <w:lang w:val="pt"/>
        </w:rPr>
        <w:t>Por padrão, o uso pago é habilitado para todos os bancos de dados de destino, o período de retenção online é definido como o valor máximo de 12 meses e o período de retenção de arquivamento é definido como o valor mínimo de 0 meses. Observe que você não pode habilitar o uso pago para uma conta de avaliação gratuita.</w:t>
      </w:r>
    </w:p>
    <w:p w14:paraId="533F3C60" w14:textId="69062093"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790A54BB" wp14:editId="4722126B">
            <wp:extent cx="5444630" cy="3349811"/>
            <wp:effectExtent l="0" t="0" r="3810" b="3175"/>
            <wp:docPr id="38" name="Picture 38" descr="Configurações glob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obal Setting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562" cy="3358382"/>
                    </a:xfrm>
                    <a:prstGeom prst="rect">
                      <a:avLst/>
                    </a:prstGeom>
                    <a:noFill/>
                    <a:ln>
                      <a:noFill/>
                    </a:ln>
                  </pic:spPr>
                </pic:pic>
              </a:graphicData>
            </a:graphic>
          </wp:inline>
        </w:drawing>
      </w:r>
    </w:p>
    <w:p w14:paraId="3BFC1CCC"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2: Revisar o perfil de auditoria do banco de dados de destino</w:t>
      </w:r>
    </w:p>
    <w:p w14:paraId="51E9837E" w14:textId="77777777" w:rsidR="00B473CC" w:rsidRPr="00503E31" w:rsidRDefault="00B473CC" w:rsidP="00B473CC">
      <w:pPr>
        <w:pStyle w:val="NormalWeb"/>
        <w:numPr>
          <w:ilvl w:val="0"/>
          <w:numId w:val="18"/>
        </w:numPr>
        <w:spacing w:before="0" w:beforeAutospacing="0" w:after="270" w:afterAutospacing="0"/>
        <w:rPr>
          <w:lang w:val="pt-BR"/>
        </w:rPr>
      </w:pPr>
      <w:r w:rsidRPr="00503E31">
        <w:rPr>
          <w:lang w:val="pt"/>
        </w:rPr>
        <w:t xml:space="preserve">Na trilha de navegação, clique em </w:t>
      </w:r>
      <w:r w:rsidRPr="00503E31">
        <w:rPr>
          <w:rStyle w:val="Forte"/>
          <w:lang w:val="pt"/>
        </w:rPr>
        <w:t>Data Safe</w:t>
      </w:r>
      <w:r w:rsidRPr="00503E31">
        <w:rPr>
          <w:lang w:val="pt"/>
        </w:rPr>
        <w:t>.</w:t>
      </w:r>
    </w:p>
    <w:p w14:paraId="06665A42" w14:textId="77777777" w:rsidR="00B473CC" w:rsidRPr="00503E31" w:rsidRDefault="00B473CC" w:rsidP="00B473CC">
      <w:pPr>
        <w:pStyle w:val="NormalWeb"/>
        <w:numPr>
          <w:ilvl w:val="0"/>
          <w:numId w:val="18"/>
        </w:numPr>
        <w:spacing w:before="0" w:beforeAutospacing="0" w:after="270" w:afterAutospacing="0"/>
        <w:rPr>
          <w:lang w:val="pt-BR"/>
        </w:rPr>
      </w:pPr>
      <w:r w:rsidRPr="00503E31">
        <w:rPr>
          <w:lang w:val="pt"/>
        </w:rPr>
        <w:t xml:space="preserve">Em </w:t>
      </w:r>
      <w:r w:rsidRPr="00503E31">
        <w:rPr>
          <w:rStyle w:val="Forte"/>
          <w:lang w:val="pt"/>
        </w:rPr>
        <w:t>Central de Segurança</w:t>
      </w:r>
      <w:r w:rsidRPr="00503E31">
        <w:rPr>
          <w:lang w:val="pt"/>
        </w:rPr>
        <w:t xml:space="preserve"> à esquerda, clique em Auditoria de </w:t>
      </w:r>
      <w:r w:rsidRPr="00503E31">
        <w:rPr>
          <w:rStyle w:val="Forte"/>
          <w:lang w:val="pt"/>
        </w:rPr>
        <w:t>Atividade</w:t>
      </w:r>
      <w:r w:rsidRPr="00503E31">
        <w:rPr>
          <w:lang w:val="pt"/>
        </w:rPr>
        <w:t>.</w:t>
      </w:r>
    </w:p>
    <w:p w14:paraId="1FA15585" w14:textId="77777777" w:rsidR="00B473CC" w:rsidRPr="00503E31" w:rsidRDefault="00B473CC" w:rsidP="00B473CC">
      <w:pPr>
        <w:pStyle w:val="NormalWeb"/>
        <w:numPr>
          <w:ilvl w:val="0"/>
          <w:numId w:val="18"/>
        </w:numPr>
        <w:spacing w:before="0" w:beforeAutospacing="0" w:after="270" w:afterAutospacing="0"/>
        <w:rPr>
          <w:lang w:val="pt-BR"/>
        </w:rPr>
      </w:pPr>
      <w:r w:rsidRPr="00503E31">
        <w:rPr>
          <w:lang w:val="pt"/>
        </w:rPr>
        <w:lastRenderedPageBreak/>
        <w:t xml:space="preserve">Em </w:t>
      </w:r>
      <w:r w:rsidRPr="00503E31">
        <w:rPr>
          <w:rStyle w:val="Forte"/>
          <w:lang w:val="pt"/>
        </w:rPr>
        <w:t>Recursos Relacionados</w:t>
      </w:r>
      <w:r w:rsidRPr="00503E31">
        <w:rPr>
          <w:lang w:val="pt"/>
        </w:rPr>
        <w:t xml:space="preserve">, clique em </w:t>
      </w:r>
      <w:r w:rsidRPr="00503E31">
        <w:rPr>
          <w:rStyle w:val="Forte"/>
          <w:lang w:val="pt"/>
        </w:rPr>
        <w:t>Perfis de Auditoria</w:t>
      </w:r>
      <w:r w:rsidRPr="00503E31">
        <w:rPr>
          <w:lang w:val="pt"/>
        </w:rPr>
        <w:t>.</w:t>
      </w:r>
    </w:p>
    <w:p w14:paraId="0B5A83FF" w14:textId="77777777" w:rsidR="00B473CC" w:rsidRPr="00503E31" w:rsidRDefault="00B473CC" w:rsidP="00B473CC">
      <w:pPr>
        <w:pStyle w:val="NormalWeb"/>
        <w:numPr>
          <w:ilvl w:val="0"/>
          <w:numId w:val="18"/>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w:t>
      </w:r>
      <w:r w:rsidRPr="00503E31">
        <w:rPr>
          <w:rStyle w:val="Forte"/>
          <w:lang w:val="pt"/>
        </w:rPr>
        <w:t>Compartimento</w:t>
      </w:r>
      <w:r w:rsidRPr="00503E31">
        <w:rPr>
          <w:lang w:val="pt"/>
        </w:rPr>
        <w:t xml:space="preserve">, em </w:t>
      </w:r>
      <w:r w:rsidRPr="00503E31">
        <w:rPr>
          <w:rStyle w:val="Forte"/>
          <w:lang w:val="pt"/>
        </w:rPr>
        <w:t>Escopo da Lista</w:t>
      </w:r>
      <w:r w:rsidRPr="00503E31">
        <w:rPr>
          <w:lang w:val="pt"/>
        </w:rPr>
        <w:t>, verifique se o compartimento está selecionado.</w:t>
      </w:r>
    </w:p>
    <w:p w14:paraId="2A86755A" w14:textId="77777777" w:rsidR="00B473CC" w:rsidRPr="00503E31" w:rsidRDefault="00B473CC" w:rsidP="00B473CC">
      <w:pPr>
        <w:pStyle w:val="NormalWeb"/>
        <w:numPr>
          <w:ilvl w:val="0"/>
          <w:numId w:val="18"/>
        </w:numPr>
        <w:spacing w:before="0" w:beforeAutospacing="0" w:after="270" w:afterAutospacing="0"/>
        <w:rPr>
          <w:lang w:val="pt-BR"/>
        </w:rPr>
      </w:pPr>
      <w:r w:rsidRPr="00503E31">
        <w:rPr>
          <w:lang w:val="pt"/>
        </w:rPr>
        <w:t>À direita, revise as informações do perfil de auditoria sobre o banco de dados de destino e clique no nome do banco de dados de destino para exibir mais detalhes.</w:t>
      </w:r>
    </w:p>
    <w:p w14:paraId="0350BB84" w14:textId="6CDE6544"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1C6188F1" wp14:editId="1C482C6F">
            <wp:extent cx="5365511" cy="1545311"/>
            <wp:effectExtent l="0" t="0" r="6985" b="0"/>
            <wp:docPr id="37" name="Picture 37" descr="Página Perfi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dit Profiles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815" cy="1552599"/>
                    </a:xfrm>
                    <a:prstGeom prst="rect">
                      <a:avLst/>
                    </a:prstGeom>
                    <a:noFill/>
                    <a:ln>
                      <a:noFill/>
                    </a:ln>
                  </pic:spPr>
                </pic:pic>
              </a:graphicData>
            </a:graphic>
          </wp:inline>
        </w:drawing>
      </w:r>
    </w:p>
    <w:p w14:paraId="4B3664CF" w14:textId="77777777" w:rsidR="00B473CC" w:rsidRPr="00503E31" w:rsidRDefault="00B473CC" w:rsidP="00B473CC">
      <w:pPr>
        <w:pStyle w:val="NormalWeb"/>
        <w:numPr>
          <w:ilvl w:val="0"/>
          <w:numId w:val="18"/>
        </w:numPr>
        <w:spacing w:before="0" w:beforeAutospacing="0" w:after="270" w:afterAutospacing="0"/>
        <w:rPr>
          <w:lang w:val="pt-BR"/>
        </w:rPr>
      </w:pPr>
      <w:r w:rsidRPr="00503E31">
        <w:rPr>
          <w:lang w:val="pt"/>
        </w:rPr>
        <w:t>Revise os detalhes no perfil de auditoria.</w:t>
      </w:r>
    </w:p>
    <w:p w14:paraId="00C63957" w14:textId="77777777" w:rsidR="00B473CC" w:rsidRPr="00503E31" w:rsidRDefault="00B473CC" w:rsidP="00B473CC">
      <w:pPr>
        <w:numPr>
          <w:ilvl w:val="1"/>
          <w:numId w:val="18"/>
        </w:numPr>
        <w:spacing w:after="120" w:line="240" w:lineRule="auto"/>
        <w:rPr>
          <w:rFonts w:ascii="Times New Roman" w:hAnsi="Times New Roman" w:cs="Times New Roman"/>
          <w:lang w:val="pt-BR"/>
        </w:rPr>
      </w:pPr>
      <w:r w:rsidRPr="00503E31">
        <w:rPr>
          <w:rFonts w:ascii="Times New Roman" w:hAnsi="Times New Roman" w:cs="Times New Roman"/>
          <w:lang w:val="pt"/>
        </w:rPr>
        <w:t>Há configurações padrão para uso pago, período de retenção online e período de retenção offline.</w:t>
      </w:r>
    </w:p>
    <w:p w14:paraId="4F926472" w14:textId="77777777" w:rsidR="00B473CC" w:rsidRPr="00503E31" w:rsidRDefault="00B473CC" w:rsidP="00B473CC">
      <w:pPr>
        <w:numPr>
          <w:ilvl w:val="1"/>
          <w:numId w:val="18"/>
        </w:numPr>
        <w:spacing w:after="0" w:line="240" w:lineRule="auto"/>
        <w:rPr>
          <w:rFonts w:ascii="Times New Roman" w:hAnsi="Times New Roman" w:cs="Times New Roman"/>
          <w:lang w:val="pt-BR"/>
        </w:rPr>
      </w:pPr>
      <w:r w:rsidRPr="00503E31">
        <w:rPr>
          <w:rFonts w:ascii="Times New Roman" w:hAnsi="Times New Roman" w:cs="Times New Roman"/>
          <w:lang w:val="pt"/>
        </w:rPr>
        <w:t>Todas as configurações iniciais do perfil de auditoria do banco de dados de destino são herdadas das configurações globais do Oracle Data Safe, mas você pode modificá-las aqui conforme necessário.</w:t>
      </w:r>
    </w:p>
    <w:p w14:paraId="3E2438D7" w14:textId="68C26FD7"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64CF3487" wp14:editId="284528E3">
            <wp:extent cx="5845002" cy="2118438"/>
            <wp:effectExtent l="0" t="0" r="3810" b="0"/>
            <wp:docPr id="36" name="Picture 36" descr="Página Detalhes do Perfil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dit Profile Details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1530" cy="2135301"/>
                    </a:xfrm>
                    <a:prstGeom prst="rect">
                      <a:avLst/>
                    </a:prstGeom>
                    <a:noFill/>
                    <a:ln>
                      <a:noFill/>
                    </a:ln>
                  </pic:spPr>
                </pic:pic>
              </a:graphicData>
            </a:graphic>
          </wp:inline>
        </w:drawing>
      </w:r>
    </w:p>
    <w:p w14:paraId="0EA563BB"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3: Revisar a(s) pista(s) de auditoria do banco de dados de destino</w:t>
      </w:r>
    </w:p>
    <w:p w14:paraId="79EFA551" w14:textId="77777777" w:rsidR="00B473CC" w:rsidRPr="00503E31" w:rsidRDefault="00B473CC" w:rsidP="00B473CC">
      <w:pPr>
        <w:pStyle w:val="NormalWeb"/>
        <w:numPr>
          <w:ilvl w:val="0"/>
          <w:numId w:val="19"/>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79A610F4" w14:textId="77777777" w:rsidR="00B473CC" w:rsidRPr="00503E31" w:rsidRDefault="00B473CC" w:rsidP="00B473CC">
      <w:pPr>
        <w:pStyle w:val="NormalWeb"/>
        <w:numPr>
          <w:ilvl w:val="0"/>
          <w:numId w:val="19"/>
        </w:numPr>
        <w:spacing w:before="0" w:beforeAutospacing="0" w:after="270" w:afterAutospacing="0"/>
        <w:rPr>
          <w:lang w:val="pt-BR"/>
        </w:rPr>
      </w:pPr>
      <w:r w:rsidRPr="00503E31">
        <w:rPr>
          <w:lang w:val="pt"/>
        </w:rPr>
        <w:t xml:space="preserve">À esquerda, em </w:t>
      </w:r>
      <w:r w:rsidRPr="00503E31">
        <w:rPr>
          <w:rStyle w:val="Forte"/>
          <w:lang w:val="pt"/>
        </w:rPr>
        <w:t>Recursos Relacionados</w:t>
      </w:r>
      <w:r w:rsidRPr="00503E31">
        <w:rPr>
          <w:lang w:val="pt"/>
        </w:rPr>
        <w:t xml:space="preserve">, clique em </w:t>
      </w:r>
      <w:r w:rsidRPr="00503E31">
        <w:rPr>
          <w:rStyle w:val="Forte"/>
          <w:lang w:val="pt"/>
        </w:rPr>
        <w:t>Trilhas de Auditoria</w:t>
      </w:r>
      <w:r w:rsidRPr="00503E31">
        <w:rPr>
          <w:lang w:val="pt"/>
        </w:rPr>
        <w:t>.</w:t>
      </w:r>
    </w:p>
    <w:p w14:paraId="72E55CA5" w14:textId="77777777" w:rsidR="00B473CC" w:rsidRPr="00503E31" w:rsidRDefault="00B473CC" w:rsidP="00B473CC">
      <w:pPr>
        <w:pStyle w:val="NormalWeb"/>
        <w:numPr>
          <w:ilvl w:val="0"/>
          <w:numId w:val="19"/>
        </w:numPr>
        <w:spacing w:before="0" w:beforeAutospacing="0" w:after="270" w:afterAutospacing="0"/>
        <w:rPr>
          <w:lang w:val="pt-BR"/>
        </w:rPr>
      </w:pPr>
      <w:r w:rsidRPr="00503E31">
        <w:rPr>
          <w:lang w:val="pt"/>
        </w:rPr>
        <w:t xml:space="preserve">Em </w:t>
      </w:r>
      <w:r w:rsidRPr="00503E31">
        <w:rPr>
          <w:rStyle w:val="Forte"/>
          <w:lang w:val="pt"/>
        </w:rPr>
        <w:t>Escopo da Lista</w:t>
      </w:r>
      <w:r w:rsidRPr="00503E31">
        <w:rPr>
          <w:lang w:val="pt"/>
        </w:rPr>
        <w:t xml:space="preserve"> à esquerda, verifique se o compartimento está selecionado.</w:t>
      </w:r>
    </w:p>
    <w:p w14:paraId="64201775" w14:textId="77777777" w:rsidR="00B473CC" w:rsidRPr="00503E31" w:rsidRDefault="00B473CC" w:rsidP="00B473CC">
      <w:pPr>
        <w:pStyle w:val="NormalWeb"/>
        <w:numPr>
          <w:ilvl w:val="0"/>
          <w:numId w:val="19"/>
        </w:numPr>
        <w:spacing w:before="0" w:beforeAutospacing="0" w:after="270" w:afterAutospacing="0"/>
        <w:rPr>
          <w:lang w:val="pt-BR"/>
        </w:rPr>
      </w:pPr>
      <w:r w:rsidRPr="00503E31">
        <w:rPr>
          <w:lang w:val="pt"/>
        </w:rPr>
        <w:lastRenderedPageBreak/>
        <w:t xml:space="preserve">Em </w:t>
      </w:r>
      <w:r w:rsidRPr="00503E31">
        <w:rPr>
          <w:rStyle w:val="Forte"/>
          <w:lang w:val="pt"/>
        </w:rPr>
        <w:t>Filtros</w:t>
      </w:r>
      <w:r w:rsidRPr="00503E31">
        <w:rPr>
          <w:lang w:val="pt"/>
        </w:rPr>
        <w:t xml:space="preserve"> à esquerda, selecione o banco de dados de destino.</w:t>
      </w:r>
    </w:p>
    <w:p w14:paraId="3E30C489" w14:textId="77777777" w:rsidR="00B473CC" w:rsidRPr="00503E31" w:rsidRDefault="00B473CC" w:rsidP="00B473CC">
      <w:pPr>
        <w:pStyle w:val="NormalWeb"/>
        <w:numPr>
          <w:ilvl w:val="0"/>
          <w:numId w:val="19"/>
        </w:numPr>
        <w:spacing w:before="0" w:beforeAutospacing="0" w:after="270" w:afterAutospacing="0"/>
        <w:rPr>
          <w:lang w:val="pt-BR"/>
        </w:rPr>
      </w:pPr>
      <w:r w:rsidRPr="00503E31">
        <w:rPr>
          <w:lang w:val="pt"/>
        </w:rPr>
        <w:t xml:space="preserve">À direita, revise a(s) pista(s) de auditoria do banco de dados de destino. O Oracle Data Safe detecta uma trilha de auditoria para um banco de dados autônomo chamado </w:t>
      </w:r>
      <w:r w:rsidRPr="00503E31">
        <w:rPr>
          <w:rStyle w:val="CdigoHTML"/>
          <w:rFonts w:ascii="Times New Roman" w:hAnsi="Times New Roman" w:cs="Times New Roman"/>
          <w:lang w:val="pt"/>
        </w:rPr>
        <w:t>UNIFIED_AUDIT_TRAIL</w:t>
      </w:r>
      <w:r w:rsidRPr="00503E31">
        <w:rPr>
          <w:lang w:val="pt"/>
        </w:rPr>
        <w:t>.</w:t>
      </w:r>
    </w:p>
    <w:p w14:paraId="6FF09E39" w14:textId="182E5011"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7C1F1AF9" wp14:editId="327C81E7">
            <wp:extent cx="5519449" cy="973206"/>
            <wp:effectExtent l="0" t="0" r="5080" b="0"/>
            <wp:docPr id="35" name="Picture 35" descr="Página Trilha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udit Trails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392" cy="991357"/>
                    </a:xfrm>
                    <a:prstGeom prst="rect">
                      <a:avLst/>
                    </a:prstGeom>
                    <a:noFill/>
                    <a:ln>
                      <a:noFill/>
                    </a:ln>
                  </pic:spPr>
                </pic:pic>
              </a:graphicData>
            </a:graphic>
          </wp:inline>
        </w:drawing>
      </w:r>
    </w:p>
    <w:p w14:paraId="7CF2E478" w14:textId="77777777" w:rsidR="00B473CC" w:rsidRPr="00503E31" w:rsidRDefault="00B473CC" w:rsidP="00B473CC">
      <w:pPr>
        <w:pStyle w:val="NormalWeb"/>
        <w:numPr>
          <w:ilvl w:val="0"/>
          <w:numId w:val="19"/>
        </w:numPr>
        <w:spacing w:before="0" w:beforeAutospacing="0" w:after="270" w:afterAutospacing="0"/>
      </w:pPr>
      <w:r w:rsidRPr="00503E31">
        <w:rPr>
          <w:lang w:val="pt"/>
        </w:rPr>
        <w:t xml:space="preserve">Clique no nome do banco de dados de destino para uma das trilhas de auditoria e revise as informações na página </w:t>
      </w:r>
      <w:r w:rsidRPr="00503E31">
        <w:rPr>
          <w:rStyle w:val="Forte"/>
          <w:lang w:val="pt"/>
        </w:rPr>
        <w:t>Detalhes da Trilha de Auditoria</w:t>
      </w:r>
      <w:r w:rsidRPr="00503E31">
        <w:rPr>
          <w:lang w:val="pt"/>
        </w:rPr>
        <w:t>. É aqui que você pode gerenciar a coleta de dados de auditoria para a trilha de auditoria. Observe que a trilha de  auditoria está inativa no momento.</w:t>
      </w:r>
    </w:p>
    <w:p w14:paraId="0D33C1DD" w14:textId="0EF32749"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505AACEE" wp14:editId="50958A0B">
            <wp:extent cx="5139531" cy="2072277"/>
            <wp:effectExtent l="0" t="0" r="4445" b="4445"/>
            <wp:docPr id="34" name="Picture 34" descr="Página Detalhes da Trilha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dit Trail Details 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9462" cy="2080313"/>
                    </a:xfrm>
                    <a:prstGeom prst="rect">
                      <a:avLst/>
                    </a:prstGeom>
                    <a:noFill/>
                    <a:ln>
                      <a:noFill/>
                    </a:ln>
                  </pic:spPr>
                </pic:pic>
              </a:graphicData>
            </a:graphic>
          </wp:inline>
        </w:drawing>
      </w:r>
    </w:p>
    <w:p w14:paraId="15A0EEEA"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4: Revisar a política de auditoria do banco de dados de destino</w:t>
      </w:r>
    </w:p>
    <w:p w14:paraId="59FA4040" w14:textId="77777777" w:rsidR="00B473CC" w:rsidRPr="00503E31" w:rsidRDefault="00B473CC" w:rsidP="00B473CC">
      <w:pPr>
        <w:pStyle w:val="NormalWeb"/>
        <w:numPr>
          <w:ilvl w:val="0"/>
          <w:numId w:val="20"/>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707FCEC2" w14:textId="77777777" w:rsidR="00B473CC" w:rsidRPr="00503E31" w:rsidRDefault="00B473CC" w:rsidP="00B473CC">
      <w:pPr>
        <w:pStyle w:val="NormalWeb"/>
        <w:numPr>
          <w:ilvl w:val="0"/>
          <w:numId w:val="20"/>
        </w:numPr>
        <w:spacing w:before="0" w:beforeAutospacing="0" w:after="270" w:afterAutospacing="0"/>
        <w:rPr>
          <w:lang w:val="pt-BR"/>
        </w:rPr>
      </w:pPr>
      <w:r w:rsidRPr="00503E31">
        <w:rPr>
          <w:lang w:val="pt"/>
        </w:rPr>
        <w:t xml:space="preserve">Em </w:t>
      </w:r>
      <w:r w:rsidRPr="00503E31">
        <w:rPr>
          <w:rStyle w:val="Forte"/>
          <w:lang w:val="pt"/>
        </w:rPr>
        <w:t>Recursos Relacionados</w:t>
      </w:r>
      <w:r w:rsidRPr="00503E31">
        <w:rPr>
          <w:lang w:val="pt"/>
        </w:rPr>
        <w:t xml:space="preserve">, clique em </w:t>
      </w:r>
      <w:r w:rsidRPr="00503E31">
        <w:rPr>
          <w:rStyle w:val="Forte"/>
          <w:lang w:val="pt"/>
        </w:rPr>
        <w:t>Políticas de Auditoria</w:t>
      </w:r>
      <w:r w:rsidRPr="00503E31">
        <w:rPr>
          <w:lang w:val="pt"/>
        </w:rPr>
        <w:t>.</w:t>
      </w:r>
    </w:p>
    <w:p w14:paraId="722BDDD0" w14:textId="77777777" w:rsidR="00B473CC" w:rsidRPr="00503E31" w:rsidRDefault="00B473CC" w:rsidP="00B473CC">
      <w:pPr>
        <w:pStyle w:val="NormalWeb"/>
        <w:numPr>
          <w:ilvl w:val="0"/>
          <w:numId w:val="20"/>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Compartimento à esquerda, verifique se o compartimento está selecionado. </w:t>
      </w:r>
    </w:p>
    <w:p w14:paraId="17E95FCA" w14:textId="77777777" w:rsidR="00B473CC" w:rsidRPr="00503E31" w:rsidRDefault="00B473CC" w:rsidP="00B473CC">
      <w:pPr>
        <w:pStyle w:val="NormalWeb"/>
        <w:numPr>
          <w:ilvl w:val="0"/>
          <w:numId w:val="20"/>
        </w:numPr>
        <w:spacing w:before="0" w:beforeAutospacing="0" w:after="270" w:afterAutospacing="0"/>
        <w:rPr>
          <w:lang w:val="pt-BR"/>
        </w:rPr>
      </w:pPr>
      <w:r w:rsidRPr="00503E31">
        <w:rPr>
          <w:lang w:val="pt"/>
        </w:rPr>
        <w:t xml:space="preserve">Na lista suspensa </w:t>
      </w:r>
      <w:r w:rsidRPr="00503E31">
        <w:rPr>
          <w:rStyle w:val="Forte"/>
          <w:lang w:val="pt"/>
        </w:rPr>
        <w:t>Bancos de Dados de Destino</w:t>
      </w:r>
      <w:r w:rsidRPr="00503E31">
        <w:rPr>
          <w:lang w:val="pt"/>
        </w:rPr>
        <w:t xml:space="preserve"> à esquerda, selecione o banco de dados de destino.</w:t>
      </w:r>
    </w:p>
    <w:p w14:paraId="6F0C7929" w14:textId="77777777" w:rsidR="00B473CC" w:rsidRPr="00503E31" w:rsidRDefault="00B473CC" w:rsidP="00B473CC">
      <w:pPr>
        <w:pStyle w:val="NormalWeb"/>
        <w:numPr>
          <w:ilvl w:val="0"/>
          <w:numId w:val="20"/>
        </w:numPr>
        <w:spacing w:before="0" w:beforeAutospacing="0" w:after="270" w:afterAutospacing="0"/>
        <w:rPr>
          <w:lang w:val="pt-BR"/>
        </w:rPr>
      </w:pPr>
      <w:r w:rsidRPr="00503E31">
        <w:rPr>
          <w:lang w:val="pt"/>
        </w:rPr>
        <w:t xml:space="preserve">À direita, revise as informações fornecidas para a política de auditoria do banco de dados de destino. Observe que somente a categoria </w:t>
      </w:r>
      <w:r w:rsidRPr="00503E31">
        <w:rPr>
          <w:rStyle w:val="Forte"/>
          <w:lang w:val="pt"/>
        </w:rPr>
        <w:t>Políticas Adicionais</w:t>
      </w:r>
      <w:r w:rsidRPr="00503E31">
        <w:rPr>
          <w:lang w:val="pt"/>
        </w:rPr>
        <w:t xml:space="preserve"> tem políticas habilitadas, o que é indicado por um círculo verde com uma marca de seleção. Essas são </w:t>
      </w:r>
      <w:r w:rsidRPr="00503E31">
        <w:rPr>
          <w:lang w:val="pt"/>
        </w:rPr>
        <w:lastRenderedPageBreak/>
        <w:t>políticas predefinidas do Oracle que são habilitadas por padrão em um banco de dados de Processamento Autônomo de Transações.</w:t>
      </w:r>
    </w:p>
    <w:p w14:paraId="4C90FD40" w14:textId="69D84AE6"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41A904A5" wp14:editId="7F52BAF3">
            <wp:extent cx="5556096" cy="1065964"/>
            <wp:effectExtent l="0" t="0" r="6985" b="1270"/>
            <wp:docPr id="33" name="Picture 33" descr="Página Política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udit Policies 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0501" cy="1072565"/>
                    </a:xfrm>
                    <a:prstGeom prst="rect">
                      <a:avLst/>
                    </a:prstGeom>
                    <a:noFill/>
                    <a:ln>
                      <a:noFill/>
                    </a:ln>
                  </pic:spPr>
                </pic:pic>
              </a:graphicData>
            </a:graphic>
          </wp:inline>
        </w:drawing>
      </w:r>
    </w:p>
    <w:p w14:paraId="715054B1" w14:textId="77777777" w:rsidR="00B473CC" w:rsidRPr="00503E31" w:rsidRDefault="00B473CC" w:rsidP="00B473CC">
      <w:pPr>
        <w:pStyle w:val="NormalWeb"/>
        <w:numPr>
          <w:ilvl w:val="0"/>
          <w:numId w:val="20"/>
        </w:numPr>
        <w:spacing w:before="0" w:beforeAutospacing="0" w:after="270" w:afterAutospacing="0"/>
        <w:rPr>
          <w:lang w:val="pt-BR"/>
        </w:rPr>
      </w:pPr>
      <w:r w:rsidRPr="00503E31">
        <w:rPr>
          <w:lang w:val="pt"/>
        </w:rPr>
        <w:t xml:space="preserve">Clique no nome do banco de dados de destino para exibir mais detalhes na página </w:t>
      </w:r>
      <w:r w:rsidRPr="00503E31">
        <w:rPr>
          <w:rStyle w:val="Forte"/>
          <w:lang w:val="pt"/>
        </w:rPr>
        <w:t>Detalhes da Política de Auditoria</w:t>
      </w:r>
      <w:r w:rsidRPr="00503E31">
        <w:rPr>
          <w:lang w:val="pt"/>
        </w:rPr>
        <w:t>. Role para baixo e revise a lista de políticas de auditoria disponíveis para o banco de dados de destino.</w:t>
      </w:r>
    </w:p>
    <w:p w14:paraId="31CDFF57" w14:textId="77777777" w:rsidR="00B473CC" w:rsidRPr="00503E31" w:rsidRDefault="00B473CC" w:rsidP="00B473CC">
      <w:pPr>
        <w:numPr>
          <w:ilvl w:val="1"/>
          <w:numId w:val="20"/>
        </w:numPr>
        <w:spacing w:after="120" w:line="240" w:lineRule="auto"/>
        <w:rPr>
          <w:rFonts w:ascii="Times New Roman" w:hAnsi="Times New Roman" w:cs="Times New Roman"/>
        </w:rPr>
      </w:pPr>
      <w:r w:rsidRPr="00503E31">
        <w:rPr>
          <w:rFonts w:ascii="Times New Roman" w:hAnsi="Times New Roman" w:cs="Times New Roman"/>
          <w:lang w:val="pt"/>
        </w:rPr>
        <w:t>Um círculo cinza significa que a política de auditoria ainda não está provisionada no banco de dados de destino. Um  círculo verde significa que a política de auditoria é provisionada.</w:t>
      </w:r>
    </w:p>
    <w:p w14:paraId="46C97BF4" w14:textId="77777777" w:rsidR="00B473CC" w:rsidRPr="00503E31" w:rsidRDefault="00B473CC" w:rsidP="00B473CC">
      <w:pPr>
        <w:numPr>
          <w:ilvl w:val="1"/>
          <w:numId w:val="20"/>
        </w:numPr>
        <w:spacing w:after="0" w:line="240" w:lineRule="auto"/>
        <w:rPr>
          <w:rFonts w:ascii="Times New Roman" w:hAnsi="Times New Roman" w:cs="Times New Roman"/>
          <w:lang w:val="pt-BR"/>
        </w:rPr>
      </w:pPr>
      <w:r w:rsidRPr="00503E31">
        <w:rPr>
          <w:rFonts w:ascii="Times New Roman" w:hAnsi="Times New Roman" w:cs="Times New Roman"/>
          <w:lang w:val="pt"/>
        </w:rPr>
        <w:t>Você pode optar por provisionar e habilitar qualquer número de políticas de auditoria no banco de dados de destino e definir filtros em usuários e funções.</w:t>
      </w:r>
    </w:p>
    <w:p w14:paraId="3AA52731" w14:textId="0CFCFB68"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0C241426" wp14:editId="6EB08756">
            <wp:extent cx="5099083" cy="2830439"/>
            <wp:effectExtent l="0" t="0" r="6350" b="8255"/>
            <wp:docPr id="32" name="Picture 32" descr="Página Detalhes das Política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dit Policies Details p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3737" cy="2844124"/>
                    </a:xfrm>
                    <a:prstGeom prst="rect">
                      <a:avLst/>
                    </a:prstGeom>
                    <a:noFill/>
                    <a:ln>
                      <a:noFill/>
                    </a:ln>
                  </pic:spPr>
                </pic:pic>
              </a:graphicData>
            </a:graphic>
          </wp:inline>
        </w:drawing>
      </w:r>
    </w:p>
    <w:p w14:paraId="6CDD5DB0"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5: Exibir a quantidade de registros de auditoria disponíveis no banco de dados de destino para a(s) pista(s) de auditoria descoberta(s)</w:t>
      </w:r>
    </w:p>
    <w:p w14:paraId="03600F72"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173D281D"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À esquerda, em </w:t>
      </w:r>
      <w:r w:rsidRPr="00503E31">
        <w:rPr>
          <w:rStyle w:val="Forte"/>
          <w:lang w:val="pt"/>
        </w:rPr>
        <w:t>Recursos Relacionados</w:t>
      </w:r>
      <w:r w:rsidRPr="00503E31">
        <w:rPr>
          <w:lang w:val="pt"/>
        </w:rPr>
        <w:t xml:space="preserve">, clique em </w:t>
      </w:r>
      <w:r w:rsidRPr="00503E31">
        <w:rPr>
          <w:rStyle w:val="Forte"/>
          <w:lang w:val="pt"/>
        </w:rPr>
        <w:t>Perfis de Auditoria</w:t>
      </w:r>
      <w:r w:rsidRPr="00503E31">
        <w:rPr>
          <w:lang w:val="pt"/>
        </w:rPr>
        <w:t>.</w:t>
      </w:r>
    </w:p>
    <w:p w14:paraId="20388DA5" w14:textId="77777777" w:rsidR="00B473CC" w:rsidRPr="00503E31" w:rsidRDefault="00B473CC" w:rsidP="00B473CC">
      <w:pPr>
        <w:pStyle w:val="NormalWeb"/>
        <w:numPr>
          <w:ilvl w:val="0"/>
          <w:numId w:val="21"/>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Compartimento à esquerda, verifique se o compartimento está selecionado. </w:t>
      </w:r>
    </w:p>
    <w:p w14:paraId="349EB3C1"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lastRenderedPageBreak/>
        <w:t xml:space="preserve">Na lista suspensa </w:t>
      </w:r>
      <w:r w:rsidRPr="00503E31">
        <w:rPr>
          <w:rStyle w:val="Forte"/>
          <w:lang w:val="pt"/>
        </w:rPr>
        <w:t>Bancos de Dados de Destino</w:t>
      </w:r>
      <w:r w:rsidRPr="00503E31">
        <w:rPr>
          <w:lang w:val="pt"/>
        </w:rPr>
        <w:t xml:space="preserve"> à esquerda, selecione o banco de dados de destino.</w:t>
      </w:r>
    </w:p>
    <w:p w14:paraId="4762D186"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À direita, clique no nome do banco de dados de destino.</w:t>
      </w:r>
    </w:p>
    <w:p w14:paraId="350CD66D"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Role para baixo até a seção </w:t>
      </w:r>
      <w:r w:rsidRPr="00503E31">
        <w:rPr>
          <w:rStyle w:val="Forte"/>
          <w:lang w:val="pt"/>
        </w:rPr>
        <w:t>Volume de Auditoria de Computação</w:t>
      </w:r>
      <w:r w:rsidRPr="00503E31">
        <w:rPr>
          <w:lang w:val="pt"/>
        </w:rPr>
        <w:t xml:space="preserve"> e clique </w:t>
      </w:r>
      <w:r w:rsidRPr="00503E31">
        <w:rPr>
          <w:rStyle w:val="Forte"/>
          <w:lang w:val="pt"/>
        </w:rPr>
        <w:t>em Disponível no Banco de Dados de Destino</w:t>
      </w:r>
      <w:r w:rsidRPr="00503E31">
        <w:rPr>
          <w:lang w:val="pt"/>
        </w:rPr>
        <w:t>.</w:t>
      </w:r>
    </w:p>
    <w:p w14:paraId="488AD7C8"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caixa de diálogo </w:t>
      </w:r>
      <w:r w:rsidRPr="00503E31">
        <w:rPr>
          <w:rStyle w:val="Forte"/>
          <w:lang w:val="pt"/>
        </w:rPr>
        <w:t>Computar Volume Disponível</w:t>
      </w:r>
      <w:r w:rsidRPr="00503E31">
        <w:rPr>
          <w:lang w:val="pt"/>
        </w:rPr>
        <w:t xml:space="preserve"> é exibida.</w:t>
      </w:r>
    </w:p>
    <w:p w14:paraId="1184F8BD"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Para a data de início, clique no widget de calendário e selecione a data atual às 00:00 UTC. Selecione a data atual porque o banco de dados de destino é novo.</w:t>
      </w:r>
    </w:p>
    <w:p w14:paraId="35471F69"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Na lista suspensa </w:t>
      </w:r>
      <w:r w:rsidRPr="00503E31">
        <w:rPr>
          <w:rStyle w:val="Forte"/>
          <w:lang w:val="pt"/>
        </w:rPr>
        <w:t>Locais da trilha</w:t>
      </w:r>
      <w:r w:rsidRPr="00503E31">
        <w:rPr>
          <w:lang w:val="pt"/>
        </w:rPr>
        <w:t xml:space="preserve">, selecione </w:t>
      </w:r>
      <w:r w:rsidRPr="00503E31">
        <w:rPr>
          <w:rStyle w:val="CdigoHTML"/>
          <w:rFonts w:ascii="Times New Roman" w:hAnsi="Times New Roman" w:cs="Times New Roman"/>
          <w:lang w:val="pt"/>
        </w:rPr>
        <w:t>UNIFIED_AUDIT_TRAIL</w:t>
      </w:r>
      <w:r w:rsidRPr="00503E31">
        <w:rPr>
          <w:lang w:val="pt"/>
        </w:rPr>
        <w:t>.</w:t>
      </w:r>
    </w:p>
    <w:p w14:paraId="048CD431"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Clique em </w:t>
      </w:r>
      <w:r w:rsidRPr="00503E31">
        <w:rPr>
          <w:rStyle w:val="Forte"/>
          <w:lang w:val="pt"/>
        </w:rPr>
        <w:t>Computar</w:t>
      </w:r>
      <w:r w:rsidRPr="00503E31">
        <w:rPr>
          <w:lang w:val="pt"/>
        </w:rPr>
        <w:t xml:space="preserve"> e aguarde até que o Oracle Data Safe calcule o volume de auditoria disponível.</w:t>
      </w:r>
    </w:p>
    <w:p w14:paraId="29B5157F" w14:textId="201B90C5"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5F259FFD" wp14:editId="3126DCD7">
            <wp:extent cx="4467299" cy="1785100"/>
            <wp:effectExtent l="0" t="0" r="0" b="5715"/>
            <wp:docPr id="31" name="Picture 31" descr="Caixa de diálogo Computar Volume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ute Available Volume dialog 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020" cy="1790183"/>
                    </a:xfrm>
                    <a:prstGeom prst="rect">
                      <a:avLst/>
                    </a:prstGeom>
                    <a:noFill/>
                    <a:ln>
                      <a:noFill/>
                    </a:ln>
                  </pic:spPr>
                </pic:pic>
              </a:graphicData>
            </a:graphic>
          </wp:inline>
        </w:drawing>
      </w:r>
    </w:p>
    <w:p w14:paraId="23067DBC" w14:textId="77777777" w:rsidR="00B473CC" w:rsidRPr="00503E31" w:rsidRDefault="00B473CC" w:rsidP="00B473CC">
      <w:pPr>
        <w:pStyle w:val="NormalWeb"/>
        <w:numPr>
          <w:ilvl w:val="0"/>
          <w:numId w:val="21"/>
        </w:numPr>
        <w:spacing w:before="0" w:beforeAutospacing="0" w:after="270" w:afterAutospacing="0"/>
        <w:rPr>
          <w:lang w:val="pt-BR"/>
        </w:rPr>
      </w:pPr>
      <w:r w:rsidRPr="00503E31">
        <w:rPr>
          <w:lang w:val="pt"/>
        </w:rPr>
        <w:t xml:space="preserve">Na coluna </w:t>
      </w:r>
      <w:r w:rsidRPr="00503E31">
        <w:rPr>
          <w:rStyle w:val="Forte"/>
          <w:lang w:val="pt"/>
        </w:rPr>
        <w:t>Disponível no Banco de Dados de Destino</w:t>
      </w:r>
      <w:r w:rsidRPr="00503E31">
        <w:rPr>
          <w:lang w:val="pt"/>
        </w:rPr>
        <w:t xml:space="preserve">, exiba o número de registros de auditoria do </w:t>
      </w:r>
      <w:r w:rsidRPr="00503E31">
        <w:rPr>
          <w:rStyle w:val="CdigoHTML"/>
          <w:rFonts w:ascii="Times New Roman" w:hAnsi="Times New Roman" w:cs="Times New Roman"/>
          <w:lang w:val="pt"/>
        </w:rPr>
        <w:t>UNIFIED_AUDIT_TRAIL</w:t>
      </w:r>
      <w:r w:rsidRPr="00503E31">
        <w:rPr>
          <w:lang w:val="pt"/>
        </w:rPr>
        <w:t>.</w:t>
      </w:r>
    </w:p>
    <w:p w14:paraId="4B124B8B" w14:textId="77777777" w:rsidR="00B473CC" w:rsidRPr="00503E31" w:rsidRDefault="00B473CC" w:rsidP="00B473CC">
      <w:pPr>
        <w:numPr>
          <w:ilvl w:val="1"/>
          <w:numId w:val="21"/>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No nosso caso, o número de registros no </w:t>
      </w:r>
      <w:r w:rsidRPr="00503E31">
        <w:rPr>
          <w:rStyle w:val="CdigoHTML"/>
          <w:rFonts w:ascii="Times New Roman" w:eastAsiaTheme="minorHAnsi" w:hAnsi="Times New Roman" w:cs="Times New Roman"/>
          <w:lang w:val="pt"/>
        </w:rPr>
        <w:t>UNIFIED_AUDIT_TRAIL</w:t>
      </w:r>
      <w:r w:rsidRPr="00503E31">
        <w:rPr>
          <w:rFonts w:ascii="Times New Roman" w:hAnsi="Times New Roman" w:cs="Times New Roman"/>
          <w:lang w:val="pt"/>
        </w:rPr>
        <w:t xml:space="preserve"> é pequeno porque o banco de dados de destino acabou de ser provisionado. Para um banco de dados de destino mais antigo, no entanto, provavelmente há </w:t>
      </w:r>
      <w:proofErr w:type="gramStart"/>
      <w:r w:rsidRPr="00503E31">
        <w:rPr>
          <w:rFonts w:ascii="Times New Roman" w:hAnsi="Times New Roman" w:cs="Times New Roman"/>
          <w:lang w:val="pt"/>
        </w:rPr>
        <w:t>um grande número de registros</w:t>
      </w:r>
      <w:proofErr w:type="gramEnd"/>
      <w:r w:rsidRPr="00503E31">
        <w:rPr>
          <w:rFonts w:ascii="Times New Roman" w:hAnsi="Times New Roman" w:cs="Times New Roman"/>
          <w:lang w:val="pt"/>
        </w:rPr>
        <w:t xml:space="preserve"> de auditoria.</w:t>
      </w:r>
    </w:p>
    <w:p w14:paraId="17E900D2" w14:textId="77777777" w:rsidR="00B473CC" w:rsidRPr="00503E31" w:rsidRDefault="00B473CC" w:rsidP="00B473CC">
      <w:pPr>
        <w:numPr>
          <w:ilvl w:val="1"/>
          <w:numId w:val="21"/>
        </w:numPr>
        <w:spacing w:after="120" w:line="240" w:lineRule="auto"/>
        <w:rPr>
          <w:rFonts w:ascii="Times New Roman" w:hAnsi="Times New Roman" w:cs="Times New Roman"/>
          <w:lang w:val="pt-BR"/>
        </w:rPr>
      </w:pPr>
      <w:r w:rsidRPr="00503E31">
        <w:rPr>
          <w:rFonts w:ascii="Times New Roman" w:hAnsi="Times New Roman" w:cs="Times New Roman"/>
          <w:lang w:val="pt"/>
        </w:rPr>
        <w:t>O Oracle Data Safe divide os números por mês. Esses valores ajudam você a decidir sobre uma data de início para a trilha de auditoria do Oracle Data Safe.</w:t>
      </w:r>
    </w:p>
    <w:p w14:paraId="60D12C4A" w14:textId="77777777" w:rsidR="00B473CC" w:rsidRPr="00503E31" w:rsidRDefault="00B473CC" w:rsidP="00B473CC">
      <w:pPr>
        <w:numPr>
          <w:ilvl w:val="1"/>
          <w:numId w:val="21"/>
        </w:numPr>
        <w:spacing w:after="0" w:line="240" w:lineRule="auto"/>
        <w:rPr>
          <w:rFonts w:ascii="Times New Roman" w:hAnsi="Times New Roman" w:cs="Times New Roman"/>
          <w:lang w:val="pt-BR"/>
        </w:rPr>
      </w:pPr>
      <w:r w:rsidRPr="00503E31">
        <w:rPr>
          <w:rFonts w:ascii="Times New Roman" w:hAnsi="Times New Roman" w:cs="Times New Roman"/>
          <w:lang w:val="pt"/>
        </w:rPr>
        <w:t>Não se preocupe se o número de registros de auditoria em seu sistema for diferente do mostrado abaixo.</w:t>
      </w:r>
    </w:p>
    <w:p w14:paraId="539CEEF8" w14:textId="15CFBF86"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417790DD" wp14:editId="42D65205">
            <wp:extent cx="5305969" cy="1582650"/>
            <wp:effectExtent l="0" t="0" r="0" b="0"/>
            <wp:docPr id="30" name="Picture 30" descr="Disponível na coluna Banco de Dados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vailable in Target Database colu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261" cy="1586317"/>
                    </a:xfrm>
                    <a:prstGeom prst="rect">
                      <a:avLst/>
                    </a:prstGeom>
                    <a:noFill/>
                    <a:ln>
                      <a:noFill/>
                    </a:ln>
                  </pic:spPr>
                </pic:pic>
              </a:graphicData>
            </a:graphic>
          </wp:inline>
        </w:drawing>
      </w:r>
    </w:p>
    <w:p w14:paraId="46888300"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rPr>
      </w:pPr>
      <w:r w:rsidRPr="00503E31">
        <w:rPr>
          <w:sz w:val="30"/>
          <w:szCs w:val="30"/>
          <w:lang w:val="pt"/>
        </w:rPr>
        <w:t>Tarefa 6: Iniciar a</w:t>
      </w:r>
      <w:r w:rsidRPr="00503E31">
        <w:rPr>
          <w:lang w:val="pt"/>
        </w:rPr>
        <w:t xml:space="preserve"> </w:t>
      </w:r>
      <w:r w:rsidRPr="00503E31">
        <w:rPr>
          <w:sz w:val="30"/>
          <w:szCs w:val="30"/>
          <w:lang w:val="pt"/>
        </w:rPr>
        <w:t>coleta de dados  de auditoria</w:t>
      </w:r>
    </w:p>
    <w:p w14:paraId="7E1667D8" w14:textId="77777777" w:rsidR="00B473CC" w:rsidRPr="00503E31" w:rsidRDefault="00B473CC" w:rsidP="00B473CC">
      <w:pPr>
        <w:pStyle w:val="NormalWeb"/>
        <w:numPr>
          <w:ilvl w:val="0"/>
          <w:numId w:val="22"/>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3C9AC94C" w14:textId="77777777" w:rsidR="00B473CC" w:rsidRPr="00503E31" w:rsidRDefault="00B473CC" w:rsidP="00B473CC">
      <w:pPr>
        <w:pStyle w:val="NormalWeb"/>
        <w:numPr>
          <w:ilvl w:val="0"/>
          <w:numId w:val="22"/>
        </w:numPr>
        <w:spacing w:before="0" w:beforeAutospacing="0" w:after="270" w:afterAutospacing="0"/>
        <w:rPr>
          <w:lang w:val="pt-BR"/>
        </w:rPr>
      </w:pPr>
      <w:r w:rsidRPr="00503E31">
        <w:rPr>
          <w:lang w:val="pt"/>
        </w:rPr>
        <w:t xml:space="preserve">À esquerda, em </w:t>
      </w:r>
      <w:r w:rsidRPr="00503E31">
        <w:rPr>
          <w:rStyle w:val="Forte"/>
          <w:lang w:val="pt"/>
        </w:rPr>
        <w:t>Recursos Relacionados</w:t>
      </w:r>
      <w:r w:rsidRPr="00503E31">
        <w:rPr>
          <w:lang w:val="pt"/>
        </w:rPr>
        <w:t xml:space="preserve">, clique em </w:t>
      </w:r>
      <w:r w:rsidRPr="00503E31">
        <w:rPr>
          <w:rStyle w:val="Forte"/>
          <w:lang w:val="pt"/>
        </w:rPr>
        <w:t>Trilhas de Auditoria</w:t>
      </w:r>
      <w:r w:rsidRPr="00503E31">
        <w:rPr>
          <w:lang w:val="pt"/>
        </w:rPr>
        <w:t>.</w:t>
      </w:r>
    </w:p>
    <w:p w14:paraId="19293DF5" w14:textId="77777777" w:rsidR="00B473CC" w:rsidRPr="00503E31" w:rsidRDefault="00B473CC" w:rsidP="00B473CC">
      <w:pPr>
        <w:pStyle w:val="NormalWeb"/>
        <w:numPr>
          <w:ilvl w:val="0"/>
          <w:numId w:val="22"/>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Compartimento à esquerda, verifique se o compartimento está selecionado. </w:t>
      </w:r>
    </w:p>
    <w:p w14:paraId="5E3A8F35" w14:textId="77777777" w:rsidR="00B473CC" w:rsidRPr="00503E31" w:rsidRDefault="00B473CC" w:rsidP="00B473CC">
      <w:pPr>
        <w:pStyle w:val="NormalWeb"/>
        <w:numPr>
          <w:ilvl w:val="0"/>
          <w:numId w:val="22"/>
        </w:numPr>
        <w:spacing w:before="0" w:beforeAutospacing="0" w:after="270" w:afterAutospacing="0"/>
        <w:rPr>
          <w:lang w:val="pt-BR"/>
        </w:rPr>
      </w:pPr>
      <w:r w:rsidRPr="00503E31">
        <w:rPr>
          <w:lang w:val="pt"/>
        </w:rPr>
        <w:t xml:space="preserve">Na lista suspensa </w:t>
      </w:r>
      <w:r w:rsidRPr="00503E31">
        <w:rPr>
          <w:rStyle w:val="Forte"/>
          <w:lang w:val="pt"/>
        </w:rPr>
        <w:t>Bancos de Dados de Destino</w:t>
      </w:r>
      <w:r w:rsidRPr="00503E31">
        <w:rPr>
          <w:lang w:val="pt"/>
        </w:rPr>
        <w:t xml:space="preserve"> à esquerda, selecione o banco de dados de destino.</w:t>
      </w:r>
    </w:p>
    <w:p w14:paraId="0794CEBB" w14:textId="77777777" w:rsidR="00B473CC" w:rsidRPr="00503E31" w:rsidRDefault="00B473CC" w:rsidP="00B473CC">
      <w:pPr>
        <w:pStyle w:val="NormalWeb"/>
        <w:numPr>
          <w:ilvl w:val="0"/>
          <w:numId w:val="22"/>
        </w:numPr>
        <w:spacing w:before="0" w:beforeAutospacing="0" w:after="270" w:afterAutospacing="0"/>
        <w:rPr>
          <w:lang w:val="pt-BR"/>
        </w:rPr>
      </w:pPr>
      <w:r w:rsidRPr="00503E31">
        <w:rPr>
          <w:lang w:val="pt"/>
        </w:rPr>
        <w:t xml:space="preserve">À direita, clique no nome do banco de dados de destino do </w:t>
      </w:r>
      <w:r w:rsidRPr="00503E31">
        <w:rPr>
          <w:rStyle w:val="CdigoHTML"/>
          <w:rFonts w:ascii="Times New Roman" w:hAnsi="Times New Roman" w:cs="Times New Roman"/>
          <w:lang w:val="pt"/>
        </w:rPr>
        <w:t>UNIFIED_AUDIT_TRAIL</w:t>
      </w:r>
      <w:r w:rsidRPr="00503E31">
        <w:rPr>
          <w:lang w:val="pt"/>
        </w:rPr>
        <w:t>.</w:t>
      </w:r>
    </w:p>
    <w:p w14:paraId="72CB93AD"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página </w:t>
      </w:r>
      <w:r w:rsidRPr="00503E31">
        <w:rPr>
          <w:rStyle w:val="Forte"/>
          <w:lang w:val="pt"/>
        </w:rPr>
        <w:t>Detalhes da Trilha de Auditoria</w:t>
      </w:r>
      <w:r w:rsidRPr="00503E31">
        <w:rPr>
          <w:lang w:val="pt"/>
        </w:rPr>
        <w:t xml:space="preserve"> é exibida.</w:t>
      </w:r>
    </w:p>
    <w:p w14:paraId="06ED5973" w14:textId="77777777" w:rsidR="00B473CC" w:rsidRPr="00503E31" w:rsidRDefault="00B473CC" w:rsidP="00B473CC">
      <w:pPr>
        <w:pStyle w:val="NormalWeb"/>
        <w:numPr>
          <w:ilvl w:val="0"/>
          <w:numId w:val="22"/>
        </w:numPr>
        <w:spacing w:before="0" w:beforeAutospacing="0" w:after="270" w:afterAutospacing="0"/>
      </w:pPr>
      <w:r w:rsidRPr="00503E31">
        <w:rPr>
          <w:lang w:val="pt"/>
        </w:rPr>
        <w:t>Clique em</w:t>
      </w:r>
      <w:r w:rsidRPr="00503E31">
        <w:rPr>
          <w:rStyle w:val="Forte"/>
          <w:lang w:val="pt"/>
        </w:rPr>
        <w:t xml:space="preserve"> Iniciar</w:t>
      </w:r>
      <w:r w:rsidRPr="00503E31">
        <w:rPr>
          <w:lang w:val="pt"/>
        </w:rPr>
        <w:t>.</w:t>
      </w:r>
    </w:p>
    <w:p w14:paraId="5A8D3F28"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Uma caixa de diálogo </w:t>
      </w:r>
      <w:r w:rsidRPr="00503E31">
        <w:rPr>
          <w:rStyle w:val="Forte"/>
          <w:lang w:val="pt"/>
        </w:rPr>
        <w:t>Iniciar Trilha de Auditoria: UNIFIED_AUDIT_TRAIL</w:t>
      </w:r>
      <w:r w:rsidRPr="00503E31">
        <w:rPr>
          <w:lang w:val="pt"/>
        </w:rPr>
        <w:t xml:space="preserve"> é exibida.</w:t>
      </w:r>
    </w:p>
    <w:p w14:paraId="77BCCC14" w14:textId="77777777" w:rsidR="00B473CC" w:rsidRPr="00503E31" w:rsidRDefault="00B473CC" w:rsidP="00B473CC">
      <w:pPr>
        <w:pStyle w:val="NormalWeb"/>
        <w:numPr>
          <w:ilvl w:val="0"/>
          <w:numId w:val="22"/>
        </w:numPr>
        <w:spacing w:before="0" w:beforeAutospacing="0" w:after="270" w:afterAutospacing="0"/>
        <w:rPr>
          <w:lang w:val="pt-BR"/>
        </w:rPr>
      </w:pPr>
      <w:r w:rsidRPr="00503E31">
        <w:rPr>
          <w:lang w:val="pt"/>
        </w:rPr>
        <w:t xml:space="preserve">Configure uma data de início com base nos dados na região </w:t>
      </w:r>
      <w:r w:rsidRPr="00503E31">
        <w:rPr>
          <w:rStyle w:val="Forte"/>
          <w:lang w:val="pt"/>
        </w:rPr>
        <w:t>Volume de Auditoria de Computação</w:t>
      </w:r>
      <w:r w:rsidRPr="00503E31">
        <w:rPr>
          <w:lang w:val="pt"/>
        </w:rPr>
        <w:t xml:space="preserve"> do perfil de auditoria exibido na tarefa 5 (etapa 10). Por exemplo, se você tiver um mês listado (fevereiro de 2023), poderá definir a data de início para o início de janeiro.</w:t>
      </w:r>
    </w:p>
    <w:p w14:paraId="20EE0059" w14:textId="189C606F"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22FD53F7" wp14:editId="4F117D66">
            <wp:extent cx="5699150" cy="3070508"/>
            <wp:effectExtent l="0" t="0" r="0" b="0"/>
            <wp:docPr id="29" name="Picture 29" descr="Caixa de diálogo Iniciar Trilha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rt Audit Trail dialog 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0663" cy="3076711"/>
                    </a:xfrm>
                    <a:prstGeom prst="rect">
                      <a:avLst/>
                    </a:prstGeom>
                    <a:noFill/>
                    <a:ln>
                      <a:noFill/>
                    </a:ln>
                  </pic:spPr>
                </pic:pic>
              </a:graphicData>
            </a:graphic>
          </wp:inline>
        </w:drawing>
      </w:r>
    </w:p>
    <w:p w14:paraId="65900B28" w14:textId="77777777" w:rsidR="00B473CC" w:rsidRPr="00503E31" w:rsidRDefault="00B473CC" w:rsidP="00B473CC">
      <w:pPr>
        <w:pStyle w:val="NormalWeb"/>
        <w:numPr>
          <w:ilvl w:val="0"/>
          <w:numId w:val="22"/>
        </w:numPr>
        <w:spacing w:before="0" w:beforeAutospacing="0" w:after="270" w:afterAutospacing="0"/>
      </w:pPr>
      <w:r w:rsidRPr="00503E31">
        <w:rPr>
          <w:lang w:val="pt"/>
        </w:rPr>
        <w:t xml:space="preserve">Clique em </w:t>
      </w:r>
      <w:r w:rsidRPr="00503E31">
        <w:rPr>
          <w:rStyle w:val="Forte"/>
          <w:lang w:val="pt"/>
        </w:rPr>
        <w:t>Iniciar</w:t>
      </w:r>
      <w:r w:rsidRPr="00503E31">
        <w:rPr>
          <w:lang w:val="pt"/>
        </w:rPr>
        <w:t xml:space="preserve">. Aguarde até que o </w:t>
      </w:r>
      <w:r w:rsidRPr="00503E31">
        <w:rPr>
          <w:rStyle w:val="Forte"/>
          <w:lang w:val="pt"/>
        </w:rPr>
        <w:t>Estado da Coleção</w:t>
      </w:r>
      <w:r w:rsidRPr="00503E31">
        <w:rPr>
          <w:lang w:val="pt"/>
        </w:rPr>
        <w:t xml:space="preserve"> mude de </w:t>
      </w:r>
      <w:r w:rsidRPr="00503E31">
        <w:rPr>
          <w:rStyle w:val="Forte"/>
          <w:lang w:val="pt"/>
        </w:rPr>
        <w:t>STARTING</w:t>
      </w:r>
      <w:r w:rsidRPr="00503E31">
        <w:rPr>
          <w:lang w:val="pt"/>
        </w:rPr>
        <w:t xml:space="preserve"> para </w:t>
      </w:r>
      <w:r w:rsidRPr="00503E31">
        <w:rPr>
          <w:rStyle w:val="Forte"/>
          <w:lang w:val="pt"/>
        </w:rPr>
        <w:t>COLLECTING</w:t>
      </w:r>
      <w:r w:rsidRPr="00503E31">
        <w:rPr>
          <w:lang w:val="pt"/>
        </w:rPr>
        <w:t xml:space="preserve"> e, em seguida, para </w:t>
      </w:r>
      <w:r w:rsidRPr="00503E31">
        <w:rPr>
          <w:rStyle w:val="Forte"/>
          <w:lang w:val="pt"/>
        </w:rPr>
        <w:t>IDLE.</w:t>
      </w:r>
      <w:r w:rsidRPr="00503E31">
        <w:rPr>
          <w:lang w:val="pt"/>
        </w:rPr>
        <w:t xml:space="preserve">   Demora  cerca de um minuto.</w:t>
      </w:r>
    </w:p>
    <w:p w14:paraId="6208D98B" w14:textId="7E420E10"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6B8AF0DC" wp14:editId="756D20BC">
            <wp:extent cx="5579999" cy="1992080"/>
            <wp:effectExtent l="0" t="0" r="1905" b="8255"/>
            <wp:docPr id="28" name="Picture 28" descr="Estado de Coleta Oci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llection State Id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966" cy="2000636"/>
                    </a:xfrm>
                    <a:prstGeom prst="rect">
                      <a:avLst/>
                    </a:prstGeom>
                    <a:noFill/>
                    <a:ln>
                      <a:noFill/>
                    </a:ln>
                  </pic:spPr>
                </pic:pic>
              </a:graphicData>
            </a:graphic>
          </wp:inline>
        </w:drawing>
      </w:r>
    </w:p>
    <w:p w14:paraId="088E8570"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7: Revisar o painel Auditoria de atividades</w:t>
      </w:r>
    </w:p>
    <w:p w14:paraId="5EA1C84B" w14:textId="77777777" w:rsidR="00B473CC" w:rsidRPr="00503E31" w:rsidRDefault="00B473CC" w:rsidP="00B473CC">
      <w:pPr>
        <w:pStyle w:val="NormalWeb"/>
        <w:numPr>
          <w:ilvl w:val="0"/>
          <w:numId w:val="23"/>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7F8DBE55"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Por padrão, o painel Auditoria de Atividades mostra um resumo dos eventos de auditoria da última semana para todos os bancos de dados de destino na forma de gráficos e tabelas. À esquerda, em </w:t>
      </w:r>
      <w:r w:rsidRPr="00503E31">
        <w:rPr>
          <w:rStyle w:val="Forte"/>
          <w:lang w:val="pt"/>
        </w:rPr>
        <w:t xml:space="preserve">Listar </w:t>
      </w:r>
      <w:proofErr w:type="gramStart"/>
      <w:r w:rsidRPr="00503E31">
        <w:rPr>
          <w:rStyle w:val="Forte"/>
          <w:lang w:val="pt"/>
        </w:rPr>
        <w:t>Escopo</w:t>
      </w:r>
      <w:r w:rsidRPr="00503E31">
        <w:rPr>
          <w:lang w:val="pt"/>
        </w:rPr>
        <w:t xml:space="preserve">  e</w:t>
      </w:r>
      <w:proofErr w:type="gramEnd"/>
      <w:r w:rsidRPr="00503E31">
        <w:rPr>
          <w:lang w:val="pt"/>
        </w:rPr>
        <w:t xml:space="preserve"> </w:t>
      </w:r>
      <w:r w:rsidRPr="00503E31">
        <w:rPr>
          <w:rStyle w:val="Forte"/>
          <w:lang w:val="pt"/>
        </w:rPr>
        <w:t>Filtros</w:t>
      </w:r>
      <w:r w:rsidRPr="00503E31">
        <w:rPr>
          <w:lang w:val="pt"/>
        </w:rPr>
        <w:t>, você pode filtrar por compartimento, período de tempo e banco de dados de destino.</w:t>
      </w:r>
    </w:p>
    <w:p w14:paraId="7BCBC1F4" w14:textId="77777777" w:rsidR="00B473CC" w:rsidRPr="00503E31" w:rsidRDefault="00B473CC" w:rsidP="00B473CC">
      <w:pPr>
        <w:pStyle w:val="NormalWeb"/>
        <w:numPr>
          <w:ilvl w:val="0"/>
          <w:numId w:val="23"/>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Compartimentos à esquerda, verifique se o compartimento está selecionado. </w:t>
      </w:r>
    </w:p>
    <w:p w14:paraId="52DCB03D" w14:textId="77777777" w:rsidR="00B473CC" w:rsidRPr="00503E31" w:rsidRDefault="00B473CC" w:rsidP="00B473CC">
      <w:pPr>
        <w:pStyle w:val="NormalWeb"/>
        <w:numPr>
          <w:ilvl w:val="0"/>
          <w:numId w:val="23"/>
        </w:numPr>
        <w:spacing w:before="0" w:beforeAutospacing="0" w:after="270" w:afterAutospacing="0"/>
        <w:rPr>
          <w:lang w:val="pt-BR"/>
        </w:rPr>
      </w:pPr>
      <w:r w:rsidRPr="00503E31">
        <w:rPr>
          <w:lang w:val="pt"/>
        </w:rPr>
        <w:lastRenderedPageBreak/>
        <w:t xml:space="preserve">Na lista suspensa </w:t>
      </w:r>
      <w:r w:rsidRPr="00503E31">
        <w:rPr>
          <w:rStyle w:val="Forte"/>
          <w:lang w:val="pt"/>
        </w:rPr>
        <w:t>Bancos de Dados de Destino</w:t>
      </w:r>
      <w:r w:rsidRPr="00503E31">
        <w:rPr>
          <w:lang w:val="pt"/>
        </w:rPr>
        <w:t xml:space="preserve"> à esquerda, selecione o banco de dados de destino. O painel é atualizado automaticamente para incluir estatísticas de eventos de auditoria apenas para o banco de dados de destino.</w:t>
      </w:r>
    </w:p>
    <w:p w14:paraId="77620513" w14:textId="77777777" w:rsidR="00B473CC" w:rsidRPr="00503E31" w:rsidRDefault="00B473CC" w:rsidP="00B473CC">
      <w:pPr>
        <w:pStyle w:val="NormalWeb"/>
        <w:numPr>
          <w:ilvl w:val="0"/>
          <w:numId w:val="23"/>
        </w:numPr>
        <w:spacing w:before="0" w:beforeAutospacing="0" w:after="270" w:afterAutospacing="0"/>
      </w:pPr>
      <w:r w:rsidRPr="00503E31">
        <w:rPr>
          <w:lang w:val="pt"/>
        </w:rPr>
        <w:t xml:space="preserve"> Revise os gráficos.</w:t>
      </w:r>
    </w:p>
    <w:p w14:paraId="06699FD8" w14:textId="77777777" w:rsidR="00B473CC" w:rsidRPr="00503E31" w:rsidRDefault="00B473CC" w:rsidP="00B473CC">
      <w:pPr>
        <w:numPr>
          <w:ilvl w:val="1"/>
          <w:numId w:val="23"/>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O gráfico </w:t>
      </w:r>
      <w:r w:rsidRPr="00503E31">
        <w:rPr>
          <w:rStyle w:val="Forte"/>
          <w:rFonts w:ascii="Times New Roman" w:hAnsi="Times New Roman" w:cs="Times New Roman"/>
          <w:lang w:val="pt"/>
        </w:rPr>
        <w:t>Atividade de Login com Falha</w:t>
      </w:r>
      <w:r w:rsidRPr="00503E31">
        <w:rPr>
          <w:rFonts w:ascii="Times New Roman" w:hAnsi="Times New Roman" w:cs="Times New Roman"/>
          <w:lang w:val="pt"/>
        </w:rPr>
        <w:t xml:space="preserve"> mostra o número de logons com falha no banco de dados de destino na última semana. Você pode ou não ter nenhum logon com falha, dependendo de como você interagiu em Ações de Banco de Dados até agora.</w:t>
      </w:r>
    </w:p>
    <w:p w14:paraId="1D25D15A" w14:textId="77777777" w:rsidR="00B473CC" w:rsidRPr="00503E31" w:rsidRDefault="00B473CC" w:rsidP="00B473CC">
      <w:pPr>
        <w:numPr>
          <w:ilvl w:val="1"/>
          <w:numId w:val="23"/>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O gráfico </w:t>
      </w:r>
      <w:r w:rsidRPr="00503E31">
        <w:rPr>
          <w:rStyle w:val="Forte"/>
          <w:rFonts w:ascii="Times New Roman" w:hAnsi="Times New Roman" w:cs="Times New Roman"/>
          <w:lang w:val="pt"/>
        </w:rPr>
        <w:t>Atividade do administrador</w:t>
      </w:r>
      <w:r w:rsidRPr="00503E31">
        <w:rPr>
          <w:rFonts w:ascii="Times New Roman" w:hAnsi="Times New Roman" w:cs="Times New Roman"/>
          <w:lang w:val="pt"/>
        </w:rPr>
        <w:t xml:space="preserve"> mostra o número de alterações de esquema de banco de </w:t>
      </w:r>
      <w:proofErr w:type="gramStart"/>
      <w:r w:rsidRPr="00503E31">
        <w:rPr>
          <w:rFonts w:ascii="Times New Roman" w:hAnsi="Times New Roman" w:cs="Times New Roman"/>
          <w:lang w:val="pt"/>
        </w:rPr>
        <w:t>dados  ,</w:t>
      </w:r>
      <w:proofErr w:type="gramEnd"/>
      <w:r w:rsidRPr="00503E31">
        <w:rPr>
          <w:rFonts w:ascii="Times New Roman" w:hAnsi="Times New Roman" w:cs="Times New Roman"/>
          <w:lang w:val="pt"/>
        </w:rPr>
        <w:t xml:space="preserve"> logons, alterações de configuração de auditoria e alterações de direitos no banco de dados de destino na última semana.</w:t>
      </w:r>
    </w:p>
    <w:p w14:paraId="4EDD1FCB" w14:textId="77777777" w:rsidR="00B473CC" w:rsidRPr="00503E31" w:rsidRDefault="00B473CC" w:rsidP="00B473CC">
      <w:pPr>
        <w:numPr>
          <w:ilvl w:val="1"/>
          <w:numId w:val="23"/>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O gráfico </w:t>
      </w:r>
      <w:proofErr w:type="gramStart"/>
      <w:r w:rsidRPr="00503E31">
        <w:rPr>
          <w:rStyle w:val="Forte"/>
          <w:rFonts w:ascii="Times New Roman" w:hAnsi="Times New Roman" w:cs="Times New Roman"/>
          <w:lang w:val="pt"/>
        </w:rPr>
        <w:t>Todas</w:t>
      </w:r>
      <w:r w:rsidRPr="00503E31">
        <w:rPr>
          <w:rFonts w:ascii="Times New Roman" w:hAnsi="Times New Roman" w:cs="Times New Roman"/>
          <w:lang w:val="pt"/>
        </w:rPr>
        <w:t xml:space="preserve"> as atividades mostra</w:t>
      </w:r>
      <w:proofErr w:type="gramEnd"/>
      <w:r w:rsidRPr="00503E31">
        <w:rPr>
          <w:rFonts w:ascii="Times New Roman" w:hAnsi="Times New Roman" w:cs="Times New Roman"/>
          <w:lang w:val="pt"/>
        </w:rPr>
        <w:t xml:space="preserve"> a contagem total de eventos de auditoria no banco de dados de destino para o período de tempo especificado.</w:t>
      </w:r>
    </w:p>
    <w:p w14:paraId="14198E22" w14:textId="15A5EE18"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4C4728B9" wp14:editId="0ADE2554">
            <wp:extent cx="5663441" cy="1668957"/>
            <wp:effectExtent l="0" t="0" r="0" b="7620"/>
            <wp:docPr id="27" name="Picture 27" descr="Gráficos iniciais do painel de auditoria de a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tivity Auditing dashboard initial char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5840" cy="1675558"/>
                    </a:xfrm>
                    <a:prstGeom prst="rect">
                      <a:avLst/>
                    </a:prstGeom>
                    <a:noFill/>
                    <a:ln>
                      <a:noFill/>
                    </a:ln>
                  </pic:spPr>
                </pic:pic>
              </a:graphicData>
            </a:graphic>
          </wp:inline>
        </w:drawing>
      </w:r>
    </w:p>
    <w:p w14:paraId="336E6A98" w14:textId="77777777" w:rsidR="00B473CC" w:rsidRPr="00503E31" w:rsidRDefault="00B473CC" w:rsidP="00B473CC">
      <w:pPr>
        <w:pStyle w:val="NormalWeb"/>
        <w:numPr>
          <w:ilvl w:val="0"/>
          <w:numId w:val="23"/>
        </w:numPr>
        <w:spacing w:before="0" w:beforeAutospacing="0" w:after="270" w:afterAutospacing="0"/>
        <w:rPr>
          <w:lang w:val="pt-BR"/>
        </w:rPr>
      </w:pPr>
      <w:r w:rsidRPr="00503E31">
        <w:rPr>
          <w:lang w:val="pt"/>
        </w:rPr>
        <w:t xml:space="preserve">Na guia </w:t>
      </w:r>
      <w:r w:rsidRPr="00503E31">
        <w:rPr>
          <w:rStyle w:val="Forte"/>
          <w:lang w:val="pt"/>
        </w:rPr>
        <w:t>Resumo de Eventos</w:t>
      </w:r>
      <w:r w:rsidRPr="00503E31">
        <w:rPr>
          <w:lang w:val="pt"/>
        </w:rPr>
        <w:t>, revise as estatísticas das categorias de eventos de auditoria.</w:t>
      </w:r>
    </w:p>
    <w:p w14:paraId="2DFC248F"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As estatísticas incluem o número de bancos de dados de destino que têm um evento de auditoria em cada categoria de evento e o número total de eventos por categoria. Como você está exibindo estatísticas somente para o banco de dados de destino, a coluna </w:t>
      </w:r>
      <w:r w:rsidRPr="00503E31">
        <w:rPr>
          <w:rStyle w:val="Forte"/>
          <w:lang w:val="pt"/>
        </w:rPr>
        <w:t>Bancos de Dados de Destino</w:t>
      </w:r>
      <w:r w:rsidRPr="00503E31">
        <w:rPr>
          <w:lang w:val="pt"/>
        </w:rPr>
        <w:t xml:space="preserve"> mostra essas estatísticas.</w:t>
      </w:r>
    </w:p>
    <w:p w14:paraId="3D134589" w14:textId="4BA45FB7"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60F22456" wp14:editId="43065690">
            <wp:extent cx="5647754" cy="3589985"/>
            <wp:effectExtent l="0" t="0" r="0" b="0"/>
            <wp:docPr id="26" name="Picture 26" descr="Guia Resumo de Eventos do painel Auditoria de A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 Auditing dashboard Events Summary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4790" cy="3594457"/>
                    </a:xfrm>
                    <a:prstGeom prst="rect">
                      <a:avLst/>
                    </a:prstGeom>
                    <a:noFill/>
                    <a:ln>
                      <a:noFill/>
                    </a:ln>
                  </pic:spPr>
                </pic:pic>
              </a:graphicData>
            </a:graphic>
          </wp:inline>
        </w:drawing>
      </w:r>
    </w:p>
    <w:p w14:paraId="275F6C77" w14:textId="77777777" w:rsidR="00B473CC" w:rsidRPr="00503E31" w:rsidRDefault="00B473CC" w:rsidP="00B473CC">
      <w:pPr>
        <w:pStyle w:val="NormalWeb"/>
        <w:numPr>
          <w:ilvl w:val="0"/>
          <w:numId w:val="23"/>
        </w:numPr>
        <w:spacing w:before="0" w:beforeAutospacing="0" w:after="270" w:afterAutospacing="0"/>
        <w:rPr>
          <w:lang w:val="pt-BR"/>
        </w:rPr>
      </w:pPr>
      <w:r w:rsidRPr="00503E31">
        <w:rPr>
          <w:lang w:val="pt"/>
        </w:rPr>
        <w:t xml:space="preserve">Clique na guia </w:t>
      </w:r>
      <w:r w:rsidRPr="00503E31">
        <w:rPr>
          <w:rStyle w:val="Forte"/>
          <w:lang w:val="pt"/>
        </w:rPr>
        <w:t>Resumo de Destino</w:t>
      </w:r>
      <w:r w:rsidRPr="00503E31">
        <w:rPr>
          <w:lang w:val="pt"/>
        </w:rPr>
        <w:t xml:space="preserve"> e revise as várias contagens de eventos de auditoria por banco de dados de destino.</w:t>
      </w:r>
    </w:p>
    <w:p w14:paraId="12D0E6F4" w14:textId="77777777" w:rsidR="00B473CC" w:rsidRPr="00503E31" w:rsidRDefault="00B473CC" w:rsidP="00B473CC">
      <w:pPr>
        <w:pStyle w:val="NormalWeb"/>
        <w:spacing w:before="0" w:beforeAutospacing="0" w:after="270" w:afterAutospacing="0"/>
        <w:ind w:left="720"/>
        <w:rPr>
          <w:lang w:val="pt-BR"/>
        </w:rPr>
      </w:pPr>
      <w:r w:rsidRPr="00503E31">
        <w:rPr>
          <w:lang w:val="pt"/>
        </w:rPr>
        <w:t>Os eventos de auditoria incluem o número de falhas de login, alterações de esquema, alterações de direitos, alterações de configurações de auditoria, todas as atividades (todos os eventos de auditoria), violações do Cofre de Banco de Dados e alterações de política do Cofre de Banco de Dados.</w:t>
      </w:r>
    </w:p>
    <w:p w14:paraId="7338CA52" w14:textId="428FB5D4"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4468DCFF" wp14:editId="4AE4149D">
            <wp:extent cx="5765718" cy="1233569"/>
            <wp:effectExtent l="0" t="0" r="6985" b="5080"/>
            <wp:docPr id="25" name="Picture 25" descr="Painel de auditoria de atividades Guia Resumo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ity Auditing dashboard Target Summary 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640" cy="1241040"/>
                    </a:xfrm>
                    <a:prstGeom prst="rect">
                      <a:avLst/>
                    </a:prstGeom>
                    <a:noFill/>
                    <a:ln>
                      <a:noFill/>
                    </a:ln>
                  </pic:spPr>
                </pic:pic>
              </a:graphicData>
            </a:graphic>
          </wp:inline>
        </w:drawing>
      </w:r>
    </w:p>
    <w:p w14:paraId="64B6A805"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rPr>
      </w:pPr>
      <w:r w:rsidRPr="00503E31">
        <w:rPr>
          <w:sz w:val="30"/>
          <w:szCs w:val="30"/>
          <w:lang w:val="pt"/>
        </w:rPr>
        <w:t>Tarefa 8: Provisionar políticas de auditoria</w:t>
      </w:r>
    </w:p>
    <w:p w14:paraId="4E58A7F3"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Em </w:t>
      </w:r>
      <w:r w:rsidRPr="00503E31">
        <w:rPr>
          <w:rStyle w:val="Forte"/>
          <w:lang w:val="pt"/>
        </w:rPr>
        <w:t>Recursos Relacionados</w:t>
      </w:r>
      <w:r w:rsidRPr="00503E31">
        <w:rPr>
          <w:lang w:val="pt"/>
        </w:rPr>
        <w:t xml:space="preserve">, clique em </w:t>
      </w:r>
      <w:r w:rsidRPr="00503E31">
        <w:rPr>
          <w:rStyle w:val="Forte"/>
          <w:lang w:val="pt"/>
        </w:rPr>
        <w:t>Políticas de Auditoria</w:t>
      </w:r>
      <w:r w:rsidRPr="00503E31">
        <w:rPr>
          <w:lang w:val="pt"/>
        </w:rPr>
        <w:t>.</w:t>
      </w:r>
    </w:p>
    <w:p w14:paraId="3A2FF0D7" w14:textId="77777777" w:rsidR="00B473CC" w:rsidRPr="00503E31" w:rsidRDefault="00B473CC" w:rsidP="00B473CC">
      <w:pPr>
        <w:pStyle w:val="NormalWeb"/>
        <w:numPr>
          <w:ilvl w:val="0"/>
          <w:numId w:val="24"/>
        </w:numPr>
        <w:spacing w:before="0" w:beforeAutospacing="0" w:after="270" w:afterAutospacing="0"/>
        <w:rPr>
          <w:lang w:val="pt-BR"/>
        </w:rPr>
      </w:pPr>
      <w:proofErr w:type="gramStart"/>
      <w:r w:rsidRPr="00503E31">
        <w:rPr>
          <w:lang w:val="pt"/>
        </w:rPr>
        <w:t>Na  lista</w:t>
      </w:r>
      <w:proofErr w:type="gramEnd"/>
      <w:r w:rsidRPr="00503E31">
        <w:rPr>
          <w:lang w:val="pt"/>
        </w:rPr>
        <w:t xml:space="preserve"> suspensa Compartimento à esquerda, verifique se o compartimento está selecionado. </w:t>
      </w:r>
    </w:p>
    <w:p w14:paraId="5C374098"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lastRenderedPageBreak/>
        <w:t xml:space="preserve">Na lista suspensa </w:t>
      </w:r>
      <w:r w:rsidRPr="00503E31">
        <w:rPr>
          <w:rStyle w:val="Forte"/>
          <w:lang w:val="pt"/>
        </w:rPr>
        <w:t>Bancos de Dados de Destino</w:t>
      </w:r>
      <w:r w:rsidRPr="00503E31">
        <w:rPr>
          <w:lang w:val="pt"/>
        </w:rPr>
        <w:t xml:space="preserve"> à esquerda, selecione o banco de dados de destino.</w:t>
      </w:r>
    </w:p>
    <w:p w14:paraId="4EB5F4EA"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À direita, clique no nome do banco de dados de destino.</w:t>
      </w:r>
    </w:p>
    <w:p w14:paraId="35818BDA"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Observe que as seguintes diretivas de auditoria personalizadas são provisionadas no banco de dados de destino, mas ainda não estão habilitadas:</w:t>
      </w:r>
    </w:p>
    <w:p w14:paraId="45DEF1AD" w14:textId="77777777" w:rsidR="00B473CC" w:rsidRPr="00503E31" w:rsidRDefault="00B473CC" w:rsidP="00B473CC">
      <w:pPr>
        <w:numPr>
          <w:ilvl w:val="1"/>
          <w:numId w:val="24"/>
        </w:numPr>
        <w:spacing w:after="120" w:line="240" w:lineRule="auto"/>
        <w:rPr>
          <w:rFonts w:ascii="Times New Roman" w:hAnsi="Times New Roman" w:cs="Times New Roman"/>
        </w:rPr>
      </w:pPr>
      <w:r w:rsidRPr="00503E31">
        <w:rPr>
          <w:rStyle w:val="CdigoHTML"/>
          <w:rFonts w:ascii="Times New Roman" w:eastAsiaTheme="minorHAnsi" w:hAnsi="Times New Roman" w:cs="Times New Roman"/>
          <w:lang w:val="pt"/>
        </w:rPr>
        <w:t>APP_USER_NOT_APP_SERVER</w:t>
      </w:r>
    </w:p>
    <w:p w14:paraId="14EA5EA1" w14:textId="77777777" w:rsidR="00B473CC" w:rsidRPr="00503E31" w:rsidRDefault="00B473CC" w:rsidP="00B473CC">
      <w:pPr>
        <w:numPr>
          <w:ilvl w:val="1"/>
          <w:numId w:val="24"/>
        </w:numPr>
        <w:spacing w:after="120" w:line="240" w:lineRule="auto"/>
        <w:rPr>
          <w:rFonts w:ascii="Times New Roman" w:hAnsi="Times New Roman" w:cs="Times New Roman"/>
        </w:rPr>
      </w:pPr>
      <w:r w:rsidRPr="00503E31">
        <w:rPr>
          <w:rStyle w:val="CdigoHTML"/>
          <w:rFonts w:ascii="Times New Roman" w:eastAsiaTheme="minorHAnsi" w:hAnsi="Times New Roman" w:cs="Times New Roman"/>
          <w:lang w:val="pt"/>
        </w:rPr>
        <w:t>ADB_OPERATOR_AUDIT</w:t>
      </w:r>
    </w:p>
    <w:p w14:paraId="7E3D05B9" w14:textId="77777777" w:rsidR="00B473CC" w:rsidRPr="00503E31" w:rsidRDefault="00B473CC" w:rsidP="00B473CC">
      <w:pPr>
        <w:numPr>
          <w:ilvl w:val="1"/>
          <w:numId w:val="24"/>
        </w:numPr>
        <w:spacing w:after="120" w:line="240" w:lineRule="auto"/>
        <w:rPr>
          <w:rFonts w:ascii="Times New Roman" w:hAnsi="Times New Roman" w:cs="Times New Roman"/>
        </w:rPr>
      </w:pPr>
      <w:r w:rsidRPr="00503E31">
        <w:rPr>
          <w:rStyle w:val="CdigoHTML"/>
          <w:rFonts w:ascii="Times New Roman" w:eastAsiaTheme="minorHAnsi" w:hAnsi="Times New Roman" w:cs="Times New Roman"/>
          <w:lang w:val="pt"/>
        </w:rPr>
        <w:t>EMPSEARCH_SELECT_USAGE_BY_PETE</w:t>
      </w:r>
    </w:p>
    <w:p w14:paraId="0611961A" w14:textId="77777777" w:rsidR="00B473CC" w:rsidRPr="00503E31" w:rsidRDefault="00B473CC" w:rsidP="00B473CC">
      <w:pPr>
        <w:numPr>
          <w:ilvl w:val="1"/>
          <w:numId w:val="24"/>
        </w:numPr>
        <w:spacing w:after="0" w:line="240" w:lineRule="auto"/>
        <w:rPr>
          <w:rFonts w:ascii="Times New Roman" w:hAnsi="Times New Roman" w:cs="Times New Roman"/>
        </w:rPr>
      </w:pPr>
      <w:r w:rsidRPr="00503E31">
        <w:rPr>
          <w:rStyle w:val="CdigoHTML"/>
          <w:rFonts w:ascii="Times New Roman" w:eastAsiaTheme="minorHAnsi" w:hAnsi="Times New Roman" w:cs="Times New Roman"/>
          <w:lang w:val="pt"/>
        </w:rPr>
        <w:t>EMP_RECORD_CHANGES</w:t>
      </w:r>
    </w:p>
    <w:p w14:paraId="6BB81BB7" w14:textId="77777777" w:rsidR="00B473CC" w:rsidRPr="00503E31" w:rsidRDefault="00B473CC" w:rsidP="00B473CC">
      <w:pPr>
        <w:pStyle w:val="NormalWeb"/>
        <w:numPr>
          <w:ilvl w:val="0"/>
          <w:numId w:val="24"/>
        </w:numPr>
        <w:spacing w:before="0" w:beforeAutospacing="0" w:after="270" w:afterAutospacing="0"/>
      </w:pPr>
      <w:r w:rsidRPr="00503E31">
        <w:rPr>
          <w:lang w:val="pt"/>
        </w:rPr>
        <w:t>Clique em</w:t>
      </w:r>
      <w:r w:rsidRPr="00503E31">
        <w:rPr>
          <w:rStyle w:val="Forte"/>
          <w:lang w:val="pt"/>
        </w:rPr>
        <w:t xml:space="preserve"> Atualizar e provisionar</w:t>
      </w:r>
      <w:r w:rsidRPr="00503E31">
        <w:rPr>
          <w:lang w:val="pt"/>
        </w:rPr>
        <w:t>.</w:t>
      </w:r>
    </w:p>
    <w:p w14:paraId="110C2522"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O </w:t>
      </w:r>
      <w:proofErr w:type="gramStart"/>
      <w:r w:rsidRPr="00503E31">
        <w:rPr>
          <w:lang w:val="pt"/>
        </w:rPr>
        <w:t xml:space="preserve">painel </w:t>
      </w:r>
      <w:r w:rsidRPr="00503E31">
        <w:rPr>
          <w:rStyle w:val="Forte"/>
          <w:lang w:val="pt"/>
        </w:rPr>
        <w:t>Provisionar</w:t>
      </w:r>
      <w:proofErr w:type="gramEnd"/>
      <w:r w:rsidRPr="00503E31">
        <w:rPr>
          <w:rStyle w:val="Forte"/>
          <w:lang w:val="pt"/>
        </w:rPr>
        <w:t xml:space="preserve"> políticas de auditoria</w:t>
      </w:r>
      <w:r w:rsidRPr="00503E31">
        <w:rPr>
          <w:lang w:val="pt"/>
        </w:rPr>
        <w:t xml:space="preserve"> é exibido.</w:t>
      </w:r>
    </w:p>
    <w:p w14:paraId="19F94153"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Selecione </w:t>
      </w:r>
      <w:r w:rsidRPr="00503E31">
        <w:rPr>
          <w:rStyle w:val="Forte"/>
          <w:lang w:val="pt"/>
        </w:rPr>
        <w:t>Excluir atividade do usuário do Data Safe</w:t>
      </w:r>
      <w:r w:rsidRPr="00503E31">
        <w:rPr>
          <w:lang w:val="pt"/>
        </w:rPr>
        <w:t>.</w:t>
      </w:r>
    </w:p>
    <w:p w14:paraId="0A4BDAEE"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Em </w:t>
      </w:r>
      <w:r w:rsidRPr="00503E31">
        <w:rPr>
          <w:rStyle w:val="Forte"/>
          <w:lang w:val="pt"/>
        </w:rPr>
        <w:t>Auditoria Básica</w:t>
      </w:r>
      <w:r w:rsidRPr="00503E31">
        <w:rPr>
          <w:lang w:val="pt"/>
        </w:rPr>
        <w:t xml:space="preserve">, </w:t>
      </w:r>
      <w:proofErr w:type="gramStart"/>
      <w:r w:rsidRPr="00503E31">
        <w:rPr>
          <w:lang w:val="pt"/>
        </w:rPr>
        <w:t>selecione  Alterações</w:t>
      </w:r>
      <w:proofErr w:type="gramEnd"/>
      <w:r w:rsidRPr="00503E31">
        <w:rPr>
          <w:lang w:val="pt"/>
        </w:rPr>
        <w:t xml:space="preserve"> de Esquema de Banco de Dados  e </w:t>
      </w:r>
      <w:r w:rsidRPr="00503E31">
        <w:rPr>
          <w:rStyle w:val="Forte"/>
          <w:lang w:val="pt"/>
        </w:rPr>
        <w:t>Atividade Crítica de Banco de Dados</w:t>
      </w:r>
      <w:r w:rsidRPr="00503E31">
        <w:rPr>
          <w:lang w:val="pt"/>
        </w:rPr>
        <w:t>.</w:t>
      </w:r>
    </w:p>
    <w:p w14:paraId="1B1AA4C5"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Em </w:t>
      </w:r>
      <w:r w:rsidRPr="00503E31">
        <w:rPr>
          <w:rStyle w:val="Forte"/>
          <w:lang w:val="pt"/>
        </w:rPr>
        <w:t>Auditoria de Atividades Administrativas</w:t>
      </w:r>
      <w:r w:rsidRPr="00503E31">
        <w:rPr>
          <w:lang w:val="pt"/>
        </w:rPr>
        <w:t xml:space="preserve">, selecione </w:t>
      </w:r>
      <w:r w:rsidRPr="00503E31">
        <w:rPr>
          <w:rStyle w:val="Forte"/>
          <w:lang w:val="pt"/>
        </w:rPr>
        <w:t>Atividade do Usuário Administrador</w:t>
      </w:r>
      <w:r w:rsidRPr="00503E31">
        <w:rPr>
          <w:lang w:val="pt"/>
        </w:rPr>
        <w:t>.</w:t>
      </w:r>
    </w:p>
    <w:p w14:paraId="682FD7E8"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Em </w:t>
      </w:r>
      <w:r w:rsidRPr="00503E31">
        <w:rPr>
          <w:rStyle w:val="Forte"/>
          <w:lang w:val="pt"/>
        </w:rPr>
        <w:t>Políticas Personalizadas</w:t>
      </w:r>
      <w:r w:rsidRPr="00503E31">
        <w:rPr>
          <w:lang w:val="pt"/>
        </w:rPr>
        <w:t xml:space="preserve">, selecione </w:t>
      </w:r>
      <w:r w:rsidRPr="00503E31">
        <w:rPr>
          <w:rStyle w:val="Forte"/>
          <w:lang w:val="pt"/>
        </w:rPr>
        <w:t>APP_USER_NOT_APP_SERVER</w:t>
      </w:r>
      <w:r w:rsidRPr="00503E31">
        <w:rPr>
          <w:lang w:val="pt"/>
        </w:rPr>
        <w:t>.</w:t>
      </w:r>
    </w:p>
    <w:p w14:paraId="0E7ABDEB" w14:textId="77777777" w:rsidR="00B473CC" w:rsidRPr="00503E31" w:rsidRDefault="00B473CC" w:rsidP="00B473CC">
      <w:pPr>
        <w:pStyle w:val="NormalWeb"/>
        <w:numPr>
          <w:ilvl w:val="0"/>
          <w:numId w:val="24"/>
        </w:numPr>
        <w:spacing w:before="0" w:beforeAutospacing="0" w:after="270" w:afterAutospacing="0"/>
        <w:rPr>
          <w:lang w:val="pt-BR"/>
        </w:rPr>
      </w:pPr>
      <w:r w:rsidRPr="00503E31">
        <w:rPr>
          <w:lang w:val="pt"/>
        </w:rPr>
        <w:t xml:space="preserve">Clique em </w:t>
      </w:r>
      <w:r w:rsidRPr="00503E31">
        <w:rPr>
          <w:rStyle w:val="Forte"/>
          <w:lang w:val="pt"/>
        </w:rPr>
        <w:t>Atualizar e Provisionar</w:t>
      </w:r>
      <w:r w:rsidRPr="00503E31">
        <w:rPr>
          <w:lang w:val="pt"/>
        </w:rPr>
        <w:t xml:space="preserve"> para provisionar as políticas selecionadas no banco de dados de destino.</w:t>
      </w:r>
    </w:p>
    <w:p w14:paraId="15D4A3A9" w14:textId="43AB5B26"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05F2EFBE" wp14:editId="58154EFE">
            <wp:extent cx="3048084" cy="5694094"/>
            <wp:effectExtent l="0" t="0" r="0" b="1905"/>
            <wp:docPr id="24" name="Picture 24" descr="Painel Políticas de auditoria de provisio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vision Audit Policies pan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3888" cy="5704937"/>
                    </a:xfrm>
                    <a:prstGeom prst="rect">
                      <a:avLst/>
                    </a:prstGeom>
                    <a:noFill/>
                    <a:ln>
                      <a:noFill/>
                    </a:ln>
                  </pic:spPr>
                </pic:pic>
              </a:graphicData>
            </a:graphic>
          </wp:inline>
        </w:drawing>
      </w:r>
    </w:p>
    <w:p w14:paraId="19974238" w14:textId="77777777" w:rsidR="00B473CC" w:rsidRPr="00503E31" w:rsidRDefault="00B473CC" w:rsidP="00B473CC">
      <w:pPr>
        <w:pStyle w:val="NormalWeb"/>
        <w:numPr>
          <w:ilvl w:val="0"/>
          <w:numId w:val="24"/>
        </w:numPr>
        <w:spacing w:before="0" w:beforeAutospacing="0" w:after="270" w:afterAutospacing="0"/>
        <w:rPr>
          <w:lang w:val="en-US"/>
        </w:rPr>
      </w:pPr>
      <w:r w:rsidRPr="00503E31">
        <w:rPr>
          <w:lang w:val="pt"/>
        </w:rPr>
        <w:t>Aguarde a conclusão do provisionamento e exiba as informações de política atualizadas na página. Observe que as políticas habilitadas agora têm círculos verdes.</w:t>
      </w:r>
    </w:p>
    <w:p w14:paraId="5AD41E2E" w14:textId="5375FC23"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53E3FBFA" wp14:editId="4CDD5539">
            <wp:extent cx="5105679" cy="3627912"/>
            <wp:effectExtent l="0" t="0" r="0" b="0"/>
            <wp:docPr id="23" name="Picture 23" descr="Políticas habili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abled polici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493" cy="3631333"/>
                    </a:xfrm>
                    <a:prstGeom prst="rect">
                      <a:avLst/>
                    </a:prstGeom>
                    <a:noFill/>
                    <a:ln>
                      <a:noFill/>
                    </a:ln>
                  </pic:spPr>
                </pic:pic>
              </a:graphicData>
            </a:graphic>
          </wp:inline>
        </w:drawing>
      </w:r>
    </w:p>
    <w:p w14:paraId="1696C1A0"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9: Analisar os eventos de auditoria do banco de dados de destino</w:t>
      </w:r>
    </w:p>
    <w:p w14:paraId="308ED4B8"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 xml:space="preserve">Na trilha na parte superior da página, clique em </w:t>
      </w:r>
      <w:r w:rsidRPr="00503E31">
        <w:rPr>
          <w:rStyle w:val="Forte"/>
          <w:lang w:val="pt"/>
        </w:rPr>
        <w:t>Auditoria de Atividades</w:t>
      </w:r>
      <w:r w:rsidRPr="00503E31">
        <w:rPr>
          <w:lang w:val="pt"/>
        </w:rPr>
        <w:t>.</w:t>
      </w:r>
    </w:p>
    <w:p w14:paraId="72835628"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 xml:space="preserve">Na lista suspensa </w:t>
      </w:r>
      <w:r w:rsidRPr="00503E31">
        <w:rPr>
          <w:rStyle w:val="Forte"/>
          <w:lang w:val="pt"/>
        </w:rPr>
        <w:t>Bancos de Dados de Destino</w:t>
      </w:r>
      <w:r w:rsidRPr="00503E31">
        <w:rPr>
          <w:lang w:val="pt"/>
        </w:rPr>
        <w:t xml:space="preserve"> à esquerda, selecione o banco de dados de destino.</w:t>
      </w:r>
    </w:p>
    <w:p w14:paraId="338D2907" w14:textId="77777777" w:rsidR="00B473CC" w:rsidRPr="00503E31" w:rsidRDefault="00B473CC" w:rsidP="00B473CC">
      <w:pPr>
        <w:pStyle w:val="NormalWeb"/>
        <w:spacing w:before="0" w:beforeAutospacing="0" w:after="270" w:afterAutospacing="0"/>
        <w:ind w:left="720"/>
      </w:pPr>
      <w:r w:rsidRPr="00503E31">
        <w:rPr>
          <w:lang w:val="pt"/>
        </w:rPr>
        <w:t xml:space="preserve">O painel é atualizado automaticamente para incluir estatísticas de eventos de auditoria para o banco de dados de destino.  </w:t>
      </w:r>
      <w:proofErr w:type="gramStart"/>
      <w:r w:rsidRPr="00503E31">
        <w:rPr>
          <w:lang w:val="pt"/>
        </w:rPr>
        <w:t>Percebe  alguma</w:t>
      </w:r>
      <w:proofErr w:type="gramEnd"/>
      <w:r w:rsidRPr="00503E31">
        <w:rPr>
          <w:lang w:val="pt"/>
        </w:rPr>
        <w:t xml:space="preserve"> diferença nos  números?</w:t>
      </w:r>
    </w:p>
    <w:p w14:paraId="496BCBFB" w14:textId="229BA3B7"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6C46893F" wp14:editId="4B910B14">
            <wp:extent cx="4626222" cy="1212383"/>
            <wp:effectExtent l="0" t="0" r="3175" b="6985"/>
            <wp:docPr id="22" name="Picture 22" descr="Gráficos do painel de auditoria de atividades após políticas de provisio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 Auditing dashboard charts after provisioning polici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1372" cy="1218974"/>
                    </a:xfrm>
                    <a:prstGeom prst="rect">
                      <a:avLst/>
                    </a:prstGeom>
                    <a:noFill/>
                    <a:ln>
                      <a:noFill/>
                    </a:ln>
                  </pic:spPr>
                </pic:pic>
              </a:graphicData>
            </a:graphic>
          </wp:inline>
        </w:drawing>
      </w:r>
      <w:r w:rsidRPr="00503E31">
        <w:rPr>
          <w:noProof/>
        </w:rPr>
        <w:drawing>
          <wp:inline distT="0" distB="0" distL="0" distR="0" wp14:anchorId="690C3783" wp14:editId="28D09DBD">
            <wp:extent cx="4650611" cy="2945163"/>
            <wp:effectExtent l="0" t="0" r="0" b="7620"/>
            <wp:docPr id="21" name="Picture 21" descr="Tabela do painel de auditoria de atividades após políticas de provision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tivity Auditing dashboard table after provisioning polic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150" cy="2955637"/>
                    </a:xfrm>
                    <a:prstGeom prst="rect">
                      <a:avLst/>
                    </a:prstGeom>
                    <a:noFill/>
                    <a:ln>
                      <a:noFill/>
                    </a:ln>
                  </pic:spPr>
                </pic:pic>
              </a:graphicData>
            </a:graphic>
          </wp:inline>
        </w:drawing>
      </w:r>
    </w:p>
    <w:p w14:paraId="477D3F3D"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 xml:space="preserve">Você percebe que há alterações de esquema. Para investigar, na guia </w:t>
      </w:r>
      <w:r w:rsidRPr="00503E31">
        <w:rPr>
          <w:rStyle w:val="Forte"/>
          <w:lang w:val="pt"/>
        </w:rPr>
        <w:t>Resumo de Eventos</w:t>
      </w:r>
      <w:r w:rsidRPr="00503E31">
        <w:rPr>
          <w:lang w:val="pt"/>
        </w:rPr>
        <w:t xml:space="preserve">, clique em </w:t>
      </w:r>
      <w:r w:rsidRPr="00503E31">
        <w:rPr>
          <w:rStyle w:val="Forte"/>
          <w:lang w:val="pt"/>
        </w:rPr>
        <w:t>Alterações de esquema por administrador</w:t>
      </w:r>
      <w:r w:rsidRPr="00503E31">
        <w:rPr>
          <w:lang w:val="pt"/>
        </w:rPr>
        <w:t xml:space="preserve"> para ver mais detalhes.</w:t>
      </w:r>
    </w:p>
    <w:p w14:paraId="2AEFE5F2"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 xml:space="preserve">Na página </w:t>
      </w:r>
      <w:r w:rsidRPr="00503E31">
        <w:rPr>
          <w:rStyle w:val="Forte"/>
          <w:lang w:val="pt"/>
        </w:rPr>
        <w:t>Alterações de esquema por administrador</w:t>
      </w:r>
      <w:r w:rsidRPr="00503E31">
        <w:rPr>
          <w:lang w:val="pt"/>
        </w:rPr>
        <w:t>, examine o seguinte:</w:t>
      </w:r>
    </w:p>
    <w:p w14:paraId="50554623" w14:textId="77777777" w:rsidR="00B473CC" w:rsidRPr="00503E31" w:rsidRDefault="00B473CC" w:rsidP="00B473CC">
      <w:pPr>
        <w:numPr>
          <w:ilvl w:val="1"/>
          <w:numId w:val="25"/>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Os filtros definidos na parte superior da página. Há dois filtros definidos em </w:t>
      </w:r>
      <w:r w:rsidRPr="00503E31">
        <w:rPr>
          <w:rStyle w:val="Forte"/>
          <w:rFonts w:ascii="Times New Roman" w:hAnsi="Times New Roman" w:cs="Times New Roman"/>
          <w:lang w:val="pt"/>
        </w:rPr>
        <w:t>Tempo de Operação</w:t>
      </w:r>
      <w:r w:rsidRPr="00503E31">
        <w:rPr>
          <w:rFonts w:ascii="Times New Roman" w:hAnsi="Times New Roman" w:cs="Times New Roman"/>
          <w:lang w:val="pt"/>
        </w:rPr>
        <w:t xml:space="preserve">, definindo o período de tempo da última semana. Há um filtro definido na </w:t>
      </w:r>
      <w:r w:rsidRPr="00503E31">
        <w:rPr>
          <w:rStyle w:val="Forte"/>
          <w:rFonts w:ascii="Times New Roman" w:hAnsi="Times New Roman" w:cs="Times New Roman"/>
          <w:lang w:val="pt"/>
        </w:rPr>
        <w:t>ID de destino</w:t>
      </w:r>
      <w:r w:rsidRPr="00503E31">
        <w:rPr>
          <w:rFonts w:ascii="Times New Roman" w:hAnsi="Times New Roman" w:cs="Times New Roman"/>
          <w:lang w:val="pt"/>
        </w:rPr>
        <w:t>, definindo o banco de dados de destino para seu banco de dados.</w:t>
      </w:r>
    </w:p>
    <w:p w14:paraId="727082A8" w14:textId="77777777" w:rsidR="00B473CC" w:rsidRPr="00503E31" w:rsidRDefault="00B473CC" w:rsidP="00B473CC">
      <w:pPr>
        <w:numPr>
          <w:ilvl w:val="1"/>
          <w:numId w:val="25"/>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O número total de destinos, usuários de banco de dados, hosts de cliente, instruções </w:t>
      </w:r>
      <w:proofErr w:type="gramStart"/>
      <w:r w:rsidRPr="00503E31">
        <w:rPr>
          <w:rStyle w:val="CdigoHTML"/>
          <w:rFonts w:ascii="Times New Roman" w:eastAsiaTheme="minorHAnsi" w:hAnsi="Times New Roman" w:cs="Times New Roman"/>
          <w:lang w:val="pt"/>
        </w:rPr>
        <w:t>CREATE</w:t>
      </w:r>
      <w:r w:rsidRPr="00503E31">
        <w:rPr>
          <w:rFonts w:ascii="Times New Roman" w:hAnsi="Times New Roman" w:cs="Times New Roman"/>
          <w:lang w:val="pt"/>
        </w:rPr>
        <w:t>,  instruções</w:t>
      </w:r>
      <w:proofErr w:type="gramEnd"/>
      <w:r w:rsidRPr="00503E31">
        <w:rPr>
          <w:rFonts w:ascii="Times New Roman" w:hAnsi="Times New Roman" w:cs="Times New Roman"/>
          <w:lang w:val="pt"/>
        </w:rPr>
        <w:t xml:space="preserve"> </w:t>
      </w:r>
      <w:r w:rsidRPr="00503E31">
        <w:rPr>
          <w:rStyle w:val="CdigoHTML"/>
          <w:rFonts w:ascii="Times New Roman" w:eastAsiaTheme="minorHAnsi" w:hAnsi="Times New Roman" w:cs="Times New Roman"/>
          <w:lang w:val="pt"/>
        </w:rPr>
        <w:t>ALTER</w:t>
      </w:r>
      <w:r w:rsidRPr="00503E31">
        <w:rPr>
          <w:rFonts w:ascii="Times New Roman" w:hAnsi="Times New Roman" w:cs="Times New Roman"/>
          <w:lang w:val="pt"/>
        </w:rPr>
        <w:t xml:space="preserve"> e instruções </w:t>
      </w:r>
      <w:r w:rsidRPr="00503E31">
        <w:rPr>
          <w:rStyle w:val="CdigoHTML"/>
          <w:rFonts w:ascii="Times New Roman" w:eastAsiaTheme="minorHAnsi" w:hAnsi="Times New Roman" w:cs="Times New Roman"/>
          <w:lang w:val="pt"/>
        </w:rPr>
        <w:t>DROP</w:t>
      </w:r>
      <w:r w:rsidRPr="00503E31">
        <w:rPr>
          <w:rFonts w:ascii="Times New Roman" w:hAnsi="Times New Roman" w:cs="Times New Roman"/>
          <w:lang w:val="pt"/>
        </w:rPr>
        <w:t xml:space="preserve"> </w:t>
      </w:r>
    </w:p>
    <w:p w14:paraId="61514DFB" w14:textId="77777777" w:rsidR="00B473CC" w:rsidRPr="00503E31" w:rsidRDefault="00B473CC" w:rsidP="00B473CC">
      <w:pPr>
        <w:numPr>
          <w:ilvl w:val="1"/>
          <w:numId w:val="25"/>
        </w:numPr>
        <w:spacing w:after="120" w:line="240" w:lineRule="auto"/>
        <w:rPr>
          <w:rFonts w:ascii="Times New Roman" w:hAnsi="Times New Roman" w:cs="Times New Roman"/>
        </w:rPr>
      </w:pPr>
      <w:r w:rsidRPr="00503E31">
        <w:rPr>
          <w:rFonts w:ascii="Times New Roman" w:hAnsi="Times New Roman" w:cs="Times New Roman"/>
          <w:lang w:val="pt"/>
        </w:rPr>
        <w:t xml:space="preserve">O número </w:t>
      </w:r>
      <w:proofErr w:type="gramStart"/>
      <w:r w:rsidRPr="00503E31">
        <w:rPr>
          <w:rFonts w:ascii="Times New Roman" w:hAnsi="Times New Roman" w:cs="Times New Roman"/>
          <w:lang w:val="pt"/>
        </w:rPr>
        <w:t>total  de</w:t>
      </w:r>
      <w:proofErr w:type="gramEnd"/>
      <w:r w:rsidRPr="00503E31">
        <w:rPr>
          <w:rFonts w:ascii="Times New Roman" w:hAnsi="Times New Roman" w:cs="Times New Roman"/>
          <w:lang w:val="pt"/>
        </w:rPr>
        <w:t xml:space="preserve"> eventos</w:t>
      </w:r>
    </w:p>
    <w:p w14:paraId="07298635" w14:textId="77777777" w:rsidR="00B473CC" w:rsidRPr="00503E31" w:rsidRDefault="00B473CC" w:rsidP="00B473CC">
      <w:pPr>
        <w:numPr>
          <w:ilvl w:val="1"/>
          <w:numId w:val="25"/>
        </w:numPr>
        <w:spacing w:after="0" w:line="240" w:lineRule="auto"/>
        <w:rPr>
          <w:rFonts w:ascii="Times New Roman" w:hAnsi="Times New Roman" w:cs="Times New Roman"/>
        </w:rPr>
      </w:pPr>
      <w:r w:rsidRPr="00503E31">
        <w:rPr>
          <w:rFonts w:ascii="Times New Roman" w:hAnsi="Times New Roman" w:cs="Times New Roman"/>
          <w:lang w:val="pt"/>
        </w:rPr>
        <w:t xml:space="preserve">Os  eventos de auditoria individuais </w:t>
      </w:r>
    </w:p>
    <w:p w14:paraId="5F0E4192" w14:textId="44767E7F"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14BA7FB9" wp14:editId="3ADF49FF">
            <wp:extent cx="4804367" cy="2856016"/>
            <wp:effectExtent l="0" t="0" r="0" b="1905"/>
            <wp:docPr id="20" name="Picture 20" descr="Página Alterações de esquema por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hema Changes By Admin p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3766" cy="2873493"/>
                    </a:xfrm>
                    <a:prstGeom prst="rect">
                      <a:avLst/>
                    </a:prstGeom>
                    <a:noFill/>
                    <a:ln>
                      <a:noFill/>
                    </a:ln>
                  </pic:spPr>
                </pic:pic>
              </a:graphicData>
            </a:graphic>
          </wp:inline>
        </w:drawing>
      </w:r>
    </w:p>
    <w:p w14:paraId="40F65F39"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Clique na seta para baixo no final de qualquer linha na tabela de eventos para ver mais detalhes sobre o evento. Quando você clica na seta para baixo, ela muda para uma seta para cima.</w:t>
      </w:r>
    </w:p>
    <w:p w14:paraId="46AFD7BC" w14:textId="192A1765"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51C29B98" wp14:editId="6569E2D3">
            <wp:extent cx="4915474" cy="2930269"/>
            <wp:effectExtent l="0" t="0" r="0" b="3810"/>
            <wp:docPr id="19" name="Picture 19" descr="Expansor de tabela de evento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udit event table expan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7602" cy="2937499"/>
                    </a:xfrm>
                    <a:prstGeom prst="rect">
                      <a:avLst/>
                    </a:prstGeom>
                    <a:noFill/>
                    <a:ln>
                      <a:noFill/>
                    </a:ln>
                  </pic:spPr>
                </pic:pic>
              </a:graphicData>
            </a:graphic>
          </wp:inline>
        </w:drawing>
      </w:r>
    </w:p>
    <w:p w14:paraId="62F432D1" w14:textId="77777777" w:rsidR="00B473CC" w:rsidRPr="00503E31" w:rsidRDefault="00B473CC" w:rsidP="00B473CC">
      <w:pPr>
        <w:pStyle w:val="NormalWeb"/>
        <w:numPr>
          <w:ilvl w:val="0"/>
          <w:numId w:val="25"/>
        </w:numPr>
        <w:spacing w:before="0" w:beforeAutospacing="0" w:after="270" w:afterAutospacing="0"/>
        <w:rPr>
          <w:lang w:val="pt-BR"/>
        </w:rPr>
      </w:pPr>
      <w:r w:rsidRPr="00503E31">
        <w:rPr>
          <w:lang w:val="pt"/>
        </w:rPr>
        <w:t>O que foi emitido pelo SQL?</w:t>
      </w:r>
    </w:p>
    <w:p w14:paraId="4D4E6EDE"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Resposta: Role para baixo até o item de linha </w:t>
      </w:r>
      <w:r w:rsidRPr="00503E31">
        <w:rPr>
          <w:rStyle w:val="Forte"/>
          <w:lang w:val="pt"/>
        </w:rPr>
        <w:t>Texto SQL</w:t>
      </w:r>
      <w:r w:rsidRPr="00503E31">
        <w:rPr>
          <w:lang w:val="pt"/>
        </w:rPr>
        <w:t>. Aqui você pode optar por mostrar o SQL ou copiá-lo. O SQL emitido foi o seguinte:</w:t>
      </w:r>
    </w:p>
    <w:p w14:paraId="5500068D" w14:textId="77777777" w:rsidR="00B473CC" w:rsidRPr="00503E31" w:rsidRDefault="00B473CC" w:rsidP="00B473CC">
      <w:pPr>
        <w:pStyle w:val="Pr-formataoHTML"/>
        <w:pBdr>
          <w:top w:val="single" w:sz="12" w:space="8" w:color="DEDAD6"/>
          <w:left w:val="single" w:sz="12" w:space="8" w:color="DEDAD6"/>
          <w:bottom w:val="single" w:sz="12" w:space="8" w:color="DEDAD6"/>
          <w:right w:val="single" w:sz="12" w:space="8" w:color="DEDAD6"/>
        </w:pBdr>
        <w:shd w:val="clear" w:color="auto" w:fill="F0F0F0"/>
        <w:spacing w:before="300" w:after="375"/>
        <w:ind w:left="720"/>
        <w:rPr>
          <w:rFonts w:ascii="Times New Roman" w:hAnsi="Times New Roman" w:cs="Times New Roman"/>
          <w:sz w:val="24"/>
          <w:szCs w:val="24"/>
          <w:lang w:val="pt-BR"/>
        </w:rPr>
      </w:pPr>
      <w:r w:rsidRPr="00503E31">
        <w:rPr>
          <w:rStyle w:val="hljs-keyword"/>
          <w:rFonts w:ascii="Times New Roman" w:hAnsi="Times New Roman" w:cs="Times New Roman"/>
          <w:b/>
          <w:color w:val="444444"/>
          <w:sz w:val="24"/>
          <w:szCs w:val="24"/>
          <w:shd w:val="clear" w:color="auto" w:fill="F0F0F0"/>
          <w:lang w:val="pt"/>
        </w:rPr>
        <w:t xml:space="preserve">Copiar função </w:t>
      </w:r>
      <w:proofErr w:type="spellStart"/>
      <w:r w:rsidRPr="00503E31">
        <w:rPr>
          <w:rStyle w:val="hljs-keyword"/>
          <w:rFonts w:ascii="Times New Roman" w:hAnsi="Times New Roman" w:cs="Times New Roman"/>
          <w:b/>
          <w:color w:val="444444"/>
          <w:sz w:val="24"/>
          <w:szCs w:val="24"/>
          <w:shd w:val="clear" w:color="auto" w:fill="F0F0F0"/>
          <w:lang w:val="pt"/>
        </w:rPr>
        <w:t>drop</w:t>
      </w:r>
      <w:proofErr w:type="spellEnd"/>
      <w:r w:rsidRPr="00503E31">
        <w:rPr>
          <w:rStyle w:val="copy-code"/>
          <w:rFonts w:ascii="Times New Roman" w:hAnsi="Times New Roman" w:cs="Times New Roman"/>
          <w:color w:val="444444"/>
          <w:sz w:val="24"/>
          <w:szCs w:val="24"/>
          <w:shd w:val="clear" w:color="auto" w:fill="F0F0F0"/>
          <w:lang w:val="pt"/>
        </w:rPr>
        <w:t xml:space="preserve"> HCM1.return_condition</w:t>
      </w:r>
    </w:p>
    <w:p w14:paraId="7D082922"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lastRenderedPageBreak/>
        <w:t>Tarefa 10: Exibir o relatório Todas as atividades</w:t>
      </w:r>
    </w:p>
    <w:p w14:paraId="3D1EFC5B" w14:textId="77777777" w:rsidR="00B473CC" w:rsidRPr="00503E31" w:rsidRDefault="00B473CC" w:rsidP="00B473CC">
      <w:pPr>
        <w:pStyle w:val="NormalWeb"/>
        <w:spacing w:before="0" w:beforeAutospacing="0" w:after="270" w:afterAutospacing="0"/>
        <w:rPr>
          <w:lang w:val="pt-BR"/>
        </w:rPr>
      </w:pPr>
      <w:r w:rsidRPr="00503E31">
        <w:rPr>
          <w:lang w:val="pt"/>
        </w:rPr>
        <w:t xml:space="preserve">Por padrão, o relatório </w:t>
      </w:r>
      <w:proofErr w:type="gramStart"/>
      <w:r w:rsidRPr="00503E31">
        <w:rPr>
          <w:lang w:val="pt"/>
        </w:rPr>
        <w:t>Todas as atividades mostra</w:t>
      </w:r>
      <w:proofErr w:type="gramEnd"/>
      <w:r w:rsidRPr="00503E31">
        <w:rPr>
          <w:lang w:val="pt"/>
        </w:rPr>
        <w:t xml:space="preserve"> eventos de auditoria da última semana para todos os bancos de dados de destino no(s) compartimento(s) selecionado(s).</w:t>
      </w:r>
    </w:p>
    <w:p w14:paraId="68C40466"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t xml:space="preserve">Em </w:t>
      </w:r>
      <w:r w:rsidRPr="00503E31">
        <w:rPr>
          <w:rStyle w:val="Forte"/>
          <w:lang w:val="pt"/>
        </w:rPr>
        <w:t>Recursos Relacionados</w:t>
      </w:r>
      <w:r w:rsidRPr="00503E31">
        <w:rPr>
          <w:lang w:val="pt"/>
        </w:rPr>
        <w:t xml:space="preserve">, clique em </w:t>
      </w:r>
      <w:r w:rsidRPr="00503E31">
        <w:rPr>
          <w:rStyle w:val="Forte"/>
          <w:lang w:val="pt"/>
        </w:rPr>
        <w:t>Relatórios de Auditoria</w:t>
      </w:r>
      <w:r w:rsidRPr="00503E31">
        <w:rPr>
          <w:lang w:val="pt"/>
        </w:rPr>
        <w:t>. O Oracle Data Safe possui os seguintes relatórios de auditoria predefinidos:</w:t>
      </w:r>
    </w:p>
    <w:p w14:paraId="42E9B8FC"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Todas as atividades</w:t>
      </w:r>
    </w:p>
    <w:p w14:paraId="1B6A8606"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Atividade Administrativa</w:t>
      </w:r>
    </w:p>
    <w:p w14:paraId="60A44BED"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Alterações de usuário/direitos</w:t>
      </w:r>
    </w:p>
    <w:p w14:paraId="1A01A256"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Alterações na política de auditoria</w:t>
      </w:r>
    </w:p>
    <w:p w14:paraId="4BBD6B8C"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Atividade de Login</w:t>
      </w:r>
    </w:p>
    <w:p w14:paraId="3CD3BD71"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Acesso aos dados</w:t>
      </w:r>
    </w:p>
    <w:p w14:paraId="22175AE4"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Modificação de dados</w:t>
      </w:r>
    </w:p>
    <w:p w14:paraId="75069133"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Alterações no esquema do banco de dados</w:t>
      </w:r>
    </w:p>
    <w:p w14:paraId="17FD5075" w14:textId="77777777" w:rsidR="00B473CC" w:rsidRPr="00503E31" w:rsidRDefault="00B473CC" w:rsidP="00B473CC">
      <w:pPr>
        <w:numPr>
          <w:ilvl w:val="1"/>
          <w:numId w:val="26"/>
        </w:numPr>
        <w:spacing w:after="120" w:line="240" w:lineRule="auto"/>
        <w:rPr>
          <w:rFonts w:ascii="Times New Roman" w:hAnsi="Times New Roman" w:cs="Times New Roman"/>
        </w:rPr>
      </w:pPr>
      <w:r w:rsidRPr="00503E31">
        <w:rPr>
          <w:rFonts w:ascii="Times New Roman" w:hAnsi="Times New Roman" w:cs="Times New Roman"/>
          <w:lang w:val="pt"/>
        </w:rPr>
        <w:t xml:space="preserve"> Atividade segura de dados</w:t>
      </w:r>
    </w:p>
    <w:p w14:paraId="6C0466F4" w14:textId="77777777" w:rsidR="00B473CC" w:rsidRPr="00503E31" w:rsidRDefault="00B473CC" w:rsidP="00B473CC">
      <w:pPr>
        <w:numPr>
          <w:ilvl w:val="1"/>
          <w:numId w:val="26"/>
        </w:numPr>
        <w:spacing w:after="0" w:line="240" w:lineRule="auto"/>
        <w:rPr>
          <w:rFonts w:ascii="Times New Roman" w:hAnsi="Times New Roman" w:cs="Times New Roman"/>
        </w:rPr>
      </w:pPr>
      <w:r w:rsidRPr="00503E31">
        <w:rPr>
          <w:rFonts w:ascii="Times New Roman" w:hAnsi="Times New Roman" w:cs="Times New Roman"/>
          <w:lang w:val="pt"/>
        </w:rPr>
        <w:t xml:space="preserve"> Atividade do </w:t>
      </w:r>
      <w:proofErr w:type="spellStart"/>
      <w:r w:rsidRPr="00503E31">
        <w:rPr>
          <w:rFonts w:ascii="Times New Roman" w:hAnsi="Times New Roman" w:cs="Times New Roman"/>
          <w:lang w:val="pt"/>
        </w:rPr>
        <w:t>Database</w:t>
      </w:r>
      <w:proofErr w:type="spellEnd"/>
      <w:r w:rsidRPr="00503E31">
        <w:rPr>
          <w:rFonts w:ascii="Times New Roman" w:hAnsi="Times New Roman" w:cs="Times New Roman"/>
          <w:lang w:val="pt"/>
        </w:rPr>
        <w:t xml:space="preserve"> </w:t>
      </w:r>
      <w:proofErr w:type="spellStart"/>
      <w:r w:rsidRPr="00503E31">
        <w:rPr>
          <w:rFonts w:ascii="Times New Roman" w:hAnsi="Times New Roman" w:cs="Times New Roman"/>
          <w:lang w:val="pt"/>
        </w:rPr>
        <w:t>Vault</w:t>
      </w:r>
      <w:proofErr w:type="spellEnd"/>
    </w:p>
    <w:p w14:paraId="7FEE7F4B" w14:textId="6C91AB8F"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31D809AF" wp14:editId="188711D7">
            <wp:extent cx="5507685" cy="3676533"/>
            <wp:effectExtent l="0" t="0" r="0" b="635"/>
            <wp:docPr id="18" name="Picture 18" descr="Página Relatórios de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dit Reports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7400" cy="3683018"/>
                    </a:xfrm>
                    <a:prstGeom prst="rect">
                      <a:avLst/>
                    </a:prstGeom>
                    <a:noFill/>
                    <a:ln>
                      <a:noFill/>
                    </a:ln>
                  </pic:spPr>
                </pic:pic>
              </a:graphicData>
            </a:graphic>
          </wp:inline>
        </w:drawing>
      </w:r>
    </w:p>
    <w:p w14:paraId="7B966CBC" w14:textId="77777777" w:rsidR="00B473CC" w:rsidRPr="00503E31" w:rsidRDefault="00B473CC" w:rsidP="00B473CC">
      <w:pPr>
        <w:pStyle w:val="NormalWeb"/>
        <w:numPr>
          <w:ilvl w:val="0"/>
          <w:numId w:val="26"/>
        </w:numPr>
        <w:spacing w:before="0" w:beforeAutospacing="0" w:after="270" w:afterAutospacing="0"/>
      </w:pPr>
      <w:r w:rsidRPr="00503E31">
        <w:rPr>
          <w:lang w:val="pt"/>
        </w:rPr>
        <w:t>Certifique-se de que o compartimento está selecionado. Desmarque</w:t>
      </w:r>
      <w:r w:rsidRPr="00503E31">
        <w:rPr>
          <w:rStyle w:val="Forte"/>
          <w:lang w:val="pt"/>
        </w:rPr>
        <w:t xml:space="preserve"> Incluir compartimentos filho</w:t>
      </w:r>
      <w:r w:rsidRPr="00503E31">
        <w:rPr>
          <w:lang w:val="pt"/>
        </w:rPr>
        <w:t>.</w:t>
      </w:r>
    </w:p>
    <w:p w14:paraId="54D65850"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lastRenderedPageBreak/>
        <w:t xml:space="preserve">Clique no relatório </w:t>
      </w:r>
      <w:r w:rsidRPr="00503E31">
        <w:rPr>
          <w:rStyle w:val="Forte"/>
          <w:lang w:val="pt"/>
        </w:rPr>
        <w:t>Todas as atividades</w:t>
      </w:r>
      <w:r w:rsidRPr="00503E31">
        <w:rPr>
          <w:lang w:val="pt"/>
        </w:rPr>
        <w:t xml:space="preserve"> para exibi-lo.</w:t>
      </w:r>
    </w:p>
    <w:p w14:paraId="3E06E42E"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t>Exiba os filtros definidos no relatório.</w:t>
      </w:r>
    </w:p>
    <w:p w14:paraId="296CA0DD" w14:textId="77777777" w:rsidR="00B473CC" w:rsidRPr="00503E31" w:rsidRDefault="00B473CC" w:rsidP="00B473CC">
      <w:pPr>
        <w:numPr>
          <w:ilvl w:val="1"/>
          <w:numId w:val="26"/>
        </w:numPr>
        <w:spacing w:after="120" w:line="240" w:lineRule="auto"/>
        <w:rPr>
          <w:rFonts w:ascii="Times New Roman" w:hAnsi="Times New Roman" w:cs="Times New Roman"/>
          <w:lang w:val="pt-BR"/>
        </w:rPr>
      </w:pPr>
      <w:r w:rsidRPr="00503E31">
        <w:rPr>
          <w:rFonts w:ascii="Times New Roman" w:hAnsi="Times New Roman" w:cs="Times New Roman"/>
          <w:lang w:val="pt"/>
        </w:rPr>
        <w:t>Por padrão, o relatório é filtrado para mostrar eventos de auditoria da última semana para todos os bancos de dados de destino no(s) compartimento(s) selecionado(s).</w:t>
      </w:r>
    </w:p>
    <w:p w14:paraId="47640431" w14:textId="77777777" w:rsidR="00B473CC" w:rsidRPr="00503E31" w:rsidRDefault="00B473CC" w:rsidP="00B473CC">
      <w:pPr>
        <w:numPr>
          <w:ilvl w:val="1"/>
          <w:numId w:val="26"/>
        </w:numPr>
        <w:spacing w:after="0" w:line="240" w:lineRule="auto"/>
        <w:rPr>
          <w:rFonts w:ascii="Times New Roman" w:hAnsi="Times New Roman" w:cs="Times New Roman"/>
          <w:lang w:val="pt-BR"/>
        </w:rPr>
      </w:pPr>
      <w:r w:rsidRPr="00503E31">
        <w:rPr>
          <w:rFonts w:ascii="Times New Roman" w:hAnsi="Times New Roman" w:cs="Times New Roman"/>
          <w:lang w:val="pt"/>
        </w:rPr>
        <w:t>Você pode criar filtros adicionais conforme necessário.</w:t>
      </w:r>
    </w:p>
    <w:p w14:paraId="6301B7B2"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t>Veja os totais no relatório.</w:t>
      </w:r>
    </w:p>
    <w:p w14:paraId="53F11715" w14:textId="77777777" w:rsidR="00B473CC" w:rsidRPr="00503E31" w:rsidRDefault="00B473CC" w:rsidP="00B473CC">
      <w:pPr>
        <w:numPr>
          <w:ilvl w:val="1"/>
          <w:numId w:val="26"/>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Você pode clicar em Destinos, </w:t>
      </w:r>
      <w:r w:rsidRPr="00503E31">
        <w:rPr>
          <w:rStyle w:val="Forte"/>
          <w:rFonts w:ascii="Times New Roman" w:hAnsi="Times New Roman" w:cs="Times New Roman"/>
          <w:lang w:val="pt"/>
        </w:rPr>
        <w:t>Usuários de Banco de Dados</w:t>
      </w:r>
      <w:r w:rsidRPr="00503E31">
        <w:rPr>
          <w:rFonts w:ascii="Times New Roman" w:hAnsi="Times New Roman" w:cs="Times New Roman"/>
          <w:lang w:val="pt"/>
        </w:rPr>
        <w:t xml:space="preserve"> e Hosts de </w:t>
      </w:r>
      <w:r w:rsidRPr="00503E31">
        <w:rPr>
          <w:rStyle w:val="Forte"/>
          <w:rFonts w:ascii="Times New Roman" w:hAnsi="Times New Roman" w:cs="Times New Roman"/>
          <w:lang w:val="pt"/>
        </w:rPr>
        <w:t>Cliente</w:t>
      </w:r>
      <w:r w:rsidRPr="00503E31">
        <w:rPr>
          <w:rFonts w:ascii="Times New Roman" w:hAnsi="Times New Roman" w:cs="Times New Roman"/>
          <w:lang w:val="pt"/>
        </w:rPr>
        <w:t xml:space="preserve"> para exibir a lista de destinos, usuários de banco de dados e hosts de cliente, respectivamente.   </w:t>
      </w:r>
    </w:p>
    <w:p w14:paraId="630F5E4A" w14:textId="77777777" w:rsidR="00B473CC" w:rsidRPr="00503E31" w:rsidRDefault="00B473CC" w:rsidP="00B473CC">
      <w:pPr>
        <w:numPr>
          <w:ilvl w:val="1"/>
          <w:numId w:val="26"/>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Se você clicar em DMLs, </w:t>
      </w:r>
      <w:r w:rsidRPr="00503E31">
        <w:rPr>
          <w:rStyle w:val="Forte"/>
          <w:rFonts w:ascii="Times New Roman" w:hAnsi="Times New Roman" w:cs="Times New Roman"/>
          <w:lang w:val="pt"/>
        </w:rPr>
        <w:t>Alterações de privilégio</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DDLs</w:t>
      </w:r>
      <w:r w:rsidRPr="00503E31">
        <w:rPr>
          <w:rFonts w:ascii="Times New Roman" w:hAnsi="Times New Roman" w:cs="Times New Roman"/>
          <w:lang w:val="pt"/>
        </w:rPr>
        <w:t xml:space="preserve">, Alterações de </w:t>
      </w:r>
      <w:r w:rsidRPr="00503E31">
        <w:rPr>
          <w:rStyle w:val="Forte"/>
          <w:rFonts w:ascii="Times New Roman" w:hAnsi="Times New Roman" w:cs="Times New Roman"/>
          <w:lang w:val="pt"/>
        </w:rPr>
        <w:t>usuário/direito</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Falhas de login</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Êxitos de logon</w:t>
      </w:r>
      <w:r w:rsidRPr="00503E31">
        <w:rPr>
          <w:rFonts w:ascii="Times New Roman" w:hAnsi="Times New Roman" w:cs="Times New Roman"/>
          <w:lang w:val="pt"/>
        </w:rPr>
        <w:t xml:space="preserve"> </w:t>
      </w:r>
      <w:proofErr w:type="gramStart"/>
      <w:r w:rsidRPr="00503E31">
        <w:rPr>
          <w:rFonts w:ascii="Times New Roman" w:hAnsi="Times New Roman" w:cs="Times New Roman"/>
          <w:lang w:val="pt"/>
        </w:rPr>
        <w:t>ou  Total</w:t>
      </w:r>
      <w:proofErr w:type="gramEnd"/>
      <w:r w:rsidRPr="00503E31">
        <w:rPr>
          <w:rFonts w:ascii="Times New Roman" w:hAnsi="Times New Roman" w:cs="Times New Roman"/>
          <w:lang w:val="pt"/>
        </w:rPr>
        <w:t xml:space="preserve"> de eventos     , a tabela de eventos de auditoria será filtrada adequadamente. </w:t>
      </w:r>
    </w:p>
    <w:p w14:paraId="5FA118AB"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t>Role para baixo e exiba os eventos de auditoria individuais.</w:t>
      </w:r>
    </w:p>
    <w:p w14:paraId="423C4584" w14:textId="77777777" w:rsidR="00B473CC" w:rsidRPr="00503E31" w:rsidRDefault="00B473CC" w:rsidP="00B473CC">
      <w:pPr>
        <w:pStyle w:val="NormalWeb"/>
        <w:numPr>
          <w:ilvl w:val="0"/>
          <w:numId w:val="26"/>
        </w:numPr>
        <w:spacing w:before="0" w:beforeAutospacing="0" w:after="270" w:afterAutospacing="0"/>
        <w:rPr>
          <w:lang w:val="pt-BR"/>
        </w:rPr>
      </w:pPr>
      <w:r w:rsidRPr="00503E31">
        <w:rPr>
          <w:lang w:val="pt"/>
        </w:rPr>
        <w:t>Para exibir mais detalhes de um evento de auditoria específico, clique na seta para baixo para expandir a linha e mostrar detalhes do evento específico. Para obter alguns detalhes, você pode copiar seus valores para a área de transferência.</w:t>
      </w:r>
    </w:p>
    <w:p w14:paraId="1D43BA4A" w14:textId="43787A86"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47F854E4" wp14:editId="7755707B">
            <wp:extent cx="5642336" cy="3027810"/>
            <wp:effectExtent l="0" t="0" r="0" b="1270"/>
            <wp:docPr id="17" name="Picture 17" descr="Relatório de todas as a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l Activity repor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59015" cy="3036760"/>
                    </a:xfrm>
                    <a:prstGeom prst="rect">
                      <a:avLst/>
                    </a:prstGeom>
                    <a:noFill/>
                    <a:ln>
                      <a:noFill/>
                    </a:ln>
                  </pic:spPr>
                </pic:pic>
              </a:graphicData>
            </a:graphic>
          </wp:inline>
        </w:drawing>
      </w:r>
    </w:p>
    <w:p w14:paraId="4A4E5A7C"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t>Tarefa 11: Criar um relatório de auditoria personalizado</w:t>
      </w:r>
    </w:p>
    <w:p w14:paraId="3AF22A54" w14:textId="77777777" w:rsidR="00B473CC" w:rsidRPr="00503E31" w:rsidRDefault="00B473CC" w:rsidP="00B473CC">
      <w:pPr>
        <w:pStyle w:val="NormalWeb"/>
        <w:numPr>
          <w:ilvl w:val="0"/>
          <w:numId w:val="27"/>
        </w:numPr>
        <w:spacing w:before="0" w:beforeAutospacing="0" w:after="270" w:afterAutospacing="0"/>
        <w:rPr>
          <w:lang w:val="pt-BR"/>
        </w:rPr>
      </w:pPr>
      <w:r w:rsidRPr="00503E31">
        <w:rPr>
          <w:lang w:val="pt"/>
        </w:rPr>
        <w:t xml:space="preserve">Na parte superior do relatório </w:t>
      </w:r>
      <w:r w:rsidRPr="00503E31">
        <w:rPr>
          <w:rStyle w:val="Forte"/>
          <w:lang w:val="pt"/>
        </w:rPr>
        <w:t>Todas as atividades</w:t>
      </w:r>
      <w:r w:rsidRPr="00503E31">
        <w:rPr>
          <w:lang w:val="pt"/>
        </w:rPr>
        <w:t xml:space="preserve">, adicione os dois filtros a seguir. Para adicionar um filtro, clique em </w:t>
      </w:r>
      <w:r w:rsidRPr="00503E31">
        <w:rPr>
          <w:rStyle w:val="Forte"/>
          <w:lang w:val="pt"/>
        </w:rPr>
        <w:t>+ Outro Filtro</w:t>
      </w:r>
      <w:r w:rsidRPr="00503E31">
        <w:rPr>
          <w:lang w:val="pt"/>
        </w:rPr>
        <w:t xml:space="preserve">. Quando terminar de definir os parâmetros de filtro, clique em </w:t>
      </w:r>
      <w:r w:rsidRPr="00503E31">
        <w:rPr>
          <w:rStyle w:val="Forte"/>
          <w:lang w:val="pt"/>
        </w:rPr>
        <w:t>Aplicar</w:t>
      </w:r>
      <w:r w:rsidRPr="00503E31">
        <w:rPr>
          <w:lang w:val="pt"/>
        </w:rPr>
        <w:t>.</w:t>
      </w:r>
    </w:p>
    <w:p w14:paraId="774EA5D7" w14:textId="77777777" w:rsidR="00B473CC" w:rsidRPr="00503E31" w:rsidRDefault="00B473CC" w:rsidP="00B473CC">
      <w:pPr>
        <w:numPr>
          <w:ilvl w:val="1"/>
          <w:numId w:val="27"/>
        </w:numPr>
        <w:spacing w:after="120" w:line="240" w:lineRule="auto"/>
        <w:rPr>
          <w:rFonts w:ascii="Times New Roman" w:hAnsi="Times New Roman" w:cs="Times New Roman"/>
        </w:rPr>
      </w:pPr>
      <w:r w:rsidRPr="00503E31">
        <w:rPr>
          <w:rFonts w:ascii="Times New Roman" w:hAnsi="Times New Roman" w:cs="Times New Roman"/>
          <w:lang w:val="pt"/>
        </w:rPr>
        <w:t xml:space="preserve"> Destino = seu-nome-do-banco de </w:t>
      </w:r>
      <w:r w:rsidRPr="00503E31">
        <w:rPr>
          <w:rStyle w:val="Forte"/>
          <w:rFonts w:ascii="Times New Roman" w:hAnsi="Times New Roman" w:cs="Times New Roman"/>
          <w:lang w:val="pt"/>
        </w:rPr>
        <w:t>dados de</w:t>
      </w:r>
      <w:r w:rsidRPr="00503E31">
        <w:rPr>
          <w:rFonts w:ascii="Times New Roman" w:hAnsi="Times New Roman" w:cs="Times New Roman"/>
          <w:lang w:val="pt"/>
        </w:rPr>
        <w:t xml:space="preserve"> </w:t>
      </w:r>
      <w:r w:rsidRPr="00503E31">
        <w:rPr>
          <w:rStyle w:val="Forte"/>
          <w:rFonts w:ascii="Times New Roman" w:hAnsi="Times New Roman" w:cs="Times New Roman"/>
          <w:lang w:val="pt"/>
        </w:rPr>
        <w:t>destino</w:t>
      </w:r>
    </w:p>
    <w:p w14:paraId="1F3D1455" w14:textId="77777777" w:rsidR="00B473CC" w:rsidRPr="00503E31" w:rsidRDefault="00B473CC" w:rsidP="00B473CC">
      <w:pPr>
        <w:numPr>
          <w:ilvl w:val="1"/>
          <w:numId w:val="27"/>
        </w:numPr>
        <w:spacing w:after="0" w:line="240" w:lineRule="auto"/>
        <w:rPr>
          <w:rFonts w:ascii="Times New Roman" w:hAnsi="Times New Roman" w:cs="Times New Roman"/>
        </w:rPr>
      </w:pPr>
      <w:r w:rsidRPr="00503E31">
        <w:rPr>
          <w:rStyle w:val="Forte"/>
          <w:rFonts w:ascii="Times New Roman" w:hAnsi="Times New Roman" w:cs="Times New Roman"/>
          <w:lang w:val="pt"/>
        </w:rPr>
        <w:lastRenderedPageBreak/>
        <w:t xml:space="preserve"> Proprietário do</w:t>
      </w:r>
      <w:r w:rsidRPr="00503E31">
        <w:rPr>
          <w:rFonts w:ascii="Times New Roman" w:hAnsi="Times New Roman" w:cs="Times New Roman"/>
          <w:lang w:val="pt"/>
        </w:rPr>
        <w:t xml:space="preserve"> objeto </w:t>
      </w:r>
      <w:r w:rsidRPr="00503E31">
        <w:rPr>
          <w:rStyle w:val="Forte"/>
          <w:rFonts w:ascii="Times New Roman" w:hAnsi="Times New Roman" w:cs="Times New Roman"/>
          <w:lang w:val="pt"/>
        </w:rPr>
        <w:t xml:space="preserve"> = HCM1</w:t>
      </w:r>
    </w:p>
    <w:p w14:paraId="0541B1A9" w14:textId="77777777" w:rsidR="00B473CC" w:rsidRPr="00503E31" w:rsidRDefault="00B473CC" w:rsidP="00B473CC">
      <w:pPr>
        <w:pStyle w:val="NormalWeb"/>
        <w:numPr>
          <w:ilvl w:val="0"/>
          <w:numId w:val="27"/>
        </w:numPr>
        <w:spacing w:before="0" w:beforeAutospacing="0" w:after="270" w:afterAutospacing="0"/>
      </w:pPr>
      <w:r w:rsidRPr="00503E31">
        <w:rPr>
          <w:lang w:val="pt"/>
        </w:rPr>
        <w:t xml:space="preserve">Clique em </w:t>
      </w:r>
      <w:r w:rsidRPr="00503E31">
        <w:rPr>
          <w:rStyle w:val="Forte"/>
          <w:lang w:val="pt"/>
        </w:rPr>
        <w:t>Gerenciar colunas</w:t>
      </w:r>
      <w:r w:rsidRPr="00503E31">
        <w:rPr>
          <w:lang w:val="pt"/>
        </w:rPr>
        <w:t xml:space="preserve">. No  painel </w:t>
      </w:r>
      <w:r w:rsidRPr="00503E31">
        <w:rPr>
          <w:rStyle w:val="Forte"/>
          <w:lang w:val="pt"/>
        </w:rPr>
        <w:t>Gerenciar colunas</w:t>
      </w:r>
      <w:r w:rsidRPr="00503E31">
        <w:rPr>
          <w:lang w:val="pt"/>
        </w:rPr>
        <w:t xml:space="preserve">,  selecione </w:t>
      </w:r>
      <w:r w:rsidRPr="00503E31">
        <w:rPr>
          <w:rStyle w:val="Forte"/>
          <w:lang w:val="pt"/>
        </w:rPr>
        <w:t>as colunas Destino</w:t>
      </w:r>
      <w:r w:rsidRPr="00503E31">
        <w:rPr>
          <w:lang w:val="pt"/>
        </w:rPr>
        <w:t xml:space="preserve">, </w:t>
      </w:r>
      <w:r w:rsidRPr="00503E31">
        <w:rPr>
          <w:rStyle w:val="Forte"/>
          <w:lang w:val="pt"/>
        </w:rPr>
        <w:t>Usuário do banco de dados</w:t>
      </w:r>
      <w:r w:rsidRPr="00503E31">
        <w:rPr>
          <w:lang w:val="pt"/>
        </w:rPr>
        <w:t xml:space="preserve">, </w:t>
      </w:r>
      <w:r w:rsidRPr="00503E31">
        <w:rPr>
          <w:rStyle w:val="Forte"/>
          <w:lang w:val="pt"/>
        </w:rPr>
        <w:t>Evento</w:t>
      </w:r>
      <w:r w:rsidRPr="00503E31">
        <w:rPr>
          <w:lang w:val="pt"/>
        </w:rPr>
        <w:t xml:space="preserve">, </w:t>
      </w:r>
      <w:r w:rsidRPr="00503E31">
        <w:rPr>
          <w:rStyle w:val="Forte"/>
          <w:lang w:val="pt"/>
        </w:rPr>
        <w:t>Objeto</w:t>
      </w:r>
      <w:r w:rsidRPr="00503E31">
        <w:rPr>
          <w:lang w:val="pt"/>
        </w:rPr>
        <w:t xml:space="preserve">, </w:t>
      </w:r>
      <w:r w:rsidRPr="00503E31">
        <w:rPr>
          <w:rStyle w:val="Forte"/>
          <w:lang w:val="pt"/>
        </w:rPr>
        <w:t>Tempo de operação</w:t>
      </w:r>
      <w:r w:rsidRPr="00503E31">
        <w:rPr>
          <w:lang w:val="pt"/>
        </w:rPr>
        <w:t xml:space="preserve"> e </w:t>
      </w:r>
      <w:r w:rsidRPr="00503E31">
        <w:rPr>
          <w:rStyle w:val="Forte"/>
          <w:lang w:val="pt"/>
        </w:rPr>
        <w:t>Políticas de auditoria unificadas</w:t>
      </w:r>
      <w:r w:rsidRPr="00503E31">
        <w:rPr>
          <w:lang w:val="pt"/>
        </w:rPr>
        <w:t>.   Clique em</w:t>
      </w:r>
      <w:r w:rsidRPr="00503E31">
        <w:rPr>
          <w:rStyle w:val="Forte"/>
          <w:lang w:val="pt"/>
        </w:rPr>
        <w:t xml:space="preserve"> Aplicar alterações</w:t>
      </w:r>
      <w:r w:rsidRPr="00503E31">
        <w:rPr>
          <w:lang w:val="pt"/>
        </w:rPr>
        <w:t>.</w:t>
      </w:r>
    </w:p>
    <w:p w14:paraId="44495D63" w14:textId="77777777" w:rsidR="00B473CC" w:rsidRPr="00503E31" w:rsidRDefault="00B473CC" w:rsidP="00B473CC">
      <w:pPr>
        <w:pStyle w:val="NormalWeb"/>
        <w:spacing w:before="0" w:beforeAutospacing="0" w:after="270" w:afterAutospacing="0"/>
        <w:ind w:left="720"/>
        <w:rPr>
          <w:lang w:val="pt-BR"/>
        </w:rPr>
      </w:pPr>
      <w:r w:rsidRPr="00503E31">
        <w:rPr>
          <w:lang w:val="pt"/>
        </w:rPr>
        <w:t>A tabela exibe as colunas selecionadas. Observe também que os totais também são ajustados.</w:t>
      </w:r>
    </w:p>
    <w:p w14:paraId="4D907342" w14:textId="0234155A"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1CDD9243" wp14:editId="36AB15F0">
            <wp:extent cx="5425780" cy="1438553"/>
            <wp:effectExtent l="0" t="0" r="3810" b="9525"/>
            <wp:docPr id="16" name="Picture 16" descr="Relatório de todas as a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l Activity repor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9593" cy="1450169"/>
                    </a:xfrm>
                    <a:prstGeom prst="rect">
                      <a:avLst/>
                    </a:prstGeom>
                    <a:noFill/>
                    <a:ln>
                      <a:noFill/>
                    </a:ln>
                  </pic:spPr>
                </pic:pic>
              </a:graphicData>
            </a:graphic>
          </wp:inline>
        </w:drawing>
      </w:r>
    </w:p>
    <w:p w14:paraId="39A29214" w14:textId="77777777" w:rsidR="00B473CC" w:rsidRPr="00503E31" w:rsidRDefault="00B473CC" w:rsidP="00B473CC">
      <w:pPr>
        <w:pStyle w:val="NormalWeb"/>
        <w:numPr>
          <w:ilvl w:val="0"/>
          <w:numId w:val="27"/>
        </w:numPr>
        <w:spacing w:before="0" w:beforeAutospacing="0" w:after="270" w:afterAutospacing="0"/>
      </w:pPr>
      <w:r w:rsidRPr="00503E31">
        <w:rPr>
          <w:lang w:val="pt"/>
        </w:rPr>
        <w:t>Clique em</w:t>
      </w:r>
      <w:r w:rsidRPr="00503E31">
        <w:rPr>
          <w:rStyle w:val="Forte"/>
          <w:lang w:val="pt"/>
        </w:rPr>
        <w:t xml:space="preserve"> Criar Relatório Personalizado</w:t>
      </w:r>
      <w:r w:rsidRPr="00503E31">
        <w:rPr>
          <w:lang w:val="pt"/>
        </w:rPr>
        <w:t>.</w:t>
      </w:r>
    </w:p>
    <w:p w14:paraId="2CCAE0B5"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caixa de diálogo </w:t>
      </w:r>
      <w:r w:rsidRPr="00503E31">
        <w:rPr>
          <w:rStyle w:val="Forte"/>
          <w:lang w:val="pt"/>
        </w:rPr>
        <w:t>Criar Relatório Personalizado</w:t>
      </w:r>
      <w:r w:rsidRPr="00503E31">
        <w:rPr>
          <w:lang w:val="pt"/>
        </w:rPr>
        <w:t xml:space="preserve"> é exibida.</w:t>
      </w:r>
    </w:p>
    <w:p w14:paraId="7E1B589E" w14:textId="77777777" w:rsidR="00B473CC" w:rsidRPr="00503E31" w:rsidRDefault="00B473CC" w:rsidP="00B473CC">
      <w:pPr>
        <w:pStyle w:val="NormalWeb"/>
        <w:numPr>
          <w:ilvl w:val="0"/>
          <w:numId w:val="27"/>
        </w:numPr>
        <w:spacing w:before="0" w:beforeAutospacing="0" w:after="270" w:afterAutospacing="0"/>
        <w:rPr>
          <w:lang w:val="pt-BR"/>
        </w:rPr>
      </w:pPr>
      <w:r w:rsidRPr="00503E31">
        <w:rPr>
          <w:lang w:val="pt"/>
        </w:rPr>
        <w:t xml:space="preserve">Digite o nome de exibição </w:t>
      </w:r>
      <w:r w:rsidRPr="00503E31">
        <w:rPr>
          <w:rStyle w:val="Forte"/>
          <w:lang w:val="pt"/>
        </w:rPr>
        <w:t>All Activity Report no esquema: HCM1 no destino your-target-database-name.</w:t>
      </w:r>
      <w:r w:rsidRPr="00503E31">
        <w:rPr>
          <w:lang w:val="pt"/>
        </w:rPr>
        <w:t xml:space="preserve"> Insira uma descrição opcional. Selecione seu compartimento, se necessário. Clique em </w:t>
      </w:r>
      <w:r w:rsidRPr="00503E31">
        <w:rPr>
          <w:rStyle w:val="Forte"/>
          <w:lang w:val="pt"/>
        </w:rPr>
        <w:t>Criar Relatório Personalizado</w:t>
      </w:r>
      <w:r w:rsidRPr="00503E31">
        <w:rPr>
          <w:lang w:val="pt"/>
        </w:rPr>
        <w:t xml:space="preserve"> e aguarde até que o relatório seja gerado.</w:t>
      </w:r>
    </w:p>
    <w:p w14:paraId="7A238F92" w14:textId="1262E3E2" w:rsidR="00B473CC" w:rsidRPr="00503E31" w:rsidRDefault="00B473CC" w:rsidP="00B473CC">
      <w:pPr>
        <w:pStyle w:val="NormalWeb"/>
        <w:spacing w:before="0" w:beforeAutospacing="0" w:after="270" w:afterAutospacing="0"/>
        <w:ind w:left="720"/>
      </w:pPr>
      <w:r w:rsidRPr="00503E31">
        <w:rPr>
          <w:noProof/>
        </w:rPr>
        <w:drawing>
          <wp:inline distT="0" distB="0" distL="0" distR="0" wp14:anchorId="7B40C93C" wp14:editId="3E505F6D">
            <wp:extent cx="3992452" cy="1939191"/>
            <wp:effectExtent l="0" t="0" r="8255" b="4445"/>
            <wp:docPr id="15" name="Picture 15" descr="Caixa de diálogo Criar Relatório Person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Custom Report dialog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354" cy="1943029"/>
                    </a:xfrm>
                    <a:prstGeom prst="rect">
                      <a:avLst/>
                    </a:prstGeom>
                    <a:noFill/>
                    <a:ln>
                      <a:noFill/>
                    </a:ln>
                  </pic:spPr>
                </pic:pic>
              </a:graphicData>
            </a:graphic>
          </wp:inline>
        </w:drawing>
      </w:r>
    </w:p>
    <w:p w14:paraId="4147BCB7" w14:textId="77777777" w:rsidR="00B473CC" w:rsidRPr="00503E31" w:rsidRDefault="00B473CC" w:rsidP="00B473CC">
      <w:pPr>
        <w:pStyle w:val="NormalWeb"/>
        <w:numPr>
          <w:ilvl w:val="0"/>
          <w:numId w:val="27"/>
        </w:numPr>
        <w:spacing w:before="0" w:beforeAutospacing="0" w:after="270" w:afterAutospacing="0"/>
        <w:rPr>
          <w:lang w:val="pt-BR"/>
        </w:rPr>
      </w:pPr>
      <w:proofErr w:type="gramStart"/>
      <w:r w:rsidRPr="00503E31">
        <w:rPr>
          <w:lang w:val="pt"/>
        </w:rPr>
        <w:t>Na  caixa</w:t>
      </w:r>
      <w:proofErr w:type="gramEnd"/>
      <w:r w:rsidRPr="00503E31">
        <w:rPr>
          <w:lang w:val="pt"/>
        </w:rPr>
        <w:t xml:space="preserve"> de diálogo </w:t>
      </w:r>
      <w:r w:rsidRPr="00503E31">
        <w:rPr>
          <w:rStyle w:val="Forte"/>
          <w:lang w:val="pt"/>
        </w:rPr>
        <w:t>Criar Relatório Personalizado</w:t>
      </w:r>
      <w:r w:rsidRPr="00503E31">
        <w:rPr>
          <w:lang w:val="pt"/>
        </w:rPr>
        <w:t xml:space="preserve">, clique </w:t>
      </w:r>
      <w:r w:rsidRPr="00503E31">
        <w:rPr>
          <w:rStyle w:val="Forte"/>
          <w:lang w:val="pt"/>
        </w:rPr>
        <w:t>no link clique aqui</w:t>
      </w:r>
      <w:r w:rsidRPr="00503E31">
        <w:rPr>
          <w:lang w:val="pt"/>
        </w:rPr>
        <w:t xml:space="preserve"> para navegar até o relatório personalizado.</w:t>
      </w:r>
    </w:p>
    <w:p w14:paraId="781F88E0" w14:textId="77777777" w:rsidR="00B473CC" w:rsidRPr="00503E31" w:rsidRDefault="00B473CC" w:rsidP="00B473CC">
      <w:pPr>
        <w:numPr>
          <w:ilvl w:val="1"/>
          <w:numId w:val="27"/>
        </w:numPr>
        <w:spacing w:after="120" w:line="240" w:lineRule="auto"/>
        <w:rPr>
          <w:rFonts w:ascii="Times New Roman" w:hAnsi="Times New Roman" w:cs="Times New Roman"/>
          <w:lang w:val="pt-BR"/>
        </w:rPr>
      </w:pPr>
      <w:r w:rsidRPr="00503E31">
        <w:rPr>
          <w:rFonts w:ascii="Times New Roman" w:hAnsi="Times New Roman" w:cs="Times New Roman"/>
          <w:lang w:val="pt"/>
        </w:rPr>
        <w:t xml:space="preserve">Se você precisar modificar seu relatório personalizado, clique em </w:t>
      </w:r>
      <w:r w:rsidRPr="00503E31">
        <w:rPr>
          <w:rStyle w:val="Forte"/>
          <w:rFonts w:ascii="Times New Roman" w:hAnsi="Times New Roman" w:cs="Times New Roman"/>
          <w:lang w:val="pt"/>
        </w:rPr>
        <w:t>Salvar Relatório</w:t>
      </w:r>
      <w:r w:rsidRPr="00503E31">
        <w:rPr>
          <w:rFonts w:ascii="Times New Roman" w:hAnsi="Times New Roman" w:cs="Times New Roman"/>
          <w:lang w:val="pt"/>
        </w:rPr>
        <w:t xml:space="preserve"> para salvar as alterações.</w:t>
      </w:r>
    </w:p>
    <w:p w14:paraId="6CD2F5C1" w14:textId="77777777" w:rsidR="00B473CC" w:rsidRPr="00503E31" w:rsidRDefault="00B473CC" w:rsidP="00B473CC">
      <w:pPr>
        <w:numPr>
          <w:ilvl w:val="1"/>
          <w:numId w:val="27"/>
        </w:numPr>
        <w:spacing w:after="0" w:line="240" w:lineRule="auto"/>
        <w:rPr>
          <w:rFonts w:ascii="Times New Roman" w:hAnsi="Times New Roman" w:cs="Times New Roman"/>
          <w:lang w:val="pt-BR"/>
        </w:rPr>
      </w:pPr>
      <w:r w:rsidRPr="00503E31">
        <w:rPr>
          <w:rFonts w:ascii="Times New Roman" w:hAnsi="Times New Roman" w:cs="Times New Roman"/>
          <w:lang w:val="pt"/>
        </w:rPr>
        <w:t xml:space="preserve">Para exibir seu relatório personalizado no futuro, em </w:t>
      </w:r>
      <w:r w:rsidRPr="00503E31">
        <w:rPr>
          <w:rStyle w:val="Forte"/>
          <w:rFonts w:ascii="Times New Roman" w:hAnsi="Times New Roman" w:cs="Times New Roman"/>
          <w:lang w:val="pt"/>
        </w:rPr>
        <w:t>Recursos Relacionados</w:t>
      </w:r>
      <w:r w:rsidRPr="00503E31">
        <w:rPr>
          <w:rFonts w:ascii="Times New Roman" w:hAnsi="Times New Roman" w:cs="Times New Roman"/>
          <w:lang w:val="pt"/>
        </w:rPr>
        <w:t xml:space="preserve"> para </w:t>
      </w:r>
      <w:r w:rsidRPr="00503E31">
        <w:rPr>
          <w:rStyle w:val="Forte"/>
          <w:rFonts w:ascii="Times New Roman" w:hAnsi="Times New Roman" w:cs="Times New Roman"/>
          <w:lang w:val="pt"/>
        </w:rPr>
        <w:t>Auditoria de Atividades</w:t>
      </w:r>
      <w:r w:rsidRPr="00503E31">
        <w:rPr>
          <w:rFonts w:ascii="Times New Roman" w:hAnsi="Times New Roman" w:cs="Times New Roman"/>
          <w:lang w:val="pt"/>
        </w:rPr>
        <w:t xml:space="preserve">, clique em </w:t>
      </w:r>
      <w:r w:rsidRPr="00503E31">
        <w:rPr>
          <w:rStyle w:val="Forte"/>
          <w:rFonts w:ascii="Times New Roman" w:hAnsi="Times New Roman" w:cs="Times New Roman"/>
          <w:lang w:val="pt"/>
        </w:rPr>
        <w:t>Relatórios de Auditoria</w:t>
      </w:r>
      <w:r w:rsidRPr="00503E31">
        <w:rPr>
          <w:rFonts w:ascii="Times New Roman" w:hAnsi="Times New Roman" w:cs="Times New Roman"/>
          <w:lang w:val="pt"/>
        </w:rPr>
        <w:t xml:space="preserve">. Clique </w:t>
      </w:r>
      <w:proofErr w:type="gramStart"/>
      <w:r w:rsidRPr="00503E31">
        <w:rPr>
          <w:rFonts w:ascii="Times New Roman" w:hAnsi="Times New Roman" w:cs="Times New Roman"/>
          <w:lang w:val="pt"/>
        </w:rPr>
        <w:t>na  guia</w:t>
      </w:r>
      <w:proofErr w:type="gramEnd"/>
      <w:r w:rsidRPr="00503E31">
        <w:rPr>
          <w:rFonts w:ascii="Times New Roman" w:hAnsi="Times New Roman" w:cs="Times New Roman"/>
          <w:lang w:val="pt"/>
        </w:rPr>
        <w:t xml:space="preserve"> </w:t>
      </w:r>
      <w:r w:rsidRPr="00503E31">
        <w:rPr>
          <w:rStyle w:val="Forte"/>
          <w:rFonts w:ascii="Times New Roman" w:hAnsi="Times New Roman" w:cs="Times New Roman"/>
          <w:lang w:val="pt"/>
        </w:rPr>
        <w:t>Relatórios Personalizados</w:t>
      </w:r>
      <w:r w:rsidRPr="00503E31">
        <w:rPr>
          <w:rFonts w:ascii="Times New Roman" w:hAnsi="Times New Roman" w:cs="Times New Roman"/>
          <w:lang w:val="pt"/>
        </w:rPr>
        <w:t xml:space="preserve"> e clique no nome do relatório de auditoria personalizado.</w:t>
      </w:r>
    </w:p>
    <w:p w14:paraId="742ADB08" w14:textId="77777777" w:rsidR="00B473CC" w:rsidRPr="00503E31" w:rsidRDefault="00B473CC" w:rsidP="00B473CC">
      <w:pPr>
        <w:pStyle w:val="Ttulo2"/>
        <w:shd w:val="clear" w:color="auto" w:fill="FCFBFA"/>
        <w:spacing w:before="0" w:beforeAutospacing="0" w:after="240" w:afterAutospacing="0" w:line="480" w:lineRule="atLeast"/>
        <w:ind w:left="-240" w:right="-240"/>
        <w:rPr>
          <w:sz w:val="30"/>
          <w:szCs w:val="30"/>
          <w:lang w:val="pt-BR"/>
        </w:rPr>
      </w:pPr>
      <w:r w:rsidRPr="00503E31">
        <w:rPr>
          <w:sz w:val="30"/>
          <w:szCs w:val="30"/>
          <w:lang w:val="pt"/>
        </w:rPr>
        <w:lastRenderedPageBreak/>
        <w:t>Tarefa 12: Gerar e baixar um relatório de auditoria personalizado como PDF</w:t>
      </w:r>
    </w:p>
    <w:p w14:paraId="2B21ADBB"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 xml:space="preserve">Na página do relatório de auditoria personalizado, clique em </w:t>
      </w:r>
      <w:r w:rsidRPr="00503E31">
        <w:rPr>
          <w:rStyle w:val="Forte"/>
          <w:lang w:val="pt"/>
        </w:rPr>
        <w:t>Gerar Relatório</w:t>
      </w:r>
      <w:r w:rsidRPr="00503E31">
        <w:rPr>
          <w:lang w:val="pt"/>
        </w:rPr>
        <w:t>.</w:t>
      </w:r>
    </w:p>
    <w:p w14:paraId="4612A118" w14:textId="77777777" w:rsidR="00B473CC" w:rsidRPr="00503E31" w:rsidRDefault="00B473CC" w:rsidP="00B473CC">
      <w:pPr>
        <w:pStyle w:val="NormalWeb"/>
        <w:spacing w:before="0" w:beforeAutospacing="0" w:after="270" w:afterAutospacing="0"/>
        <w:ind w:left="720"/>
        <w:rPr>
          <w:lang w:val="pt-BR"/>
        </w:rPr>
      </w:pPr>
      <w:r w:rsidRPr="00503E31">
        <w:rPr>
          <w:lang w:val="pt"/>
        </w:rPr>
        <w:t xml:space="preserve">A caixa de diálogo </w:t>
      </w:r>
      <w:r w:rsidRPr="00503E31">
        <w:rPr>
          <w:rStyle w:val="Forte"/>
          <w:lang w:val="pt"/>
        </w:rPr>
        <w:t>Gerar Relatório</w:t>
      </w:r>
      <w:r w:rsidRPr="00503E31">
        <w:rPr>
          <w:lang w:val="pt"/>
        </w:rPr>
        <w:t xml:space="preserve"> é exibida.</w:t>
      </w:r>
    </w:p>
    <w:p w14:paraId="53BAFE78" w14:textId="77777777" w:rsidR="00B473CC" w:rsidRPr="00503E31" w:rsidRDefault="00B473CC" w:rsidP="00B473CC">
      <w:pPr>
        <w:pStyle w:val="NormalWeb"/>
        <w:numPr>
          <w:ilvl w:val="0"/>
          <w:numId w:val="28"/>
        </w:numPr>
        <w:spacing w:before="0" w:beforeAutospacing="0" w:after="270" w:afterAutospacing="0"/>
      </w:pPr>
      <w:r w:rsidRPr="00503E31">
        <w:rPr>
          <w:lang w:val="pt"/>
        </w:rPr>
        <w:t>Deixe o</w:t>
      </w:r>
      <w:r w:rsidRPr="00503E31">
        <w:rPr>
          <w:rStyle w:val="Forte"/>
          <w:lang w:val="pt"/>
        </w:rPr>
        <w:t xml:space="preserve"> PDF</w:t>
      </w:r>
      <w:r w:rsidRPr="00503E31">
        <w:rPr>
          <w:lang w:val="pt"/>
        </w:rPr>
        <w:t xml:space="preserve"> selecionado.</w:t>
      </w:r>
    </w:p>
    <w:p w14:paraId="47C118E3"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 xml:space="preserve">Digite o nome de exibição </w:t>
      </w:r>
      <w:r w:rsidRPr="00503E31">
        <w:rPr>
          <w:rStyle w:val="Forte"/>
          <w:lang w:val="pt"/>
        </w:rPr>
        <w:t xml:space="preserve">All Activity Report no esquema: HCM1 no destino </w:t>
      </w:r>
      <w:proofErr w:type="spellStart"/>
      <w:r w:rsidRPr="00503E31">
        <w:rPr>
          <w:rStyle w:val="Forte"/>
          <w:lang w:val="pt"/>
        </w:rPr>
        <w:t>your</w:t>
      </w:r>
      <w:proofErr w:type="spellEnd"/>
      <w:r w:rsidRPr="00503E31">
        <w:rPr>
          <w:rStyle w:val="Forte"/>
          <w:lang w:val="pt"/>
        </w:rPr>
        <w:t>-target-</w:t>
      </w:r>
      <w:proofErr w:type="spellStart"/>
      <w:r w:rsidRPr="00503E31">
        <w:rPr>
          <w:rStyle w:val="Forte"/>
          <w:lang w:val="pt"/>
        </w:rPr>
        <w:t>database</w:t>
      </w:r>
      <w:proofErr w:type="spellEnd"/>
      <w:r w:rsidRPr="00503E31">
        <w:rPr>
          <w:rStyle w:val="Forte"/>
          <w:lang w:val="pt"/>
        </w:rPr>
        <w:t>-</w:t>
      </w:r>
      <w:proofErr w:type="spellStart"/>
      <w:r w:rsidRPr="00503E31">
        <w:rPr>
          <w:rStyle w:val="Forte"/>
          <w:lang w:val="pt"/>
        </w:rPr>
        <w:t>name</w:t>
      </w:r>
      <w:proofErr w:type="spellEnd"/>
      <w:r w:rsidRPr="00503E31">
        <w:rPr>
          <w:rStyle w:val="Forte"/>
          <w:lang w:val="pt"/>
        </w:rPr>
        <w:t>.</w:t>
      </w:r>
    </w:p>
    <w:p w14:paraId="55E48764" w14:textId="77777777" w:rsidR="00B473CC" w:rsidRPr="00503E31" w:rsidRDefault="00B473CC" w:rsidP="00B473CC">
      <w:pPr>
        <w:pStyle w:val="NormalWeb"/>
        <w:numPr>
          <w:ilvl w:val="0"/>
          <w:numId w:val="28"/>
        </w:numPr>
        <w:spacing w:before="0" w:beforeAutospacing="0" w:after="270" w:afterAutospacing="0"/>
      </w:pPr>
      <w:r w:rsidRPr="00503E31">
        <w:rPr>
          <w:lang w:val="pt"/>
        </w:rPr>
        <w:t>(</w:t>
      </w:r>
      <w:proofErr w:type="gramStart"/>
      <w:r w:rsidRPr="00503E31">
        <w:rPr>
          <w:lang w:val="pt"/>
        </w:rPr>
        <w:t>Opcional)  Insira</w:t>
      </w:r>
      <w:proofErr w:type="gramEnd"/>
      <w:r w:rsidRPr="00503E31">
        <w:rPr>
          <w:lang w:val="pt"/>
        </w:rPr>
        <w:t xml:space="preserve"> uma descrição.</w:t>
      </w:r>
    </w:p>
    <w:p w14:paraId="3B2AF9BF"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Certifique-se de que o compartimento está selecionado.</w:t>
      </w:r>
    </w:p>
    <w:p w14:paraId="7ABBD5DF"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Deixe a hora de início do relatório como está.</w:t>
      </w:r>
    </w:p>
    <w:p w14:paraId="1308C2C7"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 xml:space="preserve">Clique em </w:t>
      </w:r>
      <w:r w:rsidRPr="00503E31">
        <w:rPr>
          <w:rStyle w:val="Forte"/>
          <w:lang w:val="pt"/>
        </w:rPr>
        <w:t>Gerar</w:t>
      </w:r>
      <w:r w:rsidRPr="00503E31">
        <w:rPr>
          <w:lang w:val="pt"/>
        </w:rPr>
        <w:t xml:space="preserve"> </w:t>
      </w:r>
      <w:proofErr w:type="gramStart"/>
      <w:r w:rsidRPr="00503E31">
        <w:rPr>
          <w:lang w:val="pt"/>
        </w:rPr>
        <w:t>relatório  e</w:t>
      </w:r>
      <w:proofErr w:type="gramEnd"/>
      <w:r w:rsidRPr="00503E31">
        <w:rPr>
          <w:lang w:val="pt"/>
        </w:rPr>
        <w:t xml:space="preserve"> aguarde até que o relatório PDF seja gerado. Uma mensagem é exibida informando que a geração do relatório está concluída.</w:t>
      </w:r>
    </w:p>
    <w:p w14:paraId="5224FC06" w14:textId="0F5D75BF"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7F750C23" wp14:editId="28C734E5">
            <wp:extent cx="4967400" cy="4975885"/>
            <wp:effectExtent l="0" t="0" r="5080" b="0"/>
            <wp:docPr id="14" name="Picture 14" descr="Gerar PDF do relatório de auditoria person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nerate PDF of custom audit repo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0627" cy="4979118"/>
                    </a:xfrm>
                    <a:prstGeom prst="rect">
                      <a:avLst/>
                    </a:prstGeom>
                    <a:noFill/>
                    <a:ln>
                      <a:noFill/>
                    </a:ln>
                  </pic:spPr>
                </pic:pic>
              </a:graphicData>
            </a:graphic>
          </wp:inline>
        </w:drawing>
      </w:r>
    </w:p>
    <w:p w14:paraId="6FE540B4"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 xml:space="preserve">Clique </w:t>
      </w:r>
      <w:r w:rsidRPr="00503E31">
        <w:rPr>
          <w:rStyle w:val="Forte"/>
          <w:lang w:val="pt"/>
        </w:rPr>
        <w:t>no link aqui</w:t>
      </w:r>
      <w:r w:rsidRPr="00503E31">
        <w:rPr>
          <w:lang w:val="pt"/>
        </w:rPr>
        <w:t xml:space="preserve"> para baixar o relatório.</w:t>
      </w:r>
    </w:p>
    <w:p w14:paraId="48F02104"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Se você for solicitado a abrir ou salvar o relatório, escolha salvar.</w:t>
      </w:r>
    </w:p>
    <w:p w14:paraId="3F2F7863"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 xml:space="preserve">Feche </w:t>
      </w:r>
      <w:proofErr w:type="gramStart"/>
      <w:r w:rsidRPr="00503E31">
        <w:rPr>
          <w:lang w:val="pt"/>
        </w:rPr>
        <w:t>a  caixa</w:t>
      </w:r>
      <w:proofErr w:type="gramEnd"/>
      <w:r w:rsidRPr="00503E31">
        <w:rPr>
          <w:lang w:val="pt"/>
        </w:rPr>
        <w:t xml:space="preserve"> de diálogo </w:t>
      </w:r>
      <w:r w:rsidRPr="00503E31">
        <w:rPr>
          <w:rStyle w:val="Forte"/>
          <w:lang w:val="pt"/>
        </w:rPr>
        <w:t>Gerar Relatório</w:t>
      </w:r>
      <w:r w:rsidRPr="00503E31">
        <w:rPr>
          <w:lang w:val="pt"/>
        </w:rPr>
        <w:t>.</w:t>
      </w:r>
    </w:p>
    <w:p w14:paraId="1B2A30F4"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Abra o relatório PDF e visualize-o.</w:t>
      </w:r>
    </w:p>
    <w:p w14:paraId="3CA4C2F4" w14:textId="1227F4B8" w:rsidR="00B473CC" w:rsidRPr="00503E31" w:rsidRDefault="00B473CC" w:rsidP="00B473CC">
      <w:pPr>
        <w:pStyle w:val="NormalWeb"/>
        <w:spacing w:before="0" w:beforeAutospacing="0" w:after="270" w:afterAutospacing="0"/>
        <w:ind w:left="720"/>
      </w:pPr>
      <w:r w:rsidRPr="00503E31">
        <w:rPr>
          <w:noProof/>
        </w:rPr>
        <w:lastRenderedPageBreak/>
        <w:drawing>
          <wp:inline distT="0" distB="0" distL="0" distR="0" wp14:anchorId="485F98F8" wp14:editId="126A4311">
            <wp:extent cx="5686986" cy="1760955"/>
            <wp:effectExtent l="0" t="0" r="9525" b="0"/>
            <wp:docPr id="13" name="Picture 13" descr="Relatório PDF de todas as a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l Activity PDF rep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7452" cy="1767292"/>
                    </a:xfrm>
                    <a:prstGeom prst="rect">
                      <a:avLst/>
                    </a:prstGeom>
                    <a:noFill/>
                    <a:ln>
                      <a:noFill/>
                    </a:ln>
                  </pic:spPr>
                </pic:pic>
              </a:graphicData>
            </a:graphic>
          </wp:inline>
        </w:drawing>
      </w:r>
    </w:p>
    <w:p w14:paraId="17D7DAF7" w14:textId="77777777" w:rsidR="00B473CC" w:rsidRPr="00503E31" w:rsidRDefault="00B473CC" w:rsidP="00B473CC">
      <w:pPr>
        <w:pStyle w:val="NormalWeb"/>
        <w:numPr>
          <w:ilvl w:val="0"/>
          <w:numId w:val="28"/>
        </w:numPr>
        <w:spacing w:before="0" w:beforeAutospacing="0" w:after="270" w:afterAutospacing="0"/>
        <w:rPr>
          <w:lang w:val="pt-BR"/>
        </w:rPr>
      </w:pPr>
      <w:r w:rsidRPr="00503E31">
        <w:rPr>
          <w:lang w:val="pt"/>
        </w:rPr>
        <w:t>Para fechar o relatório PDF, feche a guia do navegador.</w:t>
      </w:r>
    </w:p>
    <w:p w14:paraId="4EF804C7" w14:textId="543F6650" w:rsidR="00B473CC" w:rsidRPr="00503E31" w:rsidRDefault="00B473CC" w:rsidP="00B473CC">
      <w:pPr>
        <w:pStyle w:val="Ttulo2"/>
        <w:shd w:val="clear" w:color="auto" w:fill="FCFBFA"/>
        <w:spacing w:before="0" w:beforeAutospacing="0" w:after="240" w:afterAutospacing="0" w:line="480" w:lineRule="atLeast"/>
        <w:ind w:left="-240" w:right="-240"/>
        <w:rPr>
          <w:color w:val="1A1816"/>
          <w:sz w:val="30"/>
          <w:szCs w:val="30"/>
          <w:lang w:val="pt-BR"/>
        </w:rPr>
      </w:pPr>
      <w:r w:rsidRPr="00503E31">
        <w:rPr>
          <w:color w:val="1A1816"/>
          <w:sz w:val="30"/>
          <w:szCs w:val="30"/>
          <w:lang w:val="pt"/>
        </w:rPr>
        <w:t xml:space="preserve">Tarefa 13: </w:t>
      </w:r>
      <w:r w:rsidR="005338CE" w:rsidRPr="00503E31">
        <w:rPr>
          <w:color w:val="1A1816"/>
          <w:sz w:val="30"/>
          <w:szCs w:val="30"/>
          <w:lang w:val="pt"/>
        </w:rPr>
        <w:t>Terminar a Corrida (Enviar E-mail com o Relatório)</w:t>
      </w:r>
    </w:p>
    <w:p w14:paraId="5657868F" w14:textId="6E37D91F" w:rsidR="00B473CC" w:rsidRPr="00503E31" w:rsidRDefault="005338CE">
      <w:pPr>
        <w:rPr>
          <w:rFonts w:ascii="Times New Roman" w:hAnsi="Times New Roman" w:cs="Times New Roman"/>
          <w:lang w:val="pt-BR"/>
        </w:rPr>
      </w:pPr>
      <w:r w:rsidRPr="00503E31">
        <w:rPr>
          <w:rFonts w:ascii="Times New Roman" w:hAnsi="Times New Roman" w:cs="Times New Roman"/>
          <w:lang w:val="pt"/>
        </w:rPr>
        <w:t xml:space="preserve">Oficial de Corrida: </w:t>
      </w:r>
      <w:hyperlink r:id="rId46" w:history="1">
        <w:r w:rsidR="00FF4B73" w:rsidRPr="00503E31">
          <w:rPr>
            <w:rStyle w:val="Hyperlink"/>
            <w:rFonts w:ascii="Times New Roman" w:hAnsi="Times New Roman" w:cs="Times New Roman"/>
            <w:lang w:val="pt"/>
          </w:rPr>
          <w:t>marcelo.m.santos@oracle.com</w:t>
        </w:r>
      </w:hyperlink>
    </w:p>
    <w:p w14:paraId="60589DFC" w14:textId="4BD4E79C" w:rsidR="005338CE" w:rsidRPr="00503E31" w:rsidRDefault="005338CE">
      <w:pPr>
        <w:rPr>
          <w:rFonts w:ascii="Times New Roman" w:hAnsi="Times New Roman" w:cs="Times New Roman"/>
          <w:lang w:val="pt-BR"/>
        </w:rPr>
      </w:pPr>
      <w:proofErr w:type="spellStart"/>
      <w:r w:rsidRPr="00503E31">
        <w:rPr>
          <w:rFonts w:ascii="Times New Roman" w:hAnsi="Times New Roman" w:cs="Times New Roman"/>
          <w:lang w:val="pt"/>
        </w:rPr>
        <w:t>Sub</w:t>
      </w:r>
      <w:r w:rsidR="00026A9F" w:rsidRPr="00503E31">
        <w:rPr>
          <w:rFonts w:ascii="Times New Roman" w:hAnsi="Times New Roman" w:cs="Times New Roman"/>
          <w:lang w:val="pt"/>
        </w:rPr>
        <w:t>j</w:t>
      </w:r>
      <w:r w:rsidRPr="00503E31">
        <w:rPr>
          <w:rFonts w:ascii="Times New Roman" w:hAnsi="Times New Roman" w:cs="Times New Roman"/>
          <w:lang w:val="pt"/>
        </w:rPr>
        <w:t>ect</w:t>
      </w:r>
      <w:proofErr w:type="spellEnd"/>
      <w:r w:rsidRPr="00503E31">
        <w:rPr>
          <w:rFonts w:ascii="Times New Roman" w:hAnsi="Times New Roman" w:cs="Times New Roman"/>
          <w:lang w:val="pt"/>
        </w:rPr>
        <w:t>: {EMPRESA} Corrida Autônoma</w:t>
      </w:r>
    </w:p>
    <w:p w14:paraId="2B0A7810" w14:textId="3A666F65" w:rsidR="00160E90" w:rsidRPr="00503E31" w:rsidRDefault="005338CE">
      <w:pPr>
        <w:rPr>
          <w:rFonts w:ascii="Times New Roman" w:hAnsi="Times New Roman" w:cs="Times New Roman"/>
          <w:lang w:val="pt-BR"/>
        </w:rPr>
      </w:pPr>
      <w:r w:rsidRPr="00503E31">
        <w:rPr>
          <w:rFonts w:ascii="Times New Roman" w:hAnsi="Times New Roman" w:cs="Times New Roman"/>
          <w:lang w:val="pt"/>
        </w:rPr>
        <w:t>Arquivo</w:t>
      </w:r>
      <w:r w:rsidR="001859BC" w:rsidRPr="00503E31">
        <w:rPr>
          <w:rFonts w:ascii="Times New Roman" w:hAnsi="Times New Roman" w:cs="Times New Roman"/>
          <w:lang w:val="pt"/>
        </w:rPr>
        <w:t xml:space="preserve"> ou </w:t>
      </w:r>
      <w:r w:rsidR="00503E31" w:rsidRPr="00503E31">
        <w:rPr>
          <w:rFonts w:ascii="Times New Roman" w:hAnsi="Times New Roman" w:cs="Times New Roman"/>
          <w:lang w:val="pt"/>
        </w:rPr>
        <w:t>arquivos anexados</w:t>
      </w:r>
      <w:r w:rsidRPr="00503E31">
        <w:rPr>
          <w:rFonts w:ascii="Times New Roman" w:hAnsi="Times New Roman" w:cs="Times New Roman"/>
          <w:lang w:val="pt"/>
        </w:rPr>
        <w:t xml:space="preserve"> :</w:t>
      </w:r>
    </w:p>
    <w:p w14:paraId="28BE66EF" w14:textId="4AC46293" w:rsidR="005338CE" w:rsidRPr="00503E31" w:rsidRDefault="005338CE">
      <w:pPr>
        <w:rPr>
          <w:rFonts w:ascii="Times New Roman" w:hAnsi="Times New Roman" w:cs="Times New Roman"/>
        </w:rPr>
      </w:pPr>
      <w:r w:rsidRPr="00503E31">
        <w:rPr>
          <w:rFonts w:ascii="Times New Roman" w:hAnsi="Times New Roman" w:cs="Times New Roman"/>
          <w:lang w:val="pt"/>
        </w:rPr>
        <w:t xml:space="preserve">DFReport.pdf (Relatório gerado </w:t>
      </w:r>
      <w:r w:rsidR="00160E90" w:rsidRPr="00503E31">
        <w:rPr>
          <w:rFonts w:ascii="Times New Roman" w:hAnsi="Times New Roman" w:cs="Times New Roman"/>
          <w:lang w:val="pt"/>
        </w:rPr>
        <w:t xml:space="preserve">pelo </w:t>
      </w:r>
      <w:proofErr w:type="spellStart"/>
      <w:r w:rsidR="00160E90" w:rsidRPr="00503E31">
        <w:rPr>
          <w:rFonts w:ascii="Times New Roman" w:hAnsi="Times New Roman" w:cs="Times New Roman"/>
          <w:lang w:val="pt"/>
        </w:rPr>
        <w:t>DataSafe</w:t>
      </w:r>
      <w:proofErr w:type="spellEnd"/>
      <w:r w:rsidR="00160E90" w:rsidRPr="00503E31">
        <w:rPr>
          <w:rFonts w:ascii="Times New Roman" w:hAnsi="Times New Roman" w:cs="Times New Roman"/>
          <w:lang w:val="pt"/>
        </w:rPr>
        <w:t>)</w:t>
      </w:r>
    </w:p>
    <w:p w14:paraId="6B067EB0" w14:textId="2A042FAE" w:rsidR="00160E90" w:rsidRPr="00503E31" w:rsidRDefault="00160E90">
      <w:pPr>
        <w:rPr>
          <w:rFonts w:ascii="Times New Roman" w:hAnsi="Times New Roman" w:cs="Times New Roman"/>
        </w:rPr>
      </w:pPr>
      <w:r w:rsidRPr="00503E31">
        <w:rPr>
          <w:rFonts w:ascii="Times New Roman" w:hAnsi="Times New Roman" w:cs="Times New Roman"/>
          <w:lang w:val="en-US"/>
        </w:rPr>
        <w:t xml:space="preserve">DManagement.pdf (Tela </w:t>
      </w:r>
      <w:proofErr w:type="spellStart"/>
      <w:r w:rsidRPr="00503E31">
        <w:rPr>
          <w:rFonts w:ascii="Times New Roman" w:hAnsi="Times New Roman" w:cs="Times New Roman"/>
          <w:lang w:val="en-US"/>
        </w:rPr>
        <w:t>Datamanagement</w:t>
      </w:r>
      <w:proofErr w:type="spellEnd"/>
      <w:r w:rsidRPr="00503E31">
        <w:rPr>
          <w:rFonts w:ascii="Times New Roman" w:hAnsi="Times New Roman" w:cs="Times New Roman"/>
          <w:lang w:val="en-US"/>
        </w:rPr>
        <w:t xml:space="preserve"> Enablement Evidence)</w:t>
      </w:r>
    </w:p>
    <w:p w14:paraId="0B170BCB" w14:textId="04D63D8E" w:rsidR="00160E90" w:rsidRPr="00503E31" w:rsidRDefault="00160E90">
      <w:pPr>
        <w:rPr>
          <w:rFonts w:ascii="Times New Roman" w:hAnsi="Times New Roman" w:cs="Times New Roman"/>
        </w:rPr>
      </w:pPr>
      <w:r w:rsidRPr="00503E31">
        <w:rPr>
          <w:rFonts w:ascii="Times New Roman" w:hAnsi="Times New Roman" w:cs="Times New Roman"/>
          <w:lang w:val="pt"/>
        </w:rPr>
        <w:t>DMCapacityManagement.pdf (tela de evidência com  o painel de  gerenciamento de capacidade)</w:t>
      </w:r>
    </w:p>
    <w:p w14:paraId="33B784F1" w14:textId="2273D956" w:rsidR="005338CE" w:rsidRPr="00503E31" w:rsidRDefault="005338CE">
      <w:pPr>
        <w:rPr>
          <w:rFonts w:ascii="Times New Roman" w:hAnsi="Times New Roman" w:cs="Times New Roman"/>
        </w:rPr>
      </w:pPr>
    </w:p>
    <w:p w14:paraId="51656C2B" w14:textId="6A911923" w:rsidR="005338CE" w:rsidRPr="00503E31" w:rsidRDefault="00026A9F">
      <w:pPr>
        <w:rPr>
          <w:rFonts w:ascii="Times New Roman" w:hAnsi="Times New Roman" w:cs="Times New Roman"/>
          <w:lang w:val="en-US"/>
        </w:rPr>
      </w:pPr>
      <w:r w:rsidRPr="00503E31">
        <w:rPr>
          <w:rFonts w:ascii="Times New Roman" w:hAnsi="Times New Roman" w:cs="Times New Roman"/>
          <w:lang w:val="pt"/>
        </w:rPr>
        <w:t>Você</w:t>
      </w:r>
      <w:r w:rsidR="005338CE" w:rsidRPr="00503E31">
        <w:rPr>
          <w:rFonts w:ascii="Times New Roman" w:hAnsi="Times New Roman" w:cs="Times New Roman"/>
          <w:lang w:val="pt"/>
        </w:rPr>
        <w:t xml:space="preserve"> está pronto......</w:t>
      </w:r>
      <w:r w:rsidRPr="00503E31">
        <w:rPr>
          <w:rFonts w:ascii="Times New Roman" w:hAnsi="Times New Roman" w:cs="Times New Roman"/>
          <w:lang w:val="pt"/>
        </w:rPr>
        <w:t>............!!!!!!!!!!!!!</w:t>
      </w:r>
    </w:p>
    <w:p w14:paraId="193CF3FE" w14:textId="77777777" w:rsidR="005338CE" w:rsidRPr="00503E31" w:rsidRDefault="005338CE">
      <w:pPr>
        <w:rPr>
          <w:rFonts w:ascii="Times New Roman" w:hAnsi="Times New Roman" w:cs="Times New Roman"/>
          <w:lang w:val="en-US"/>
        </w:rPr>
      </w:pPr>
    </w:p>
    <w:p w14:paraId="0420B4BB" w14:textId="4E55B9E3" w:rsidR="00B473CC" w:rsidRPr="00503E31" w:rsidRDefault="00B473CC">
      <w:pPr>
        <w:rPr>
          <w:rFonts w:ascii="Times New Roman" w:hAnsi="Times New Roman" w:cs="Times New Roman"/>
          <w:lang w:val="en-US"/>
        </w:rPr>
      </w:pPr>
    </w:p>
    <w:sectPr w:rsidR="00B473CC" w:rsidRPr="00503E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0FD"/>
    <w:multiLevelType w:val="multilevel"/>
    <w:tmpl w:val="B588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5196"/>
    <w:multiLevelType w:val="multilevel"/>
    <w:tmpl w:val="5602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B2BE0"/>
    <w:multiLevelType w:val="multilevel"/>
    <w:tmpl w:val="E7DEE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97019"/>
    <w:multiLevelType w:val="multilevel"/>
    <w:tmpl w:val="73C0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77576"/>
    <w:multiLevelType w:val="multilevel"/>
    <w:tmpl w:val="26921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81EB3"/>
    <w:multiLevelType w:val="multilevel"/>
    <w:tmpl w:val="BAC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210C4"/>
    <w:multiLevelType w:val="multilevel"/>
    <w:tmpl w:val="A1A8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E6DF9"/>
    <w:multiLevelType w:val="multilevel"/>
    <w:tmpl w:val="82DA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C4D54"/>
    <w:multiLevelType w:val="multilevel"/>
    <w:tmpl w:val="AAC03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A11F9"/>
    <w:multiLevelType w:val="multilevel"/>
    <w:tmpl w:val="70BE9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841F2E"/>
    <w:multiLevelType w:val="multilevel"/>
    <w:tmpl w:val="B5B8C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F17E1"/>
    <w:multiLevelType w:val="multilevel"/>
    <w:tmpl w:val="9474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07C56"/>
    <w:multiLevelType w:val="multilevel"/>
    <w:tmpl w:val="9AD20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FE3A26"/>
    <w:multiLevelType w:val="multilevel"/>
    <w:tmpl w:val="EE76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809DC"/>
    <w:multiLevelType w:val="multilevel"/>
    <w:tmpl w:val="C444F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EC62E8"/>
    <w:multiLevelType w:val="multilevel"/>
    <w:tmpl w:val="71FAF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631E4D"/>
    <w:multiLevelType w:val="multilevel"/>
    <w:tmpl w:val="28E2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42FFB"/>
    <w:multiLevelType w:val="multilevel"/>
    <w:tmpl w:val="EC283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99094F"/>
    <w:multiLevelType w:val="multilevel"/>
    <w:tmpl w:val="798EC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50009"/>
    <w:multiLevelType w:val="multilevel"/>
    <w:tmpl w:val="24C4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7D5FE6"/>
    <w:multiLevelType w:val="multilevel"/>
    <w:tmpl w:val="809E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0A2139"/>
    <w:multiLevelType w:val="multilevel"/>
    <w:tmpl w:val="6EB0E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4266DA"/>
    <w:multiLevelType w:val="multilevel"/>
    <w:tmpl w:val="EF34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8E1A9E"/>
    <w:multiLevelType w:val="multilevel"/>
    <w:tmpl w:val="C402F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5F4B21"/>
    <w:multiLevelType w:val="multilevel"/>
    <w:tmpl w:val="D700A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8C114F"/>
    <w:multiLevelType w:val="multilevel"/>
    <w:tmpl w:val="8E002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DC14B5"/>
    <w:multiLevelType w:val="multilevel"/>
    <w:tmpl w:val="0BAC0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2A4D9C"/>
    <w:multiLevelType w:val="multilevel"/>
    <w:tmpl w:val="24EA7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9"/>
  </w:num>
  <w:num w:numId="3">
    <w:abstractNumId w:val="14"/>
  </w:num>
  <w:num w:numId="4">
    <w:abstractNumId w:val="23"/>
  </w:num>
  <w:num w:numId="5">
    <w:abstractNumId w:val="4"/>
  </w:num>
  <w:num w:numId="6">
    <w:abstractNumId w:val="13"/>
  </w:num>
  <w:num w:numId="7">
    <w:abstractNumId w:val="16"/>
  </w:num>
  <w:num w:numId="8">
    <w:abstractNumId w:val="20"/>
  </w:num>
  <w:num w:numId="9">
    <w:abstractNumId w:val="3"/>
  </w:num>
  <w:num w:numId="10">
    <w:abstractNumId w:val="2"/>
  </w:num>
  <w:num w:numId="11">
    <w:abstractNumId w:val="17"/>
  </w:num>
  <w:num w:numId="12">
    <w:abstractNumId w:val="11"/>
  </w:num>
  <w:num w:numId="13">
    <w:abstractNumId w:val="26"/>
  </w:num>
  <w:num w:numId="14">
    <w:abstractNumId w:val="5"/>
  </w:num>
  <w:num w:numId="15">
    <w:abstractNumId w:val="1"/>
  </w:num>
  <w:num w:numId="16">
    <w:abstractNumId w:val="0"/>
  </w:num>
  <w:num w:numId="17">
    <w:abstractNumId w:val="9"/>
  </w:num>
  <w:num w:numId="18">
    <w:abstractNumId w:val="10"/>
  </w:num>
  <w:num w:numId="19">
    <w:abstractNumId w:val="6"/>
  </w:num>
  <w:num w:numId="20">
    <w:abstractNumId w:val="12"/>
  </w:num>
  <w:num w:numId="21">
    <w:abstractNumId w:val="15"/>
  </w:num>
  <w:num w:numId="22">
    <w:abstractNumId w:val="22"/>
  </w:num>
  <w:num w:numId="23">
    <w:abstractNumId w:val="27"/>
  </w:num>
  <w:num w:numId="24">
    <w:abstractNumId w:val="21"/>
  </w:num>
  <w:num w:numId="25">
    <w:abstractNumId w:val="25"/>
  </w:num>
  <w:num w:numId="26">
    <w:abstractNumId w:val="18"/>
  </w:num>
  <w:num w:numId="27">
    <w:abstractNumId w:val="2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3CC"/>
    <w:rsid w:val="00026A9F"/>
    <w:rsid w:val="00083B53"/>
    <w:rsid w:val="000D4728"/>
    <w:rsid w:val="00160E90"/>
    <w:rsid w:val="001859BC"/>
    <w:rsid w:val="00393AD6"/>
    <w:rsid w:val="004E1618"/>
    <w:rsid w:val="00503E31"/>
    <w:rsid w:val="005338CE"/>
    <w:rsid w:val="005577ED"/>
    <w:rsid w:val="0066264A"/>
    <w:rsid w:val="006F267A"/>
    <w:rsid w:val="00884F31"/>
    <w:rsid w:val="008D000B"/>
    <w:rsid w:val="00B448F0"/>
    <w:rsid w:val="00B473CC"/>
    <w:rsid w:val="00C05B9E"/>
    <w:rsid w:val="00CF30C0"/>
    <w:rsid w:val="00CF3DF2"/>
    <w:rsid w:val="00D95C87"/>
    <w:rsid w:val="00E21FA5"/>
    <w:rsid w:val="00E744D1"/>
    <w:rsid w:val="00FF4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F453D"/>
  <w15:chartTrackingRefBased/>
  <w15:docId w15:val="{33A6CAEA-C11A-466D-9F98-0DCF7789C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47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B473C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har"/>
    <w:uiPriority w:val="9"/>
    <w:semiHidden/>
    <w:unhideWhenUsed/>
    <w:qFormat/>
    <w:rsid w:val="00B47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473CC"/>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B473C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rte">
    <w:name w:val="Strong"/>
    <w:basedOn w:val="Fontepargpadro"/>
    <w:uiPriority w:val="22"/>
    <w:qFormat/>
    <w:rsid w:val="00B473CC"/>
    <w:rPr>
      <w:b/>
      <w:bCs/>
    </w:rPr>
  </w:style>
  <w:style w:type="character" w:styleId="CdigoHTML">
    <w:name w:val="HTML Code"/>
    <w:basedOn w:val="Fontepargpadro"/>
    <w:uiPriority w:val="99"/>
    <w:semiHidden/>
    <w:unhideWhenUsed/>
    <w:rsid w:val="00B473CC"/>
    <w:rPr>
      <w:rFonts w:ascii="Courier New" w:eastAsia="Times New Roman" w:hAnsi="Courier New" w:cs="Courier New"/>
      <w:sz w:val="20"/>
      <w:szCs w:val="20"/>
    </w:rPr>
  </w:style>
  <w:style w:type="character" w:styleId="Hyperlink">
    <w:name w:val="Hyperlink"/>
    <w:basedOn w:val="Fontepargpadro"/>
    <w:uiPriority w:val="99"/>
    <w:unhideWhenUsed/>
    <w:rsid w:val="00B473CC"/>
    <w:rPr>
      <w:color w:val="0000FF"/>
      <w:u w:val="single"/>
    </w:rPr>
  </w:style>
  <w:style w:type="character" w:styleId="nfase">
    <w:name w:val="Emphasis"/>
    <w:basedOn w:val="Fontepargpadro"/>
    <w:uiPriority w:val="20"/>
    <w:qFormat/>
    <w:rsid w:val="00B473CC"/>
    <w:rPr>
      <w:i/>
      <w:iCs/>
    </w:rPr>
  </w:style>
  <w:style w:type="character" w:customStyle="1" w:styleId="Ttulo1Char">
    <w:name w:val="Título 1 Char"/>
    <w:basedOn w:val="Fontepargpadro"/>
    <w:link w:val="Ttulo1"/>
    <w:uiPriority w:val="9"/>
    <w:rsid w:val="00B473C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B473CC"/>
    <w:rPr>
      <w:rFonts w:asciiTheme="majorHAnsi" w:eastAsiaTheme="majorEastAsia" w:hAnsiTheme="majorHAnsi" w:cstheme="majorBidi"/>
      <w:color w:val="1F3763" w:themeColor="accent1" w:themeShade="7F"/>
      <w:sz w:val="24"/>
      <w:szCs w:val="24"/>
    </w:rPr>
  </w:style>
  <w:style w:type="paragraph" w:styleId="Pr-formataoHTML">
    <w:name w:val="HTML Preformatted"/>
    <w:basedOn w:val="Normal"/>
    <w:link w:val="Pr-formataoHTMLChar"/>
    <w:uiPriority w:val="99"/>
    <w:semiHidden/>
    <w:unhideWhenUsed/>
    <w:rsid w:val="00B47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Pr-formataoHTMLChar">
    <w:name w:val="Pré-formatação HTML Char"/>
    <w:basedOn w:val="Fontepargpadro"/>
    <w:link w:val="Pr-formataoHTML"/>
    <w:uiPriority w:val="99"/>
    <w:semiHidden/>
    <w:rsid w:val="00B473CC"/>
    <w:rPr>
      <w:rFonts w:ascii="Courier New" w:eastAsia="Times New Roman" w:hAnsi="Courier New" w:cs="Courier New"/>
      <w:sz w:val="20"/>
      <w:szCs w:val="20"/>
      <w:lang w:eastAsia="es-CO"/>
    </w:rPr>
  </w:style>
  <w:style w:type="character" w:customStyle="1" w:styleId="copy-code">
    <w:name w:val="copy-code"/>
    <w:basedOn w:val="Fontepargpadro"/>
    <w:rsid w:val="00B473CC"/>
  </w:style>
  <w:style w:type="character" w:customStyle="1" w:styleId="hljs-keyword">
    <w:name w:val="hljs-keyword"/>
    <w:basedOn w:val="Fontepargpadro"/>
    <w:rsid w:val="00B473CC"/>
  </w:style>
  <w:style w:type="character" w:styleId="MenoPendente">
    <w:name w:val="Unresolved Mention"/>
    <w:basedOn w:val="Fontepargpadro"/>
    <w:uiPriority w:val="99"/>
    <w:semiHidden/>
    <w:unhideWhenUsed/>
    <w:rsid w:val="005338CE"/>
    <w:rPr>
      <w:color w:val="605E5C"/>
      <w:shd w:val="clear" w:color="auto" w:fill="E1DFDD"/>
    </w:rPr>
  </w:style>
  <w:style w:type="paragraph" w:styleId="Ttulo">
    <w:name w:val="Title"/>
    <w:basedOn w:val="Normal"/>
    <w:next w:val="Normal"/>
    <w:link w:val="TtuloChar"/>
    <w:uiPriority w:val="10"/>
    <w:qFormat/>
    <w:rsid w:val="004E1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E1618"/>
    <w:rPr>
      <w:rFonts w:asciiTheme="majorHAnsi" w:eastAsiaTheme="majorEastAsia" w:hAnsiTheme="majorHAnsi" w:cstheme="majorBidi"/>
      <w:spacing w:val="-10"/>
      <w:kern w:val="28"/>
      <w:sz w:val="56"/>
      <w:szCs w:val="56"/>
    </w:rPr>
  </w:style>
  <w:style w:type="character" w:styleId="TextodoEspaoReservado">
    <w:name w:val="Placeholder Text"/>
    <w:basedOn w:val="Fontepargpadro"/>
    <w:uiPriority w:val="99"/>
    <w:semiHidden/>
    <w:rsid w:val="00503E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161480">
      <w:bodyDiv w:val="1"/>
      <w:marLeft w:val="0"/>
      <w:marRight w:val="0"/>
      <w:marTop w:val="0"/>
      <w:marBottom w:val="0"/>
      <w:divBdr>
        <w:top w:val="none" w:sz="0" w:space="0" w:color="auto"/>
        <w:left w:val="none" w:sz="0" w:space="0" w:color="auto"/>
        <w:bottom w:val="none" w:sz="0" w:space="0" w:color="auto"/>
        <w:right w:val="none" w:sz="0" w:space="0" w:color="auto"/>
      </w:divBdr>
      <w:divsChild>
        <w:div w:id="1363049009">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603147592">
      <w:bodyDiv w:val="1"/>
      <w:marLeft w:val="0"/>
      <w:marRight w:val="0"/>
      <w:marTop w:val="0"/>
      <w:marBottom w:val="0"/>
      <w:divBdr>
        <w:top w:val="none" w:sz="0" w:space="0" w:color="auto"/>
        <w:left w:val="none" w:sz="0" w:space="0" w:color="auto"/>
        <w:bottom w:val="none" w:sz="0" w:space="0" w:color="auto"/>
        <w:right w:val="none" w:sz="0" w:space="0" w:color="auto"/>
      </w:divBdr>
    </w:div>
    <w:div w:id="664868300">
      <w:bodyDiv w:val="1"/>
      <w:marLeft w:val="0"/>
      <w:marRight w:val="0"/>
      <w:marTop w:val="0"/>
      <w:marBottom w:val="0"/>
      <w:divBdr>
        <w:top w:val="none" w:sz="0" w:space="0" w:color="auto"/>
        <w:left w:val="none" w:sz="0" w:space="0" w:color="auto"/>
        <w:bottom w:val="none" w:sz="0" w:space="0" w:color="auto"/>
        <w:right w:val="none" w:sz="0" w:space="0" w:color="auto"/>
      </w:divBdr>
    </w:div>
    <w:div w:id="170147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objectstorage.us-ashburn-1.oraclecloud.com/p/AUKfPIGuTde04z4OnuaZN2EP0LxNl4hJWI2jZiTw23aWzSoa2_Byvs8OGPw20-dt/n/c4u04/b/livelabsfiles/o/security-library/load-data-safe-sample-data_admin.sq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marcelo.m.santos@oracl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oracle-livelabs.github.io/security/data-safe/workshops/paid/index.html?lab=prepare-environment&amp;customTrackingParam=:ow:lp:cpo::::RC_WWMK211125P00013:llid=598&amp;customTrackingParam=:ow:lp:cpo::::RC_WWMK211125P00013:llid=598&amp;customTrackingParam=:ow:lp:cpo::::RC_WWMK211125P00013:llid=598&amp;customTrackingParam=:ow:lp:cpo::::RC_WWMK211125P00013:llid=598"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objectstorage.us-ashburn-1.oraclecloud.com/p/VEKec7t0mGwBkJX92Jn0nMptuXIlEpJ5XJA-A6C9PymRgY2LhKbjWqHeB5rVBbaV/n/c4u04/b/livelabsfiles/o/data-management-library-files/load-data-safe-sample-data_admin.sq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35</Pages>
  <Words>5489</Words>
  <Characters>29644</Characters>
  <Application>Microsoft Office Word</Application>
  <DocSecurity>0</DocSecurity>
  <Lines>247</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Beltran</dc:creator>
  <cp:keywords/>
  <dc:description/>
  <cp:lastModifiedBy>Marcelo Santos</cp:lastModifiedBy>
  <cp:revision>1</cp:revision>
  <dcterms:created xsi:type="dcterms:W3CDTF">2023-05-09T12:10:00Z</dcterms:created>
  <dcterms:modified xsi:type="dcterms:W3CDTF">2023-05-09T13:48:00Z</dcterms:modified>
  <cp:category/>
</cp:coreProperties>
</file>