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UNIVERSIDADE FEDERAL DO PARÁ</w:t>
      </w:r>
    </w:p>
    <w:p>
      <w:pPr>
        <w:pStyle w:val="Normal"/>
        <w:jc w:val="center"/>
        <w:rPr/>
      </w:pPr>
      <w:r>
        <w:rPr/>
        <w:t>CAMPUS UNIVERSITÁRIO DE SALINÓPOLIS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dodocumento"/>
        <w:jc w:val="center"/>
        <w:rPr/>
      </w:pPr>
      <w:bookmarkStart w:id="0" w:name="_enbzmotlk3ke"/>
      <w:bookmarkEnd w:id="0"/>
      <w:r>
        <w:rPr/>
        <w:t>MINICURSO DE TÉCNICAS DE TRATAMENTO DE DADOS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APOIO:</w:t>
      </w:r>
    </w:p>
    <w:p>
      <w:pPr>
        <w:pStyle w:val="Normal"/>
        <w:jc w:val="center"/>
        <w:rPr/>
      </w:pPr>
      <w:r>
        <w:rPr/>
        <w:t>PRO-REITORIA DE EXTENSÃO</w:t>
      </w:r>
    </w:p>
    <w:p>
      <w:pPr>
        <w:pStyle w:val="Normal"/>
        <w:jc w:val="center"/>
        <w:rPr/>
      </w:pPr>
      <w:r>
        <w:rPr/>
        <w:t>SUPERINTENDENCIA DE ASSISTENCIA ESTUDANTIL</w:t>
      </w:r>
    </w:p>
    <w:p>
      <w:pPr>
        <w:pStyle w:val="Normal"/>
        <w:jc w:val="center"/>
        <w:rPr/>
      </w:pPr>
      <w:r>
        <w:rPr/>
        <w:t>CAMPUS UNIVERSITÁRIO DE SALINÓPOLIS</w:t>
      </w:r>
    </w:p>
    <w:p>
      <w:pPr>
        <w:pStyle w:val="Normal"/>
        <w:jc w:val="center"/>
        <w:rPr/>
      </w:pPr>
      <w:r>
        <w:rPr/>
        <w:t>2019</w:t>
      </w:r>
    </w:p>
    <w:p>
      <w:pPr>
        <w:pStyle w:val="Normal"/>
        <w:jc w:val="center"/>
        <w:rPr/>
      </w:pPr>
      <w:r>
        <w:rPr/>
      </w:r>
    </w:p>
    <w:p>
      <w:pPr>
        <w:pStyle w:val="Ttulo1"/>
        <w:rPr/>
      </w:pPr>
      <w:bookmarkStart w:id="1" w:name="_j63yvd7ftnw"/>
      <w:bookmarkEnd w:id="1"/>
      <w:r>
        <w:rPr/>
        <w:t>Introdução</w:t>
      </w:r>
    </w:p>
    <w:p>
      <w:pPr>
        <w:pStyle w:val="Normal1"/>
        <w:rPr/>
      </w:pPr>
      <w:r>
        <w:rPr/>
        <w:t xml:space="preserve">Com a vida cada vez mais dependente de sistemas de informação </w:t>
      </w:r>
      <w:r>
        <w:rPr/>
        <w:t>controlando</w:t>
      </w:r>
      <w:r>
        <w:rPr/>
        <w:t xml:space="preserve"> agendas, </w:t>
      </w:r>
      <w:r>
        <w:rPr/>
        <w:t>mediando</w:t>
      </w:r>
      <w:r>
        <w:rPr/>
        <w:t xml:space="preserve"> comunicações, </w:t>
      </w:r>
      <w:r>
        <w:rPr/>
        <w:t>processos laborais e acadêmicos, e até mesmo nossas vidas sociais e relacionamentos. Nossos hábitos, preferências e necessidades são coletadas quase que ininterruptamente, gerando uma quantidade enorme de dados.</w:t>
      </w:r>
    </w:p>
    <w:p>
      <w:pPr>
        <w:pStyle w:val="Normal1"/>
        <w:rPr/>
      </w:pPr>
      <w:r>
        <w:rPr/>
        <w:t xml:space="preserve">A Informação, antes vista como vantagem competitiva por empresas, tornou-se um grande mercado, onde a coleta de dados, a segurança e a mineração de padrões representam algumas das principais atividades. Apesar da conhecida importância, nem todos </w:t>
      </w:r>
      <w:r>
        <w:rPr/>
        <w:t>sabem como tirar proveito disso, vários comércios de pequeno e médio porte não coletam dados   que lhes permita conhecer os clientes ou a liquidez do estoque de produtos. Órgãos públicos são incapazes de identificar gargalos nos processos, por não registrarem eficientemente seus indicadores de demanda e atendimentos</w:t>
      </w:r>
    </w:p>
    <w:p>
      <w:pPr>
        <w:pStyle w:val="Ttulo1"/>
        <w:jc w:val="both"/>
        <w:rPr/>
      </w:pPr>
      <w:bookmarkStart w:id="2" w:name="_m445eaxs2fsj"/>
      <w:bookmarkEnd w:id="2"/>
      <w:r>
        <w:rPr/>
        <w:t>Plano de Dados Abertos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3" w:name="_cpfbldzal6xu"/>
      <w:bookmarkEnd w:id="3"/>
      <w:r>
        <w:rPr/>
        <w:t>INDA</w:t>
      </w:r>
    </w:p>
    <w:p>
      <w:pPr>
        <w:pStyle w:val="Ttulo2"/>
        <w:rPr/>
      </w:pPr>
      <w:bookmarkStart w:id="4" w:name="_dw310o34q3tm"/>
      <w:bookmarkEnd w:id="4"/>
      <w:r>
        <w:rPr/>
        <w:t>INDE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5" w:name="_z2auilct7fjt"/>
      <w:bookmarkEnd w:id="5"/>
      <w:r>
        <w:rPr/>
        <w:t>Processos e Fluxos</w:t>
      </w:r>
    </w:p>
    <w:p>
      <w:pPr>
        <w:pStyle w:val="Ttulo2"/>
        <w:rPr/>
      </w:pPr>
      <w:bookmarkStart w:id="6" w:name="_av3lgcf35590"/>
      <w:bookmarkEnd w:id="6"/>
      <w:r>
        <w:rPr/>
        <w:t>ETL</w:t>
      </w:r>
    </w:p>
    <w:p>
      <w:pPr>
        <w:pStyle w:val="Ttulo2"/>
        <w:rPr/>
      </w:pPr>
      <w:bookmarkStart w:id="7" w:name="_88yu07l13se4"/>
      <w:bookmarkEnd w:id="7"/>
      <w:r>
        <w:rPr/>
        <w:t>KDD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8" w:name="_w2ktu5amok6p"/>
      <w:bookmarkEnd w:id="8"/>
      <w:r>
        <w:rPr/>
        <w:t>CRISP-DM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9" w:name="_wppcruz5hl8n"/>
      <w:bookmarkEnd w:id="9"/>
      <w:r>
        <w:rPr/>
        <w:t>Técnicas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0" w:name="_2d7arnn3czab"/>
      <w:bookmarkEnd w:id="10"/>
      <w:r>
        <w:rPr/>
        <w:t>Codificação/Decodificação</w:t>
      </w:r>
    </w:p>
    <w:p>
      <w:pPr>
        <w:pStyle w:val="Ttulo2"/>
        <w:rPr/>
      </w:pPr>
      <w:bookmarkStart w:id="11" w:name="_8hosci6a37sz"/>
      <w:bookmarkEnd w:id="11"/>
      <w:r>
        <w:rPr/>
        <w:t>Subsetting</w:t>
      </w:r>
    </w:p>
    <w:p>
      <w:pPr>
        <w:pStyle w:val="Ttulo3"/>
        <w:rPr/>
      </w:pPr>
      <w:bookmarkStart w:id="12" w:name="_lmpqbnyrwwlq"/>
      <w:bookmarkEnd w:id="12"/>
      <w:r>
        <w:rPr/>
        <w:t>Amostragem</w:t>
      </w:r>
    </w:p>
    <w:p>
      <w:pPr>
        <w:pStyle w:val="Ttulo3"/>
        <w:rPr/>
      </w:pPr>
      <w:bookmarkStart w:id="13" w:name="_y70bzxftrmz"/>
      <w:bookmarkEnd w:id="13"/>
      <w:r>
        <w:rPr/>
        <w:t>Seleção de características</w:t>
      </w:r>
    </w:p>
    <w:p>
      <w:pPr>
        <w:pStyle w:val="Ttulo2"/>
        <w:rPr/>
      </w:pPr>
      <w:bookmarkStart w:id="14" w:name="_jv9l2pv5nn8g"/>
      <w:bookmarkEnd w:id="14"/>
      <w:r>
        <w:rPr/>
        <w:t>Merge</w:t>
      </w:r>
    </w:p>
    <w:p>
      <w:pPr>
        <w:pStyle w:val="Ttulo2"/>
        <w:rPr/>
      </w:pPr>
      <w:bookmarkStart w:id="15" w:name="_yz6jrv3ba16c"/>
      <w:bookmarkEnd w:id="15"/>
      <w:r>
        <w:rPr/>
        <w:t>Reshape</w:t>
      </w:r>
    </w:p>
    <w:p>
      <w:pPr>
        <w:pStyle w:val="Ttulo3"/>
        <w:rPr/>
      </w:pPr>
      <w:bookmarkStart w:id="16" w:name="_pjbrcw73kxp"/>
      <w:bookmarkEnd w:id="16"/>
      <w:r>
        <w:rPr/>
        <w:t>Melt/Gather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keepNext w:val="true"/>
        <w:keepLines/>
        <w:spacing w:lineRule="auto" w:line="240" w:before="400" w:after="120"/>
        <w:rPr/>
      </w:pPr>
      <w:bookmarkStart w:id="17" w:name="_ws4itdy7lbzb"/>
      <w:bookmarkEnd w:id="17"/>
      <w:r>
        <w:rPr/>
        <w:t>Ferramentas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LibreOffice/6.1.5.2$Linux_X86_64 LibreOffice_project/10$Build-2</Application>
  <Pages>3</Pages>
  <Words>179</Words>
  <Characters>1136</Characters>
  <CharactersWithSpaces>1289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2019-10-28T01:42:30Z</dcterms:modified>
  <cp:revision>1</cp:revision>
  <dc:subject/>
  <dc:title/>
</cp:coreProperties>
</file>