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C77" w:rsidRDefault="00942C77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942C77" w:rsidRDefault="00942C77">
      <w:pPr>
        <w:keepNext/>
        <w:keepLines/>
        <w:widowControl w:val="0"/>
        <w:rPr>
          <w:sz w:val="16"/>
          <w:szCs w:val="16"/>
        </w:rPr>
      </w:pPr>
    </w:p>
    <w:p w:rsidR="00942C77" w:rsidRDefault="00942C77">
      <w:pPr>
        <w:keepNext/>
        <w:keepLines/>
        <w:rPr>
          <w:rFonts w:ascii="Arial" w:hAnsi="Arial" w:cs="Arial"/>
          <w:u w:val="single"/>
          <w:lang w:val="es-ES_tradnl"/>
        </w:rPr>
      </w:pPr>
      <w:r>
        <w:rPr>
          <w:rFonts w:ascii="Arial" w:hAnsi="Arial" w:cs="Arial"/>
          <w:u w:val="words"/>
        </w:rPr>
        <w:t>Principio</w:t>
      </w:r>
      <w:r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>
        <w:rPr>
          <w:rFonts w:ascii="Arial" w:hAnsi="Arial" w:cs="Arial"/>
          <w:u w:val="single"/>
        </w:rPr>
        <w:t>:</w:t>
      </w:r>
      <w:r>
        <w:rPr>
          <w:rFonts w:ascii="Arial" w:hAnsi="Arial" w:cs="Arial"/>
          <w:b/>
          <w:lang w:val="es-ES_tradnl"/>
        </w:rPr>
        <w:t xml:space="preserve"> </w:t>
      </w:r>
      <w:r>
        <w:rPr>
          <w:rFonts w:ascii="Arial" w:hAnsi="Arial" w:cs="Arial"/>
        </w:rPr>
        <w:t xml:space="preserve">2,0 mg de </w:t>
      </w:r>
      <w:r w:rsidR="00C32513">
        <w:rPr>
          <w:rFonts w:ascii="Arial" w:hAnsi="Arial" w:cs="Arial"/>
        </w:rPr>
        <w:t>acetato</w:t>
      </w:r>
      <w:r>
        <w:rPr>
          <w:rFonts w:ascii="Arial" w:hAnsi="Arial" w:cs="Arial"/>
        </w:rPr>
        <w:t xml:space="preserve"> de Clormadinona /comprimido</w:t>
      </w:r>
      <w:r>
        <w:rPr>
          <w:rFonts w:ascii="Arial" w:hAnsi="Arial" w:cs="Arial"/>
          <w:u w:val="single"/>
          <w:lang w:val="es-ES_tradnl"/>
        </w:rPr>
        <w:t xml:space="preserve"> </w:t>
      </w:r>
    </w:p>
    <w:p w:rsidR="00942C77" w:rsidRDefault="00942C77">
      <w:pPr>
        <w:keepNext/>
        <w:keepLines/>
        <w:rPr>
          <w:rFonts w:ascii="Arial" w:hAnsi="Arial" w:cs="Arial"/>
          <w:lang w:val="es-ES_tradnl"/>
        </w:rPr>
      </w:pPr>
      <w:r>
        <w:rPr>
          <w:rFonts w:ascii="Arial" w:hAnsi="Arial" w:cs="Arial"/>
          <w:u w:val="single"/>
          <w:lang w:val="es-ES_tradnl"/>
        </w:rPr>
        <w:t>Peso teórico</w:t>
      </w:r>
      <w:r>
        <w:rPr>
          <w:rFonts w:ascii="Arial" w:hAnsi="Arial" w:cs="Arial"/>
          <w:lang w:val="es-ES_tradnl"/>
        </w:rPr>
        <w:t xml:space="preserve">: 100 mg/comprimido       </w:t>
      </w:r>
    </w:p>
    <w:p w:rsidR="00942C77" w:rsidRDefault="00942C77">
      <w:pPr>
        <w:keepNext/>
        <w:keepLines/>
        <w:widowControl w:val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0 – </w:t>
      </w:r>
      <w:smartTag w:uri="urn:schemas-microsoft-com:office:smarttags" w:element="metricconverter">
        <w:smartTagPr>
          <w:attr w:name="ProductID" w:val="40 ﾺC"/>
        </w:smartTagPr>
        <w:r>
          <w:rPr>
            <w:rFonts w:ascii="Arial" w:hAnsi="Arial" w:cs="Arial"/>
          </w:rPr>
          <w:t>40 ºC</w:t>
        </w:r>
      </w:smartTag>
      <w:r>
        <w:rPr>
          <w:rFonts w:ascii="Arial" w:hAnsi="Arial" w:cs="Arial"/>
        </w:rPr>
        <w:tab/>
      </w:r>
    </w:p>
    <w:p w:rsidR="00942C77" w:rsidRDefault="00942C77">
      <w:pPr>
        <w:keepNext/>
        <w:keepLines/>
        <w:widowControl w:val="0"/>
        <w:rPr>
          <w:rFonts w:ascii="Arial" w:hAnsi="Arial" w:cs="Arial"/>
        </w:rPr>
      </w:pPr>
    </w:p>
    <w:p w:rsidR="00942C77" w:rsidRDefault="00942C77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942C77" w:rsidRDefault="00942C77">
      <w:pPr>
        <w:keepNext/>
        <w:keepLines/>
        <w:widowControl w:val="0"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942C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42C77" w:rsidRDefault="00942C7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42C77" w:rsidRDefault="00942C7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942C77" w:rsidRDefault="00942C7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942C77" w:rsidRDefault="00942C77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942C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942C77" w:rsidRDefault="00942C7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</w:tcPr>
          <w:p w:rsidR="00942C77" w:rsidRDefault="00942C77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Comprimidos rosados, ran</w:t>
            </w:r>
            <w:r>
              <w:rPr>
                <w:rFonts w:ascii="Arial" w:hAnsi="Arial" w:cs="Arial"/>
              </w:rPr>
              <w:t>u</w:t>
            </w:r>
            <w:r w:rsidR="00C32513">
              <w:rPr>
                <w:rFonts w:ascii="Arial" w:hAnsi="Arial" w:cs="Arial"/>
              </w:rPr>
              <w:t xml:space="preserve">rados, de aspecto uniforme. </w:t>
            </w:r>
            <w:r>
              <w:rPr>
                <w:rFonts w:ascii="Arial" w:hAnsi="Arial" w:cs="Arial"/>
              </w:rPr>
              <w:t>Di</w:t>
            </w:r>
            <w:r>
              <w:rPr>
                <w:rFonts w:ascii="Arial" w:hAnsi="Arial" w:cs="Arial"/>
              </w:rPr>
              <w:t>á</w:t>
            </w:r>
            <w:r>
              <w:rPr>
                <w:rFonts w:ascii="Arial" w:hAnsi="Arial" w:cs="Arial"/>
              </w:rPr>
              <w:t xml:space="preserve">metro: </w:t>
            </w:r>
            <w:smartTag w:uri="urn:schemas-microsoft-com:office:smarttags" w:element="metricconverter">
              <w:smartTagPr>
                <w:attr w:name="ProductID" w:val="6 mm"/>
              </w:smartTagPr>
              <w:r>
                <w:rPr>
                  <w:rFonts w:ascii="Arial" w:hAnsi="Arial" w:cs="Arial"/>
                </w:rPr>
                <w:t>6 mm</w:t>
              </w:r>
            </w:smartTag>
            <w:r>
              <w:rPr>
                <w:rFonts w:ascii="Arial" w:hAnsi="Arial" w:cs="Arial"/>
              </w:rPr>
              <w:t>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942C77" w:rsidRDefault="00942C77" w:rsidP="0074619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942C77" w:rsidRDefault="00942C77" w:rsidP="0074619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942C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42C77" w:rsidRDefault="00942C77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Peso prom</w:t>
            </w:r>
            <w:r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dio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942C77" w:rsidRDefault="006779EB" w:rsidP="00746192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92.5</w:t>
            </w:r>
            <w:r w:rsidR="00942C77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107.5</w:t>
            </w:r>
            <w:r w:rsidR="00942C77">
              <w:rPr>
                <w:rFonts w:ascii="Arial" w:hAnsi="Arial" w:cs="Arial"/>
              </w:rPr>
              <w:t xml:space="preserve"> mg</w:t>
            </w:r>
          </w:p>
        </w:tc>
        <w:tc>
          <w:tcPr>
            <w:tcW w:w="1008" w:type="pct"/>
          </w:tcPr>
          <w:p w:rsidR="00942C77" w:rsidRDefault="00942C77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Gravimétrica</w:t>
            </w:r>
          </w:p>
        </w:tc>
        <w:tc>
          <w:tcPr>
            <w:tcW w:w="1051" w:type="pct"/>
          </w:tcPr>
          <w:p w:rsidR="00942C77" w:rsidRPr="00C32513" w:rsidRDefault="00942C77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Eur. Pharm. </w:t>
            </w:r>
            <w:r w:rsidRPr="00C32513">
              <w:rPr>
                <w:rFonts w:ascii="Arial" w:hAnsi="Arial" w:cs="Arial"/>
              </w:rPr>
              <w:t>4º ed.</w:t>
            </w:r>
          </w:p>
        </w:tc>
      </w:tr>
      <w:tr w:rsidR="00942C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42C77" w:rsidRDefault="00942C77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Uniformidad</w:t>
            </w:r>
          </w:p>
          <w:p w:rsidR="00942C77" w:rsidRDefault="00942C77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 peso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942C77" w:rsidRDefault="00942C77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más que 2 comprimidos pueden desviarse un 7.5 % del peso promedio; y ninguno  de ellos, puede desviarse más que el 15 %.</w:t>
            </w:r>
          </w:p>
        </w:tc>
        <w:tc>
          <w:tcPr>
            <w:tcW w:w="1008" w:type="pct"/>
            <w:vAlign w:val="center"/>
          </w:tcPr>
          <w:p w:rsidR="00942C77" w:rsidRDefault="00942C77" w:rsidP="0074619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942C77" w:rsidRDefault="00942C77" w:rsidP="0074619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Eur. Pharm. 4ª ed.</w:t>
            </w:r>
          </w:p>
        </w:tc>
      </w:tr>
      <w:tr w:rsidR="00942C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942C77" w:rsidRDefault="00942C77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Dureza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942C77" w:rsidRDefault="006232B0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1,0 a"/>
              </w:smartTagPr>
              <w:r>
                <w:rPr>
                  <w:rFonts w:ascii="Arial" w:hAnsi="Arial" w:cs="Arial"/>
                </w:rPr>
                <w:t>1,0 a</w:t>
              </w:r>
            </w:smartTag>
            <w:r>
              <w:rPr>
                <w:rFonts w:ascii="Arial" w:hAnsi="Arial" w:cs="Arial"/>
              </w:rPr>
              <w:t xml:space="preserve"> </w:t>
            </w:r>
            <w:smartTag w:uri="urn:schemas-microsoft-com:office:smarttags" w:element="metricconverter">
              <w:smartTagPr>
                <w:attr w:name="ProductID" w:val="3,0 Kg"/>
              </w:smartTagPr>
              <w:r>
                <w:rPr>
                  <w:rFonts w:ascii="Arial" w:hAnsi="Arial" w:cs="Arial"/>
                </w:rPr>
                <w:t>3,0 Kg</w:t>
              </w:r>
            </w:smartTag>
          </w:p>
        </w:tc>
        <w:tc>
          <w:tcPr>
            <w:tcW w:w="1008" w:type="pct"/>
          </w:tcPr>
          <w:p w:rsidR="00942C77" w:rsidRDefault="00942C77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Con durómetro</w:t>
            </w:r>
          </w:p>
        </w:tc>
        <w:tc>
          <w:tcPr>
            <w:tcW w:w="1051" w:type="pct"/>
          </w:tcPr>
          <w:p w:rsidR="00942C77" w:rsidRDefault="00942C77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FA 7ª ed.</w:t>
            </w:r>
          </w:p>
        </w:tc>
      </w:tr>
      <w:tr w:rsidR="00942C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942C77" w:rsidRDefault="00942C77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Friabilidad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942C77" w:rsidRDefault="00942C77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sym w:font="Courier New" w:char="2264"/>
            </w:r>
            <w:r>
              <w:rPr>
                <w:rFonts w:ascii="Arial" w:hAnsi="Arial" w:cs="Arial"/>
              </w:rPr>
              <w:t xml:space="preserve"> 1,0 %</w:t>
            </w:r>
          </w:p>
        </w:tc>
        <w:tc>
          <w:tcPr>
            <w:tcW w:w="1008" w:type="pct"/>
          </w:tcPr>
          <w:p w:rsidR="00942C77" w:rsidRDefault="00942C77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friabilómetro</w:t>
            </w:r>
          </w:p>
        </w:tc>
        <w:tc>
          <w:tcPr>
            <w:tcW w:w="1051" w:type="pct"/>
          </w:tcPr>
          <w:p w:rsidR="00942C77" w:rsidRDefault="00942C77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FA 7ª ed.</w:t>
            </w:r>
          </w:p>
        </w:tc>
      </w:tr>
      <w:tr w:rsidR="00942C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942C77" w:rsidRDefault="00942C77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Tiempo de</w:t>
            </w:r>
          </w:p>
          <w:p w:rsidR="00942C77" w:rsidRDefault="00942C77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</w:t>
            </w:r>
            <w:r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sintegración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942C77" w:rsidRDefault="00942C77" w:rsidP="0074619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Courier New" w:char="2264"/>
            </w:r>
            <w:r>
              <w:rPr>
                <w:rFonts w:ascii="Arial" w:hAnsi="Arial" w:cs="Arial"/>
              </w:rPr>
              <w:t xml:space="preserve"> 30 minutos</w:t>
            </w:r>
          </w:p>
        </w:tc>
        <w:tc>
          <w:tcPr>
            <w:tcW w:w="1008" w:type="pct"/>
            <w:vAlign w:val="center"/>
          </w:tcPr>
          <w:p w:rsidR="00942C77" w:rsidRDefault="00942C77" w:rsidP="0074619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desintegrador</w:t>
            </w:r>
          </w:p>
        </w:tc>
        <w:tc>
          <w:tcPr>
            <w:tcW w:w="1051" w:type="pct"/>
            <w:vAlign w:val="center"/>
          </w:tcPr>
          <w:p w:rsidR="00942C77" w:rsidRDefault="00942C77" w:rsidP="0074619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 7ª ed.</w:t>
            </w:r>
          </w:p>
        </w:tc>
      </w:tr>
      <w:tr w:rsidR="00942C77">
        <w:tblPrEx>
          <w:tblCellMar>
            <w:top w:w="0" w:type="dxa"/>
            <w:bottom w:w="0" w:type="dxa"/>
          </w:tblCellMar>
        </w:tblPrEx>
        <w:trPr>
          <w:trHeight w:val="1351"/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42C77" w:rsidRDefault="00942C7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942C77" w:rsidRDefault="00942C7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942C77" w:rsidRDefault="00942C77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Debe coincidir el </w:t>
            </w:r>
            <w:r w:rsidR="00746192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746192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 xml:space="preserve">pal de la muestra con el </w:t>
            </w:r>
            <w:r w:rsidR="00746192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746192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>pal del testigo en el cromatograma obtenido.</w:t>
            </w:r>
          </w:p>
        </w:tc>
        <w:tc>
          <w:tcPr>
            <w:tcW w:w="1008" w:type="pct"/>
            <w:vAlign w:val="center"/>
          </w:tcPr>
          <w:p w:rsidR="00942C77" w:rsidRDefault="00942C77" w:rsidP="00746192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942C77" w:rsidRDefault="00942C77" w:rsidP="00746192">
            <w:pPr>
              <w:keepNext/>
              <w:keepLines/>
              <w:ind w:right="-7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942C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42C77" w:rsidRDefault="00942C7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942C77" w:rsidRDefault="00942C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1,80 – 2,20 mg de acetato de clorm</w:t>
            </w: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 xml:space="preserve">dinona /comp </w:t>
            </w:r>
          </w:p>
          <w:p w:rsidR="00942C77" w:rsidRDefault="00942C77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(90,0 - 110,0 % del valor declarado), según  Res.396/75 SENASA</w:t>
            </w:r>
          </w:p>
        </w:tc>
        <w:tc>
          <w:tcPr>
            <w:tcW w:w="1008" w:type="pct"/>
            <w:vAlign w:val="center"/>
          </w:tcPr>
          <w:p w:rsidR="00942C77" w:rsidRDefault="00942C77" w:rsidP="00746192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942C77" w:rsidRDefault="00942C77" w:rsidP="00746192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</w:tbl>
    <w:p w:rsidR="00942C77" w:rsidRDefault="00942C77">
      <w:pPr>
        <w:keepNext/>
        <w:keepLines/>
        <w:widowControl w:val="0"/>
        <w:rPr>
          <w:rFonts w:ascii="Arial" w:hAnsi="Arial" w:cs="Arial"/>
        </w:rPr>
      </w:pPr>
    </w:p>
    <w:p w:rsidR="00942C77" w:rsidRDefault="00942C77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 xml:space="preserve">Laboratorios de control autorizados: </w:t>
      </w:r>
    </w:p>
    <w:p w:rsidR="00942C77" w:rsidRDefault="00942C77">
      <w:pPr>
        <w:keepNext/>
        <w:keepLines/>
        <w:widowControl w:val="0"/>
        <w:rPr>
          <w:sz w:val="16"/>
          <w:szCs w:val="16"/>
        </w:rPr>
      </w:pPr>
    </w:p>
    <w:p w:rsidR="00942C77" w:rsidRDefault="00942C77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 xml:space="preserve">Cátedra de Farmacognosia, Facultad de Farmacia y Bioquímica, UBA; </w:t>
      </w:r>
    </w:p>
    <w:p w:rsidR="00942C77" w:rsidRDefault="00942C77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>Laboratorio Laro SRL</w:t>
      </w:r>
    </w:p>
    <w:p w:rsidR="00942C77" w:rsidRDefault="00942C77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942C77" w:rsidRDefault="00942C77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Laboratorio de Control. </w:t>
      </w:r>
    </w:p>
    <w:sectPr w:rsidR="00942C77">
      <w:headerReference w:type="default" r:id="rId7"/>
      <w:footerReference w:type="default" r:id="rId8"/>
      <w:pgSz w:w="11906" w:h="16838" w:code="9"/>
      <w:pgMar w:top="1134" w:right="851" w:bottom="1134" w:left="1134" w:header="39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3AC3" w:rsidRDefault="00933AC3">
      <w:pPr>
        <w:pStyle w:val="Encabezado"/>
      </w:pPr>
      <w:r>
        <w:separator/>
      </w:r>
    </w:p>
  </w:endnote>
  <w:endnote w:type="continuationSeparator" w:id="0">
    <w:p w:rsidR="00933AC3" w:rsidRDefault="00933AC3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3D6275">
      <w:tc>
        <w:tcPr>
          <w:tcW w:w="2268" w:type="dxa"/>
        </w:tcPr>
        <w:p w:rsidR="003D6275" w:rsidRDefault="003D6275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3D6275" w:rsidRDefault="003D6275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3D6275" w:rsidRDefault="003D6275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3D6275" w:rsidRDefault="003D6275">
          <w:pPr>
            <w:pStyle w:val="Piedepgina"/>
            <w:rPr>
              <w:rFonts w:ascii="Arial" w:hAnsi="Arial" w:cs="Arial"/>
              <w:b/>
            </w:rPr>
          </w:pPr>
        </w:p>
      </w:tc>
    </w:tr>
    <w:tr w:rsidR="003D6275">
      <w:trPr>
        <w:trHeight w:val="1489"/>
      </w:trPr>
      <w:tc>
        <w:tcPr>
          <w:tcW w:w="2268" w:type="dxa"/>
        </w:tcPr>
        <w:p w:rsidR="003D6275" w:rsidRDefault="003D627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3D6275" w:rsidRDefault="003D627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3D6275" w:rsidRDefault="003D627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3D6275" w:rsidRDefault="003D6275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3D6275" w:rsidRDefault="003D62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3AC3" w:rsidRDefault="00933AC3">
      <w:pPr>
        <w:pStyle w:val="Encabezado"/>
      </w:pPr>
      <w:r>
        <w:separator/>
      </w:r>
    </w:p>
  </w:footnote>
  <w:footnote w:type="continuationSeparator" w:id="0">
    <w:p w:rsidR="00933AC3" w:rsidRDefault="00933AC3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275" w:rsidRDefault="003D6275"/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31"/>
      <w:gridCol w:w="4239"/>
      <w:gridCol w:w="3241"/>
    </w:tblGrid>
    <w:tr w:rsidR="003D6275">
      <w:trPr>
        <w:cantSplit/>
        <w:trHeight w:val="620"/>
      </w:trPr>
      <w:tc>
        <w:tcPr>
          <w:tcW w:w="2448" w:type="dxa"/>
          <w:vMerge w:val="restart"/>
        </w:tcPr>
        <w:p w:rsidR="003D6275" w:rsidRDefault="00F332A3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6" name="Imagen 16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D6275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3D6275" w:rsidRDefault="003D627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3D6275" w:rsidRDefault="003D6275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3D6275" w:rsidRDefault="003D627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CLORMADINONA LAMAR</w:t>
          </w:r>
        </w:p>
        <w:p w:rsidR="003D6275" w:rsidRDefault="003D627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comprimidos </w:t>
          </w:r>
        </w:p>
      </w:tc>
      <w:tc>
        <w:tcPr>
          <w:tcW w:w="3293" w:type="dxa"/>
        </w:tcPr>
        <w:p w:rsidR="003D6275" w:rsidRDefault="003D627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3D6275" w:rsidRDefault="003D627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PT012-00</w:t>
          </w:r>
        </w:p>
      </w:tc>
    </w:tr>
    <w:tr w:rsidR="003D6275">
      <w:trPr>
        <w:cantSplit/>
        <w:trHeight w:val="620"/>
      </w:trPr>
      <w:tc>
        <w:tcPr>
          <w:tcW w:w="2448" w:type="dxa"/>
          <w:vMerge/>
        </w:tcPr>
        <w:p w:rsidR="003D6275" w:rsidRDefault="003D6275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3D6275" w:rsidRDefault="003D6275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3D6275" w:rsidRDefault="003D627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3D6275" w:rsidRDefault="003D6275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86343</w:t>
          </w:r>
        </w:p>
      </w:tc>
    </w:tr>
    <w:tr w:rsidR="003D6275">
      <w:trPr>
        <w:cantSplit/>
        <w:trHeight w:val="620"/>
      </w:trPr>
      <w:tc>
        <w:tcPr>
          <w:tcW w:w="2448" w:type="dxa"/>
          <w:vMerge/>
        </w:tcPr>
        <w:p w:rsidR="003D6275" w:rsidRDefault="003D6275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3D6275" w:rsidRDefault="003D6275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3D6275" w:rsidRDefault="003D6275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3D6275" w:rsidRDefault="003D627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Anticonceptivo</w:t>
          </w:r>
        </w:p>
      </w:tc>
    </w:tr>
    <w:tr w:rsidR="003D6275">
      <w:trPr>
        <w:cantSplit/>
        <w:trHeight w:val="541"/>
      </w:trPr>
      <w:tc>
        <w:tcPr>
          <w:tcW w:w="2448" w:type="dxa"/>
          <w:vMerge/>
        </w:tcPr>
        <w:p w:rsidR="003D6275" w:rsidRDefault="003D6275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3D6275" w:rsidRDefault="003D6275">
          <w:pPr>
            <w:pStyle w:val="Encabezado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Página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 </w:instrText>
          </w:r>
          <w:r>
            <w:rPr>
              <w:rFonts w:ascii="Arial" w:hAnsi="Arial" w:cs="Arial"/>
            </w:rPr>
            <w:fldChar w:fldCharType="separate"/>
          </w:r>
          <w:r w:rsidR="00F332A3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t xml:space="preserve"> de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NUMPAGES </w:instrText>
          </w:r>
          <w:r>
            <w:rPr>
              <w:rFonts w:ascii="Arial" w:hAnsi="Arial" w:cs="Arial"/>
            </w:rPr>
            <w:fldChar w:fldCharType="separate"/>
          </w:r>
          <w:r w:rsidR="00F332A3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</w:p>
      </w:tc>
    </w:tr>
  </w:tbl>
  <w:p w:rsidR="003D6275" w:rsidRDefault="003D627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192"/>
    <w:rsid w:val="003D6275"/>
    <w:rsid w:val="006232B0"/>
    <w:rsid w:val="006779EB"/>
    <w:rsid w:val="00742311"/>
    <w:rsid w:val="00746192"/>
    <w:rsid w:val="0081426B"/>
    <w:rsid w:val="00933AC3"/>
    <w:rsid w:val="00942C77"/>
    <w:rsid w:val="00C32513"/>
    <w:rsid w:val="00D32B5F"/>
    <w:rsid w:val="00F3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1151F100-F5C3-4EBF-B474-642811A8C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2008-10-27T13:51:00Z</cp:lastPrinted>
  <dcterms:created xsi:type="dcterms:W3CDTF">2026-07-17T01:19:00Z</dcterms:created>
  <dcterms:modified xsi:type="dcterms:W3CDTF">2026-07-17T01:19:00Z</dcterms:modified>
</cp:coreProperties>
</file>