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043C6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371117" w:rsidRDefault="007D7BAF" w:rsidP="00043C68">
      <w:pPr>
        <w:keepNext/>
        <w:keepLines/>
        <w:widowControl w:val="0"/>
        <w:rPr>
          <w:sz w:val="16"/>
          <w:szCs w:val="16"/>
        </w:rPr>
      </w:pPr>
    </w:p>
    <w:p w:rsidR="009B3ECF" w:rsidRPr="000F7FA8" w:rsidRDefault="00F92AA5" w:rsidP="00043C68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0F7FA8" w:rsidRPr="000F7FA8">
        <w:rPr>
          <w:rFonts w:ascii="Arial" w:hAnsi="Arial" w:cs="Arial"/>
        </w:rPr>
        <w:t xml:space="preserve">50,0 mg de clorhidrato de </w:t>
      </w:r>
      <w:r w:rsidR="006E737E">
        <w:rPr>
          <w:rFonts w:ascii="Arial" w:hAnsi="Arial" w:cs="Arial"/>
        </w:rPr>
        <w:t>H</w:t>
      </w:r>
      <w:r w:rsidR="000F7FA8" w:rsidRPr="000F7FA8">
        <w:rPr>
          <w:rFonts w:ascii="Arial" w:hAnsi="Arial" w:cs="Arial"/>
        </w:rPr>
        <w:t>idroxicina /comprimido</w:t>
      </w:r>
    </w:p>
    <w:p w:rsidR="0031203D" w:rsidRPr="009225B5" w:rsidRDefault="0005661A" w:rsidP="00043C68">
      <w:pPr>
        <w:keepNext/>
        <w:keepLines/>
        <w:rPr>
          <w:rFonts w:ascii="Arial" w:hAnsi="Arial" w:cs="Arial"/>
          <w:lang w:val="es-ES_tradnl"/>
        </w:rPr>
      </w:pPr>
      <w:r w:rsidRPr="0005661A">
        <w:rPr>
          <w:rFonts w:ascii="Arial" w:hAnsi="Arial" w:cs="Arial"/>
          <w:u w:val="single"/>
          <w:lang w:val="es-ES_tradnl"/>
        </w:rPr>
        <w:t>Peso teórico</w:t>
      </w:r>
      <w:r w:rsidRPr="0005661A">
        <w:rPr>
          <w:rFonts w:ascii="Arial" w:hAnsi="Arial" w:cs="Arial"/>
          <w:lang w:val="es-ES_tradnl"/>
        </w:rPr>
        <w:t xml:space="preserve">: </w:t>
      </w:r>
      <w:r w:rsidR="000F7FA8">
        <w:rPr>
          <w:rFonts w:ascii="Arial" w:hAnsi="Arial" w:cs="Arial"/>
          <w:lang w:val="es-ES_tradnl"/>
        </w:rPr>
        <w:t>250</w:t>
      </w:r>
      <w:r w:rsidRPr="0005661A">
        <w:rPr>
          <w:rFonts w:ascii="Arial" w:hAnsi="Arial" w:cs="Arial"/>
          <w:lang w:val="es-ES_tradnl"/>
        </w:rPr>
        <w:t xml:space="preserve"> mg/comprimido       </w:t>
      </w:r>
    </w:p>
    <w:p w:rsidR="000501F5" w:rsidRPr="0031203D" w:rsidRDefault="0031203D" w:rsidP="00043C68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0F7FA8">
        <w:rPr>
          <w:rFonts w:ascii="Arial" w:hAnsi="Arial" w:cs="Arial"/>
        </w:rPr>
        <w:t>1</w:t>
      </w:r>
      <w:r w:rsidR="008B22C3">
        <w:rPr>
          <w:rFonts w:ascii="Arial" w:hAnsi="Arial" w:cs="Arial"/>
        </w:rPr>
        <w:t xml:space="preserve"> – </w:t>
      </w:r>
      <w:smartTag w:uri="urn:schemas-microsoft-com:office:smarttags" w:element="metricconverter">
        <w:smartTagPr>
          <w:attr w:name="ProductID" w:val="35 ﾺC"/>
        </w:smartTagPr>
        <w:r w:rsidR="000F7FA8">
          <w:rPr>
            <w:rFonts w:ascii="Arial" w:hAnsi="Arial" w:cs="Arial"/>
          </w:rPr>
          <w:t>35</w:t>
        </w:r>
        <w:r w:rsidR="008B22C3">
          <w:rPr>
            <w:rFonts w:ascii="Arial" w:hAnsi="Arial" w:cs="Arial"/>
          </w:rPr>
          <w:t xml:space="preserve">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043C68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043C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043C68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D1387D" w:rsidRDefault="009225B5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Comprimidos </w:t>
            </w:r>
            <w:r w:rsidR="000E34FE">
              <w:rPr>
                <w:rFonts w:ascii="Arial" w:hAnsi="Arial" w:cs="Arial"/>
              </w:rPr>
              <w:t>blanquecinos</w:t>
            </w:r>
            <w:r w:rsidRPr="00E47AFE">
              <w:rPr>
                <w:rFonts w:ascii="Arial" w:hAnsi="Arial" w:cs="Arial"/>
              </w:rPr>
              <w:t>, ran</w:t>
            </w:r>
            <w:r w:rsidRPr="00E47AFE">
              <w:rPr>
                <w:rFonts w:ascii="Arial" w:hAnsi="Arial" w:cs="Arial"/>
              </w:rPr>
              <w:t>u</w:t>
            </w:r>
            <w:r w:rsidR="00E47AFE" w:rsidRPr="00E47AFE">
              <w:rPr>
                <w:rFonts w:ascii="Arial" w:hAnsi="Arial" w:cs="Arial"/>
              </w:rPr>
              <w:t>rados</w:t>
            </w:r>
            <w:r w:rsidR="00D1387D">
              <w:rPr>
                <w:rFonts w:ascii="Arial" w:hAnsi="Arial" w:cs="Arial"/>
              </w:rPr>
              <w:t xml:space="preserve"> en cruz</w:t>
            </w:r>
            <w:r w:rsidRPr="00E47AFE">
              <w:rPr>
                <w:rFonts w:ascii="Arial" w:hAnsi="Arial" w:cs="Arial"/>
              </w:rPr>
              <w:t>, de aspecto uniforme, sin m</w:t>
            </w:r>
            <w:r w:rsidRPr="00E47AFE">
              <w:rPr>
                <w:rFonts w:ascii="Arial" w:hAnsi="Arial" w:cs="Arial"/>
              </w:rPr>
              <w:t>o</w:t>
            </w:r>
            <w:r w:rsidRPr="00E47AFE">
              <w:rPr>
                <w:rFonts w:ascii="Arial" w:hAnsi="Arial" w:cs="Arial"/>
              </w:rPr>
              <w:t>teados. Di</w:t>
            </w:r>
            <w:r w:rsidRPr="00E47AFE">
              <w:rPr>
                <w:rFonts w:ascii="Arial" w:hAnsi="Arial" w:cs="Arial"/>
              </w:rPr>
              <w:t>á</w:t>
            </w:r>
            <w:r w:rsidRPr="00E47AFE">
              <w:rPr>
                <w:rFonts w:ascii="Arial" w:hAnsi="Arial" w:cs="Arial"/>
              </w:rPr>
              <w:t>metro:</w:t>
            </w:r>
            <w:r w:rsidR="00E47AFE" w:rsidRPr="00E47AFE">
              <w:rPr>
                <w:rFonts w:ascii="Arial" w:hAnsi="Arial" w:cs="Arial"/>
              </w:rPr>
              <w:t xml:space="preserve"> </w:t>
            </w:r>
          </w:p>
          <w:p w:rsidR="009225B5" w:rsidRPr="00E47AFE" w:rsidRDefault="000F7FA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9 mm"/>
              </w:smartTagPr>
              <w:r>
                <w:rPr>
                  <w:rFonts w:ascii="Arial" w:hAnsi="Arial" w:cs="Arial"/>
                </w:rPr>
                <w:t>9</w:t>
              </w:r>
              <w:r w:rsidR="009225B5" w:rsidRPr="00E47AFE">
                <w:rPr>
                  <w:rFonts w:ascii="Arial" w:hAnsi="Arial" w:cs="Arial"/>
                </w:rPr>
                <w:t xml:space="preserve"> mm</w:t>
              </w:r>
            </w:smartTag>
            <w:r w:rsidR="009225B5" w:rsidRPr="00E47AFE"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Propia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  <w:b/>
              </w:rPr>
              <w:t>Peso prom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9225B5" w:rsidRPr="000F7FA8" w:rsidRDefault="000F7FA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0F7FA8">
              <w:rPr>
                <w:rFonts w:ascii="Arial" w:hAnsi="Arial" w:cs="Arial"/>
              </w:rPr>
              <w:t>237,5 – 262,5 mg</w:t>
            </w:r>
          </w:p>
        </w:tc>
        <w:tc>
          <w:tcPr>
            <w:tcW w:w="1008" w:type="pct"/>
            <w:vAlign w:val="center"/>
          </w:tcPr>
          <w:p w:rsidR="009225B5" w:rsidRPr="00E47AFE" w:rsidRDefault="009225B5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9225B5" w:rsidRPr="00E47AFE" w:rsidRDefault="009225B5" w:rsidP="000F7FA8">
            <w:pPr>
              <w:keepNext/>
              <w:keepLines/>
              <w:jc w:val="center"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</w:rPr>
              <w:t xml:space="preserve">Eur. Pharm. </w:t>
            </w:r>
            <w:r w:rsidR="00371117" w:rsidRPr="00E47AFE">
              <w:rPr>
                <w:rFonts w:ascii="Arial" w:hAnsi="Arial" w:cs="Arial"/>
                <w:lang w:val="en-US"/>
              </w:rPr>
              <w:t xml:space="preserve">4º </w:t>
            </w:r>
            <w:r w:rsidRPr="00E47AFE">
              <w:rPr>
                <w:rFonts w:ascii="Arial" w:hAnsi="Arial" w:cs="Arial"/>
                <w:lang w:val="en-US"/>
              </w:rPr>
              <w:t>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Uniformidad</w:t>
            </w:r>
          </w:p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No más que 2 comprimidos pueden desviarse </w:t>
            </w:r>
            <w:r w:rsidR="009B3ECF">
              <w:rPr>
                <w:rFonts w:ascii="Arial" w:hAnsi="Arial" w:cs="Arial"/>
              </w:rPr>
              <w:t>5</w:t>
            </w:r>
            <w:r w:rsidRPr="00E47AFE">
              <w:rPr>
                <w:rFonts w:ascii="Arial" w:hAnsi="Arial" w:cs="Arial"/>
              </w:rPr>
              <w:t xml:space="preserve"> % del peso promedio; y ninguno  de ellos, puede desviarse más que el 1</w:t>
            </w:r>
            <w:r w:rsidR="00D1387D">
              <w:rPr>
                <w:rFonts w:ascii="Arial" w:hAnsi="Arial" w:cs="Arial"/>
              </w:rPr>
              <w:t>0</w:t>
            </w:r>
            <w:r w:rsidRPr="00E47AFE">
              <w:rPr>
                <w:rFonts w:ascii="Arial" w:hAnsi="Arial" w:cs="Arial"/>
              </w:rPr>
              <w:t xml:space="preserve"> %.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3563E8" w:rsidRPr="009B3ECF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B3ECF">
              <w:rPr>
                <w:rFonts w:ascii="Arial" w:hAnsi="Arial" w:cs="Arial"/>
              </w:rPr>
              <w:t>Eur. Pharm. 4ª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6E737E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3,0 Kg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Con durómetro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Tiempo de</w:t>
            </w:r>
          </w:p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3563E8" w:rsidRPr="00E47AFE" w:rsidRDefault="00371117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Con </w:t>
            </w:r>
            <w:r w:rsidR="003563E8" w:rsidRPr="00E47AFE">
              <w:rPr>
                <w:rFonts w:ascii="Arial" w:hAnsi="Arial" w:cs="Arial"/>
              </w:rPr>
              <w:t>desintegrador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3563E8" w:rsidRPr="00E47AFE" w:rsidRDefault="003563E8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0F7FA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Debe coincidir el </w:t>
            </w:r>
            <w:r w:rsidR="000E34FE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0E34FE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 xml:space="preserve">pal de la muestra con el </w:t>
            </w:r>
            <w:r w:rsidR="000E34FE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0E34FE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0F7FA8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0F7FA8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USP 30</w:t>
            </w:r>
            <w:r w:rsidR="006B014C">
              <w:rPr>
                <w:rFonts w:ascii="Arial" w:hAnsi="Arial" w:cs="Arial"/>
              </w:rPr>
              <w:t xml:space="preserve"> </w:t>
            </w:r>
            <w:r w:rsidR="000F7FA8">
              <w:rPr>
                <w:rFonts w:ascii="Arial" w:hAnsi="Arial" w:cs="Arial"/>
              </w:rPr>
              <w:t>técnica de valoración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0F7FA8" w:rsidRPr="000F7FA8" w:rsidRDefault="000F7FA8" w:rsidP="000F7FA8">
            <w:pPr>
              <w:jc w:val="center"/>
              <w:rPr>
                <w:rFonts w:ascii="Arial" w:hAnsi="Arial" w:cs="Arial"/>
              </w:rPr>
            </w:pPr>
            <w:r w:rsidRPr="000F7FA8">
              <w:rPr>
                <w:rFonts w:ascii="Arial" w:hAnsi="Arial" w:cs="Arial"/>
              </w:rPr>
              <w:t>47,5</w:t>
            </w:r>
            <w:r w:rsidR="00D1387D">
              <w:rPr>
                <w:rFonts w:ascii="Arial" w:hAnsi="Arial" w:cs="Arial"/>
              </w:rPr>
              <w:t>0</w:t>
            </w:r>
            <w:r w:rsidRPr="000F7FA8">
              <w:rPr>
                <w:rFonts w:ascii="Arial" w:hAnsi="Arial" w:cs="Arial"/>
              </w:rPr>
              <w:t xml:space="preserve"> - 52,5</w:t>
            </w:r>
            <w:r w:rsidR="00D1387D">
              <w:rPr>
                <w:rFonts w:ascii="Arial" w:hAnsi="Arial" w:cs="Arial"/>
              </w:rPr>
              <w:t>0</w:t>
            </w:r>
            <w:r w:rsidRPr="000F7FA8">
              <w:rPr>
                <w:rFonts w:ascii="Arial" w:hAnsi="Arial" w:cs="Arial"/>
              </w:rPr>
              <w:t xml:space="preserve"> mg de clorhidrato de hidroxicina /comp</w:t>
            </w:r>
          </w:p>
          <w:p w:rsidR="009225B5" w:rsidRPr="00E47AFE" w:rsidRDefault="000F7FA8" w:rsidP="000F7FA8">
            <w:pPr>
              <w:jc w:val="center"/>
              <w:rPr>
                <w:rFonts w:ascii="Arial" w:hAnsi="Arial" w:cs="Arial"/>
              </w:rPr>
            </w:pPr>
            <w:r w:rsidRPr="000F7FA8">
              <w:rPr>
                <w:rFonts w:ascii="Arial" w:hAnsi="Arial" w:cs="Arial"/>
              </w:rPr>
              <w:t>(95,0 - 105,0 % del valor declarado), según</w:t>
            </w:r>
            <w:r w:rsidR="00FC36B7" w:rsidRPr="00776321">
              <w:rPr>
                <w:rFonts w:ascii="Arial" w:hAnsi="Arial" w:cs="Arial"/>
              </w:rPr>
              <w:t xml:space="preserve"> </w:t>
            </w:r>
            <w:r w:rsidR="009B3ECF" w:rsidRPr="00776321">
              <w:rPr>
                <w:rFonts w:ascii="Arial" w:hAnsi="Arial" w:cs="Arial"/>
              </w:rPr>
              <w:t xml:space="preserve"> </w:t>
            </w:r>
            <w:r w:rsidR="009225B5" w:rsidRPr="00776321">
              <w:rPr>
                <w:rFonts w:ascii="Arial" w:hAnsi="Arial" w:cs="Arial"/>
              </w:rPr>
              <w:t>Res.396/75 SENASA</w:t>
            </w:r>
          </w:p>
        </w:tc>
        <w:tc>
          <w:tcPr>
            <w:tcW w:w="1008" w:type="pct"/>
            <w:vAlign w:val="center"/>
          </w:tcPr>
          <w:p w:rsidR="009225B5" w:rsidRPr="00E47AFE" w:rsidRDefault="009225B5" w:rsidP="000F7FA8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9225B5" w:rsidRPr="00E47AFE" w:rsidRDefault="009B3ECF" w:rsidP="000F7FA8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USP 30</w:t>
            </w:r>
            <w:r w:rsidR="00404727">
              <w:rPr>
                <w:rFonts w:ascii="Arial" w:hAnsi="Arial" w:cs="Arial"/>
              </w:rPr>
              <w:t>, modificada</w:t>
            </w:r>
          </w:p>
        </w:tc>
      </w:tr>
    </w:tbl>
    <w:p w:rsidR="009225B5" w:rsidRDefault="009225B5" w:rsidP="00043C68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043C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371117" w:rsidRDefault="00025EE7" w:rsidP="00043C68">
      <w:pPr>
        <w:keepNext/>
        <w:keepLines/>
        <w:widowControl w:val="0"/>
        <w:rPr>
          <w:sz w:val="16"/>
          <w:szCs w:val="16"/>
        </w:rPr>
      </w:pPr>
    </w:p>
    <w:p w:rsidR="001B6977" w:rsidRPr="001B6977" w:rsidRDefault="00F92AA5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lastRenderedPageBreak/>
        <w:t>Laboratorio Laro SRL</w:t>
      </w:r>
    </w:p>
    <w:p w:rsidR="001B6977" w:rsidRDefault="001B6977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E25F2B" w:rsidRPr="00371117" w:rsidRDefault="001B6977" w:rsidP="00043C6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sectPr w:rsidR="00E25F2B" w:rsidRPr="00371117" w:rsidSect="00D1387D">
      <w:headerReference w:type="default" r:id="rId7"/>
      <w:footerReference w:type="default" r:id="rId8"/>
      <w:pgSz w:w="11906" w:h="16838" w:code="9"/>
      <w:pgMar w:top="1134" w:right="851" w:bottom="1134" w:left="1134" w:header="68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308B" w:rsidRDefault="007D308B" w:rsidP="00BE1875">
      <w:pPr>
        <w:pStyle w:val="Encabezado"/>
      </w:pPr>
      <w:r>
        <w:separator/>
      </w:r>
    </w:p>
  </w:endnote>
  <w:endnote w:type="continuationSeparator" w:id="0">
    <w:p w:rsidR="007D308B" w:rsidRDefault="007D308B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3612A6">
      <w:tc>
        <w:tcPr>
          <w:tcW w:w="2268" w:type="dxa"/>
        </w:tcPr>
        <w:p w:rsidR="003612A6" w:rsidRPr="00A708F6" w:rsidRDefault="003612A6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3612A6" w:rsidRPr="00A708F6" w:rsidRDefault="003612A6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3612A6" w:rsidRPr="00A708F6" w:rsidRDefault="003612A6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3612A6" w:rsidRPr="00A708F6" w:rsidRDefault="003612A6">
          <w:pPr>
            <w:pStyle w:val="Piedepgina"/>
            <w:rPr>
              <w:rFonts w:ascii="Arial" w:hAnsi="Arial" w:cs="Arial"/>
              <w:b/>
            </w:rPr>
          </w:pPr>
        </w:p>
      </w:tc>
    </w:tr>
    <w:tr w:rsidR="003612A6">
      <w:trPr>
        <w:trHeight w:val="1489"/>
      </w:trPr>
      <w:tc>
        <w:tcPr>
          <w:tcW w:w="2268" w:type="dxa"/>
        </w:tcPr>
        <w:p w:rsidR="003612A6" w:rsidRPr="00A708F6" w:rsidRDefault="003612A6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3612A6" w:rsidRPr="00A708F6" w:rsidRDefault="003612A6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3612A6" w:rsidRPr="00A708F6" w:rsidRDefault="003612A6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3612A6" w:rsidRPr="00A708F6" w:rsidRDefault="003612A6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3612A6" w:rsidRDefault="00361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308B" w:rsidRDefault="007D308B" w:rsidP="00BE1875">
      <w:pPr>
        <w:pStyle w:val="Encabezado"/>
      </w:pPr>
      <w:r>
        <w:separator/>
      </w:r>
    </w:p>
  </w:footnote>
  <w:footnote w:type="continuationSeparator" w:id="0">
    <w:p w:rsidR="007D308B" w:rsidRDefault="007D308B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2A6" w:rsidRDefault="003612A6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35"/>
      <w:gridCol w:w="3245"/>
    </w:tblGrid>
    <w:tr w:rsidR="003612A6">
      <w:trPr>
        <w:trHeight w:val="620"/>
      </w:trPr>
      <w:tc>
        <w:tcPr>
          <w:tcW w:w="2448" w:type="dxa"/>
          <w:vMerge w:val="restart"/>
        </w:tcPr>
        <w:p w:rsidR="003612A6" w:rsidRPr="00F43ADE" w:rsidRDefault="00B4593C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7" name="Imagen 17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612A6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3612A6" w:rsidRDefault="003612A6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3612A6" w:rsidRDefault="003612A6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3612A6" w:rsidRDefault="003612A6" w:rsidP="000F7FA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HIDROXICINA LAMAR</w:t>
          </w:r>
        </w:p>
        <w:p w:rsidR="003612A6" w:rsidRPr="00F43ADE" w:rsidRDefault="003612A6" w:rsidP="000F7FA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comprimidos</w:t>
          </w:r>
        </w:p>
      </w:tc>
      <w:tc>
        <w:tcPr>
          <w:tcW w:w="3293" w:type="dxa"/>
        </w:tcPr>
        <w:p w:rsidR="003612A6" w:rsidRDefault="003612A6" w:rsidP="00F65B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3612A6" w:rsidRPr="00CF1CD7" w:rsidRDefault="003612A6" w:rsidP="00F65B3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</w:t>
          </w:r>
          <w:r>
            <w:rPr>
              <w:rFonts w:ascii="Arial" w:hAnsi="Arial" w:cs="Arial"/>
              <w:b/>
            </w:rPr>
            <w:t>023-00</w:t>
          </w:r>
        </w:p>
      </w:tc>
    </w:tr>
    <w:tr w:rsidR="003612A6">
      <w:trPr>
        <w:trHeight w:val="620"/>
      </w:trPr>
      <w:tc>
        <w:tcPr>
          <w:tcW w:w="2448" w:type="dxa"/>
          <w:vMerge/>
        </w:tcPr>
        <w:p w:rsidR="003612A6" w:rsidRPr="00F43ADE" w:rsidRDefault="003612A6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612A6" w:rsidRPr="00F43ADE" w:rsidRDefault="003612A6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3612A6" w:rsidRDefault="003612A6" w:rsidP="00F65B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3612A6" w:rsidRPr="00F43ADE" w:rsidRDefault="003612A6" w:rsidP="00F65B3E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96477</w:t>
          </w:r>
        </w:p>
      </w:tc>
    </w:tr>
    <w:tr w:rsidR="003612A6">
      <w:trPr>
        <w:trHeight w:val="620"/>
      </w:trPr>
      <w:tc>
        <w:tcPr>
          <w:tcW w:w="2448" w:type="dxa"/>
          <w:vMerge/>
        </w:tcPr>
        <w:p w:rsidR="003612A6" w:rsidRPr="00F43ADE" w:rsidRDefault="003612A6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612A6" w:rsidRPr="00F43ADE" w:rsidRDefault="003612A6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3612A6" w:rsidRDefault="003612A6" w:rsidP="000F7FA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3612A6" w:rsidRPr="007C053E" w:rsidRDefault="003612A6" w:rsidP="000F7FA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Antihistamínico, Antialérgico y Antipruriginoso</w:t>
          </w:r>
        </w:p>
      </w:tc>
    </w:tr>
    <w:tr w:rsidR="003612A6" w:rsidRPr="00F43ADE">
      <w:trPr>
        <w:trHeight w:val="541"/>
      </w:trPr>
      <w:tc>
        <w:tcPr>
          <w:tcW w:w="2448" w:type="dxa"/>
          <w:vMerge/>
        </w:tcPr>
        <w:p w:rsidR="003612A6" w:rsidRPr="00F43ADE" w:rsidRDefault="003612A6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3612A6" w:rsidRPr="00F43ADE" w:rsidRDefault="003612A6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B4593C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B4593C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3612A6" w:rsidRDefault="003612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43C68"/>
    <w:rsid w:val="000501F5"/>
    <w:rsid w:val="000529B0"/>
    <w:rsid w:val="0005661A"/>
    <w:rsid w:val="00080362"/>
    <w:rsid w:val="00081206"/>
    <w:rsid w:val="00082677"/>
    <w:rsid w:val="000A3F39"/>
    <w:rsid w:val="000A4B30"/>
    <w:rsid w:val="000A69DD"/>
    <w:rsid w:val="000B18E8"/>
    <w:rsid w:val="000E34FE"/>
    <w:rsid w:val="000E60D0"/>
    <w:rsid w:val="000F11CB"/>
    <w:rsid w:val="000F7FA8"/>
    <w:rsid w:val="00114A1B"/>
    <w:rsid w:val="00116054"/>
    <w:rsid w:val="001500C3"/>
    <w:rsid w:val="00151C97"/>
    <w:rsid w:val="001739CD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52F04"/>
    <w:rsid w:val="002616D7"/>
    <w:rsid w:val="00264390"/>
    <w:rsid w:val="0027389F"/>
    <w:rsid w:val="00282BD9"/>
    <w:rsid w:val="00283A02"/>
    <w:rsid w:val="00287AD3"/>
    <w:rsid w:val="002A719C"/>
    <w:rsid w:val="002A745B"/>
    <w:rsid w:val="002C6597"/>
    <w:rsid w:val="002D15D1"/>
    <w:rsid w:val="002E4D31"/>
    <w:rsid w:val="002E6DDB"/>
    <w:rsid w:val="002E77BE"/>
    <w:rsid w:val="0031203D"/>
    <w:rsid w:val="00315A68"/>
    <w:rsid w:val="00325392"/>
    <w:rsid w:val="00347BE4"/>
    <w:rsid w:val="003563E8"/>
    <w:rsid w:val="003612A6"/>
    <w:rsid w:val="00371117"/>
    <w:rsid w:val="003A5101"/>
    <w:rsid w:val="003C3899"/>
    <w:rsid w:val="003D13E7"/>
    <w:rsid w:val="003D4CB2"/>
    <w:rsid w:val="003E08DC"/>
    <w:rsid w:val="003E326B"/>
    <w:rsid w:val="003E6836"/>
    <w:rsid w:val="00404727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02891"/>
    <w:rsid w:val="005110D5"/>
    <w:rsid w:val="0051553B"/>
    <w:rsid w:val="00525D72"/>
    <w:rsid w:val="00532B65"/>
    <w:rsid w:val="00532EBE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D3FBE"/>
    <w:rsid w:val="005D5BC4"/>
    <w:rsid w:val="005F71AF"/>
    <w:rsid w:val="0061097F"/>
    <w:rsid w:val="00640807"/>
    <w:rsid w:val="00643A36"/>
    <w:rsid w:val="00665801"/>
    <w:rsid w:val="00666FC3"/>
    <w:rsid w:val="00676BB5"/>
    <w:rsid w:val="006948CA"/>
    <w:rsid w:val="0069746E"/>
    <w:rsid w:val="006B014C"/>
    <w:rsid w:val="006B2BC7"/>
    <w:rsid w:val="006D1188"/>
    <w:rsid w:val="006E737E"/>
    <w:rsid w:val="00710B8D"/>
    <w:rsid w:val="007177F3"/>
    <w:rsid w:val="00721041"/>
    <w:rsid w:val="007465C6"/>
    <w:rsid w:val="00757A3C"/>
    <w:rsid w:val="007656C7"/>
    <w:rsid w:val="00767BBA"/>
    <w:rsid w:val="00776321"/>
    <w:rsid w:val="007A530E"/>
    <w:rsid w:val="007B6413"/>
    <w:rsid w:val="007C053E"/>
    <w:rsid w:val="007C126F"/>
    <w:rsid w:val="007C264E"/>
    <w:rsid w:val="007C3C98"/>
    <w:rsid w:val="007D020C"/>
    <w:rsid w:val="007D07F4"/>
    <w:rsid w:val="007D2F31"/>
    <w:rsid w:val="007D308B"/>
    <w:rsid w:val="007D5A45"/>
    <w:rsid w:val="007D7BAF"/>
    <w:rsid w:val="007E0055"/>
    <w:rsid w:val="007E095E"/>
    <w:rsid w:val="007E252F"/>
    <w:rsid w:val="007E79C6"/>
    <w:rsid w:val="00815A59"/>
    <w:rsid w:val="008327B6"/>
    <w:rsid w:val="00835718"/>
    <w:rsid w:val="00837896"/>
    <w:rsid w:val="00841529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1E37"/>
    <w:rsid w:val="008B2002"/>
    <w:rsid w:val="008B22C3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318E0"/>
    <w:rsid w:val="00936E34"/>
    <w:rsid w:val="0094124C"/>
    <w:rsid w:val="00944317"/>
    <w:rsid w:val="00983D72"/>
    <w:rsid w:val="00991541"/>
    <w:rsid w:val="00996867"/>
    <w:rsid w:val="009A3D4E"/>
    <w:rsid w:val="009A4C72"/>
    <w:rsid w:val="009A6CEB"/>
    <w:rsid w:val="009B2936"/>
    <w:rsid w:val="009B3ECF"/>
    <w:rsid w:val="009C1CED"/>
    <w:rsid w:val="009C645F"/>
    <w:rsid w:val="009D3019"/>
    <w:rsid w:val="009E17AE"/>
    <w:rsid w:val="009E52BE"/>
    <w:rsid w:val="009F3DE3"/>
    <w:rsid w:val="00A03321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B354F"/>
    <w:rsid w:val="00AC786D"/>
    <w:rsid w:val="00AE0D3C"/>
    <w:rsid w:val="00B04758"/>
    <w:rsid w:val="00B10860"/>
    <w:rsid w:val="00B13B0F"/>
    <w:rsid w:val="00B35D32"/>
    <w:rsid w:val="00B4593C"/>
    <w:rsid w:val="00B50699"/>
    <w:rsid w:val="00B566D0"/>
    <w:rsid w:val="00B60F5D"/>
    <w:rsid w:val="00B87583"/>
    <w:rsid w:val="00BA07C2"/>
    <w:rsid w:val="00BA3A33"/>
    <w:rsid w:val="00BB5B80"/>
    <w:rsid w:val="00BC3EF0"/>
    <w:rsid w:val="00BE0BBA"/>
    <w:rsid w:val="00BE1875"/>
    <w:rsid w:val="00BF494B"/>
    <w:rsid w:val="00BF602D"/>
    <w:rsid w:val="00C007FC"/>
    <w:rsid w:val="00C07A9A"/>
    <w:rsid w:val="00C14F59"/>
    <w:rsid w:val="00C379EA"/>
    <w:rsid w:val="00C42C44"/>
    <w:rsid w:val="00C47388"/>
    <w:rsid w:val="00C51C15"/>
    <w:rsid w:val="00C77235"/>
    <w:rsid w:val="00C77C86"/>
    <w:rsid w:val="00C915C1"/>
    <w:rsid w:val="00CA09AF"/>
    <w:rsid w:val="00CA21C2"/>
    <w:rsid w:val="00CB2F2A"/>
    <w:rsid w:val="00CC062E"/>
    <w:rsid w:val="00CF1588"/>
    <w:rsid w:val="00CF1CD7"/>
    <w:rsid w:val="00CF43BC"/>
    <w:rsid w:val="00D05D91"/>
    <w:rsid w:val="00D1387D"/>
    <w:rsid w:val="00D22C21"/>
    <w:rsid w:val="00D26449"/>
    <w:rsid w:val="00D446BA"/>
    <w:rsid w:val="00D44BEC"/>
    <w:rsid w:val="00D712C3"/>
    <w:rsid w:val="00D73137"/>
    <w:rsid w:val="00D760EE"/>
    <w:rsid w:val="00D8797E"/>
    <w:rsid w:val="00D930F0"/>
    <w:rsid w:val="00DA3D9A"/>
    <w:rsid w:val="00DB29B5"/>
    <w:rsid w:val="00DC23DF"/>
    <w:rsid w:val="00DF462F"/>
    <w:rsid w:val="00DF68CC"/>
    <w:rsid w:val="00E01537"/>
    <w:rsid w:val="00E25F2B"/>
    <w:rsid w:val="00E455D6"/>
    <w:rsid w:val="00E47AFE"/>
    <w:rsid w:val="00E924F9"/>
    <w:rsid w:val="00E96E48"/>
    <w:rsid w:val="00EB08A6"/>
    <w:rsid w:val="00EB676E"/>
    <w:rsid w:val="00EE3E55"/>
    <w:rsid w:val="00EE6A92"/>
    <w:rsid w:val="00EF31A3"/>
    <w:rsid w:val="00EF7F35"/>
    <w:rsid w:val="00F017D9"/>
    <w:rsid w:val="00F03B04"/>
    <w:rsid w:val="00F063D0"/>
    <w:rsid w:val="00F1736C"/>
    <w:rsid w:val="00F227E4"/>
    <w:rsid w:val="00F367B3"/>
    <w:rsid w:val="00F40BB3"/>
    <w:rsid w:val="00F43ADE"/>
    <w:rsid w:val="00F448AF"/>
    <w:rsid w:val="00F60E52"/>
    <w:rsid w:val="00F65B3E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C36B7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8E4248E7-5FC0-419A-B4CA-633BBCA82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2008-09-16T16:05:00Z</cp:lastPrinted>
  <dcterms:created xsi:type="dcterms:W3CDTF">2026-07-17T01:22:00Z</dcterms:created>
  <dcterms:modified xsi:type="dcterms:W3CDTF">2026-07-17T01:22:00Z</dcterms:modified>
</cp:coreProperties>
</file>