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F92AA5" w:rsidP="00A13869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7D7BAF" w:rsidRPr="007D7BAF" w:rsidRDefault="007D7BAF" w:rsidP="00A13869">
      <w:pPr>
        <w:keepNext/>
        <w:keepLines/>
        <w:widowControl w:val="0"/>
      </w:pPr>
    </w:p>
    <w:p w:rsidR="00A0054E" w:rsidRPr="00A0054E" w:rsidRDefault="00F92AA5" w:rsidP="00A0054E">
      <w:pPr>
        <w:rPr>
          <w:rFonts w:ascii="Arial" w:hAnsi="Arial" w:cs="Arial"/>
        </w:rPr>
      </w:pPr>
      <w:r>
        <w:rPr>
          <w:rFonts w:ascii="Arial" w:hAnsi="Arial" w:cs="Arial"/>
          <w:u w:val="words"/>
        </w:rPr>
        <w:t>Principio</w:t>
      </w:r>
      <w:r w:rsidRPr="00F92AA5"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 w:rsidR="009F3DE3" w:rsidRPr="0005661A">
        <w:rPr>
          <w:rFonts w:ascii="Arial" w:hAnsi="Arial" w:cs="Arial"/>
          <w:u w:val="single"/>
        </w:rPr>
        <w:t>:</w:t>
      </w:r>
      <w:r w:rsidR="0005661A" w:rsidRPr="0005661A">
        <w:rPr>
          <w:rFonts w:ascii="Arial" w:hAnsi="Arial" w:cs="Arial"/>
          <w:b/>
          <w:lang w:val="es-ES_tradnl"/>
        </w:rPr>
        <w:t xml:space="preserve"> </w:t>
      </w:r>
      <w:r w:rsidR="00173BF4">
        <w:rPr>
          <w:rFonts w:ascii="Arial" w:hAnsi="Arial" w:cs="Arial"/>
        </w:rPr>
        <w:t>100</w:t>
      </w:r>
      <w:r w:rsidR="00A0054E" w:rsidRPr="00A0054E">
        <w:rPr>
          <w:rFonts w:ascii="Arial" w:hAnsi="Arial" w:cs="Arial"/>
        </w:rPr>
        <w:t xml:space="preserve">,0 mg de </w:t>
      </w:r>
      <w:r w:rsidR="00173BF4">
        <w:rPr>
          <w:rFonts w:ascii="Arial" w:hAnsi="Arial" w:cs="Arial"/>
        </w:rPr>
        <w:t>M</w:t>
      </w:r>
      <w:r w:rsidR="00A0054E" w:rsidRPr="00A0054E">
        <w:rPr>
          <w:rFonts w:ascii="Arial" w:hAnsi="Arial" w:cs="Arial"/>
        </w:rPr>
        <w:t>ebendazol /</w:t>
      </w:r>
      <w:r w:rsidR="00173BF4">
        <w:rPr>
          <w:rFonts w:ascii="Arial" w:hAnsi="Arial" w:cs="Arial"/>
        </w:rPr>
        <w:t>comprimido</w:t>
      </w:r>
    </w:p>
    <w:p w:rsidR="00787433" w:rsidRDefault="00787433" w:rsidP="00A13869">
      <w:pPr>
        <w:keepNext/>
        <w:keepLines/>
        <w:rPr>
          <w:rFonts w:ascii="Arial" w:hAnsi="Arial" w:cs="Arial"/>
        </w:rPr>
      </w:pPr>
    </w:p>
    <w:p w:rsidR="0031203D" w:rsidRDefault="00173BF4" w:rsidP="00A13869">
      <w:pPr>
        <w:keepNext/>
        <w:keepLines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Peso teórico</w:t>
      </w:r>
      <w:r w:rsidR="00787433" w:rsidRPr="00787433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250 mg</w:t>
      </w:r>
      <w:r w:rsidR="00787433" w:rsidRPr="00787433">
        <w:rPr>
          <w:rFonts w:ascii="Arial" w:hAnsi="Arial" w:cs="Arial"/>
        </w:rPr>
        <w:t xml:space="preserve">/ </w:t>
      </w:r>
      <w:r>
        <w:rPr>
          <w:rFonts w:ascii="Arial" w:hAnsi="Arial" w:cs="Arial"/>
        </w:rPr>
        <w:t>comprimido</w:t>
      </w:r>
      <w:r w:rsidR="00787433">
        <w:rPr>
          <w:rFonts w:ascii="Arial" w:hAnsi="Arial" w:cs="Arial"/>
          <w:u w:val="single"/>
        </w:rPr>
        <w:t xml:space="preserve"> </w:t>
      </w:r>
    </w:p>
    <w:p w:rsidR="00A13869" w:rsidRPr="00A13869" w:rsidRDefault="00A13869" w:rsidP="00A13869">
      <w:pPr>
        <w:keepNext/>
        <w:keepLines/>
        <w:rPr>
          <w:rFonts w:ascii="Arial" w:hAnsi="Arial" w:cs="Arial"/>
          <w:u w:val="single"/>
        </w:rPr>
      </w:pPr>
    </w:p>
    <w:p w:rsidR="000501F5" w:rsidRPr="0031203D" w:rsidRDefault="0031203D" w:rsidP="00A13869">
      <w:pPr>
        <w:keepNext/>
        <w:keepLines/>
        <w:widowControl w:val="0"/>
        <w:rPr>
          <w:rFonts w:ascii="Arial" w:hAnsi="Arial" w:cs="Arial"/>
          <w:u w:val="single"/>
        </w:rPr>
      </w:pPr>
      <w:r w:rsidRPr="0031203D"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</w:t>
      </w:r>
      <w:r w:rsidR="006239DF">
        <w:rPr>
          <w:rFonts w:ascii="Arial" w:hAnsi="Arial" w:cs="Arial"/>
        </w:rPr>
        <w:t>0</w:t>
      </w:r>
      <w:r w:rsidR="006A04A4">
        <w:rPr>
          <w:rFonts w:ascii="Arial" w:hAnsi="Arial" w:cs="Arial"/>
        </w:rPr>
        <w:t xml:space="preserve"> – </w:t>
      </w:r>
      <w:smartTag w:uri="urn:schemas-microsoft-com:office:smarttags" w:element="metricconverter">
        <w:smartTagPr>
          <w:attr w:name="ProductID" w:val="40 ﾺC"/>
        </w:smartTagPr>
        <w:r w:rsidR="006A04A4">
          <w:rPr>
            <w:rFonts w:ascii="Arial" w:hAnsi="Arial" w:cs="Arial"/>
          </w:rPr>
          <w:t>40 ºC</w:t>
        </w:r>
      </w:smartTag>
      <w:r w:rsidR="000501F5" w:rsidRPr="0031203D">
        <w:rPr>
          <w:rFonts w:ascii="Arial" w:hAnsi="Arial" w:cs="Arial"/>
        </w:rPr>
        <w:tab/>
      </w:r>
    </w:p>
    <w:p w:rsidR="00F92AA5" w:rsidRDefault="00F92AA5" w:rsidP="00A13869">
      <w:pPr>
        <w:keepNext/>
        <w:keepLines/>
        <w:widowControl w:val="0"/>
        <w:rPr>
          <w:rFonts w:ascii="Arial" w:hAnsi="Arial" w:cs="Arial"/>
        </w:rPr>
      </w:pPr>
    </w:p>
    <w:p w:rsidR="00F92AA5" w:rsidRPr="003A5101" w:rsidRDefault="00F92AA5" w:rsidP="00A13869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325392" w:rsidRDefault="00325392" w:rsidP="00A13869">
      <w:pPr>
        <w:keepNext/>
        <w:keepLines/>
        <w:widowControl w:val="0"/>
      </w:pPr>
    </w:p>
    <w:tbl>
      <w:tblPr>
        <w:tblW w:w="5044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F92AA5" w:rsidRPr="000501F5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0501F5" w:rsidRDefault="00F92AA5" w:rsidP="00A13869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0501F5" w:rsidRDefault="00F92AA5" w:rsidP="00A13869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0501F5" w:rsidRPr="000501F5" w:rsidRDefault="00F92AA5" w:rsidP="00A13869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0501F5" w:rsidRPr="000501F5" w:rsidRDefault="00F92AA5" w:rsidP="00A13869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173BF4" w:rsidRPr="000501F5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173BF4" w:rsidRPr="00A0054E" w:rsidRDefault="00173BF4" w:rsidP="00C02184">
            <w:pPr>
              <w:jc w:val="center"/>
              <w:rPr>
                <w:rFonts w:ascii="Arial" w:hAnsi="Arial" w:cs="Arial"/>
                <w:b/>
              </w:rPr>
            </w:pPr>
            <w:r w:rsidRPr="00A0054E">
              <w:rPr>
                <w:rFonts w:ascii="Arial" w:hAnsi="Arial" w:cs="Arial"/>
                <w:b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173BF4" w:rsidRPr="00173BF4" w:rsidRDefault="00173BF4" w:rsidP="00C02184">
            <w:pPr>
              <w:jc w:val="center"/>
              <w:rPr>
                <w:rFonts w:ascii="Arial" w:hAnsi="Arial" w:cs="Arial"/>
                <w:sz w:val="18"/>
              </w:rPr>
            </w:pPr>
            <w:r w:rsidRPr="00173BF4">
              <w:rPr>
                <w:rFonts w:ascii="Arial" w:hAnsi="Arial" w:cs="Arial"/>
              </w:rPr>
              <w:t>Comprimidos color amarillo cremoso, ranurados en cruz, de aspecto unifo</w:t>
            </w:r>
            <w:r w:rsidRPr="00173BF4">
              <w:rPr>
                <w:rFonts w:ascii="Arial" w:hAnsi="Arial" w:cs="Arial"/>
              </w:rPr>
              <w:t>r</w:t>
            </w:r>
            <w:r w:rsidRPr="00173BF4">
              <w:rPr>
                <w:rFonts w:ascii="Arial" w:hAnsi="Arial" w:cs="Arial"/>
              </w:rPr>
              <w:t>me, sin moteados.</w:t>
            </w:r>
            <w:r w:rsidRPr="00173BF4">
              <w:rPr>
                <w:rFonts w:ascii="Arial" w:hAnsi="Arial" w:cs="Arial"/>
                <w:sz w:val="18"/>
              </w:rPr>
              <w:t xml:space="preserve"> </w:t>
            </w:r>
            <w:r w:rsidRPr="00173BF4">
              <w:rPr>
                <w:rFonts w:ascii="Arial" w:hAnsi="Arial" w:cs="Arial"/>
              </w:rPr>
              <w:t>Diám</w:t>
            </w:r>
            <w:r w:rsidRPr="00173BF4">
              <w:rPr>
                <w:rFonts w:ascii="Arial" w:hAnsi="Arial" w:cs="Arial"/>
              </w:rPr>
              <w:t>e</w:t>
            </w:r>
            <w:r w:rsidRPr="00173BF4">
              <w:rPr>
                <w:rFonts w:ascii="Arial" w:hAnsi="Arial" w:cs="Arial"/>
              </w:rPr>
              <w:t xml:space="preserve">tro: </w:t>
            </w:r>
            <w:smartTag w:uri="urn:schemas-microsoft-com:office:smarttags" w:element="metricconverter">
              <w:smartTagPr>
                <w:attr w:name="ProductID" w:val="9 mm"/>
              </w:smartTagPr>
              <w:r w:rsidRPr="00173BF4">
                <w:rPr>
                  <w:rFonts w:ascii="Arial" w:hAnsi="Arial" w:cs="Arial"/>
                </w:rPr>
                <w:t>9 mm</w:t>
              </w:r>
            </w:smartTag>
            <w:r w:rsidRPr="00173BF4">
              <w:rPr>
                <w:rFonts w:ascii="Arial" w:hAnsi="Arial" w:cs="Arial"/>
              </w:rPr>
              <w:t>.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173BF4" w:rsidRPr="00173BF4" w:rsidRDefault="00173BF4" w:rsidP="00C02184">
            <w:pPr>
              <w:jc w:val="center"/>
              <w:rPr>
                <w:rFonts w:ascii="Arial" w:hAnsi="Arial" w:cs="Arial"/>
              </w:rPr>
            </w:pPr>
            <w:r w:rsidRPr="00173BF4">
              <w:rPr>
                <w:rFonts w:ascii="Arial" w:hAnsi="Arial" w:cs="Arial"/>
              </w:rPr>
              <w:t>Observación visual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173BF4" w:rsidRPr="00173BF4" w:rsidRDefault="00173BF4" w:rsidP="00C02184">
            <w:pPr>
              <w:jc w:val="center"/>
              <w:rPr>
                <w:rFonts w:ascii="Arial" w:hAnsi="Arial" w:cs="Arial"/>
              </w:rPr>
            </w:pPr>
            <w:r w:rsidRPr="00173BF4">
              <w:rPr>
                <w:rFonts w:ascii="Arial" w:hAnsi="Arial" w:cs="Arial"/>
              </w:rPr>
              <w:t>Propia</w:t>
            </w:r>
          </w:p>
        </w:tc>
      </w:tr>
      <w:tr w:rsidR="00173BF4" w:rsidRPr="000501F5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173BF4" w:rsidRPr="00173BF4" w:rsidRDefault="00173BF4" w:rsidP="00C02184">
            <w:pPr>
              <w:jc w:val="center"/>
              <w:rPr>
                <w:rFonts w:ascii="Arial" w:hAnsi="Arial" w:cs="Arial"/>
              </w:rPr>
            </w:pPr>
            <w:r w:rsidRPr="00173BF4">
              <w:rPr>
                <w:rFonts w:ascii="Arial" w:hAnsi="Arial" w:cs="Arial"/>
                <w:b/>
              </w:rPr>
              <w:t>Peso prom</w:t>
            </w:r>
            <w:r w:rsidRPr="00173BF4">
              <w:rPr>
                <w:rFonts w:ascii="Arial" w:hAnsi="Arial" w:cs="Arial"/>
                <w:b/>
              </w:rPr>
              <w:t>e</w:t>
            </w:r>
            <w:r w:rsidRPr="00173BF4">
              <w:rPr>
                <w:rFonts w:ascii="Arial" w:hAnsi="Arial" w:cs="Arial"/>
                <w:b/>
              </w:rPr>
              <w:t>dio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173BF4" w:rsidRPr="00173BF4" w:rsidRDefault="00173BF4" w:rsidP="00C02184">
            <w:pPr>
              <w:jc w:val="center"/>
              <w:rPr>
                <w:rFonts w:ascii="Arial" w:hAnsi="Arial" w:cs="Arial"/>
                <w:b/>
              </w:rPr>
            </w:pPr>
            <w:r w:rsidRPr="00173BF4">
              <w:rPr>
                <w:rFonts w:ascii="Arial" w:hAnsi="Arial" w:cs="Arial"/>
              </w:rPr>
              <w:t>237,5 – 262,5 mg</w:t>
            </w:r>
          </w:p>
        </w:tc>
        <w:tc>
          <w:tcPr>
            <w:tcW w:w="1008" w:type="pct"/>
            <w:vAlign w:val="center"/>
          </w:tcPr>
          <w:p w:rsidR="00173BF4" w:rsidRPr="00173BF4" w:rsidRDefault="00173BF4" w:rsidP="00C02184">
            <w:pPr>
              <w:jc w:val="center"/>
              <w:rPr>
                <w:rFonts w:ascii="Arial" w:hAnsi="Arial" w:cs="Arial"/>
              </w:rPr>
            </w:pPr>
            <w:r w:rsidRPr="00173BF4"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  <w:vAlign w:val="center"/>
          </w:tcPr>
          <w:p w:rsidR="00173BF4" w:rsidRPr="00173BF4" w:rsidRDefault="00173BF4" w:rsidP="00C02184">
            <w:pPr>
              <w:jc w:val="center"/>
              <w:rPr>
                <w:rFonts w:ascii="Arial" w:hAnsi="Arial" w:cs="Arial"/>
                <w:lang w:val="en-US"/>
              </w:rPr>
            </w:pPr>
            <w:r w:rsidRPr="00173BF4">
              <w:rPr>
                <w:rFonts w:ascii="Arial" w:hAnsi="Arial" w:cs="Arial"/>
              </w:rPr>
              <w:t xml:space="preserve">Eur. Pharm. </w:t>
            </w:r>
            <w:r w:rsidRPr="00173BF4">
              <w:rPr>
                <w:rFonts w:ascii="Arial" w:hAnsi="Arial" w:cs="Arial"/>
                <w:lang w:val="en-US"/>
              </w:rPr>
              <w:t>4ª ed.</w:t>
            </w:r>
          </w:p>
        </w:tc>
      </w:tr>
      <w:tr w:rsidR="00173BF4" w:rsidRPr="000501F5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173BF4" w:rsidRPr="00173BF4" w:rsidRDefault="00173BF4" w:rsidP="00C02184">
            <w:pPr>
              <w:jc w:val="center"/>
              <w:rPr>
                <w:rFonts w:ascii="Arial" w:hAnsi="Arial" w:cs="Arial"/>
                <w:b/>
              </w:rPr>
            </w:pPr>
            <w:r w:rsidRPr="00173BF4">
              <w:rPr>
                <w:rFonts w:ascii="Arial" w:hAnsi="Arial" w:cs="Arial"/>
                <w:b/>
              </w:rPr>
              <w:t>Uniformidad</w:t>
            </w:r>
          </w:p>
          <w:p w:rsidR="00173BF4" w:rsidRPr="00173BF4" w:rsidRDefault="00173BF4" w:rsidP="00C02184">
            <w:pPr>
              <w:jc w:val="center"/>
              <w:rPr>
                <w:rFonts w:ascii="Arial" w:hAnsi="Arial" w:cs="Arial"/>
                <w:b/>
              </w:rPr>
            </w:pPr>
            <w:r w:rsidRPr="00173BF4">
              <w:rPr>
                <w:rFonts w:ascii="Arial" w:hAnsi="Arial" w:cs="Arial"/>
                <w:b/>
              </w:rPr>
              <w:t>de peso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173BF4" w:rsidRPr="00173BF4" w:rsidRDefault="00173BF4" w:rsidP="00C02184">
            <w:pPr>
              <w:jc w:val="center"/>
              <w:rPr>
                <w:rFonts w:ascii="Arial" w:hAnsi="Arial" w:cs="Arial"/>
              </w:rPr>
            </w:pPr>
            <w:r w:rsidRPr="00173BF4">
              <w:rPr>
                <w:rFonts w:ascii="Arial" w:hAnsi="Arial" w:cs="Arial"/>
              </w:rPr>
              <w:t>No más que 2 comprimidos pueden desviarse un 5 % del peso promedio; y ninguno  de ellos, puede desviarse más que el 10 %.</w:t>
            </w:r>
          </w:p>
        </w:tc>
        <w:tc>
          <w:tcPr>
            <w:tcW w:w="1008" w:type="pct"/>
            <w:vAlign w:val="center"/>
          </w:tcPr>
          <w:p w:rsidR="00173BF4" w:rsidRPr="00173BF4" w:rsidRDefault="00173BF4" w:rsidP="00C02184">
            <w:pPr>
              <w:jc w:val="center"/>
              <w:rPr>
                <w:rFonts w:ascii="Arial" w:hAnsi="Arial" w:cs="Arial"/>
              </w:rPr>
            </w:pPr>
            <w:r w:rsidRPr="00173BF4"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  <w:vAlign w:val="center"/>
          </w:tcPr>
          <w:p w:rsidR="00173BF4" w:rsidRPr="00173BF4" w:rsidRDefault="00173BF4" w:rsidP="00C02184">
            <w:pPr>
              <w:jc w:val="center"/>
              <w:rPr>
                <w:rFonts w:ascii="Arial" w:hAnsi="Arial" w:cs="Arial"/>
                <w:lang w:val="en-US"/>
              </w:rPr>
            </w:pPr>
            <w:r w:rsidRPr="00173BF4">
              <w:rPr>
                <w:rFonts w:ascii="Arial" w:hAnsi="Arial" w:cs="Arial"/>
                <w:lang w:val="en-US"/>
              </w:rPr>
              <w:t>Eur. Pharm. 4ª ed.</w:t>
            </w:r>
          </w:p>
        </w:tc>
      </w:tr>
      <w:tr w:rsidR="00173BF4" w:rsidRPr="000501F5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173BF4" w:rsidRPr="00173BF4" w:rsidRDefault="00173BF4" w:rsidP="00C02184">
            <w:pPr>
              <w:jc w:val="center"/>
              <w:rPr>
                <w:rFonts w:ascii="Arial" w:hAnsi="Arial" w:cs="Arial"/>
                <w:b/>
              </w:rPr>
            </w:pPr>
            <w:r w:rsidRPr="00173BF4">
              <w:rPr>
                <w:rFonts w:ascii="Arial" w:hAnsi="Arial" w:cs="Arial"/>
                <w:b/>
              </w:rPr>
              <w:t>Dureza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173BF4" w:rsidRPr="00173BF4" w:rsidRDefault="00EC5CA3" w:rsidP="00C02184">
            <w:pPr>
              <w:jc w:val="center"/>
              <w:rPr>
                <w:rFonts w:ascii="Arial" w:hAnsi="Arial" w:cs="Arial"/>
              </w:rPr>
            </w:pPr>
            <w:smartTag w:uri="urn:schemas-microsoft-com:office:smarttags" w:element="metricconverter">
              <w:smartTagPr>
                <w:attr w:name="ProductID" w:val="1,0 a"/>
              </w:smartTagPr>
              <w:r>
                <w:rPr>
                  <w:rFonts w:ascii="Arial" w:hAnsi="Arial" w:cs="Arial"/>
                </w:rPr>
                <w:t>1,0 a</w:t>
              </w:r>
            </w:smartTag>
            <w:r>
              <w:rPr>
                <w:rFonts w:ascii="Arial" w:hAnsi="Arial" w:cs="Arial"/>
              </w:rPr>
              <w:t xml:space="preserve"> 3,0 Kg</w:t>
            </w:r>
          </w:p>
        </w:tc>
        <w:tc>
          <w:tcPr>
            <w:tcW w:w="1008" w:type="pct"/>
            <w:vAlign w:val="center"/>
          </w:tcPr>
          <w:p w:rsidR="00173BF4" w:rsidRPr="00173BF4" w:rsidRDefault="00173BF4" w:rsidP="00C02184">
            <w:pPr>
              <w:jc w:val="center"/>
              <w:rPr>
                <w:rFonts w:ascii="Arial" w:hAnsi="Arial" w:cs="Arial"/>
              </w:rPr>
            </w:pPr>
            <w:r w:rsidRPr="00173BF4">
              <w:rPr>
                <w:rFonts w:ascii="Arial" w:hAnsi="Arial" w:cs="Arial"/>
              </w:rPr>
              <w:t>Con durómetro</w:t>
            </w:r>
          </w:p>
        </w:tc>
        <w:tc>
          <w:tcPr>
            <w:tcW w:w="1051" w:type="pct"/>
            <w:vAlign w:val="center"/>
          </w:tcPr>
          <w:p w:rsidR="00173BF4" w:rsidRPr="00173BF4" w:rsidRDefault="00173BF4" w:rsidP="00C02184">
            <w:pPr>
              <w:jc w:val="center"/>
              <w:rPr>
                <w:rFonts w:ascii="Arial" w:hAnsi="Arial" w:cs="Arial"/>
              </w:rPr>
            </w:pPr>
            <w:r w:rsidRPr="00173BF4">
              <w:rPr>
                <w:rFonts w:ascii="Arial" w:hAnsi="Arial" w:cs="Arial"/>
              </w:rPr>
              <w:t>FA 7ª ed.</w:t>
            </w:r>
          </w:p>
        </w:tc>
      </w:tr>
      <w:tr w:rsidR="00173BF4" w:rsidRPr="000501F5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173BF4" w:rsidRPr="00173BF4" w:rsidRDefault="00173BF4" w:rsidP="00C02184">
            <w:pPr>
              <w:jc w:val="center"/>
              <w:rPr>
                <w:rFonts w:ascii="Arial" w:hAnsi="Arial" w:cs="Arial"/>
                <w:b/>
              </w:rPr>
            </w:pPr>
            <w:r w:rsidRPr="00173BF4">
              <w:rPr>
                <w:rFonts w:ascii="Arial" w:hAnsi="Arial" w:cs="Arial"/>
                <w:b/>
              </w:rPr>
              <w:t>Friabilidad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173BF4" w:rsidRPr="00173BF4" w:rsidRDefault="00173BF4" w:rsidP="00C02184">
            <w:pPr>
              <w:jc w:val="center"/>
              <w:rPr>
                <w:rFonts w:ascii="Arial" w:hAnsi="Arial" w:cs="Arial"/>
              </w:rPr>
            </w:pPr>
            <w:r w:rsidRPr="00173BF4">
              <w:rPr>
                <w:rFonts w:ascii="Arial" w:hAnsi="Arial" w:cs="Arial"/>
              </w:rPr>
              <w:sym w:font="Courier New" w:char="2264"/>
            </w:r>
            <w:r w:rsidRPr="00173BF4">
              <w:rPr>
                <w:rFonts w:ascii="Arial" w:hAnsi="Arial" w:cs="Arial"/>
              </w:rPr>
              <w:t xml:space="preserve"> 1,0 %</w:t>
            </w:r>
          </w:p>
        </w:tc>
        <w:tc>
          <w:tcPr>
            <w:tcW w:w="1008" w:type="pct"/>
            <w:vAlign w:val="center"/>
          </w:tcPr>
          <w:p w:rsidR="00173BF4" w:rsidRPr="00173BF4" w:rsidRDefault="00173BF4" w:rsidP="00C02184">
            <w:pPr>
              <w:jc w:val="center"/>
              <w:rPr>
                <w:rFonts w:ascii="Arial" w:hAnsi="Arial" w:cs="Arial"/>
              </w:rPr>
            </w:pPr>
            <w:r w:rsidRPr="00173BF4">
              <w:rPr>
                <w:rFonts w:ascii="Arial" w:hAnsi="Arial" w:cs="Arial"/>
              </w:rPr>
              <w:t>Con friabilómetro</w:t>
            </w:r>
          </w:p>
        </w:tc>
        <w:tc>
          <w:tcPr>
            <w:tcW w:w="1051" w:type="pct"/>
            <w:vAlign w:val="center"/>
          </w:tcPr>
          <w:p w:rsidR="00173BF4" w:rsidRPr="00173BF4" w:rsidRDefault="00173BF4" w:rsidP="00C02184">
            <w:pPr>
              <w:jc w:val="center"/>
              <w:rPr>
                <w:rFonts w:ascii="Arial" w:hAnsi="Arial" w:cs="Arial"/>
              </w:rPr>
            </w:pPr>
            <w:r w:rsidRPr="00173BF4">
              <w:rPr>
                <w:rFonts w:ascii="Arial" w:hAnsi="Arial" w:cs="Arial"/>
              </w:rPr>
              <w:t>FA 7ª ed.</w:t>
            </w:r>
          </w:p>
        </w:tc>
      </w:tr>
      <w:tr w:rsidR="00173BF4" w:rsidRPr="000501F5">
        <w:tblPrEx>
          <w:tblCellMar>
            <w:top w:w="0" w:type="dxa"/>
            <w:bottom w:w="0" w:type="dxa"/>
          </w:tblCellMar>
        </w:tblPrEx>
        <w:trPr>
          <w:trHeight w:val="618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173BF4" w:rsidRPr="00173BF4" w:rsidRDefault="00173BF4" w:rsidP="00C02184">
            <w:pPr>
              <w:jc w:val="center"/>
              <w:rPr>
                <w:rFonts w:ascii="Arial" w:hAnsi="Arial" w:cs="Arial"/>
                <w:b/>
              </w:rPr>
            </w:pPr>
            <w:r w:rsidRPr="00173BF4">
              <w:rPr>
                <w:rFonts w:ascii="Arial" w:hAnsi="Arial" w:cs="Arial"/>
                <w:b/>
              </w:rPr>
              <w:t>Tiempo de</w:t>
            </w:r>
          </w:p>
          <w:p w:rsidR="00173BF4" w:rsidRPr="00173BF4" w:rsidRDefault="00173BF4" w:rsidP="00C02184">
            <w:pPr>
              <w:jc w:val="center"/>
              <w:rPr>
                <w:rFonts w:ascii="Arial" w:hAnsi="Arial" w:cs="Arial"/>
                <w:b/>
              </w:rPr>
            </w:pPr>
            <w:r w:rsidRPr="00173BF4">
              <w:rPr>
                <w:rFonts w:ascii="Arial" w:hAnsi="Arial" w:cs="Arial"/>
                <w:b/>
              </w:rPr>
              <w:t>d</w:t>
            </w:r>
            <w:r w:rsidRPr="00173BF4">
              <w:rPr>
                <w:rFonts w:ascii="Arial" w:hAnsi="Arial" w:cs="Arial"/>
                <w:b/>
              </w:rPr>
              <w:t>e</w:t>
            </w:r>
            <w:r w:rsidRPr="00173BF4">
              <w:rPr>
                <w:rFonts w:ascii="Arial" w:hAnsi="Arial" w:cs="Arial"/>
                <w:b/>
              </w:rPr>
              <w:t>sintegración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173BF4" w:rsidRPr="00173BF4" w:rsidRDefault="00173BF4" w:rsidP="00C02184">
            <w:pPr>
              <w:jc w:val="center"/>
              <w:rPr>
                <w:rFonts w:ascii="Arial" w:hAnsi="Arial" w:cs="Arial"/>
              </w:rPr>
            </w:pPr>
            <w:r w:rsidRPr="00173BF4">
              <w:rPr>
                <w:rFonts w:ascii="Arial" w:hAnsi="Arial" w:cs="Arial"/>
              </w:rPr>
              <w:sym w:font="Courier New" w:char="2264"/>
            </w:r>
            <w:r w:rsidRPr="00173BF4">
              <w:rPr>
                <w:rFonts w:ascii="Arial" w:hAnsi="Arial" w:cs="Arial"/>
              </w:rPr>
              <w:t xml:space="preserve"> 30 minutos</w:t>
            </w:r>
          </w:p>
        </w:tc>
        <w:tc>
          <w:tcPr>
            <w:tcW w:w="1008" w:type="pct"/>
            <w:vAlign w:val="center"/>
          </w:tcPr>
          <w:p w:rsidR="00173BF4" w:rsidRPr="00173BF4" w:rsidRDefault="00173BF4" w:rsidP="00C02184">
            <w:pPr>
              <w:jc w:val="center"/>
              <w:rPr>
                <w:rFonts w:ascii="Arial" w:hAnsi="Arial" w:cs="Arial"/>
              </w:rPr>
            </w:pPr>
            <w:r w:rsidRPr="00173BF4">
              <w:rPr>
                <w:rFonts w:ascii="Arial" w:hAnsi="Arial" w:cs="Arial"/>
              </w:rPr>
              <w:t>Con desintegrador</w:t>
            </w:r>
          </w:p>
        </w:tc>
        <w:tc>
          <w:tcPr>
            <w:tcW w:w="1051" w:type="pct"/>
            <w:vAlign w:val="center"/>
          </w:tcPr>
          <w:p w:rsidR="00173BF4" w:rsidRPr="00173BF4" w:rsidRDefault="00173BF4" w:rsidP="00C02184">
            <w:pPr>
              <w:jc w:val="center"/>
              <w:rPr>
                <w:rFonts w:ascii="Arial" w:hAnsi="Arial" w:cs="Arial"/>
              </w:rPr>
            </w:pPr>
            <w:r w:rsidRPr="00173BF4">
              <w:rPr>
                <w:rFonts w:ascii="Arial" w:hAnsi="Arial" w:cs="Arial"/>
              </w:rPr>
              <w:t>FA 7ª ed.</w:t>
            </w:r>
          </w:p>
        </w:tc>
      </w:tr>
      <w:tr w:rsidR="00A13869" w:rsidRPr="000501F5">
        <w:tblPrEx>
          <w:tblCellMar>
            <w:top w:w="0" w:type="dxa"/>
            <w:bottom w:w="0" w:type="dxa"/>
          </w:tblCellMar>
        </w:tblPrEx>
        <w:trPr>
          <w:trHeight w:val="1351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A13869" w:rsidRPr="00173BF4" w:rsidRDefault="00A13869" w:rsidP="00C02184">
            <w:pPr>
              <w:jc w:val="center"/>
              <w:rPr>
                <w:rFonts w:ascii="Arial" w:hAnsi="Arial" w:cs="Arial"/>
                <w:b/>
              </w:rPr>
            </w:pPr>
          </w:p>
          <w:p w:rsidR="00A13869" w:rsidRPr="00173BF4" w:rsidRDefault="00A13869" w:rsidP="00C02184">
            <w:pPr>
              <w:jc w:val="center"/>
              <w:rPr>
                <w:rFonts w:ascii="Arial" w:hAnsi="Arial" w:cs="Arial"/>
                <w:b/>
              </w:rPr>
            </w:pPr>
            <w:r w:rsidRPr="00173BF4">
              <w:rPr>
                <w:rFonts w:ascii="Arial" w:hAnsi="Arial" w:cs="Arial"/>
                <w:b/>
              </w:rPr>
              <w:t>Identific</w:t>
            </w:r>
            <w:r w:rsidRPr="00173BF4">
              <w:rPr>
                <w:rFonts w:ascii="Arial" w:hAnsi="Arial" w:cs="Arial"/>
                <w:b/>
              </w:rPr>
              <w:t>a</w:t>
            </w:r>
            <w:r w:rsidRPr="00173BF4">
              <w:rPr>
                <w:rFonts w:ascii="Arial" w:hAnsi="Arial" w:cs="Arial"/>
                <w:b/>
              </w:rPr>
              <w:t>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A13869" w:rsidRPr="00C02184" w:rsidRDefault="00A13869" w:rsidP="00C02184">
            <w:pPr>
              <w:jc w:val="center"/>
              <w:rPr>
                <w:rFonts w:ascii="Arial" w:hAnsi="Arial" w:cs="Arial"/>
              </w:rPr>
            </w:pPr>
            <w:r w:rsidRPr="00173BF4">
              <w:rPr>
                <w:rFonts w:ascii="Arial" w:hAnsi="Arial" w:cs="Arial"/>
              </w:rPr>
              <w:t xml:space="preserve">Debe coincidir el </w:t>
            </w:r>
            <w:r w:rsidR="00C02184">
              <w:rPr>
                <w:rFonts w:ascii="Arial" w:hAnsi="Arial" w:cs="Arial"/>
              </w:rPr>
              <w:t>Tr</w:t>
            </w:r>
            <w:r w:rsidRPr="00173BF4">
              <w:rPr>
                <w:rFonts w:ascii="Arial" w:hAnsi="Arial" w:cs="Arial"/>
              </w:rPr>
              <w:t xml:space="preserve"> del pico p</w:t>
            </w:r>
            <w:r w:rsidR="00C02184">
              <w:rPr>
                <w:rFonts w:ascii="Arial" w:hAnsi="Arial" w:cs="Arial"/>
              </w:rPr>
              <w:t>rincipal</w:t>
            </w:r>
            <w:r w:rsidRPr="00173BF4">
              <w:rPr>
                <w:rFonts w:ascii="Arial" w:hAnsi="Arial" w:cs="Arial"/>
              </w:rPr>
              <w:t xml:space="preserve"> de la muestra con el </w:t>
            </w:r>
            <w:r w:rsidR="00C02184">
              <w:rPr>
                <w:rFonts w:ascii="Arial" w:hAnsi="Arial" w:cs="Arial"/>
              </w:rPr>
              <w:t>Tr</w:t>
            </w:r>
            <w:r w:rsidRPr="00173BF4">
              <w:rPr>
                <w:rFonts w:ascii="Arial" w:hAnsi="Arial" w:cs="Arial"/>
              </w:rPr>
              <w:t xml:space="preserve"> del pico p</w:t>
            </w:r>
            <w:r w:rsidR="00C02184">
              <w:rPr>
                <w:rFonts w:ascii="Arial" w:hAnsi="Arial" w:cs="Arial"/>
              </w:rPr>
              <w:t xml:space="preserve">rincipal </w:t>
            </w:r>
            <w:r w:rsidRPr="00173BF4">
              <w:rPr>
                <w:rFonts w:ascii="Arial" w:hAnsi="Arial" w:cs="Arial"/>
              </w:rPr>
              <w:t xml:space="preserve"> del testigo en el cromatograma obtenido.</w:t>
            </w:r>
          </w:p>
        </w:tc>
        <w:tc>
          <w:tcPr>
            <w:tcW w:w="1008" w:type="pct"/>
            <w:vAlign w:val="center"/>
          </w:tcPr>
          <w:p w:rsidR="00A13869" w:rsidRPr="00173BF4" w:rsidRDefault="00A13869" w:rsidP="00C02184">
            <w:pPr>
              <w:ind w:right="227"/>
              <w:jc w:val="center"/>
              <w:rPr>
                <w:rFonts w:ascii="Arial" w:hAnsi="Arial" w:cs="Arial"/>
                <w:lang w:val="en-US"/>
              </w:rPr>
            </w:pPr>
            <w:r w:rsidRPr="00173BF4"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51" w:type="pct"/>
            <w:vAlign w:val="center"/>
          </w:tcPr>
          <w:p w:rsidR="00A13869" w:rsidRPr="00173BF4" w:rsidRDefault="00A0054E" w:rsidP="00C02184">
            <w:pPr>
              <w:ind w:right="227"/>
              <w:jc w:val="center"/>
              <w:rPr>
                <w:rFonts w:ascii="Arial" w:hAnsi="Arial" w:cs="Arial"/>
              </w:rPr>
            </w:pPr>
            <w:r w:rsidRPr="00173BF4">
              <w:rPr>
                <w:rFonts w:ascii="Arial" w:hAnsi="Arial" w:cs="Arial"/>
              </w:rPr>
              <w:t>Propia</w:t>
            </w:r>
          </w:p>
        </w:tc>
      </w:tr>
      <w:tr w:rsidR="00A0054E" w:rsidRPr="000501F5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A0054E" w:rsidRPr="00173BF4" w:rsidRDefault="00A0054E" w:rsidP="00C02184">
            <w:pPr>
              <w:jc w:val="center"/>
              <w:rPr>
                <w:rFonts w:ascii="Arial" w:hAnsi="Arial" w:cs="Arial"/>
                <w:b/>
              </w:rPr>
            </w:pPr>
            <w:r w:rsidRPr="00173BF4">
              <w:rPr>
                <w:rFonts w:ascii="Arial" w:hAnsi="Arial" w:cs="Arial"/>
                <w:b/>
              </w:rPr>
              <w:t>Valoración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173BF4" w:rsidRPr="00173BF4" w:rsidRDefault="00173BF4" w:rsidP="00C02184">
            <w:pPr>
              <w:jc w:val="center"/>
              <w:rPr>
                <w:rFonts w:ascii="Arial" w:hAnsi="Arial" w:cs="Arial"/>
              </w:rPr>
            </w:pPr>
            <w:r w:rsidRPr="00173BF4">
              <w:rPr>
                <w:rFonts w:ascii="Arial" w:hAnsi="Arial" w:cs="Arial"/>
              </w:rPr>
              <w:t>95,6</w:t>
            </w:r>
            <w:r w:rsidR="006A2FCB">
              <w:rPr>
                <w:rFonts w:ascii="Arial" w:hAnsi="Arial" w:cs="Arial"/>
              </w:rPr>
              <w:t>0</w:t>
            </w:r>
            <w:r w:rsidRPr="00173BF4">
              <w:rPr>
                <w:rFonts w:ascii="Arial" w:hAnsi="Arial" w:cs="Arial"/>
              </w:rPr>
              <w:t xml:space="preserve"> – 104,4</w:t>
            </w:r>
            <w:r w:rsidR="006A2FCB">
              <w:rPr>
                <w:rFonts w:ascii="Arial" w:hAnsi="Arial" w:cs="Arial"/>
              </w:rPr>
              <w:t>0</w:t>
            </w:r>
            <w:r w:rsidRPr="00173BF4">
              <w:rPr>
                <w:rFonts w:ascii="Arial" w:hAnsi="Arial" w:cs="Arial"/>
              </w:rPr>
              <w:t xml:space="preserve"> mg de mebendazol /comp</w:t>
            </w:r>
          </w:p>
          <w:p w:rsidR="00A0054E" w:rsidRPr="00173BF4" w:rsidRDefault="00173BF4" w:rsidP="00C02184">
            <w:pPr>
              <w:jc w:val="center"/>
              <w:rPr>
                <w:rFonts w:ascii="Arial" w:hAnsi="Arial" w:cs="Arial"/>
              </w:rPr>
            </w:pPr>
            <w:r w:rsidRPr="00173BF4">
              <w:rPr>
                <w:rFonts w:ascii="Arial" w:hAnsi="Arial" w:cs="Arial"/>
              </w:rPr>
              <w:t xml:space="preserve">(95,6 - 104,4 % del valor declarado), </w:t>
            </w:r>
            <w:r w:rsidR="00A0054E" w:rsidRPr="00173BF4">
              <w:rPr>
                <w:rFonts w:ascii="Arial" w:hAnsi="Arial" w:cs="Arial"/>
              </w:rPr>
              <w:t>según  Res. 396/75 SENASA</w:t>
            </w:r>
          </w:p>
        </w:tc>
        <w:tc>
          <w:tcPr>
            <w:tcW w:w="1008" w:type="pct"/>
            <w:vAlign w:val="center"/>
          </w:tcPr>
          <w:p w:rsidR="00A0054E" w:rsidRPr="00173BF4" w:rsidRDefault="00A0054E" w:rsidP="00C02184">
            <w:pPr>
              <w:ind w:right="227"/>
              <w:jc w:val="center"/>
              <w:rPr>
                <w:rFonts w:ascii="Arial" w:hAnsi="Arial" w:cs="Arial"/>
              </w:rPr>
            </w:pPr>
            <w:r w:rsidRPr="00173BF4"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vAlign w:val="center"/>
          </w:tcPr>
          <w:p w:rsidR="00A0054E" w:rsidRPr="00173BF4" w:rsidRDefault="00A0054E" w:rsidP="00C02184">
            <w:pPr>
              <w:ind w:right="227"/>
              <w:jc w:val="center"/>
              <w:rPr>
                <w:rFonts w:ascii="Arial" w:hAnsi="Arial" w:cs="Arial"/>
              </w:rPr>
            </w:pPr>
            <w:r w:rsidRPr="00173BF4">
              <w:rPr>
                <w:rFonts w:ascii="Arial" w:hAnsi="Arial" w:cs="Arial"/>
              </w:rPr>
              <w:t>Propia</w:t>
            </w:r>
          </w:p>
        </w:tc>
      </w:tr>
    </w:tbl>
    <w:p w:rsidR="007D7BAF" w:rsidRDefault="007D7BAF" w:rsidP="00A13869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A13869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A13869">
      <w:pPr>
        <w:keepNext/>
        <w:keepLines/>
        <w:widowControl w:val="0"/>
      </w:pPr>
    </w:p>
    <w:p w:rsidR="001B6977" w:rsidRPr="001B6977" w:rsidRDefault="00F92AA5" w:rsidP="00A13869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 xml:space="preserve">Cátedra de Farmacognosia, Facultad de Farmacia y Bioquímica, UBA; </w:t>
      </w:r>
    </w:p>
    <w:p w:rsidR="001B6977" w:rsidRPr="001B6977" w:rsidRDefault="00F92AA5" w:rsidP="00A13869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>Laboratorio Laro SRL</w:t>
      </w:r>
    </w:p>
    <w:p w:rsidR="001B6977" w:rsidRDefault="00C832DF" w:rsidP="00A13869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Microquí</w:t>
      </w:r>
      <w:r w:rsidR="001B6977">
        <w:rPr>
          <w:b w:val="0"/>
          <w:sz w:val="24"/>
          <w:szCs w:val="24"/>
        </w:rPr>
        <w:t>m.</w:t>
      </w:r>
    </w:p>
    <w:p w:rsidR="001B6977" w:rsidRDefault="001B6977" w:rsidP="00A13869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1B6977">
        <w:rPr>
          <w:rFonts w:ascii="Arial" w:hAnsi="Arial" w:cs="Arial"/>
        </w:rPr>
        <w:t>Laboratorio de Control</w:t>
      </w:r>
      <w:r>
        <w:rPr>
          <w:rFonts w:ascii="Arial" w:hAnsi="Arial" w:cs="Arial"/>
        </w:rPr>
        <w:t>.</w:t>
      </w:r>
      <w:r w:rsidRPr="001B6977">
        <w:rPr>
          <w:rFonts w:ascii="Arial" w:hAnsi="Arial" w:cs="Arial"/>
        </w:rPr>
        <w:t xml:space="preserve"> </w:t>
      </w:r>
    </w:p>
    <w:p w:rsidR="00F92AA5" w:rsidRDefault="00F92AA5" w:rsidP="00A13869">
      <w:pPr>
        <w:keepNext/>
        <w:keepLines/>
        <w:widowControl w:val="0"/>
        <w:rPr>
          <w:rFonts w:ascii="Arial" w:hAnsi="Arial" w:cs="Arial"/>
        </w:rPr>
      </w:pPr>
    </w:p>
    <w:p w:rsidR="00E25F2B" w:rsidRDefault="00E25F2B" w:rsidP="00A13869">
      <w:pPr>
        <w:keepNext/>
        <w:keepLines/>
        <w:widowControl w:val="0"/>
        <w:jc w:val="both"/>
      </w:pPr>
    </w:p>
    <w:sectPr w:rsidR="00E25F2B" w:rsidSect="003563E8">
      <w:headerReference w:type="default" r:id="rId7"/>
      <w:footerReference w:type="default" r:id="rId8"/>
      <w:pgSz w:w="11906" w:h="16838" w:code="9"/>
      <w:pgMar w:top="1418" w:right="851" w:bottom="1418" w:left="1134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0991" w:rsidRDefault="00C00991" w:rsidP="00BE1875">
      <w:pPr>
        <w:pStyle w:val="Encabezado"/>
      </w:pPr>
      <w:r>
        <w:separator/>
      </w:r>
    </w:p>
  </w:endnote>
  <w:endnote w:type="continuationSeparator" w:id="0">
    <w:p w:rsidR="00C00991" w:rsidRDefault="00C00991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C9725F">
      <w:tc>
        <w:tcPr>
          <w:tcW w:w="2268" w:type="dxa"/>
        </w:tcPr>
        <w:p w:rsidR="00C9725F" w:rsidRPr="00A708F6" w:rsidRDefault="00C9725F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C9725F" w:rsidRPr="00A708F6" w:rsidRDefault="00C9725F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C9725F" w:rsidRPr="00A708F6" w:rsidRDefault="00C9725F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C9725F" w:rsidRPr="00A708F6" w:rsidRDefault="00C9725F">
          <w:pPr>
            <w:pStyle w:val="Piedepgina"/>
            <w:rPr>
              <w:rFonts w:ascii="Arial" w:hAnsi="Arial" w:cs="Arial"/>
              <w:b/>
            </w:rPr>
          </w:pPr>
        </w:p>
      </w:tc>
    </w:tr>
    <w:tr w:rsidR="00C9725F">
      <w:trPr>
        <w:trHeight w:val="1489"/>
      </w:trPr>
      <w:tc>
        <w:tcPr>
          <w:tcW w:w="2268" w:type="dxa"/>
        </w:tcPr>
        <w:p w:rsidR="00C9725F" w:rsidRPr="00A708F6" w:rsidRDefault="00C9725F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C9725F" w:rsidRPr="00A708F6" w:rsidRDefault="00C9725F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C9725F" w:rsidRPr="00A708F6" w:rsidRDefault="00C9725F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C9725F" w:rsidRPr="00A708F6" w:rsidRDefault="00C9725F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C9725F" w:rsidRDefault="00C9725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0991" w:rsidRDefault="00C00991" w:rsidP="00BE1875">
      <w:pPr>
        <w:pStyle w:val="Encabezado"/>
      </w:pPr>
      <w:r>
        <w:separator/>
      </w:r>
    </w:p>
  </w:footnote>
  <w:footnote w:type="continuationSeparator" w:id="0">
    <w:p w:rsidR="00C00991" w:rsidRDefault="00C00991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725F" w:rsidRDefault="00C9725F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1"/>
      <w:gridCol w:w="4239"/>
      <w:gridCol w:w="3241"/>
    </w:tblGrid>
    <w:tr w:rsidR="00C9725F">
      <w:trPr>
        <w:trHeight w:val="620"/>
      </w:trPr>
      <w:tc>
        <w:tcPr>
          <w:tcW w:w="2448" w:type="dxa"/>
          <w:vMerge w:val="restart"/>
        </w:tcPr>
        <w:p w:rsidR="00C9725F" w:rsidRPr="00F43ADE" w:rsidRDefault="00C23DAB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2" name="Imagen 12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C9725F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C9725F" w:rsidRDefault="00C9725F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C9725F" w:rsidRDefault="00C9725F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C9725F" w:rsidRDefault="00C9725F" w:rsidP="00AD5F99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MEBENDAZOL LAMAR COMPRIMIDOS</w:t>
          </w:r>
        </w:p>
        <w:p w:rsidR="00C9725F" w:rsidRPr="00F43ADE" w:rsidRDefault="00C9725F" w:rsidP="0005661A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C9725F" w:rsidRDefault="00C9725F" w:rsidP="00C900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C9725F" w:rsidRPr="00CF1CD7" w:rsidRDefault="00C9725F" w:rsidP="00C900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CF1CD7">
            <w:rPr>
              <w:rFonts w:ascii="Arial" w:hAnsi="Arial" w:cs="Arial"/>
              <w:b/>
            </w:rPr>
            <w:t>PT</w:t>
          </w:r>
          <w:r>
            <w:rPr>
              <w:rFonts w:ascii="Arial" w:hAnsi="Arial" w:cs="Arial"/>
              <w:b/>
            </w:rPr>
            <w:t>029-00</w:t>
          </w:r>
        </w:p>
      </w:tc>
    </w:tr>
    <w:tr w:rsidR="00C9725F">
      <w:trPr>
        <w:trHeight w:val="620"/>
      </w:trPr>
      <w:tc>
        <w:tcPr>
          <w:tcW w:w="2448" w:type="dxa"/>
          <w:vMerge/>
        </w:tcPr>
        <w:p w:rsidR="00C9725F" w:rsidRPr="00F43ADE" w:rsidRDefault="00C9725F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C9725F" w:rsidRPr="00F43ADE" w:rsidRDefault="00C9725F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C9725F" w:rsidRDefault="00C9725F" w:rsidP="00C900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C9725F" w:rsidRPr="00F43ADE" w:rsidRDefault="00C9725F" w:rsidP="00C90085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86342</w:t>
          </w:r>
        </w:p>
      </w:tc>
    </w:tr>
    <w:tr w:rsidR="00C9725F">
      <w:trPr>
        <w:trHeight w:val="620"/>
      </w:trPr>
      <w:tc>
        <w:tcPr>
          <w:tcW w:w="2448" w:type="dxa"/>
          <w:vMerge/>
        </w:tcPr>
        <w:p w:rsidR="00C9725F" w:rsidRPr="00F43ADE" w:rsidRDefault="00C9725F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C9725F" w:rsidRPr="00F43ADE" w:rsidRDefault="00C9725F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C9725F" w:rsidRDefault="00C9725F" w:rsidP="0090589E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Actividad del Producto :</w:t>
          </w:r>
        </w:p>
        <w:p w:rsidR="00C9725F" w:rsidRPr="007C053E" w:rsidRDefault="00C9725F" w:rsidP="0090589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Antiparasitario Interno</w:t>
          </w:r>
        </w:p>
      </w:tc>
    </w:tr>
    <w:tr w:rsidR="00C9725F" w:rsidRPr="00F43ADE">
      <w:trPr>
        <w:trHeight w:val="541"/>
      </w:trPr>
      <w:tc>
        <w:tcPr>
          <w:tcW w:w="2448" w:type="dxa"/>
          <w:vMerge/>
        </w:tcPr>
        <w:p w:rsidR="00C9725F" w:rsidRPr="00F43ADE" w:rsidRDefault="00C9725F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C9725F" w:rsidRPr="00F43ADE" w:rsidRDefault="00C9725F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C23DAB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C23DAB">
            <w:rPr>
              <w:rFonts w:ascii="Arial" w:hAnsi="Arial" w:cs="Arial"/>
              <w:noProof/>
            </w:rPr>
            <w:t>2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C9725F" w:rsidRDefault="00C972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501F5"/>
    <w:rsid w:val="0005661A"/>
    <w:rsid w:val="00081206"/>
    <w:rsid w:val="000A69DD"/>
    <w:rsid w:val="000B18E8"/>
    <w:rsid w:val="000C1197"/>
    <w:rsid w:val="000E60D0"/>
    <w:rsid w:val="00114A1B"/>
    <w:rsid w:val="00116054"/>
    <w:rsid w:val="00132661"/>
    <w:rsid w:val="001500C3"/>
    <w:rsid w:val="00151C97"/>
    <w:rsid w:val="00173BF4"/>
    <w:rsid w:val="001A0AD8"/>
    <w:rsid w:val="001A210E"/>
    <w:rsid w:val="001B6977"/>
    <w:rsid w:val="001C0EB9"/>
    <w:rsid w:val="001C27D4"/>
    <w:rsid w:val="001F27B9"/>
    <w:rsid w:val="001F6804"/>
    <w:rsid w:val="00201B0E"/>
    <w:rsid w:val="002224A6"/>
    <w:rsid w:val="00251E6B"/>
    <w:rsid w:val="002616D7"/>
    <w:rsid w:val="00264390"/>
    <w:rsid w:val="0027389F"/>
    <w:rsid w:val="00282BD9"/>
    <w:rsid w:val="00283A02"/>
    <w:rsid w:val="002A719C"/>
    <w:rsid w:val="002A745B"/>
    <w:rsid w:val="002C33FA"/>
    <w:rsid w:val="002C6597"/>
    <w:rsid w:val="002D0480"/>
    <w:rsid w:val="002D15D1"/>
    <w:rsid w:val="002E6DDB"/>
    <w:rsid w:val="002E77BE"/>
    <w:rsid w:val="0031203D"/>
    <w:rsid w:val="00315A68"/>
    <w:rsid w:val="00325392"/>
    <w:rsid w:val="00347BE4"/>
    <w:rsid w:val="003563E8"/>
    <w:rsid w:val="003A5101"/>
    <w:rsid w:val="003C3899"/>
    <w:rsid w:val="003D13E7"/>
    <w:rsid w:val="003D4CB2"/>
    <w:rsid w:val="003E08DC"/>
    <w:rsid w:val="003E326B"/>
    <w:rsid w:val="003E6836"/>
    <w:rsid w:val="004646D8"/>
    <w:rsid w:val="00490624"/>
    <w:rsid w:val="004941CD"/>
    <w:rsid w:val="00497568"/>
    <w:rsid w:val="004A099E"/>
    <w:rsid w:val="004A1A85"/>
    <w:rsid w:val="004F1413"/>
    <w:rsid w:val="004F1A24"/>
    <w:rsid w:val="004F3C37"/>
    <w:rsid w:val="0051553B"/>
    <w:rsid w:val="00525D72"/>
    <w:rsid w:val="00532B65"/>
    <w:rsid w:val="00532EBE"/>
    <w:rsid w:val="0055146E"/>
    <w:rsid w:val="005517E0"/>
    <w:rsid w:val="00555290"/>
    <w:rsid w:val="005571AA"/>
    <w:rsid w:val="005807F4"/>
    <w:rsid w:val="00581EAB"/>
    <w:rsid w:val="005A61F1"/>
    <w:rsid w:val="005B2D4E"/>
    <w:rsid w:val="005D3FBE"/>
    <w:rsid w:val="005D5BC4"/>
    <w:rsid w:val="005F71AF"/>
    <w:rsid w:val="0061097F"/>
    <w:rsid w:val="006239DF"/>
    <w:rsid w:val="00640807"/>
    <w:rsid w:val="00643A36"/>
    <w:rsid w:val="006500E4"/>
    <w:rsid w:val="00660750"/>
    <w:rsid w:val="00665801"/>
    <w:rsid w:val="00666FC3"/>
    <w:rsid w:val="00676BB5"/>
    <w:rsid w:val="006948CA"/>
    <w:rsid w:val="006A04A4"/>
    <w:rsid w:val="006A2FCB"/>
    <w:rsid w:val="006B2BC7"/>
    <w:rsid w:val="00710B8D"/>
    <w:rsid w:val="007177F3"/>
    <w:rsid w:val="00721041"/>
    <w:rsid w:val="007465C6"/>
    <w:rsid w:val="00752631"/>
    <w:rsid w:val="00757A3C"/>
    <w:rsid w:val="007656C7"/>
    <w:rsid w:val="00767BBA"/>
    <w:rsid w:val="00787433"/>
    <w:rsid w:val="007A530E"/>
    <w:rsid w:val="007B6413"/>
    <w:rsid w:val="007C053E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815A59"/>
    <w:rsid w:val="008327B6"/>
    <w:rsid w:val="00841529"/>
    <w:rsid w:val="00842BB3"/>
    <w:rsid w:val="0084552A"/>
    <w:rsid w:val="0085507F"/>
    <w:rsid w:val="008631A7"/>
    <w:rsid w:val="00872DB9"/>
    <w:rsid w:val="00887A74"/>
    <w:rsid w:val="00894899"/>
    <w:rsid w:val="0089640E"/>
    <w:rsid w:val="00896A2E"/>
    <w:rsid w:val="008B2002"/>
    <w:rsid w:val="008D1E4C"/>
    <w:rsid w:val="008F058B"/>
    <w:rsid w:val="008F4B2B"/>
    <w:rsid w:val="0090015E"/>
    <w:rsid w:val="0090589E"/>
    <w:rsid w:val="00907F48"/>
    <w:rsid w:val="00914E53"/>
    <w:rsid w:val="00916E2C"/>
    <w:rsid w:val="009178CC"/>
    <w:rsid w:val="009318E0"/>
    <w:rsid w:val="00936E34"/>
    <w:rsid w:val="00944317"/>
    <w:rsid w:val="00986AB1"/>
    <w:rsid w:val="00991541"/>
    <w:rsid w:val="00996867"/>
    <w:rsid w:val="009A3D4E"/>
    <w:rsid w:val="009A4C72"/>
    <w:rsid w:val="009A6CEB"/>
    <w:rsid w:val="009B0CBF"/>
    <w:rsid w:val="009B2936"/>
    <w:rsid w:val="009C645F"/>
    <w:rsid w:val="009D3019"/>
    <w:rsid w:val="009E17AE"/>
    <w:rsid w:val="009E52BE"/>
    <w:rsid w:val="009F3DE3"/>
    <w:rsid w:val="00A0054E"/>
    <w:rsid w:val="00A04DE7"/>
    <w:rsid w:val="00A13869"/>
    <w:rsid w:val="00A154A8"/>
    <w:rsid w:val="00A158A9"/>
    <w:rsid w:val="00A221BD"/>
    <w:rsid w:val="00A2693B"/>
    <w:rsid w:val="00A331DB"/>
    <w:rsid w:val="00A462F9"/>
    <w:rsid w:val="00A46418"/>
    <w:rsid w:val="00A470F1"/>
    <w:rsid w:val="00A576CA"/>
    <w:rsid w:val="00A67F86"/>
    <w:rsid w:val="00A708F6"/>
    <w:rsid w:val="00A77198"/>
    <w:rsid w:val="00AA3CF7"/>
    <w:rsid w:val="00AA53DF"/>
    <w:rsid w:val="00AA7A37"/>
    <w:rsid w:val="00AC786D"/>
    <w:rsid w:val="00AD5F99"/>
    <w:rsid w:val="00AE0D3C"/>
    <w:rsid w:val="00B0014B"/>
    <w:rsid w:val="00B04758"/>
    <w:rsid w:val="00B10860"/>
    <w:rsid w:val="00B13B0F"/>
    <w:rsid w:val="00B35D32"/>
    <w:rsid w:val="00B50699"/>
    <w:rsid w:val="00B566D0"/>
    <w:rsid w:val="00B60F5D"/>
    <w:rsid w:val="00B946B3"/>
    <w:rsid w:val="00BA07C2"/>
    <w:rsid w:val="00BA3A33"/>
    <w:rsid w:val="00BB5B80"/>
    <w:rsid w:val="00BC3EF0"/>
    <w:rsid w:val="00BE0BBA"/>
    <w:rsid w:val="00BE1875"/>
    <w:rsid w:val="00BF494B"/>
    <w:rsid w:val="00BF602D"/>
    <w:rsid w:val="00C007FC"/>
    <w:rsid w:val="00C00991"/>
    <w:rsid w:val="00C02184"/>
    <w:rsid w:val="00C07A9A"/>
    <w:rsid w:val="00C14F59"/>
    <w:rsid w:val="00C23DAB"/>
    <w:rsid w:val="00C379EA"/>
    <w:rsid w:val="00C42C44"/>
    <w:rsid w:val="00C47388"/>
    <w:rsid w:val="00C51C15"/>
    <w:rsid w:val="00C53B8E"/>
    <w:rsid w:val="00C77235"/>
    <w:rsid w:val="00C77C86"/>
    <w:rsid w:val="00C832DF"/>
    <w:rsid w:val="00C90085"/>
    <w:rsid w:val="00C915C1"/>
    <w:rsid w:val="00C9725F"/>
    <w:rsid w:val="00CA09AF"/>
    <w:rsid w:val="00CA21C2"/>
    <w:rsid w:val="00CB2F2A"/>
    <w:rsid w:val="00CC062E"/>
    <w:rsid w:val="00CF1CD7"/>
    <w:rsid w:val="00CF43BC"/>
    <w:rsid w:val="00D05D91"/>
    <w:rsid w:val="00D22C21"/>
    <w:rsid w:val="00D26449"/>
    <w:rsid w:val="00D446BA"/>
    <w:rsid w:val="00D44BEC"/>
    <w:rsid w:val="00D73137"/>
    <w:rsid w:val="00D760EE"/>
    <w:rsid w:val="00D8797E"/>
    <w:rsid w:val="00D930F0"/>
    <w:rsid w:val="00DB29B5"/>
    <w:rsid w:val="00DC23DF"/>
    <w:rsid w:val="00DF462F"/>
    <w:rsid w:val="00DF68CC"/>
    <w:rsid w:val="00E01537"/>
    <w:rsid w:val="00E25F2B"/>
    <w:rsid w:val="00E455D6"/>
    <w:rsid w:val="00E80762"/>
    <w:rsid w:val="00E8078B"/>
    <w:rsid w:val="00E81333"/>
    <w:rsid w:val="00E924F9"/>
    <w:rsid w:val="00E96E48"/>
    <w:rsid w:val="00EB676E"/>
    <w:rsid w:val="00EC5CA3"/>
    <w:rsid w:val="00EE3E55"/>
    <w:rsid w:val="00EE6A92"/>
    <w:rsid w:val="00EF31A3"/>
    <w:rsid w:val="00EF7F35"/>
    <w:rsid w:val="00F017D9"/>
    <w:rsid w:val="00F03B04"/>
    <w:rsid w:val="00F063D0"/>
    <w:rsid w:val="00F227E4"/>
    <w:rsid w:val="00F367B3"/>
    <w:rsid w:val="00F40BB3"/>
    <w:rsid w:val="00F43ADE"/>
    <w:rsid w:val="00F448AF"/>
    <w:rsid w:val="00F60E52"/>
    <w:rsid w:val="00F6600F"/>
    <w:rsid w:val="00F6711F"/>
    <w:rsid w:val="00F7778E"/>
    <w:rsid w:val="00F8451A"/>
    <w:rsid w:val="00F857EC"/>
    <w:rsid w:val="00F92AA5"/>
    <w:rsid w:val="00F93BAA"/>
    <w:rsid w:val="00FB0F00"/>
    <w:rsid w:val="00FB6C36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A7441E60-735C-42E1-BB69-3035C544C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2008-09-16T17:48:00Z</cp:lastPrinted>
  <dcterms:created xsi:type="dcterms:W3CDTF">2026-07-17T01:24:00Z</dcterms:created>
  <dcterms:modified xsi:type="dcterms:W3CDTF">2026-07-17T01:24:00Z</dcterms:modified>
</cp:coreProperties>
</file>