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Alpha Heading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Ordinary paragraph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emboldened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i/>
          <w:spacing w:val="0"/>
        </w:rPr>
        <w:t xml:space="preserve">slanted</w:t>
      </w:r>
      <w:r>
        <w:rPr>
          <w:rFonts w:ascii="Times" w:hAnsi="Times" w:cs="Times"/>
          <w:sz w:val="24"/>
          <w:sz-cs w:val="24"/>
          <w:spacing w:val="0"/>
        </w:rPr>
        <w:t xml:space="preserve"> words.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Beta Section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bullet gamma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bullet delta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ordered epsilon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ordered zeta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cellEta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cellTheta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cellIota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cellKappa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Closing paragraph mentioning lambda.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