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C060" w14:textId="690E3271" w:rsidR="00C07CC9" w:rsidRPr="00B546EF" w:rsidRDefault="005C474D">
      <w:pPr>
        <w:rPr>
          <w:b/>
          <w:bCs/>
          <w:lang w:val="es-MX"/>
        </w:rPr>
      </w:pPr>
      <w:r w:rsidRPr="00B546EF">
        <w:rPr>
          <w:b/>
          <w:bCs/>
          <w:lang w:val="es-MX"/>
        </w:rPr>
        <w:t>Preguntas ECV</w:t>
      </w:r>
    </w:p>
    <w:p w14:paraId="3BCB894D" w14:textId="1AE5570F" w:rsidR="005C474D" w:rsidRDefault="0043231A" w:rsidP="009605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Calcule la media del consumo </w:t>
      </w:r>
      <w:r w:rsidR="00B453B5">
        <w:rPr>
          <w:lang w:val="es-MX"/>
        </w:rPr>
        <w:t>per cápita</w:t>
      </w:r>
      <w:r>
        <w:rPr>
          <w:lang w:val="es-MX"/>
        </w:rPr>
        <w:t xml:space="preserve"> por decil y área de residencia. </w:t>
      </w:r>
    </w:p>
    <w:p w14:paraId="78B99051" w14:textId="25A6F290" w:rsidR="0043231A" w:rsidRDefault="0043231A" w:rsidP="009605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Calcule la media del consumo </w:t>
      </w:r>
      <w:r w:rsidR="00B453B5">
        <w:rPr>
          <w:lang w:val="es-MX"/>
        </w:rPr>
        <w:t>per cápita</w:t>
      </w:r>
      <w:r>
        <w:rPr>
          <w:lang w:val="es-MX"/>
        </w:rPr>
        <w:t xml:space="preserve"> de los hogares con al menos una persona adulta mayor a nivel de pobreza y extrema pobreza por consumo.  </w:t>
      </w:r>
    </w:p>
    <w:p w14:paraId="5283C763" w14:textId="28FD7395" w:rsidR="0043231A" w:rsidRDefault="0096050F" w:rsidP="009605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Calcule la Incidencia de la pobreza por consumo en hogares con al menos una persona con discapacidad.</w:t>
      </w:r>
    </w:p>
    <w:p w14:paraId="1E47F38C" w14:textId="30EF3C23" w:rsidR="0096050F" w:rsidRDefault="0096050F" w:rsidP="009605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Calcule el total de hogares por decil con acceso a servicios de pozo séptico.</w:t>
      </w:r>
    </w:p>
    <w:p w14:paraId="64E2CFF2" w14:textId="6E457FC4" w:rsidR="006126CE" w:rsidRDefault="006126CE" w:rsidP="009605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Defina bajo su criterio un modelo </w:t>
      </w:r>
      <w:r w:rsidR="00B453B5">
        <w:rPr>
          <w:lang w:val="es-MX"/>
        </w:rPr>
        <w:t>econométrico</w:t>
      </w:r>
      <w:r>
        <w:rPr>
          <w:lang w:val="es-MX"/>
        </w:rPr>
        <w:t xml:space="preserve"> que explique la pobreza por consumo e interprete los resultados.  Y la significancia del mismo</w:t>
      </w:r>
    </w:p>
    <w:p w14:paraId="1DE38FD7" w14:textId="31858ECA" w:rsidR="0096050F" w:rsidRDefault="0096050F" w:rsidP="0096050F">
      <w:pPr>
        <w:ind w:left="360"/>
        <w:jc w:val="both"/>
        <w:rPr>
          <w:lang w:val="es-MX"/>
        </w:rPr>
      </w:pPr>
      <w:r>
        <w:rPr>
          <w:lang w:val="es-MX"/>
        </w:rPr>
        <w:t>En todos los casos coloque el numerador, denominador (cuando aplique), i</w:t>
      </w:r>
      <w:r w:rsidRPr="0096050F">
        <w:rPr>
          <w:lang w:val="es-MX"/>
        </w:rPr>
        <w:t xml:space="preserve">nterprete los resultados y determine en qué casos son estadísticamente significativos, justifique </w:t>
      </w:r>
      <w:r w:rsidR="00B546EF">
        <w:rPr>
          <w:lang w:val="es-MX"/>
        </w:rPr>
        <w:t xml:space="preserve">todas </w:t>
      </w:r>
      <w:r w:rsidRPr="0096050F">
        <w:rPr>
          <w:lang w:val="es-MX"/>
        </w:rPr>
        <w:t>su</w:t>
      </w:r>
      <w:r w:rsidR="00B546EF">
        <w:rPr>
          <w:lang w:val="es-MX"/>
        </w:rPr>
        <w:t>s</w:t>
      </w:r>
      <w:r w:rsidRPr="0096050F">
        <w:rPr>
          <w:lang w:val="es-MX"/>
        </w:rPr>
        <w:t xml:space="preserve"> respuesta</w:t>
      </w:r>
      <w:r w:rsidR="00B546EF">
        <w:rPr>
          <w:lang w:val="es-MX"/>
        </w:rPr>
        <w:t>s</w:t>
      </w:r>
      <w:r w:rsidRPr="0096050F">
        <w:rPr>
          <w:lang w:val="es-MX"/>
        </w:rPr>
        <w:t>.</w:t>
      </w:r>
    </w:p>
    <w:p w14:paraId="53F81985" w14:textId="6FF7DEE0" w:rsidR="00B546EF" w:rsidRDefault="00B546EF" w:rsidP="0096050F">
      <w:pPr>
        <w:ind w:left="360"/>
        <w:jc w:val="both"/>
        <w:rPr>
          <w:lang w:val="es-MX"/>
        </w:rPr>
      </w:pPr>
    </w:p>
    <w:p w14:paraId="6EE33CD6" w14:textId="72A4DABE" w:rsidR="00B546EF" w:rsidRPr="00B546EF" w:rsidRDefault="00B546EF" w:rsidP="00B546EF">
      <w:pPr>
        <w:rPr>
          <w:b/>
          <w:bCs/>
          <w:lang w:val="es-MX"/>
        </w:rPr>
      </w:pPr>
      <w:r w:rsidRPr="00B546EF">
        <w:rPr>
          <w:b/>
          <w:bCs/>
          <w:lang w:val="es-MX"/>
        </w:rPr>
        <w:t>Preguntas ENEMDU</w:t>
      </w:r>
    </w:p>
    <w:p w14:paraId="3968AAED" w14:textId="7F722255" w:rsidR="00B546EF" w:rsidRDefault="00B546EF" w:rsidP="00B546EF">
      <w:pPr>
        <w:rPr>
          <w:lang w:val="es-MX"/>
        </w:rPr>
      </w:pPr>
    </w:p>
    <w:p w14:paraId="74E10CF6" w14:textId="15F484EC" w:rsidR="00B546EF" w:rsidRDefault="00B546EF" w:rsidP="00B546E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Calcule un índice de acceso a servicios básicos y determine la meda del índice por decil. </w:t>
      </w:r>
    </w:p>
    <w:p w14:paraId="78BB2184" w14:textId="5B5B7E8E" w:rsidR="00B546EF" w:rsidRDefault="00B546EF" w:rsidP="00B546E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Presente los descriptivos del ingreso laboral.</w:t>
      </w:r>
    </w:p>
    <w:p w14:paraId="3E01B160" w14:textId="390D7F6D" w:rsidR="00B546EF" w:rsidRDefault="00B546EF" w:rsidP="00B546E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Calcule la Incidencia de la pobreza y extrema pobreza por ingresos de los hogares con al menos un menor de 5 años.</w:t>
      </w:r>
    </w:p>
    <w:p w14:paraId="61FE836B" w14:textId="1565ED96" w:rsidR="00B546EF" w:rsidRDefault="00B546EF" w:rsidP="00B546E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Genere un mapa de la incidencia de la pobreza por ingresos a nivel de provincia.</w:t>
      </w:r>
    </w:p>
    <w:p w14:paraId="02585DAD" w14:textId="686D1BD6" w:rsidR="006126CE" w:rsidRDefault="006126CE" w:rsidP="00B546E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Defina bajo su criterio un modelo </w:t>
      </w:r>
      <w:r w:rsidR="00B453B5">
        <w:rPr>
          <w:lang w:val="es-MX"/>
        </w:rPr>
        <w:t>econométrico</w:t>
      </w:r>
      <w:r>
        <w:rPr>
          <w:lang w:val="es-MX"/>
        </w:rPr>
        <w:t xml:space="preserve"> que explique la pobreza por ingreso e interprete los resultados. Y la significancia del mismo</w:t>
      </w:r>
    </w:p>
    <w:p w14:paraId="185F34A6" w14:textId="280D86BB" w:rsidR="00B546EF" w:rsidRPr="00B546EF" w:rsidRDefault="00B546EF" w:rsidP="00B546EF">
      <w:pPr>
        <w:ind w:left="360"/>
        <w:jc w:val="both"/>
        <w:rPr>
          <w:lang w:val="es-MX"/>
        </w:rPr>
      </w:pPr>
      <w:r w:rsidRPr="00B546EF">
        <w:rPr>
          <w:lang w:val="es-MX"/>
        </w:rPr>
        <w:t xml:space="preserve">En todos los casos coloque el numerador, denominador (cuando aplique), interprete los resultados y determine en qué casos son estadísticamente significativos, justifique </w:t>
      </w:r>
      <w:r>
        <w:rPr>
          <w:lang w:val="es-MX"/>
        </w:rPr>
        <w:t>todas sus</w:t>
      </w:r>
      <w:r w:rsidRPr="00B546EF">
        <w:rPr>
          <w:lang w:val="es-MX"/>
        </w:rPr>
        <w:t xml:space="preserve"> respuesta</w:t>
      </w:r>
      <w:r>
        <w:rPr>
          <w:lang w:val="es-MX"/>
        </w:rPr>
        <w:t>s</w:t>
      </w:r>
      <w:r w:rsidRPr="00B546EF">
        <w:rPr>
          <w:lang w:val="es-MX"/>
        </w:rPr>
        <w:t>.</w:t>
      </w:r>
    </w:p>
    <w:p w14:paraId="0C34D677" w14:textId="77777777" w:rsidR="00B546EF" w:rsidRPr="00B546EF" w:rsidRDefault="00B546EF" w:rsidP="00B546EF">
      <w:pPr>
        <w:ind w:left="360"/>
        <w:jc w:val="both"/>
        <w:rPr>
          <w:lang w:val="es-MX"/>
        </w:rPr>
      </w:pPr>
    </w:p>
    <w:p w14:paraId="4C2230C6" w14:textId="77777777" w:rsidR="00812697" w:rsidRPr="00812697" w:rsidRDefault="00812697" w:rsidP="00812697">
      <w:pPr>
        <w:rPr>
          <w:b/>
          <w:lang w:val="es-MX"/>
        </w:rPr>
      </w:pPr>
      <w:r w:rsidRPr="00812697">
        <w:rPr>
          <w:b/>
          <w:lang w:val="es-MX"/>
        </w:rPr>
        <w:t xml:space="preserve">Consideraciones: </w:t>
      </w:r>
    </w:p>
    <w:p w14:paraId="56B6043B" w14:textId="77777777" w:rsidR="00812697" w:rsidRPr="00812697" w:rsidRDefault="00812697" w:rsidP="00812697">
      <w:pPr>
        <w:rPr>
          <w:lang w:val="es-MX"/>
        </w:rPr>
      </w:pPr>
      <w:r w:rsidRPr="00812697">
        <w:rPr>
          <w:lang w:val="es-MX"/>
        </w:rPr>
        <w:t>En todos los casos los resultados deben estar ponderados.</w:t>
      </w:r>
    </w:p>
    <w:p w14:paraId="1FCD1F48" w14:textId="77777777" w:rsidR="00812697" w:rsidRPr="00812697" w:rsidRDefault="00812697" w:rsidP="00812697">
      <w:pPr>
        <w:rPr>
          <w:lang w:val="es-MX"/>
        </w:rPr>
      </w:pPr>
      <w:r w:rsidRPr="00812697">
        <w:rPr>
          <w:lang w:val="es-MX"/>
        </w:rPr>
        <w:t>Para cada pregunta se debe generar un script en “R”</w:t>
      </w:r>
    </w:p>
    <w:p w14:paraId="589C07B8" w14:textId="1B35CA73" w:rsidR="00B546EF" w:rsidRDefault="00812697" w:rsidP="00812697">
      <w:pPr>
        <w:rPr>
          <w:lang w:val="es-MX"/>
        </w:rPr>
      </w:pPr>
      <w:r w:rsidRPr="00812697">
        <w:rPr>
          <w:lang w:val="es-MX"/>
        </w:rPr>
        <w:t>Se debe remitir el script y los tabulados que den contestación a las preguntas.</w:t>
      </w:r>
    </w:p>
    <w:p w14:paraId="47791CE8" w14:textId="77777777" w:rsidR="00B546EF" w:rsidRDefault="00B546EF" w:rsidP="00B546EF">
      <w:pPr>
        <w:rPr>
          <w:lang w:val="es-MX"/>
        </w:rPr>
      </w:pPr>
    </w:p>
    <w:p w14:paraId="132E363B" w14:textId="77777777" w:rsidR="00B546EF" w:rsidRPr="0096050F" w:rsidRDefault="00B546EF" w:rsidP="0096050F">
      <w:pPr>
        <w:ind w:left="360"/>
        <w:jc w:val="both"/>
        <w:rPr>
          <w:lang w:val="es-MX"/>
        </w:rPr>
      </w:pPr>
    </w:p>
    <w:p w14:paraId="15EB805A" w14:textId="77777777" w:rsidR="0096050F" w:rsidRPr="0096050F" w:rsidRDefault="0096050F" w:rsidP="0096050F">
      <w:pPr>
        <w:ind w:left="360"/>
        <w:rPr>
          <w:lang w:val="es-MX"/>
        </w:rPr>
      </w:pPr>
    </w:p>
    <w:sectPr w:rsidR="0096050F" w:rsidRPr="00960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28D3"/>
    <w:multiLevelType w:val="hybridMultilevel"/>
    <w:tmpl w:val="23D28F74"/>
    <w:lvl w:ilvl="0" w:tplc="5A46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0E23"/>
    <w:multiLevelType w:val="hybridMultilevel"/>
    <w:tmpl w:val="23D28F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757165">
    <w:abstractNumId w:val="0"/>
  </w:num>
  <w:num w:numId="2" w16cid:durableId="69981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4D"/>
    <w:rsid w:val="0000771C"/>
    <w:rsid w:val="0004029A"/>
    <w:rsid w:val="000943B6"/>
    <w:rsid w:val="000B62D9"/>
    <w:rsid w:val="000C31EE"/>
    <w:rsid w:val="000E78D6"/>
    <w:rsid w:val="001D1254"/>
    <w:rsid w:val="001D239C"/>
    <w:rsid w:val="00205B16"/>
    <w:rsid w:val="00236517"/>
    <w:rsid w:val="002C39B5"/>
    <w:rsid w:val="002F47E9"/>
    <w:rsid w:val="002F7639"/>
    <w:rsid w:val="00321E68"/>
    <w:rsid w:val="0036361D"/>
    <w:rsid w:val="003A370D"/>
    <w:rsid w:val="003C5FA0"/>
    <w:rsid w:val="00430BB7"/>
    <w:rsid w:val="0043231A"/>
    <w:rsid w:val="004A7145"/>
    <w:rsid w:val="004C6877"/>
    <w:rsid w:val="004E677B"/>
    <w:rsid w:val="005564BB"/>
    <w:rsid w:val="00565818"/>
    <w:rsid w:val="005A543D"/>
    <w:rsid w:val="005C474D"/>
    <w:rsid w:val="005D0352"/>
    <w:rsid w:val="006126CE"/>
    <w:rsid w:val="00631764"/>
    <w:rsid w:val="006D0D1F"/>
    <w:rsid w:val="006D5A96"/>
    <w:rsid w:val="006F7349"/>
    <w:rsid w:val="0071321C"/>
    <w:rsid w:val="007519FD"/>
    <w:rsid w:val="007A368D"/>
    <w:rsid w:val="00812697"/>
    <w:rsid w:val="0092195C"/>
    <w:rsid w:val="0096050F"/>
    <w:rsid w:val="00977324"/>
    <w:rsid w:val="009807A2"/>
    <w:rsid w:val="009C40E9"/>
    <w:rsid w:val="009F3366"/>
    <w:rsid w:val="00A0738B"/>
    <w:rsid w:val="00A20EB0"/>
    <w:rsid w:val="00A42601"/>
    <w:rsid w:val="00A9369C"/>
    <w:rsid w:val="00AB01E8"/>
    <w:rsid w:val="00AB348C"/>
    <w:rsid w:val="00AF53F3"/>
    <w:rsid w:val="00B161E7"/>
    <w:rsid w:val="00B36A69"/>
    <w:rsid w:val="00B453B5"/>
    <w:rsid w:val="00B546EF"/>
    <w:rsid w:val="00B90A13"/>
    <w:rsid w:val="00C021F2"/>
    <w:rsid w:val="00C07CC9"/>
    <w:rsid w:val="00C70300"/>
    <w:rsid w:val="00D03A16"/>
    <w:rsid w:val="00D16C39"/>
    <w:rsid w:val="00D26F13"/>
    <w:rsid w:val="00D33337"/>
    <w:rsid w:val="00D92C93"/>
    <w:rsid w:val="00DE0B90"/>
    <w:rsid w:val="00E47D94"/>
    <w:rsid w:val="00E8759C"/>
    <w:rsid w:val="00EB2B1B"/>
    <w:rsid w:val="00EF0B6E"/>
    <w:rsid w:val="00F04FE5"/>
    <w:rsid w:val="00F25159"/>
    <w:rsid w:val="00F7313E"/>
    <w:rsid w:val="00FA033E"/>
    <w:rsid w:val="00FE0480"/>
    <w:rsid w:val="00F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BCA6"/>
  <w15:chartTrackingRefBased/>
  <w15:docId w15:val="{470EBE65-8DAD-48BB-8048-94FBD7C0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Elizabeth Roldán Molina</dc:creator>
  <cp:keywords/>
  <dc:description/>
  <cp:lastModifiedBy>MARCELO RAUL CHAVEZ REINOSO</cp:lastModifiedBy>
  <cp:revision>3</cp:revision>
  <dcterms:created xsi:type="dcterms:W3CDTF">2022-09-21T17:32:00Z</dcterms:created>
  <dcterms:modified xsi:type="dcterms:W3CDTF">2022-12-22T09:06:00Z</dcterms:modified>
</cp:coreProperties>
</file>