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CF" w:rsidRDefault="009E65CF" w:rsidP="009E65CF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Resumen</w:t>
      </w:r>
    </w:p>
    <w:p w:rsidR="005D1E34" w:rsidRDefault="009E65CF">
      <w:pPr>
        <w:rPr>
          <w:sz w:val="32"/>
          <w:szCs w:val="32"/>
        </w:rPr>
      </w:pPr>
      <w:r>
        <w:rPr>
          <w:sz w:val="32"/>
          <w:szCs w:val="32"/>
        </w:rPr>
        <w:t>En Chile e</w:t>
      </w:r>
      <w:r w:rsidR="009818D2" w:rsidRPr="006B0C50">
        <w:rPr>
          <w:sz w:val="32"/>
          <w:szCs w:val="32"/>
        </w:rPr>
        <w:t>xisten diferente</w:t>
      </w:r>
      <w:r w:rsidR="006B0C50" w:rsidRPr="006B0C50">
        <w:rPr>
          <w:sz w:val="32"/>
          <w:szCs w:val="32"/>
        </w:rPr>
        <w:t xml:space="preserve">s </w:t>
      </w:r>
      <w:r w:rsidR="005D1E34">
        <w:rPr>
          <w:sz w:val="32"/>
          <w:szCs w:val="32"/>
        </w:rPr>
        <w:t>familias que se encuentran en situaciones de riesgo, el cual repercute</w:t>
      </w:r>
      <w:r w:rsidR="00024704">
        <w:rPr>
          <w:sz w:val="32"/>
          <w:szCs w:val="32"/>
        </w:rPr>
        <w:t>, ocasionalmente en</w:t>
      </w:r>
      <w:r w:rsidR="005D1E34">
        <w:rPr>
          <w:sz w:val="32"/>
          <w:szCs w:val="32"/>
        </w:rPr>
        <w:t xml:space="preserve"> vulneraciones de los derechos de los niños, niñas y adolescentes (NNA).</w:t>
      </w:r>
      <w:r w:rsidR="00024704">
        <w:rPr>
          <w:sz w:val="32"/>
          <w:szCs w:val="32"/>
        </w:rPr>
        <w:t xml:space="preserve"> Existen distintas instituciones para la protección de los integrantes de las familias dentro de estas se encuentran las c</w:t>
      </w:r>
      <w:r w:rsidR="006B0C50" w:rsidRPr="006B0C50">
        <w:rPr>
          <w:sz w:val="32"/>
          <w:szCs w:val="32"/>
        </w:rPr>
        <w:t>or</w:t>
      </w:r>
      <w:r w:rsidR="005D1E34">
        <w:rPr>
          <w:sz w:val="32"/>
          <w:szCs w:val="32"/>
        </w:rPr>
        <w:t>poraciones</w:t>
      </w:r>
      <w:r w:rsidR="009818D2" w:rsidRPr="006B0C50">
        <w:rPr>
          <w:sz w:val="32"/>
          <w:szCs w:val="32"/>
        </w:rPr>
        <w:t xml:space="preserve"> </w:t>
      </w:r>
      <w:r w:rsidR="00024704">
        <w:rPr>
          <w:sz w:val="32"/>
          <w:szCs w:val="32"/>
        </w:rPr>
        <w:t xml:space="preserve">que </w:t>
      </w:r>
      <w:r w:rsidR="009818D2" w:rsidRPr="006B0C50">
        <w:rPr>
          <w:sz w:val="32"/>
          <w:szCs w:val="32"/>
        </w:rPr>
        <w:t>b</w:t>
      </w:r>
      <w:r w:rsidR="00024704">
        <w:rPr>
          <w:sz w:val="32"/>
          <w:szCs w:val="32"/>
        </w:rPr>
        <w:t xml:space="preserve">uscan intervenir en ellas </w:t>
      </w:r>
      <w:r w:rsidR="006B0C50" w:rsidRPr="006B0C50">
        <w:rPr>
          <w:sz w:val="32"/>
          <w:szCs w:val="32"/>
        </w:rPr>
        <w:t>con el fin de brindar apoyo en las tareas de crianza y desarrollo personal de</w:t>
      </w:r>
      <w:r w:rsidR="005D1E34">
        <w:rPr>
          <w:sz w:val="32"/>
          <w:szCs w:val="32"/>
        </w:rPr>
        <w:t xml:space="preserve"> los</w:t>
      </w:r>
      <w:r w:rsidR="006B0C50">
        <w:rPr>
          <w:sz w:val="32"/>
          <w:szCs w:val="32"/>
        </w:rPr>
        <w:t xml:space="preserve"> </w:t>
      </w:r>
      <w:r w:rsidR="005D1E34">
        <w:rPr>
          <w:sz w:val="32"/>
          <w:szCs w:val="32"/>
        </w:rPr>
        <w:t>NNA</w:t>
      </w:r>
      <w:r w:rsidR="00D526C8">
        <w:rPr>
          <w:sz w:val="32"/>
          <w:szCs w:val="32"/>
        </w:rPr>
        <w:t xml:space="preserve">. </w:t>
      </w:r>
    </w:p>
    <w:p w:rsidR="005D1E34" w:rsidRDefault="009E65CF" w:rsidP="005D1E34">
      <w:pPr>
        <w:rPr>
          <w:sz w:val="32"/>
          <w:szCs w:val="32"/>
        </w:rPr>
      </w:pPr>
      <w:r>
        <w:rPr>
          <w:sz w:val="32"/>
          <w:szCs w:val="32"/>
        </w:rPr>
        <w:t xml:space="preserve">En estas corporaciones </w:t>
      </w:r>
      <w:r w:rsidR="000A7345">
        <w:rPr>
          <w:sz w:val="32"/>
          <w:szCs w:val="32"/>
        </w:rPr>
        <w:t>los especialistas capacitados utilizan diferentes h</w:t>
      </w:r>
      <w:r>
        <w:rPr>
          <w:sz w:val="32"/>
          <w:szCs w:val="32"/>
        </w:rPr>
        <w:t>erramienta</w:t>
      </w:r>
      <w:r w:rsidR="000A7345">
        <w:rPr>
          <w:sz w:val="32"/>
          <w:szCs w:val="32"/>
        </w:rPr>
        <w:t xml:space="preserve">s </w:t>
      </w:r>
      <w:r w:rsidR="002A0F45">
        <w:rPr>
          <w:sz w:val="32"/>
          <w:szCs w:val="32"/>
        </w:rPr>
        <w:t xml:space="preserve">para analizar </w:t>
      </w:r>
      <w:r w:rsidR="00D94A4C">
        <w:rPr>
          <w:sz w:val="32"/>
          <w:szCs w:val="32"/>
        </w:rPr>
        <w:t>situaciones</w:t>
      </w:r>
      <w:r w:rsidR="000A7345">
        <w:rPr>
          <w:sz w:val="32"/>
          <w:szCs w:val="32"/>
        </w:rPr>
        <w:t xml:space="preserve"> de riesgo </w:t>
      </w:r>
      <w:r w:rsidR="00C645BB">
        <w:rPr>
          <w:sz w:val="32"/>
          <w:szCs w:val="32"/>
        </w:rPr>
        <w:t>en la cual se ven insertas estas</w:t>
      </w:r>
      <w:r w:rsidR="000A7345">
        <w:rPr>
          <w:sz w:val="32"/>
          <w:szCs w:val="32"/>
        </w:rPr>
        <w:t xml:space="preserve"> familias, donde la experiencia en la toma de decisiones juega un rol fundamental. </w:t>
      </w:r>
      <w:r w:rsidR="00024704">
        <w:rPr>
          <w:sz w:val="32"/>
          <w:szCs w:val="32"/>
        </w:rPr>
        <w:t xml:space="preserve">En caso de que los derechos de los NNA están siendo vulnerados, las instituciones deben actuar de inmediato. </w:t>
      </w:r>
    </w:p>
    <w:p w:rsidR="00C645BB" w:rsidRDefault="00C645BB" w:rsidP="005D1E34">
      <w:pPr>
        <w:rPr>
          <w:sz w:val="32"/>
          <w:szCs w:val="32"/>
        </w:rPr>
      </w:pPr>
      <w:r>
        <w:rPr>
          <w:sz w:val="32"/>
          <w:szCs w:val="32"/>
        </w:rPr>
        <w:t>Estas corporaciones por lo general no disponen de herramientas Tecnologías de Información y Comunicación (TIC) por lo cual en este Trabajo de Título se busca apoyar a los especialistas con herramientas TIC, para así agilizar sus procesos y también ser de ayuda a la h</w:t>
      </w:r>
      <w:r w:rsidR="00024704">
        <w:rPr>
          <w:sz w:val="32"/>
          <w:szCs w:val="32"/>
        </w:rPr>
        <w:t>ora de tomar decisiones.</w:t>
      </w:r>
    </w:p>
    <w:p w:rsidR="00C645BB" w:rsidRDefault="00C645BB">
      <w:pPr>
        <w:rPr>
          <w:sz w:val="32"/>
          <w:szCs w:val="32"/>
        </w:rPr>
      </w:pPr>
    </w:p>
    <w:p w:rsidR="00B4160F" w:rsidRDefault="00B4160F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F344C" w:rsidRDefault="00CF344C">
      <w:pPr>
        <w:rPr>
          <w:sz w:val="32"/>
          <w:szCs w:val="32"/>
        </w:rPr>
      </w:pPr>
      <w:r>
        <w:rPr>
          <w:sz w:val="32"/>
          <w:szCs w:val="32"/>
        </w:rPr>
        <w:t xml:space="preserve">Uno de los derechos fundamentales de los niños, niñas y adolescentes es que sus necesidades sean satisfechas para desarrollarse y alcanzar la madurez. </w:t>
      </w:r>
    </w:p>
    <w:p w:rsidR="0057514C" w:rsidRDefault="00CF344C">
      <w:pPr>
        <w:rPr>
          <w:sz w:val="32"/>
          <w:szCs w:val="32"/>
        </w:rPr>
      </w:pPr>
      <w:r>
        <w:rPr>
          <w:sz w:val="32"/>
          <w:szCs w:val="32"/>
        </w:rPr>
        <w:t>Esta tarea, principalmente recae en los padres y cuidadores, pero además</w:t>
      </w:r>
      <w:r w:rsidR="0057514C">
        <w:rPr>
          <w:sz w:val="32"/>
          <w:szCs w:val="32"/>
        </w:rPr>
        <w:t xml:space="preserve"> de ellos, también se ven involucrados </w:t>
      </w:r>
      <w:r>
        <w:rPr>
          <w:sz w:val="32"/>
          <w:szCs w:val="32"/>
        </w:rPr>
        <w:t xml:space="preserve">el conjunto de la sociedad en la que se encuentran los NNA. Por lo cual es necesario que cada adulto, cada comunidad y cada Estado disponga de los cuidados, la protección y la educación que estos necesitan para </w:t>
      </w:r>
      <w:r>
        <w:rPr>
          <w:sz w:val="32"/>
          <w:szCs w:val="32"/>
        </w:rPr>
        <w:lastRenderedPageBreak/>
        <w:t>l</w:t>
      </w:r>
      <w:r w:rsidR="0057514C">
        <w:rPr>
          <w:sz w:val="32"/>
          <w:szCs w:val="32"/>
        </w:rPr>
        <w:t xml:space="preserve">legar a la adolescencia y luego a la vida adulta, de una forma sana, constructiva y feliz. </w:t>
      </w:r>
      <w:r>
        <w:rPr>
          <w:sz w:val="32"/>
          <w:szCs w:val="32"/>
        </w:rPr>
        <w:t xml:space="preserve"> </w:t>
      </w:r>
    </w:p>
    <w:p w:rsidR="0057514C" w:rsidRDefault="0057514C">
      <w:pPr>
        <w:rPr>
          <w:sz w:val="32"/>
          <w:szCs w:val="32"/>
        </w:rPr>
      </w:pPr>
      <w:r>
        <w:rPr>
          <w:sz w:val="32"/>
          <w:szCs w:val="32"/>
        </w:rPr>
        <w:t>[</w:t>
      </w:r>
      <w:hyperlink r:id="rId5" w:history="1">
        <w:r w:rsidRPr="00704F5E">
          <w:rPr>
            <w:rStyle w:val="Hipervnculo"/>
            <w:sz w:val="32"/>
            <w:szCs w:val="32"/>
          </w:rPr>
          <w:t>http://infanciacapital.montevideo.gub.uy/materiales/BARUDY_Competencias_parentales.pdf</w:t>
        </w:r>
      </w:hyperlink>
      <w:r>
        <w:rPr>
          <w:sz w:val="32"/>
          <w:szCs w:val="32"/>
        </w:rPr>
        <w:t xml:space="preserve"> ]</w:t>
      </w:r>
    </w:p>
    <w:p w:rsidR="0057514C" w:rsidRDefault="0057514C">
      <w:pPr>
        <w:rPr>
          <w:sz w:val="32"/>
          <w:szCs w:val="32"/>
        </w:rPr>
      </w:pPr>
    </w:p>
    <w:p w:rsidR="00CF344C" w:rsidRDefault="0024110C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57514C">
        <w:rPr>
          <w:sz w:val="32"/>
          <w:szCs w:val="32"/>
        </w:rPr>
        <w:t>stá demostrado</w:t>
      </w:r>
      <w:r>
        <w:rPr>
          <w:sz w:val="32"/>
          <w:szCs w:val="32"/>
        </w:rPr>
        <w:t xml:space="preserve"> </w:t>
      </w:r>
      <w:r w:rsidR="00024704">
        <w:rPr>
          <w:sz w:val="32"/>
          <w:szCs w:val="32"/>
        </w:rPr>
        <w:t>[</w:t>
      </w:r>
      <w:r w:rsidR="00FC0F63">
        <w:rPr>
          <w:sz w:val="32"/>
          <w:szCs w:val="32"/>
        </w:rPr>
        <w:t xml:space="preserve">Jorge Barudy, Los buenos tratos a la infancia, Primera Edición, Febrero del 2005, página 153. </w:t>
      </w:r>
      <w:r w:rsidR="00024704">
        <w:rPr>
          <w:sz w:val="32"/>
          <w:szCs w:val="32"/>
        </w:rPr>
        <w:t xml:space="preserve">] </w:t>
      </w:r>
      <w:r>
        <w:rPr>
          <w:sz w:val="32"/>
          <w:szCs w:val="32"/>
        </w:rPr>
        <w:t>que</w:t>
      </w:r>
      <w:r w:rsidR="003670FC">
        <w:rPr>
          <w:sz w:val="32"/>
          <w:szCs w:val="32"/>
        </w:rPr>
        <w:t xml:space="preserve"> los trastornos del desarrollo, comportamientos agresivos y violentos, así como otras manifestaciones</w:t>
      </w:r>
      <w:r w:rsidR="00E356E6">
        <w:rPr>
          <w:sz w:val="32"/>
          <w:szCs w:val="32"/>
        </w:rPr>
        <w:t xml:space="preserve"> negativas de los niños, niñas y adolescentes</w:t>
      </w:r>
      <w:r w:rsidR="00051B2D">
        <w:rPr>
          <w:sz w:val="32"/>
          <w:szCs w:val="32"/>
        </w:rPr>
        <w:t xml:space="preserve">, </w:t>
      </w:r>
      <w:r>
        <w:rPr>
          <w:sz w:val="32"/>
          <w:szCs w:val="32"/>
        </w:rPr>
        <w:t>tienen una estricta relación cuando</w:t>
      </w:r>
      <w:r w:rsidR="00E356E6">
        <w:rPr>
          <w:sz w:val="32"/>
          <w:szCs w:val="32"/>
        </w:rPr>
        <w:t xml:space="preserve"> estos son</w:t>
      </w:r>
      <w:r w:rsidR="00051B2D">
        <w:rPr>
          <w:sz w:val="32"/>
          <w:szCs w:val="32"/>
        </w:rPr>
        <w:t xml:space="preserve"> </w:t>
      </w:r>
      <w:r w:rsidR="00E356E6">
        <w:rPr>
          <w:sz w:val="32"/>
          <w:szCs w:val="32"/>
        </w:rPr>
        <w:t xml:space="preserve">víctimas y testigo </w:t>
      </w:r>
      <w:r w:rsidR="00051B2D">
        <w:rPr>
          <w:sz w:val="32"/>
          <w:szCs w:val="32"/>
        </w:rPr>
        <w:t>de violencia en el ámbito familiar.</w:t>
      </w:r>
      <w:r w:rsidR="0057514C">
        <w:rPr>
          <w:sz w:val="32"/>
          <w:szCs w:val="32"/>
        </w:rPr>
        <w:br/>
        <w:t xml:space="preserve">Por lo cual es necesario prevenir los malos tratos infantiles para evitar desencadenar estas conductas negativas. </w:t>
      </w:r>
    </w:p>
    <w:p w:rsidR="001E32EF" w:rsidRDefault="00EA2773">
      <w:pPr>
        <w:rPr>
          <w:sz w:val="32"/>
          <w:szCs w:val="32"/>
        </w:rPr>
      </w:pPr>
      <w:r>
        <w:rPr>
          <w:sz w:val="32"/>
          <w:szCs w:val="32"/>
        </w:rPr>
        <w:t>En la región de Valparaíso existen</w:t>
      </w:r>
      <w:r w:rsidR="00024704">
        <w:rPr>
          <w:sz w:val="32"/>
          <w:szCs w:val="32"/>
        </w:rPr>
        <w:t xml:space="preserve"> varias poblaciones con</w:t>
      </w:r>
      <w:r>
        <w:rPr>
          <w:sz w:val="32"/>
          <w:szCs w:val="32"/>
        </w:rPr>
        <w:t xml:space="preserve"> altos porcentajes de pobreza. </w:t>
      </w:r>
      <w:r w:rsidR="00582142">
        <w:rPr>
          <w:sz w:val="32"/>
          <w:szCs w:val="32"/>
        </w:rPr>
        <w:t xml:space="preserve">Una de ellas es Forestal, en donde se puede </w:t>
      </w:r>
      <w:r w:rsidR="00582142" w:rsidRPr="00582142">
        <w:rPr>
          <w:sz w:val="32"/>
          <w:szCs w:val="32"/>
        </w:rPr>
        <w:t>observa</w:t>
      </w:r>
      <w:r w:rsidR="00582142">
        <w:rPr>
          <w:sz w:val="32"/>
          <w:szCs w:val="32"/>
        </w:rPr>
        <w:t>r</w:t>
      </w:r>
      <w:r w:rsidR="00024704">
        <w:rPr>
          <w:sz w:val="32"/>
          <w:szCs w:val="32"/>
        </w:rPr>
        <w:t xml:space="preserve"> que los de menores de </w:t>
      </w:r>
      <w:r w:rsidR="00582142" w:rsidRPr="00582142">
        <w:rPr>
          <w:sz w:val="32"/>
          <w:szCs w:val="32"/>
        </w:rPr>
        <w:t>edad se caracterizan por ser víctimas de maltrato y negligencia, agresiones verbales, físicas y/o descalificaciones de mayor o menor gravedad; son testigos de violencia intrafamiliar. Entre los niños y niñas de edad preadolescente se observa bajos niveles de autoestima y percepción de logros; recurrentes problemas conductuales, malos tratos a nivel familiar y de pares, ausentismo y riesgo de deserción escol</w:t>
      </w:r>
      <w:r w:rsidR="00582142">
        <w:rPr>
          <w:sz w:val="32"/>
          <w:szCs w:val="32"/>
        </w:rPr>
        <w:t>ar y bajo rendimiento académico</w:t>
      </w:r>
      <w:r w:rsidR="00582142" w:rsidRPr="00582142">
        <w:rPr>
          <w:sz w:val="32"/>
          <w:szCs w:val="32"/>
        </w:rPr>
        <w:t>. Entre la población adolescente es posible observar conducta sexual precoz y/o de riesgo, conflictos delictuales, uso de alcohol y/o drogas, embarazo precoz, deserción escolar,</w:t>
      </w:r>
      <w:r w:rsidR="001E32EF">
        <w:rPr>
          <w:sz w:val="32"/>
          <w:szCs w:val="32"/>
        </w:rPr>
        <w:t xml:space="preserve"> microtráfico,</w:t>
      </w:r>
      <w:r w:rsidR="00582142" w:rsidRPr="00582142">
        <w:rPr>
          <w:sz w:val="32"/>
          <w:szCs w:val="32"/>
        </w:rPr>
        <w:t xml:space="preserve">  </w:t>
      </w:r>
      <w:r w:rsidR="00582142">
        <w:rPr>
          <w:sz w:val="32"/>
          <w:szCs w:val="32"/>
        </w:rPr>
        <w:t>falta de proyectos de vida</w:t>
      </w:r>
      <w:r w:rsidR="00582142" w:rsidRPr="00582142">
        <w:rPr>
          <w:sz w:val="32"/>
          <w:szCs w:val="32"/>
        </w:rPr>
        <w:t xml:space="preserve">. </w:t>
      </w:r>
    </w:p>
    <w:p w:rsidR="00582142" w:rsidRDefault="00582142">
      <w:pPr>
        <w:rPr>
          <w:sz w:val="32"/>
          <w:szCs w:val="32"/>
        </w:rPr>
      </w:pPr>
      <w:r>
        <w:rPr>
          <w:sz w:val="32"/>
          <w:szCs w:val="32"/>
        </w:rPr>
        <w:t>Por estos motiv</w:t>
      </w:r>
      <w:r w:rsidR="00304B6D">
        <w:rPr>
          <w:sz w:val="32"/>
          <w:szCs w:val="32"/>
        </w:rPr>
        <w:t xml:space="preserve">os nacen diferentes proyectos, uno de ellos es el Programas de Prevención Focalizada PPF AITUE. El cual tiene por objetivo que los niños, niñas y adolescentes fortalezcan sus recursos personales, autoestima, autoimagen y </w:t>
      </w:r>
      <w:r w:rsidR="00304B6D">
        <w:rPr>
          <w:sz w:val="32"/>
          <w:szCs w:val="32"/>
        </w:rPr>
        <w:lastRenderedPageBreak/>
        <w:t xml:space="preserve">habilidades sociales. Junto con ello, que los adultos responsables cuenten con las herramientas y oportunidades para el ejercicio de una parentalidad positiva y que las familias cuenten con apoyos para favorecer la crianza y el desarrollo de los niños, niñas y adolescentes. </w:t>
      </w:r>
    </w:p>
    <w:p w:rsidR="009A7DBF" w:rsidRDefault="00304B6D">
      <w:pPr>
        <w:rPr>
          <w:sz w:val="32"/>
          <w:szCs w:val="32"/>
        </w:rPr>
      </w:pPr>
      <w:r>
        <w:rPr>
          <w:sz w:val="32"/>
          <w:szCs w:val="32"/>
        </w:rPr>
        <w:t xml:space="preserve">Este programa se encuentra ubicado en la población de Forestal Alto en Viña del Mar. </w:t>
      </w:r>
      <w:r w:rsidR="009A7DBF">
        <w:rPr>
          <w:sz w:val="32"/>
          <w:szCs w:val="32"/>
        </w:rPr>
        <w:t xml:space="preserve">PPF AITUE </w:t>
      </w:r>
      <w:r>
        <w:rPr>
          <w:sz w:val="32"/>
          <w:szCs w:val="32"/>
        </w:rPr>
        <w:t>cuenta con un convenio con el Servicio Nacional de Menores (SENAME). Donde este servicio deriva a niños con riesgo social cuya residencia familiar se encuen</w:t>
      </w:r>
      <w:r w:rsidR="009A7DBF">
        <w:rPr>
          <w:sz w:val="32"/>
          <w:szCs w:val="32"/>
        </w:rPr>
        <w:t>tre en la población de Forestal</w:t>
      </w:r>
    </w:p>
    <w:p w:rsidR="009A7DBF" w:rsidRDefault="00304B6D">
      <w:pPr>
        <w:rPr>
          <w:sz w:val="32"/>
          <w:szCs w:val="32"/>
        </w:rPr>
      </w:pPr>
      <w:r>
        <w:rPr>
          <w:sz w:val="32"/>
          <w:szCs w:val="32"/>
        </w:rPr>
        <w:t xml:space="preserve">PPF AITUE </w:t>
      </w:r>
      <w:r w:rsidR="009A7DBF">
        <w:rPr>
          <w:sz w:val="32"/>
          <w:szCs w:val="32"/>
        </w:rPr>
        <w:t>se encarga de utilizar</w:t>
      </w:r>
      <w:r>
        <w:rPr>
          <w:sz w:val="32"/>
          <w:szCs w:val="32"/>
        </w:rPr>
        <w:t xml:space="preserve"> acciones preventivas para influenciar positivamente las competencias parentales   </w:t>
      </w:r>
      <w:r w:rsidR="009A7DBF">
        <w:rPr>
          <w:sz w:val="32"/>
          <w:szCs w:val="32"/>
        </w:rPr>
        <w:t xml:space="preserve">y/o proporcionar recursos a las madres y los padres para que mejoren sus capacidades parentales. </w:t>
      </w:r>
    </w:p>
    <w:p w:rsidR="00304B6D" w:rsidRDefault="009A7DB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D25EF" w:rsidRDefault="00ED25EF">
      <w:pPr>
        <w:rPr>
          <w:sz w:val="32"/>
          <w:szCs w:val="32"/>
        </w:rPr>
      </w:pPr>
    </w:p>
    <w:p w:rsidR="00ED25EF" w:rsidRDefault="00ED25EF">
      <w:pPr>
        <w:rPr>
          <w:sz w:val="32"/>
          <w:szCs w:val="32"/>
        </w:rPr>
      </w:pPr>
    </w:p>
    <w:p w:rsidR="00783C79" w:rsidRDefault="009A7DBF">
      <w:pPr>
        <w:rPr>
          <w:sz w:val="32"/>
          <w:szCs w:val="32"/>
        </w:rPr>
      </w:pPr>
      <w:r>
        <w:rPr>
          <w:sz w:val="32"/>
          <w:szCs w:val="32"/>
        </w:rPr>
        <w:t xml:space="preserve">El Programa de Prevención Focalizada PPF AITUE utiliza diferentes herramientas </w:t>
      </w:r>
      <w:r w:rsidR="00783C79">
        <w:rPr>
          <w:sz w:val="32"/>
          <w:szCs w:val="32"/>
        </w:rPr>
        <w:t>al momento de trabajar con las familias y los NNA.</w:t>
      </w:r>
    </w:p>
    <w:p w:rsidR="007C5D98" w:rsidRDefault="00783C79">
      <w:pPr>
        <w:rPr>
          <w:sz w:val="32"/>
          <w:szCs w:val="32"/>
        </w:rPr>
      </w:pPr>
      <w:r>
        <w:rPr>
          <w:sz w:val="32"/>
          <w:szCs w:val="32"/>
        </w:rPr>
        <w:t xml:space="preserve">En un principio se </w:t>
      </w:r>
      <w:r w:rsidR="002A7D26">
        <w:rPr>
          <w:sz w:val="32"/>
          <w:szCs w:val="32"/>
        </w:rPr>
        <w:t>realiza un</w:t>
      </w:r>
      <w:r>
        <w:rPr>
          <w:sz w:val="32"/>
          <w:szCs w:val="32"/>
        </w:rPr>
        <w:t xml:space="preserve"> análisis de la situación actual </w:t>
      </w:r>
      <w:r w:rsidR="001E32EF">
        <w:rPr>
          <w:sz w:val="32"/>
          <w:szCs w:val="32"/>
        </w:rPr>
        <w:t>de la familia</w:t>
      </w:r>
      <w:r>
        <w:rPr>
          <w:sz w:val="32"/>
          <w:szCs w:val="32"/>
        </w:rPr>
        <w:t xml:space="preserve">. Para esto profesional se dirige al hogar de los menores para observar las condiciones en la que </w:t>
      </w:r>
      <w:r w:rsidR="002A7D26">
        <w:rPr>
          <w:sz w:val="32"/>
          <w:szCs w:val="32"/>
        </w:rPr>
        <w:t>él y su familia conviven</w:t>
      </w:r>
      <w:r>
        <w:rPr>
          <w:sz w:val="32"/>
          <w:szCs w:val="32"/>
        </w:rPr>
        <w:t xml:space="preserve">, </w:t>
      </w:r>
      <w:r w:rsidR="002A7D26">
        <w:rPr>
          <w:sz w:val="32"/>
          <w:szCs w:val="32"/>
        </w:rPr>
        <w:t xml:space="preserve">además </w:t>
      </w:r>
      <w:r w:rsidR="001E32EF">
        <w:rPr>
          <w:sz w:val="32"/>
          <w:szCs w:val="32"/>
        </w:rPr>
        <w:t>realiza entrevistas con ellos, y así con esta información obtenida,  el profesional se forma un juicio del</w:t>
      </w:r>
      <w:r w:rsidR="007C5D98">
        <w:rPr>
          <w:sz w:val="32"/>
          <w:szCs w:val="32"/>
        </w:rPr>
        <w:t xml:space="preserve"> funcionamiento familiar actual.</w:t>
      </w:r>
    </w:p>
    <w:p w:rsidR="001E32EF" w:rsidRDefault="007C5D98">
      <w:pPr>
        <w:rPr>
          <w:sz w:val="32"/>
          <w:szCs w:val="32"/>
        </w:rPr>
      </w:pPr>
      <w:r>
        <w:rPr>
          <w:sz w:val="32"/>
          <w:szCs w:val="32"/>
        </w:rPr>
        <w:t>Posteriormente se utiliza una</w:t>
      </w:r>
      <w:r w:rsidR="001E32EF">
        <w:rPr>
          <w:sz w:val="32"/>
          <w:szCs w:val="32"/>
        </w:rPr>
        <w:t xml:space="preserve"> herramienta llamada NCFAS-G la cual ayuda al profesional a obtener una mejor apreciación de la familia. </w:t>
      </w:r>
    </w:p>
    <w:p w:rsidR="001E32EF" w:rsidRDefault="001E32EF">
      <w:pPr>
        <w:rPr>
          <w:sz w:val="32"/>
          <w:szCs w:val="32"/>
        </w:rPr>
      </w:pPr>
    </w:p>
    <w:p w:rsidR="001E32EF" w:rsidRDefault="001E32EF" w:rsidP="00ED25EF">
      <w:pPr>
        <w:rPr>
          <w:sz w:val="32"/>
          <w:szCs w:val="32"/>
        </w:rPr>
      </w:pPr>
    </w:p>
    <w:p w:rsidR="00ED25EF" w:rsidRDefault="00FC0F63" w:rsidP="00ED25E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ED25EF">
        <w:rPr>
          <w:sz w:val="32"/>
          <w:szCs w:val="32"/>
        </w:rPr>
        <w:t>roblema:</w:t>
      </w:r>
    </w:p>
    <w:p w:rsidR="001E32EF" w:rsidRPr="001E32EF" w:rsidRDefault="001E32EF" w:rsidP="001E32EF">
      <w:pPr>
        <w:rPr>
          <w:sz w:val="32"/>
          <w:szCs w:val="32"/>
        </w:rPr>
      </w:pPr>
      <w:r w:rsidRPr="001E32EF">
        <w:rPr>
          <w:sz w:val="32"/>
          <w:szCs w:val="32"/>
        </w:rPr>
        <w:t>El problema radica e</w:t>
      </w:r>
      <w:r>
        <w:rPr>
          <w:sz w:val="32"/>
          <w:szCs w:val="32"/>
        </w:rPr>
        <w:t>n que los profesionales del  PPF AITUE</w:t>
      </w:r>
      <w:r w:rsidRPr="001E32EF">
        <w:rPr>
          <w:sz w:val="32"/>
          <w:szCs w:val="32"/>
        </w:rPr>
        <w:t xml:space="preserve"> no poseen herramientas automatizadas que apoyen la toma de decisiones</w:t>
      </w:r>
      <w:r>
        <w:rPr>
          <w:sz w:val="32"/>
          <w:szCs w:val="32"/>
        </w:rPr>
        <w:t>.</w:t>
      </w:r>
      <w:r w:rsidRPr="001E3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 este apoyo los profesionales podrían desarrollar un trabajo </w:t>
      </w:r>
      <w:r w:rsidRPr="001E32EF">
        <w:rPr>
          <w:sz w:val="32"/>
          <w:szCs w:val="32"/>
        </w:rPr>
        <w:t>eficiente al momento de encontrar relacione</w:t>
      </w:r>
      <w:r>
        <w:rPr>
          <w:sz w:val="32"/>
          <w:szCs w:val="32"/>
        </w:rPr>
        <w:t>s</w:t>
      </w:r>
      <w:r w:rsidRPr="001E32EF">
        <w:rPr>
          <w:sz w:val="32"/>
          <w:szCs w:val="32"/>
        </w:rPr>
        <w:t xml:space="preserve"> y patrones entre las apreciaciones de los </w:t>
      </w:r>
      <w:r>
        <w:rPr>
          <w:sz w:val="32"/>
          <w:szCs w:val="32"/>
        </w:rPr>
        <w:t xml:space="preserve">otros </w:t>
      </w:r>
      <w:r w:rsidRPr="001E32EF">
        <w:rPr>
          <w:sz w:val="32"/>
          <w:szCs w:val="32"/>
        </w:rPr>
        <w:t>profesionales</w:t>
      </w:r>
      <w:r w:rsidR="00B47631">
        <w:rPr>
          <w:sz w:val="32"/>
          <w:szCs w:val="32"/>
        </w:rPr>
        <w:t xml:space="preserve"> (Herramienta NCFAS-G)</w:t>
      </w:r>
      <w:r>
        <w:rPr>
          <w:sz w:val="32"/>
          <w:szCs w:val="32"/>
        </w:rPr>
        <w:t xml:space="preserve">, ya sea con respecto al ingreso o bien a la </w:t>
      </w:r>
      <w:r w:rsidRPr="001E32EF">
        <w:rPr>
          <w:sz w:val="32"/>
          <w:szCs w:val="32"/>
        </w:rPr>
        <w:t>salida</w:t>
      </w:r>
      <w:r>
        <w:rPr>
          <w:sz w:val="32"/>
          <w:szCs w:val="32"/>
        </w:rPr>
        <w:t xml:space="preserve"> de los NNA del PPF AITUE</w:t>
      </w:r>
      <w:r w:rsidR="00B47631">
        <w:rPr>
          <w:sz w:val="32"/>
          <w:szCs w:val="32"/>
        </w:rPr>
        <w:t>.</w:t>
      </w:r>
    </w:p>
    <w:p w:rsidR="00FC0F63" w:rsidRDefault="00FC0F63" w:rsidP="001E32EF">
      <w:pPr>
        <w:rPr>
          <w:sz w:val="32"/>
          <w:szCs w:val="32"/>
        </w:rPr>
      </w:pPr>
      <w:r>
        <w:rPr>
          <w:sz w:val="32"/>
          <w:szCs w:val="32"/>
        </w:rPr>
        <w:t>Solución Propuesta:</w:t>
      </w:r>
    </w:p>
    <w:p w:rsidR="00FC0F63" w:rsidRDefault="00FC0F63" w:rsidP="001E32EF">
      <w:pPr>
        <w:rPr>
          <w:sz w:val="32"/>
          <w:szCs w:val="32"/>
        </w:rPr>
      </w:pPr>
    </w:p>
    <w:p w:rsidR="00FC0F63" w:rsidRDefault="00FC0F63" w:rsidP="001E32EF">
      <w:pPr>
        <w:rPr>
          <w:sz w:val="32"/>
          <w:szCs w:val="32"/>
        </w:rPr>
      </w:pPr>
      <w:r>
        <w:rPr>
          <w:sz w:val="32"/>
          <w:szCs w:val="32"/>
        </w:rPr>
        <w:t>Importancia del trabajo:</w:t>
      </w:r>
    </w:p>
    <w:p w:rsidR="00FC0F63" w:rsidRPr="001E32EF" w:rsidRDefault="00FC0F63" w:rsidP="001E32EF">
      <w:pPr>
        <w:rPr>
          <w:sz w:val="32"/>
          <w:szCs w:val="32"/>
        </w:rPr>
      </w:pPr>
      <w:r>
        <w:rPr>
          <w:sz w:val="32"/>
          <w:szCs w:val="32"/>
        </w:rPr>
        <w:t>Objetivos:</w:t>
      </w:r>
    </w:p>
    <w:p w:rsidR="00B86542" w:rsidRDefault="00B86542" w:rsidP="00ED25EF">
      <w:pPr>
        <w:rPr>
          <w:sz w:val="32"/>
          <w:szCs w:val="32"/>
        </w:rPr>
      </w:pPr>
      <w:r>
        <w:rPr>
          <w:sz w:val="32"/>
          <w:szCs w:val="32"/>
        </w:rPr>
        <w:t>Los</w:t>
      </w:r>
      <w:r w:rsidR="00B47631">
        <w:rPr>
          <w:sz w:val="32"/>
          <w:szCs w:val="32"/>
        </w:rPr>
        <w:t xml:space="preserve"> obj</w:t>
      </w:r>
      <w:r w:rsidR="00FC0F63">
        <w:rPr>
          <w:sz w:val="32"/>
          <w:szCs w:val="32"/>
        </w:rPr>
        <w:t>etivos generales</w:t>
      </w:r>
      <w:r>
        <w:rPr>
          <w:sz w:val="32"/>
          <w:szCs w:val="32"/>
        </w:rPr>
        <w:t>:</w:t>
      </w:r>
    </w:p>
    <w:p w:rsidR="00B47631" w:rsidRDefault="00B47631" w:rsidP="00ED25EF">
      <w:pPr>
        <w:rPr>
          <w:sz w:val="32"/>
          <w:szCs w:val="32"/>
        </w:rPr>
      </w:pPr>
      <w:r>
        <w:rPr>
          <w:sz w:val="32"/>
          <w:szCs w:val="32"/>
        </w:rPr>
        <w:t xml:space="preserve">Desarrollar una aplicación que contenga la herramienta NCFAS-G digitalizada para el ingreso y análisis </w:t>
      </w:r>
    </w:p>
    <w:p w:rsidR="00B86542" w:rsidRDefault="00B86542" w:rsidP="00ED25EF">
      <w:pPr>
        <w:rPr>
          <w:sz w:val="32"/>
          <w:szCs w:val="32"/>
        </w:rPr>
      </w:pPr>
      <w:r>
        <w:rPr>
          <w:sz w:val="32"/>
          <w:szCs w:val="32"/>
        </w:rPr>
        <w:t>-Poner a disposición de los profesionales que trabajan en PPF AITUE la herra</w:t>
      </w:r>
      <w:r w:rsidR="00B47631">
        <w:rPr>
          <w:sz w:val="32"/>
          <w:szCs w:val="32"/>
        </w:rPr>
        <w:t>mienta NCFAS-G de manera automatizada</w:t>
      </w:r>
      <w:r>
        <w:rPr>
          <w:sz w:val="32"/>
          <w:szCs w:val="32"/>
        </w:rPr>
        <w:t xml:space="preserve">. </w:t>
      </w:r>
    </w:p>
    <w:p w:rsidR="00BC5104" w:rsidRDefault="00B86542" w:rsidP="00ED25EF">
      <w:pPr>
        <w:rPr>
          <w:sz w:val="32"/>
          <w:szCs w:val="32"/>
        </w:rPr>
      </w:pPr>
      <w:r>
        <w:rPr>
          <w:sz w:val="32"/>
          <w:szCs w:val="32"/>
        </w:rPr>
        <w:t xml:space="preserve">-Crear un módulo de minería de datos </w:t>
      </w:r>
    </w:p>
    <w:p w:rsidR="00BC5104" w:rsidRDefault="00FC0F63" w:rsidP="00ED25EF">
      <w:pPr>
        <w:rPr>
          <w:sz w:val="32"/>
          <w:szCs w:val="32"/>
        </w:rPr>
      </w:pPr>
      <w:r>
        <w:rPr>
          <w:sz w:val="32"/>
          <w:szCs w:val="32"/>
        </w:rPr>
        <w:t>Objetivos Específicos:</w:t>
      </w:r>
    </w:p>
    <w:p w:rsidR="00FC0F63" w:rsidRDefault="00FC0F63" w:rsidP="00ED25EF">
      <w:pPr>
        <w:rPr>
          <w:sz w:val="32"/>
          <w:szCs w:val="32"/>
        </w:rPr>
      </w:pPr>
    </w:p>
    <w:p w:rsidR="00BC5104" w:rsidRDefault="00BC5104" w:rsidP="00ED25EF">
      <w:pPr>
        <w:rPr>
          <w:sz w:val="32"/>
          <w:szCs w:val="32"/>
        </w:rPr>
      </w:pPr>
    </w:p>
    <w:p w:rsidR="00BC5104" w:rsidRDefault="00BC5104" w:rsidP="00ED25EF">
      <w:pPr>
        <w:rPr>
          <w:sz w:val="32"/>
          <w:szCs w:val="32"/>
        </w:rPr>
      </w:pPr>
    </w:p>
    <w:p w:rsidR="00EE1F7C" w:rsidRDefault="00EE1F7C" w:rsidP="00ED25EF">
      <w:pPr>
        <w:rPr>
          <w:sz w:val="32"/>
          <w:szCs w:val="32"/>
        </w:rPr>
      </w:pPr>
    </w:p>
    <w:p w:rsidR="00BC5104" w:rsidRDefault="00BC5104" w:rsidP="00ED25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METODOLOGÍA:</w:t>
      </w:r>
    </w:p>
    <w:p w:rsidR="00A85F8C" w:rsidRDefault="00EE1F7C" w:rsidP="00ED25EF">
      <w:pPr>
        <w:rPr>
          <w:sz w:val="32"/>
          <w:szCs w:val="32"/>
        </w:rPr>
      </w:pPr>
      <w:r>
        <w:rPr>
          <w:sz w:val="32"/>
          <w:szCs w:val="32"/>
        </w:rPr>
        <w:t>Para cumplir con los objetivos propuestos anteriormente, se realizará una metodología de trabajo del tipo cascada Incremental</w:t>
      </w:r>
      <w:r w:rsidR="007508CB">
        <w:rPr>
          <w:sz w:val="32"/>
          <w:szCs w:val="32"/>
        </w:rPr>
        <w:t xml:space="preserve">. </w:t>
      </w:r>
    </w:p>
    <w:p w:rsidR="00A85F8C" w:rsidRDefault="00A85F8C" w:rsidP="00ED25EF">
      <w:pPr>
        <w:rPr>
          <w:sz w:val="32"/>
          <w:szCs w:val="32"/>
        </w:rPr>
      </w:pPr>
      <w:r>
        <w:rPr>
          <w:sz w:val="32"/>
          <w:szCs w:val="32"/>
        </w:rPr>
        <w:t>Como se muestra en la Figura 1, e</w:t>
      </w:r>
      <w:r w:rsidR="007508CB">
        <w:rPr>
          <w:sz w:val="32"/>
          <w:szCs w:val="32"/>
        </w:rPr>
        <w:t xml:space="preserve">sta metodología combina la metodología incremental la cual se lleva </w:t>
      </w:r>
      <w:r>
        <w:rPr>
          <w:sz w:val="32"/>
          <w:szCs w:val="32"/>
        </w:rPr>
        <w:t>a cabo</w:t>
      </w:r>
      <w:r w:rsidR="007508CB">
        <w:rPr>
          <w:sz w:val="32"/>
          <w:szCs w:val="32"/>
        </w:rPr>
        <w:t xml:space="preserve"> hasta la etapa de </w:t>
      </w:r>
      <w:r>
        <w:rPr>
          <w:sz w:val="32"/>
          <w:szCs w:val="32"/>
        </w:rPr>
        <w:t>“D</w:t>
      </w:r>
      <w:r w:rsidR="007508CB">
        <w:rPr>
          <w:sz w:val="32"/>
          <w:szCs w:val="32"/>
        </w:rPr>
        <w:t>iseño</w:t>
      </w:r>
      <w:r>
        <w:rPr>
          <w:sz w:val="32"/>
          <w:szCs w:val="32"/>
        </w:rPr>
        <w:t>”. Luego</w:t>
      </w:r>
      <w:r w:rsidR="007508CB">
        <w:rPr>
          <w:sz w:val="32"/>
          <w:szCs w:val="32"/>
        </w:rPr>
        <w:t xml:space="preserve"> en la etapa de “Desarrollo de la primera iteración del Sistema” </w:t>
      </w:r>
      <w:r>
        <w:rPr>
          <w:sz w:val="32"/>
          <w:szCs w:val="32"/>
        </w:rPr>
        <w:t xml:space="preserve">se da comienza a </w:t>
      </w:r>
      <w:r w:rsidR="007508CB">
        <w:rPr>
          <w:sz w:val="32"/>
          <w:szCs w:val="32"/>
        </w:rPr>
        <w:t>una me</w:t>
      </w:r>
      <w:r>
        <w:rPr>
          <w:sz w:val="32"/>
          <w:szCs w:val="32"/>
        </w:rPr>
        <w:t>todología del tipo incremental, la cual perdura hasta la etapa de</w:t>
      </w:r>
      <w:r w:rsidR="007508CB">
        <w:rPr>
          <w:sz w:val="32"/>
          <w:szCs w:val="32"/>
        </w:rPr>
        <w:t xml:space="preserve"> </w:t>
      </w:r>
      <w:r>
        <w:rPr>
          <w:sz w:val="32"/>
          <w:szCs w:val="32"/>
        </w:rPr>
        <w:t>“Validación del S</w:t>
      </w:r>
      <w:r w:rsidR="007508CB">
        <w:rPr>
          <w:sz w:val="32"/>
          <w:szCs w:val="32"/>
        </w:rPr>
        <w:t>istema</w:t>
      </w:r>
      <w:r>
        <w:rPr>
          <w:sz w:val="32"/>
          <w:szCs w:val="32"/>
        </w:rPr>
        <w:t>” donde luego se procede a retomar la metodología incremental.</w:t>
      </w:r>
    </w:p>
    <w:p w:rsidR="00A85F8C" w:rsidRDefault="00A85F8C" w:rsidP="00ED25EF">
      <w:pPr>
        <w:rPr>
          <w:sz w:val="32"/>
          <w:szCs w:val="32"/>
        </w:rPr>
      </w:pPr>
      <w:r>
        <w:rPr>
          <w:sz w:val="32"/>
          <w:szCs w:val="32"/>
        </w:rPr>
        <w:t xml:space="preserve">En la tabla 1 se explica cada una de las etapas que se muestran en la Figura 1. </w:t>
      </w:r>
    </w:p>
    <w:p w:rsidR="00DE294D" w:rsidRDefault="00DE294D" w:rsidP="00ED25EF">
      <w:pPr>
        <w:rPr>
          <w:sz w:val="32"/>
          <w:szCs w:val="32"/>
        </w:rPr>
      </w:pPr>
    </w:p>
    <w:bookmarkStart w:id="0" w:name="_GoBack"/>
    <w:bookmarkEnd w:id="0"/>
    <w:p w:rsidR="00BC5104" w:rsidRDefault="00825D18" w:rsidP="00ED25EF">
      <w:pPr>
        <w:rPr>
          <w:sz w:val="32"/>
          <w:szCs w:val="32"/>
        </w:rPr>
      </w:pPr>
      <w:r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2DB0E" wp14:editId="3EBA8F30">
                <wp:simplePos x="0" y="0"/>
                <wp:positionH relativeFrom="column">
                  <wp:posOffset>2312450</wp:posOffset>
                </wp:positionH>
                <wp:positionV relativeFrom="paragraph">
                  <wp:posOffset>983477</wp:posOffset>
                </wp:positionV>
                <wp:extent cx="515620" cy="2560320"/>
                <wp:effectExtent l="0" t="0" r="24130" b="24130"/>
                <wp:wrapNone/>
                <wp:docPr id="9" name="9 Flecha curvada hacia l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5620" cy="25603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9 Flecha curvada hacia la izquierda" o:spid="_x0000_s1026" type="#_x0000_t103" style="position:absolute;margin-left:182.1pt;margin-top:77.45pt;width:40.6pt;height:201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UalAIAAGoFAAAOAAAAZHJzL2Uyb0RvYy54bWysVFFP2zAQfp+0/2D5faTtWjYqUlSBmCZV&#10;gAYTz1fHbiw5tjm7Tcuv39lJAwOepuUhsn133919/s7nF/vGsJ3EoJ0t+fhkxJm0wlXabkr+++H6&#10;y3fOQgRbgXFWlvwgA79YfP503vq5nLjamUoiIxAb5q0veR2jnxdFELVsIJw4Ly0ZlcMGIm1xU1QI&#10;LaE3ppiMRqdF67Dy6IQMgU6vOiNfZHylpIi3SgUZmSk51RbzH/N/nf7F4hzmGwRfa9GXAf9QRQPa&#10;UtIB6goisC3qd1CNFuiCU/FEuKZwSmkhcw/UzXj0ppv7GrzMvRA5wQ80hf8HK252d8h0VfIzziw0&#10;dEVn7NpIUQMTW9xBBawGoYEZYPr5aaslVpBoa32YU/S9v8N+F2iZONgrbBg64no2HaUvM0O9sn0m&#10;/jAQL/eRCTqcjWenE7oeQabJ7HT0lTYEWnRYCdNjiD+ka1halDyVJquVVHGJ6NqcAHarELuoozdB&#10;pDK7wvIqHoxMeMb+kor6puSTHJ0VJy8Nsh2QVkAIaeO4M9VQye54ltvpkgwRudAMmJCVNmbA7gGS&#10;mt9jdzC9fwqVWbBDcMfbkObvwrrgISJndjYOwY22Dj/qzFBXfebO/0hSR01iae2qA6kiXyHdSvDi&#10;WhPtKwjxDpDmgw5p5uMt/ZRxbcldv+Ksdvj80XnyJ9mSlbOW5q3k4WkLKDkzPy0J+mw8naYBzZvp&#10;7FuSA762rF9b7La5dHRN41xdXib/aI5Lha55pKdhmbKSCayg3CSciMfNZezeAXpchFwusxsNpYe4&#10;svdeJPDEatLSw/4R0Pfai6TaG3ecTZi/0V3nmyKtW26jUzqL8oXXnm8a6Cyc/vFJL8brffZ6eSIX&#10;fwAAAP//AwBQSwMEFAAGAAgAAAAhAOwjbtHiAAAACwEAAA8AAABkcnMvZG93bnJldi54bWxMj8FO&#10;wzAMhu9IvENkJG4sacfKVppOA2mTOExoZYhr1oS2InGqJt3K22NOcLT96ff3F+vJWXY2Q+g8Skhm&#10;ApjB2usOGwnHt+3dEliICrWyHo2EbxNgXV5fFSrX/oIHc65iwygEQ64ktDH2Oeehbo1TYeZ7g3T7&#10;9INTkcah4XpQFwp3lqdCZNypDulDq3rz3Jr6qxqdhP3CVeq9H59e05d+d9hYu/sQWylvb6bNI7Bo&#10;pvgHw68+qUNJTic/og7MSkjFPCVUwjxZrIARkYnsHtiJNquHBHhZ8P8dyh8AAAD//wMAUEsBAi0A&#10;FAAGAAgAAAAhALaDOJL+AAAA4QEAABMAAAAAAAAAAAAAAAAAAAAAAFtDb250ZW50X1R5cGVzXS54&#10;bWxQSwECLQAUAAYACAAAACEAOP0h/9YAAACUAQAACwAAAAAAAAAAAAAAAAAvAQAAX3JlbHMvLnJl&#10;bHNQSwECLQAUAAYACAAAACEADGCVGpQCAABqBQAADgAAAAAAAAAAAAAAAAAuAgAAZHJzL2Uyb0Rv&#10;Yy54bWxQSwECLQAUAAYACAAAACEA7CNu0eIAAAALAQAADwAAAAAAAAAAAAAAAADuBAAAZHJzL2Rv&#10;d25yZXYueG1sUEsFBgAAAAAEAAQA8wAAAP0FAAAAAA==&#10;" adj="19425,21056,5400" fillcolor="#4f81bd [3204]" strokecolor="#243f60 [1604]" strokeweight="2pt"/>
            </w:pict>
          </mc:Fallback>
        </mc:AlternateContent>
      </w:r>
      <w:r w:rsidR="00AF3508"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A00D2" wp14:editId="433E62B0">
                <wp:simplePos x="0" y="0"/>
                <wp:positionH relativeFrom="column">
                  <wp:posOffset>3176905</wp:posOffset>
                </wp:positionH>
                <wp:positionV relativeFrom="paragraph">
                  <wp:posOffset>753745</wp:posOffset>
                </wp:positionV>
                <wp:extent cx="340995" cy="1001395"/>
                <wp:effectExtent l="0" t="6350" r="14605" b="14605"/>
                <wp:wrapNone/>
                <wp:docPr id="7" name="7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995" cy="1001395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631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7 Flecha curvada hacia la derecha" o:spid="_x0000_s1026" type="#_x0000_t102" style="position:absolute;margin-left:250.15pt;margin-top:59.35pt;width:26.85pt;height:78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oGwAIAAN4FAAAOAAAAZHJzL2Uyb0RvYy54bWysVEtv2zAMvg/YfxB0X23n0a5BnSJo0WFA&#10;0RVth55ZWYo16DVJiZP9+lGy42ZrT8N8MESR/Eh+pHhxudOKbLkP0pqaViclJdww20izrun3p5tP&#10;nykJEUwDyhpe0z0P9HL58cNF5xZ8YlurGu4Jgpiw6FxN2xjdoigCa7mGcGIdN6gU1muIKPp10Xjo&#10;EF2rYlKWp0VnfeO8ZTwEvL3ulXSZ8YXgLH4TIvBIVE0xt5j/Pv9f0r9YXsBi7cG1kg1pwD9koUEa&#10;DDpCXUMEsvHyDZSWzNtgRTxhVhdWCMl4rgGrqcq/qnlswfFcC5IT3EhT+H+w7G5774lsanpGiQGN&#10;LTojN4qzFgjb+C00QFpgEogCgq1KikRa58ICfR/dvR+kgMfEwE54TbxFpuezMn2ZF6yU7DLt+5F2&#10;vouE4eV0Vp6fzylhqKrKspqigKBFj5UwnQ/xC7eapENNU2K8eZDrNq68t12OANvbEHMLmqEQaH5U&#10;lAitsKNbUGQyT9n0HT+ymRzbJJN3bKbHNqfT6nQyZDhExVwPOWLiiZyejnyKe8VTYso8cIFcY8mT&#10;nHKecn6lPMH0agqMcROrXtVCw/vrMSUMMnpkejJgQhZSqRF7AEgv6C12z+tgn1x5fiSjc9+tMcyf&#10;ifXOo0eObE0cnbU01r9XmcKqhsi9/YGknprE0ott9jiJeXDwoQbHbiQ2+xZCvAePHcRL3DPxG/6E&#10;sl1N7XCipLX+13v3yR6fCmop6fCN1zT83IDnlKivBh/ReTWbpaWQhdn8bIKCP9a8HGvMRl9ZbBPO&#10;FGaXj8k+qsNReKufcR2tUlRUgWEYG8c1+oNwFfvdgwuN8dUqm+EicBBvzaNjCTyxmmbpafcM3g0T&#10;H/Gt3NnDPoBFHrue0Vfb5GnsahOtkDEpX3kdBFwieXCGhZe21LGcrV7X8vI3AAAA//8DAFBLAwQU&#10;AAYACAAAACEAuM0TsOEAAAALAQAADwAAAGRycy9kb3ducmV2LnhtbEyPQU7DMBBF90jcwRokNoja&#10;hJBUaZwKIVUVYlG1cAA3dpOIeBxst3Vvz7Ciy9F/+vN+vUx2ZCfjw+BQwtNMADPYOj1gJ+Hrc/U4&#10;BxaiQq1Gh0bCxQRYNrc3taq0O+PWnHaxY1SCoVIS+hinivPQ9saqMHOTQcoOzlsV6fQd116dqdyO&#10;PBOi4FYNSB96NZm33rTfu6OVsP1w/j2lcrX+2aiXh1Bc1ps4SHl/l14XwKJJ8R+GP31Sh4ac9u6I&#10;OrBRQp7PnwmloBQlMCIKUdC6vYQsy3PgTc2vNzS/AAAA//8DAFBLAQItABQABgAIAAAAIQC2gziS&#10;/gAAAOEBAAATAAAAAAAAAAAAAAAAAAAAAABbQ29udGVudF9UeXBlc10ueG1sUEsBAi0AFAAGAAgA&#10;AAAhADj9If/WAAAAlAEAAAsAAAAAAAAAAAAAAAAALwEAAF9yZWxzLy5yZWxzUEsBAi0AFAAGAAgA&#10;AAAhAK/Z+gbAAgAA3gUAAA4AAAAAAAAAAAAAAAAALgIAAGRycy9lMm9Eb2MueG1sUEsBAi0AFAAG&#10;AAgAAAAhALjNE7DhAAAACwEAAA8AAAAAAAAAAAAAAAAAGgUAAGRycy9kb3ducmV2LnhtbFBLBQYA&#10;AAAABAAEAPMAAAAoBgAAAAA=&#10;" adj="17922,20680,7957" fillcolor="#4f81bd [3204]" strokecolor="#243f60 [1604]" strokeweight="2pt"/>
            </w:pict>
          </mc:Fallback>
        </mc:AlternateContent>
      </w:r>
      <w:r w:rsidR="00AF3508"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CD114" wp14:editId="42CDCF9F">
                <wp:simplePos x="0" y="0"/>
                <wp:positionH relativeFrom="column">
                  <wp:posOffset>1801495</wp:posOffset>
                </wp:positionH>
                <wp:positionV relativeFrom="paragraph">
                  <wp:posOffset>753110</wp:posOffset>
                </wp:positionV>
                <wp:extent cx="340995" cy="1001395"/>
                <wp:effectExtent l="0" t="6350" r="14605" b="14605"/>
                <wp:wrapNone/>
                <wp:docPr id="2" name="2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995" cy="1001395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631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2 Flecha curvada hacia la derecha" o:spid="_x0000_s1026" type="#_x0000_t102" style="position:absolute;margin-left:141.85pt;margin-top:59.3pt;width:26.85pt;height:78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8PwAIAAN4FAAAOAAAAZHJzL2Uyb0RvYy54bWysVE1v2zAMvQ/YfxB0X/2RpFuDOkXQosOA&#10;og3aDj2zshRrkCVNUuJkv36U7DjZ2tMwHwxRJB/JR4qXV7tWkS13Xhpd0eIsp4RrZmqp1xX9/nz7&#10;6QslPoCuQRnNK7rnnl4tPn647Oycl6YxquaOIIj2885WtAnBzrPMs4a34M+M5RqVwrgWAopundUO&#10;OkRvVVbm+XnWGVdbZxj3Hm9veiVdJHwhOAsPQngeiKoo5hbS36X/a/xni0uYrx3YRrIhDfiHLFqQ&#10;GoOOUDcQgGycfAPVSuaMNyKcMdNmRgjJeKoBqynyv6p5asDyVAuS4+1Ik/9/sOx+u3JE1hUtKdHQ&#10;YotKcqs4a4CwjdtCDaQBJoEoINiqqIikddbP0ffJrtwgeTxGBnbCtcQZZHo2zeOXeMFKyS7Rvh9p&#10;57tAGF5OpvnFxYwShqoiz4sJCgia9VgR0zofvnLTknioaEyM149y3YSlc6ZLEWB750NqQT0UAvWP&#10;ghLRKuzoFhQpZzGbvuMnNlj40SaavGMzObU5nxTn5ZDhEBVzPeSIiUdyejrSKewVj4kp/cgFco0l&#10;lynlNOX8WjmC6VUUGOM6FL2qgZr312NKGGT0SPQkwIgspFIj9gAQX9Bb7J7XwT668vRIRue+W2OY&#10;PxPrnUePFNnoMDq3Uhv3XmUKqxoi9/YHknpqIkuvpt7jJKbBwYfqLbuV2Ow78GEFDjuIl7hnwgP+&#10;hDJdRc1woqQx7td799EenwpqKenwjVfU/9yA45Sobxof0UUxncalkITp7HOJgjvVvJ5q9Ka9Ntgm&#10;nCnMLh2jfVCHo3CmfcF1tIxRUQWaYWwc1+AOwnXodw8uNMaXy2SGi8BCuNNPlkXwyGqcpefdCzg7&#10;THzAt3JvDvsA5mnsekaPttFTm+UmGCFDVB55HQRcImlwhoUXt9SpnKyOa3nxGwAA//8DAFBLAwQU&#10;AAYACAAAACEALWCduOEAAAALAQAADwAAAGRycy9kb3ducmV2LnhtbEyPQU7DMBBF90jcwRokNog6&#10;TUpSQpwKIVUVYlG1cAA3HpKIeBxit3Vvz7CC5eh9/f+mWkU7iBNOvnekYD5LQCA1zvTUKvh4X98v&#10;QfigyejBESq4oIdVfX1V6dK4M+3wtA+t4BLypVbQhTCWUvqmQ6v9zI1IzD7dZHXgc2qlmfSZy+0g&#10;0yTJpdU98UKnR3zpsPnaH62C3ZubXmMs1pvvrX648/llsw29Urc38fkJRMAY/sLwq8/qULPTwR3J&#10;eDEoSLN5wVEGRZKD4ES2fFyAODBKFxnIupL/f6h/AAAA//8DAFBLAQItABQABgAIAAAAIQC2gziS&#10;/gAAAOEBAAATAAAAAAAAAAAAAAAAAAAAAABbQ29udGVudF9UeXBlc10ueG1sUEsBAi0AFAAGAAgA&#10;AAAhADj9If/WAAAAlAEAAAsAAAAAAAAAAAAAAAAALwEAAF9yZWxzLy5yZWxzUEsBAi0AFAAGAAgA&#10;AAAhANlmTw/AAgAA3gUAAA4AAAAAAAAAAAAAAAAALgIAAGRycy9lMm9Eb2MueG1sUEsBAi0AFAAG&#10;AAgAAAAhAC1gnbjhAAAACwEAAA8AAAAAAAAAAAAAAAAAGgUAAGRycy9kb3ducmV2LnhtbFBLBQYA&#10;AAAABAAEAPMAAAAoBgAAAAA=&#10;" adj="17922,20680,7957" fillcolor="#4f81bd [3204]" strokecolor="#243f60 [1604]" strokeweight="2pt"/>
            </w:pict>
          </mc:Fallback>
        </mc:AlternateContent>
      </w:r>
      <w:r w:rsidR="00BC5104">
        <w:rPr>
          <w:noProof/>
          <w:sz w:val="32"/>
          <w:szCs w:val="32"/>
          <w:lang w:eastAsia="es-CL"/>
        </w:rPr>
        <w:drawing>
          <wp:inline distT="0" distB="0" distL="0" distR="0" wp14:anchorId="0E7B7746" wp14:editId="319B6038">
            <wp:extent cx="9239416" cy="4230094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C5104" w:rsidRDefault="00BC5104" w:rsidP="00ED25EF">
      <w:pPr>
        <w:rPr>
          <w:sz w:val="32"/>
          <w:szCs w:val="32"/>
        </w:rPr>
      </w:pPr>
    </w:p>
    <w:p w:rsidR="00BC5104" w:rsidRDefault="00BC5104" w:rsidP="00ED25EF">
      <w:pPr>
        <w:rPr>
          <w:sz w:val="32"/>
          <w:szCs w:val="32"/>
        </w:rPr>
      </w:pPr>
    </w:p>
    <w:p w:rsidR="0021695C" w:rsidRDefault="0021695C" w:rsidP="00ED25EF">
      <w:pPr>
        <w:rPr>
          <w:sz w:val="32"/>
          <w:szCs w:val="32"/>
        </w:rPr>
      </w:pPr>
    </w:p>
    <w:p w:rsidR="00DE294D" w:rsidRDefault="00E356E6">
      <w:pPr>
        <w:rPr>
          <w:sz w:val="32"/>
          <w:szCs w:val="32"/>
        </w:rPr>
      </w:pPr>
      <w:r>
        <w:rPr>
          <w:sz w:val="32"/>
          <w:szCs w:val="32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2"/>
        <w:gridCol w:w="3732"/>
        <w:gridCol w:w="3733"/>
      </w:tblGrid>
      <w:tr w:rsidR="00DE294D" w:rsidTr="00DE294D">
        <w:tc>
          <w:tcPr>
            <w:tcW w:w="3732" w:type="dxa"/>
          </w:tcPr>
          <w:p w:rsidR="00DE294D" w:rsidRDefault="00DE294D" w:rsidP="00DE294D">
            <w:r w:rsidRPr="00E546EC">
              <w:t xml:space="preserve">Etapa </w:t>
            </w:r>
          </w:p>
        </w:tc>
        <w:tc>
          <w:tcPr>
            <w:tcW w:w="3732" w:type="dxa"/>
          </w:tcPr>
          <w:p w:rsidR="00DE294D" w:rsidRDefault="00DE294D" w:rsidP="00DE294D">
            <w:r>
              <w:t>Descripción</w:t>
            </w:r>
          </w:p>
        </w:tc>
        <w:tc>
          <w:tcPr>
            <w:tcW w:w="3733" w:type="dxa"/>
          </w:tcPr>
          <w:p w:rsidR="00DE294D" w:rsidRDefault="00DE294D">
            <w:r w:rsidRPr="00E546EC">
              <w:t>Productos</w:t>
            </w:r>
          </w:p>
        </w:tc>
      </w:tr>
      <w:tr w:rsidR="00DE294D" w:rsidTr="00DE294D">
        <w:tc>
          <w:tcPr>
            <w:tcW w:w="3732" w:type="dxa"/>
          </w:tcPr>
          <w:p w:rsidR="00DE294D" w:rsidRPr="009E13ED" w:rsidRDefault="00DE294D" w:rsidP="00AF3508">
            <w:r w:rsidRPr="009E13ED">
              <w:t>Marco conceptual.</w:t>
            </w:r>
          </w:p>
        </w:tc>
        <w:tc>
          <w:tcPr>
            <w:tcW w:w="3732" w:type="dxa"/>
          </w:tcPr>
          <w:p w:rsidR="00DE294D" w:rsidRPr="009E13ED" w:rsidRDefault="00226F67" w:rsidP="00934553">
            <w:r>
              <w:t>Se realiza</w:t>
            </w:r>
            <w:r w:rsidR="00FD255B">
              <w:t xml:space="preserve"> una bú</w:t>
            </w:r>
            <w:r w:rsidR="00FD255B" w:rsidRPr="00DE294D">
              <w:t xml:space="preserve">squeda </w:t>
            </w:r>
            <w:r w:rsidR="00934553">
              <w:t>bibliográfica</w:t>
            </w:r>
            <w:r>
              <w:t xml:space="preserve"> </w:t>
            </w:r>
            <w:r w:rsidR="00FD255B">
              <w:t>acerca de aplicaciones que se hayan creado que utilicen los datos de la herramienta NCFAS-G.</w:t>
            </w:r>
          </w:p>
        </w:tc>
        <w:tc>
          <w:tcPr>
            <w:tcW w:w="3733" w:type="dxa"/>
          </w:tcPr>
          <w:p w:rsidR="00DE294D" w:rsidRPr="009E13ED" w:rsidRDefault="00FD255B" w:rsidP="00AF3508">
            <w:r>
              <w:t>Documento estado del arte.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934553" w:rsidP="00AF3508">
            <w:r>
              <w:t>Análisis y e</w:t>
            </w:r>
            <w:r w:rsidR="00FD255B">
              <w:t>specificación de requeri</w:t>
            </w:r>
            <w:r w:rsidR="00FD255B" w:rsidRPr="00FD255B">
              <w:t>mientos.</w:t>
            </w:r>
          </w:p>
        </w:tc>
        <w:tc>
          <w:tcPr>
            <w:tcW w:w="3732" w:type="dxa"/>
          </w:tcPr>
          <w:p w:rsidR="00DE294D" w:rsidRPr="0030509E" w:rsidRDefault="00FD255B" w:rsidP="00AF3508">
            <w:r>
              <w:t>Se recopilan y especifi</w:t>
            </w:r>
            <w:r w:rsidRPr="00FD255B">
              <w:t>can los requerimie</w:t>
            </w:r>
            <w:r>
              <w:t>ntos necesarios para la creación de la aplicació</w:t>
            </w:r>
            <w:r w:rsidRPr="00FD255B">
              <w:t>n</w:t>
            </w:r>
          </w:p>
        </w:tc>
        <w:tc>
          <w:tcPr>
            <w:tcW w:w="3733" w:type="dxa"/>
          </w:tcPr>
          <w:p w:rsidR="00DE294D" w:rsidRPr="0030509E" w:rsidRDefault="00934553" w:rsidP="00FD255B">
            <w:r>
              <w:t>Documento de Análisis y especificación de requerimientos.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FD255B" w:rsidP="00AF3508">
            <w:r>
              <w:t>Diseño.</w:t>
            </w:r>
          </w:p>
        </w:tc>
        <w:tc>
          <w:tcPr>
            <w:tcW w:w="3732" w:type="dxa"/>
          </w:tcPr>
          <w:p w:rsidR="00DE294D" w:rsidRPr="0030509E" w:rsidRDefault="00FD255B" w:rsidP="00AF3508">
            <w:r>
              <w:t>Diseñ</w:t>
            </w:r>
            <w:r w:rsidRPr="00FD255B">
              <w:t xml:space="preserve">o de la arquitectura del software, </w:t>
            </w:r>
            <w:r>
              <w:t>Diseñ</w:t>
            </w:r>
            <w:r w:rsidRPr="00FD255B">
              <w:t>o</w:t>
            </w:r>
            <w:r>
              <w:t xml:space="preserve"> lógico de la aplicació</w:t>
            </w:r>
            <w:r w:rsidRPr="00FD255B">
              <w:t xml:space="preserve">n, </w:t>
            </w:r>
            <w:r>
              <w:t>Diseñ</w:t>
            </w:r>
            <w:r w:rsidRPr="00FD255B">
              <w:t xml:space="preserve">o de pruebas, </w:t>
            </w:r>
            <w:r>
              <w:t>Diseñ</w:t>
            </w:r>
            <w:r w:rsidRPr="00FD255B">
              <w:t xml:space="preserve">o de datos, </w:t>
            </w:r>
            <w:r>
              <w:t>Diseñ</w:t>
            </w:r>
            <w:r w:rsidRPr="00FD255B">
              <w:t>o de interfaz de usuario.</w:t>
            </w:r>
          </w:p>
        </w:tc>
        <w:tc>
          <w:tcPr>
            <w:tcW w:w="3733" w:type="dxa"/>
          </w:tcPr>
          <w:p w:rsidR="00DE294D" w:rsidRPr="0030509E" w:rsidRDefault="00FD255B" w:rsidP="00AF3508">
            <w:r w:rsidRPr="00FD255B">
              <w:t>Diagrama de arquitectura de</w:t>
            </w:r>
            <w:r>
              <w:t xml:space="preserve">l sistema, diagrama de interacción, diagrama de clases, modelo interno lógico, esquemas de navegación, diseño de plan de testing, </w:t>
            </w:r>
            <w:r w:rsidR="00226F67">
              <w:t>diseñ</w:t>
            </w:r>
            <w:r w:rsidR="00226F67" w:rsidRPr="00FD255B">
              <w:t>o</w:t>
            </w:r>
            <w:r w:rsidRPr="00FD255B">
              <w:t xml:space="preserve"> de pruebas con alumnos.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FD255B" w:rsidP="00AF3508">
            <w:r>
              <w:t>Desarrollo de la primera iteración del sistema.</w:t>
            </w:r>
          </w:p>
        </w:tc>
        <w:tc>
          <w:tcPr>
            <w:tcW w:w="3732" w:type="dxa"/>
          </w:tcPr>
          <w:p w:rsidR="00DE294D" w:rsidRPr="0030509E" w:rsidRDefault="00226F67" w:rsidP="00AF3508">
            <w:r>
              <w:t>Se desarrolla</w:t>
            </w:r>
            <w:r w:rsidR="00934553">
              <w:t xml:space="preserve"> </w:t>
            </w:r>
            <w:r>
              <w:t>un</w:t>
            </w:r>
            <w:r w:rsidR="00934553">
              <w:t xml:space="preserve"> sistema</w:t>
            </w:r>
            <w:r>
              <w:t xml:space="preserve"> de escritorio, el cual se llevara a cabo por medio de 3 iteraciones. </w:t>
            </w:r>
          </w:p>
        </w:tc>
        <w:tc>
          <w:tcPr>
            <w:tcW w:w="3733" w:type="dxa"/>
          </w:tcPr>
          <w:p w:rsidR="00DE294D" w:rsidRPr="0030509E" w:rsidRDefault="00226F67" w:rsidP="00FD255B">
            <w:r>
              <w:t>M</w:t>
            </w:r>
            <w:r w:rsidR="00FD255B">
              <w:t xml:space="preserve">ódulo de trabajo con NCFAS-G,  módulo de minería de datos, módulo estadística </w:t>
            </w:r>
            <w:r>
              <w:t>descriptiva</w:t>
            </w:r>
            <w:r w:rsidR="00FD255B" w:rsidRPr="00FD255B">
              <w:t>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FD255B" w:rsidP="00AF3508">
            <w:r>
              <w:t>Validación del desarrollo</w:t>
            </w:r>
          </w:p>
        </w:tc>
        <w:tc>
          <w:tcPr>
            <w:tcW w:w="3732" w:type="dxa"/>
          </w:tcPr>
          <w:p w:rsidR="00DE294D" w:rsidRPr="0030509E" w:rsidRDefault="00FD255B" w:rsidP="00FD255B">
            <w:r w:rsidRPr="00FD255B">
              <w:t xml:space="preserve">Se aplica testing unitario a cada </w:t>
            </w:r>
            <w:r>
              <w:t>iteración implementada</w:t>
            </w:r>
            <w:r w:rsidRPr="00FD255B">
              <w:t>.</w:t>
            </w:r>
          </w:p>
        </w:tc>
        <w:tc>
          <w:tcPr>
            <w:tcW w:w="3733" w:type="dxa"/>
          </w:tcPr>
          <w:p w:rsidR="00DE294D" w:rsidRPr="0030509E" w:rsidRDefault="00FD255B" w:rsidP="00AF3508">
            <w:r>
              <w:t>Resultado de testing y códigos corregidos.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FD255B" w:rsidP="00AF3508">
            <w:r>
              <w:t>Integración de otra iteración del sistema.</w:t>
            </w:r>
          </w:p>
        </w:tc>
        <w:tc>
          <w:tcPr>
            <w:tcW w:w="3732" w:type="dxa"/>
          </w:tcPr>
          <w:p w:rsidR="00DE294D" w:rsidRPr="0030509E" w:rsidRDefault="00FD255B" w:rsidP="0075411A">
            <w:r w:rsidRPr="00FD255B">
              <w:t>Se integra el incremento te</w:t>
            </w:r>
            <w:r w:rsidR="0075411A">
              <w:t>steado y aprobado a la aplicació</w:t>
            </w:r>
            <w:r w:rsidRPr="00FD255B">
              <w:t>n.</w:t>
            </w:r>
          </w:p>
        </w:tc>
        <w:tc>
          <w:tcPr>
            <w:tcW w:w="3733" w:type="dxa"/>
          </w:tcPr>
          <w:p w:rsidR="00DE294D" w:rsidRPr="0030509E" w:rsidRDefault="00FD255B" w:rsidP="00AF3508">
            <w:r>
              <w:t>Sistema anterior más una nueva iteración integrada.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FD255B" w:rsidP="00AF3508">
            <w:r>
              <w:t>Validación del sistema.</w:t>
            </w:r>
          </w:p>
        </w:tc>
        <w:tc>
          <w:tcPr>
            <w:tcW w:w="3732" w:type="dxa"/>
          </w:tcPr>
          <w:p w:rsidR="00DE294D" w:rsidRPr="0030509E" w:rsidRDefault="0075411A" w:rsidP="00AF3508">
            <w:r w:rsidRPr="0075411A">
              <w:t>Po</w:t>
            </w:r>
            <w:r>
              <w:t>r medio de testing de aceptació</w:t>
            </w:r>
            <w:r w:rsidRPr="0075411A">
              <w:t>n, se prueba y acepta el sistema completo.</w:t>
            </w:r>
          </w:p>
        </w:tc>
        <w:tc>
          <w:tcPr>
            <w:tcW w:w="3733" w:type="dxa"/>
          </w:tcPr>
          <w:p w:rsidR="00DE294D" w:rsidRPr="0030509E" w:rsidRDefault="0075411A" w:rsidP="00AF3508">
            <w:r>
              <w:t>Resultado de testing y códigos corregidos.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75411A" w:rsidP="00AF3508">
            <w:r>
              <w:t>Implantación.</w:t>
            </w:r>
          </w:p>
        </w:tc>
        <w:tc>
          <w:tcPr>
            <w:tcW w:w="3732" w:type="dxa"/>
          </w:tcPr>
          <w:p w:rsidR="00DE294D" w:rsidRPr="0030509E" w:rsidRDefault="0075411A" w:rsidP="00AF3508">
            <w:r>
              <w:t>La aplicació</w:t>
            </w:r>
            <w:r w:rsidRPr="0075411A">
              <w:t>n es instalada y se encuentra lista para ser utilizada</w:t>
            </w:r>
            <w:r>
              <w:t xml:space="preserve"> por los profesionales.</w:t>
            </w:r>
            <w:r w:rsidR="00226F67">
              <w:t xml:space="preserve"> Además se desarrolla una capacitación para los profesionales que necesiten utilizar la aplicación.</w:t>
            </w:r>
          </w:p>
        </w:tc>
        <w:tc>
          <w:tcPr>
            <w:tcW w:w="3733" w:type="dxa"/>
          </w:tcPr>
          <w:p w:rsidR="00DE294D" w:rsidRPr="0030509E" w:rsidRDefault="0075411A" w:rsidP="00AF3508">
            <w:r>
              <w:t>Instalación de la aplicación funcional.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75411A" w:rsidP="00AF3508">
            <w:r>
              <w:t>Ejecución de pruebas con profesionales.</w:t>
            </w:r>
          </w:p>
        </w:tc>
        <w:tc>
          <w:tcPr>
            <w:tcW w:w="3732" w:type="dxa"/>
          </w:tcPr>
          <w:p w:rsidR="00DE294D" w:rsidRPr="0030509E" w:rsidRDefault="0075411A" w:rsidP="00AF3508">
            <w:r>
              <w:t>Se seleccionan profesionales del PPF AITUE y se realizan pruebas para la recopilación de nuevos datos de ingreso y egreso de familias.</w:t>
            </w:r>
          </w:p>
        </w:tc>
        <w:tc>
          <w:tcPr>
            <w:tcW w:w="3733" w:type="dxa"/>
          </w:tcPr>
          <w:p w:rsidR="00DE294D" w:rsidRPr="0030509E" w:rsidRDefault="0075411A" w:rsidP="0075411A">
            <w:r>
              <w:t>Nuevos datos de las pruebas realizadas.</w:t>
            </w:r>
          </w:p>
        </w:tc>
      </w:tr>
      <w:tr w:rsidR="00DE294D" w:rsidTr="00DE294D">
        <w:tc>
          <w:tcPr>
            <w:tcW w:w="3732" w:type="dxa"/>
          </w:tcPr>
          <w:p w:rsidR="00DE294D" w:rsidRPr="0030509E" w:rsidRDefault="0075411A" w:rsidP="00AF3508">
            <w:r>
              <w:t xml:space="preserve">Análisis de resultados. </w:t>
            </w:r>
          </w:p>
        </w:tc>
        <w:tc>
          <w:tcPr>
            <w:tcW w:w="3732" w:type="dxa"/>
          </w:tcPr>
          <w:p w:rsidR="00DE294D" w:rsidRPr="0030509E" w:rsidRDefault="0075411A" w:rsidP="00AF3508">
            <w:r>
              <w:t>Mediante minería de datos, se analizan los nuevos da</w:t>
            </w:r>
            <w:r w:rsidRPr="0075411A">
              <w:t>tos para ob</w:t>
            </w:r>
            <w:r>
              <w:t>servar patrones en el ingreso de los NNA al sistema</w:t>
            </w:r>
            <w:r w:rsidRPr="0075411A">
              <w:t>.</w:t>
            </w:r>
          </w:p>
        </w:tc>
        <w:tc>
          <w:tcPr>
            <w:tcW w:w="3733" w:type="dxa"/>
          </w:tcPr>
          <w:p w:rsidR="00DE294D" w:rsidRPr="0030509E" w:rsidRDefault="0075411A" w:rsidP="00AF3508">
            <w:r>
              <w:t>Informe de los resultados de pruebas.</w:t>
            </w:r>
          </w:p>
        </w:tc>
      </w:tr>
    </w:tbl>
    <w:p w:rsidR="00B4160F" w:rsidRDefault="00604885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="00051B2D">
        <w:rPr>
          <w:sz w:val="32"/>
          <w:szCs w:val="32"/>
        </w:rPr>
        <w:t xml:space="preserve"> </w:t>
      </w:r>
    </w:p>
    <w:p w:rsidR="00B4160F" w:rsidRDefault="00A11C5B">
      <w:pPr>
        <w:rPr>
          <w:sz w:val="32"/>
          <w:szCs w:val="32"/>
        </w:rPr>
      </w:pPr>
      <w:r>
        <w:rPr>
          <w:sz w:val="32"/>
          <w:szCs w:val="32"/>
        </w:rPr>
        <w:t>Planificación: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2275"/>
        <w:gridCol w:w="1781"/>
        <w:gridCol w:w="1798"/>
        <w:gridCol w:w="1798"/>
        <w:gridCol w:w="1861"/>
      </w:tblGrid>
      <w:tr w:rsidR="00A11C5B" w:rsidTr="00A11C5B">
        <w:tc>
          <w:tcPr>
            <w:tcW w:w="1760" w:type="dxa"/>
          </w:tcPr>
          <w:p w:rsidR="00A11C5B" w:rsidRDefault="00A1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275" w:type="dxa"/>
          </w:tcPr>
          <w:p w:rsidR="00A11C5B" w:rsidRDefault="00A1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Etapas</w:t>
            </w:r>
          </w:p>
        </w:tc>
        <w:tc>
          <w:tcPr>
            <w:tcW w:w="1781" w:type="dxa"/>
          </w:tcPr>
          <w:p w:rsidR="00A11C5B" w:rsidRDefault="00A1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Días</w:t>
            </w:r>
          </w:p>
        </w:tc>
        <w:tc>
          <w:tcPr>
            <w:tcW w:w="1798" w:type="dxa"/>
          </w:tcPr>
          <w:p w:rsidR="00A11C5B" w:rsidRDefault="00A1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 Inicio</w:t>
            </w:r>
          </w:p>
        </w:tc>
        <w:tc>
          <w:tcPr>
            <w:tcW w:w="1798" w:type="dxa"/>
          </w:tcPr>
          <w:p w:rsidR="00A11C5B" w:rsidRDefault="00A1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 Fin</w:t>
            </w:r>
          </w:p>
        </w:tc>
        <w:tc>
          <w:tcPr>
            <w:tcW w:w="1861" w:type="dxa"/>
          </w:tcPr>
          <w:p w:rsidR="00A11C5B" w:rsidRDefault="00A11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Actividades antecesoras</w:t>
            </w:r>
          </w:p>
        </w:tc>
      </w:tr>
      <w:tr w:rsidR="00A11C5B" w:rsidTr="00A11C5B">
        <w:tc>
          <w:tcPr>
            <w:tcW w:w="1760" w:type="dxa"/>
          </w:tcPr>
          <w:p w:rsidR="00A11C5B" w:rsidRDefault="00A11C5B">
            <w:pPr>
              <w:rPr>
                <w:sz w:val="32"/>
                <w:szCs w:val="32"/>
              </w:rPr>
            </w:pPr>
          </w:p>
        </w:tc>
        <w:tc>
          <w:tcPr>
            <w:tcW w:w="2275" w:type="dxa"/>
          </w:tcPr>
          <w:p w:rsidR="00A11C5B" w:rsidRDefault="00A11C5B" w:rsidP="00A11C5B">
            <w:pPr>
              <w:rPr>
                <w:sz w:val="32"/>
                <w:szCs w:val="32"/>
              </w:rPr>
            </w:pPr>
          </w:p>
        </w:tc>
        <w:tc>
          <w:tcPr>
            <w:tcW w:w="1781" w:type="dxa"/>
          </w:tcPr>
          <w:p w:rsidR="00A11C5B" w:rsidRDefault="00A11C5B">
            <w:pPr>
              <w:rPr>
                <w:sz w:val="32"/>
                <w:szCs w:val="32"/>
              </w:rPr>
            </w:pPr>
          </w:p>
        </w:tc>
        <w:tc>
          <w:tcPr>
            <w:tcW w:w="1798" w:type="dxa"/>
          </w:tcPr>
          <w:p w:rsidR="00A11C5B" w:rsidRDefault="00A11C5B">
            <w:pPr>
              <w:rPr>
                <w:sz w:val="32"/>
                <w:szCs w:val="32"/>
              </w:rPr>
            </w:pPr>
          </w:p>
        </w:tc>
        <w:tc>
          <w:tcPr>
            <w:tcW w:w="1798" w:type="dxa"/>
          </w:tcPr>
          <w:p w:rsidR="00A11C5B" w:rsidRDefault="00A11C5B">
            <w:pPr>
              <w:rPr>
                <w:sz w:val="32"/>
                <w:szCs w:val="32"/>
              </w:rPr>
            </w:pPr>
          </w:p>
        </w:tc>
        <w:tc>
          <w:tcPr>
            <w:tcW w:w="1861" w:type="dxa"/>
          </w:tcPr>
          <w:p w:rsidR="00A11C5B" w:rsidRDefault="00A11C5B">
            <w:pPr>
              <w:rPr>
                <w:sz w:val="32"/>
                <w:szCs w:val="32"/>
              </w:rPr>
            </w:pPr>
          </w:p>
        </w:tc>
      </w:tr>
    </w:tbl>
    <w:p w:rsidR="00A11C5B" w:rsidRDefault="00A11C5B" w:rsidP="00A11C5B">
      <w:pPr>
        <w:rPr>
          <w:sz w:val="32"/>
          <w:szCs w:val="32"/>
        </w:rPr>
      </w:pPr>
    </w:p>
    <w:p w:rsidR="00A11C5B" w:rsidRPr="00A11C5B" w:rsidRDefault="00A11C5B" w:rsidP="00A11C5B">
      <w:pPr>
        <w:rPr>
          <w:sz w:val="32"/>
          <w:szCs w:val="32"/>
        </w:rPr>
      </w:pPr>
      <w:r w:rsidRPr="00A11C5B">
        <w:rPr>
          <w:sz w:val="32"/>
          <w:szCs w:val="32"/>
        </w:rPr>
        <w:t>Recursos</w:t>
      </w:r>
      <w:r>
        <w:rPr>
          <w:sz w:val="32"/>
          <w:szCs w:val="32"/>
        </w:rPr>
        <w:t>:</w:t>
      </w:r>
    </w:p>
    <w:p w:rsidR="00A11C5B" w:rsidRPr="00A11C5B" w:rsidRDefault="00A11C5B" w:rsidP="00A11C5B">
      <w:pPr>
        <w:rPr>
          <w:sz w:val="32"/>
          <w:szCs w:val="32"/>
        </w:rPr>
      </w:pPr>
      <w:r w:rsidRPr="00A11C5B">
        <w:rPr>
          <w:sz w:val="32"/>
          <w:szCs w:val="32"/>
        </w:rPr>
        <w:t>6.1. Recursos Humanos</w:t>
      </w:r>
    </w:p>
    <w:p w:rsidR="00A11C5B" w:rsidRPr="00A11C5B" w:rsidRDefault="00A11C5B" w:rsidP="00A11C5B">
      <w:pPr>
        <w:rPr>
          <w:sz w:val="32"/>
          <w:szCs w:val="32"/>
        </w:rPr>
      </w:pPr>
      <w:r>
        <w:rPr>
          <w:sz w:val="32"/>
          <w:szCs w:val="32"/>
        </w:rPr>
        <w:t>Profesor Guí</w:t>
      </w:r>
      <w:r w:rsidRPr="00A11C5B">
        <w:rPr>
          <w:sz w:val="32"/>
          <w:szCs w:val="32"/>
        </w:rPr>
        <w:t>a.</w:t>
      </w:r>
    </w:p>
    <w:p w:rsidR="00A11C5B" w:rsidRPr="00A11C5B" w:rsidRDefault="00A11C5B" w:rsidP="00A11C5B">
      <w:pPr>
        <w:rPr>
          <w:sz w:val="32"/>
          <w:szCs w:val="32"/>
        </w:rPr>
      </w:pPr>
      <w:r>
        <w:rPr>
          <w:sz w:val="32"/>
          <w:szCs w:val="32"/>
        </w:rPr>
        <w:t xml:space="preserve">Profesionales del PPF AITUE para la realización de pruebas e implantación del sistema propuesto en el trabajo de título. </w:t>
      </w:r>
    </w:p>
    <w:p w:rsidR="00A11C5B" w:rsidRPr="00A11C5B" w:rsidRDefault="00A11C5B" w:rsidP="00A11C5B">
      <w:pPr>
        <w:rPr>
          <w:sz w:val="32"/>
          <w:szCs w:val="32"/>
        </w:rPr>
      </w:pPr>
      <w:r w:rsidRPr="00A11C5B">
        <w:rPr>
          <w:sz w:val="32"/>
          <w:szCs w:val="32"/>
        </w:rPr>
        <w:t>6.2. Recursos Materiales</w:t>
      </w:r>
    </w:p>
    <w:p w:rsidR="00A11C5B" w:rsidRPr="00A11C5B" w:rsidRDefault="00A11C5B" w:rsidP="00A11C5B">
      <w:pPr>
        <w:rPr>
          <w:sz w:val="32"/>
          <w:szCs w:val="32"/>
        </w:rPr>
      </w:pPr>
      <w:r w:rsidRPr="00A11C5B">
        <w:rPr>
          <w:sz w:val="32"/>
          <w:szCs w:val="32"/>
        </w:rPr>
        <w:t>Computador, P</w:t>
      </w:r>
      <w:r>
        <w:rPr>
          <w:sz w:val="32"/>
          <w:szCs w:val="32"/>
        </w:rPr>
        <w:t xml:space="preserve">rocesador: AMD </w:t>
      </w:r>
      <w:proofErr w:type="spellStart"/>
      <w:r>
        <w:rPr>
          <w:sz w:val="32"/>
          <w:szCs w:val="32"/>
        </w:rPr>
        <w:t>Phenom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tm</w:t>
      </w:r>
      <w:proofErr w:type="spellEnd"/>
      <w:r w:rsidRPr="00A11C5B">
        <w:rPr>
          <w:sz w:val="32"/>
          <w:szCs w:val="32"/>
        </w:rPr>
        <w:t>)</w:t>
      </w:r>
      <w:r>
        <w:rPr>
          <w:sz w:val="32"/>
          <w:szCs w:val="32"/>
        </w:rPr>
        <w:t xml:space="preserve"> II</w:t>
      </w:r>
      <w:r w:rsidRPr="00A11C5B">
        <w:rPr>
          <w:sz w:val="32"/>
          <w:szCs w:val="32"/>
        </w:rPr>
        <w:t xml:space="preserve"> </w:t>
      </w:r>
      <w:r>
        <w:rPr>
          <w:sz w:val="32"/>
          <w:szCs w:val="32"/>
        </w:rPr>
        <w:t>N660 Dual-</w:t>
      </w:r>
      <w:proofErr w:type="spellStart"/>
      <w:r>
        <w:rPr>
          <w:sz w:val="32"/>
          <w:szCs w:val="32"/>
        </w:rPr>
        <w:t>Core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processor</w:t>
      </w:r>
      <w:proofErr w:type="spellEnd"/>
      <w:r>
        <w:rPr>
          <w:sz w:val="32"/>
          <w:szCs w:val="32"/>
        </w:rPr>
        <w:t>, 3</w:t>
      </w:r>
      <w:r w:rsidRPr="00A11C5B">
        <w:rPr>
          <w:sz w:val="32"/>
          <w:szCs w:val="32"/>
        </w:rPr>
        <w:t xml:space="preserve">.00 GHz, Memoria </w:t>
      </w:r>
      <w:proofErr w:type="spellStart"/>
      <w:r w:rsidRPr="00A11C5B">
        <w:rPr>
          <w:sz w:val="32"/>
          <w:szCs w:val="32"/>
        </w:rPr>
        <w:t>Ram</w:t>
      </w:r>
      <w:proofErr w:type="spellEnd"/>
      <w:r w:rsidRPr="00A11C5B">
        <w:rPr>
          <w:sz w:val="32"/>
          <w:szCs w:val="32"/>
        </w:rPr>
        <w:t>: 3 GB y Disco Duro: 320 GB.</w:t>
      </w:r>
    </w:p>
    <w:p w:rsidR="00A11C5B" w:rsidRPr="00A11C5B" w:rsidRDefault="00A11C5B" w:rsidP="00A11C5B">
      <w:pPr>
        <w:rPr>
          <w:sz w:val="32"/>
          <w:szCs w:val="32"/>
        </w:rPr>
      </w:pPr>
      <w:r>
        <w:rPr>
          <w:sz w:val="32"/>
          <w:szCs w:val="32"/>
        </w:rPr>
        <w:t>Computador del PPF AITUE para la implantación del sistema.</w:t>
      </w:r>
    </w:p>
    <w:p w:rsidR="00A11C5B" w:rsidRPr="00A11C5B" w:rsidRDefault="00A11C5B" w:rsidP="00A11C5B">
      <w:pPr>
        <w:rPr>
          <w:sz w:val="32"/>
          <w:szCs w:val="32"/>
        </w:rPr>
      </w:pPr>
      <w:r w:rsidRPr="00A11C5B">
        <w:rPr>
          <w:sz w:val="32"/>
          <w:szCs w:val="32"/>
        </w:rPr>
        <w:t>6.3. Recursos del Desarrollador</w:t>
      </w:r>
    </w:p>
    <w:p w:rsidR="00A11C5B" w:rsidRPr="00A11C5B" w:rsidRDefault="00A11C5B" w:rsidP="00A11C5B">
      <w:pPr>
        <w:rPr>
          <w:sz w:val="32"/>
          <w:szCs w:val="32"/>
        </w:rPr>
      </w:pPr>
      <w:r>
        <w:rPr>
          <w:sz w:val="32"/>
          <w:szCs w:val="32"/>
        </w:rPr>
        <w:t>Procesador de Textos (LATEX</w:t>
      </w:r>
      <w:r w:rsidRPr="00A11C5B">
        <w:rPr>
          <w:sz w:val="32"/>
          <w:szCs w:val="32"/>
        </w:rPr>
        <w:t>).</w:t>
      </w:r>
    </w:p>
    <w:p w:rsidR="00A11C5B" w:rsidRDefault="00A11C5B" w:rsidP="00A11C5B">
      <w:pPr>
        <w:rPr>
          <w:sz w:val="32"/>
          <w:szCs w:val="32"/>
        </w:rPr>
      </w:pPr>
      <w:r w:rsidRPr="00A11C5B">
        <w:rPr>
          <w:sz w:val="32"/>
          <w:szCs w:val="32"/>
        </w:rPr>
        <w:t>Libros y Publicaciones acordes al present</w:t>
      </w:r>
      <w:r>
        <w:rPr>
          <w:sz w:val="32"/>
          <w:szCs w:val="32"/>
        </w:rPr>
        <w:t>e Trabajo de Tí</w:t>
      </w:r>
      <w:r w:rsidRPr="00A11C5B">
        <w:rPr>
          <w:sz w:val="32"/>
          <w:szCs w:val="32"/>
        </w:rPr>
        <w:t>tulo.</w:t>
      </w:r>
    </w:p>
    <w:p w:rsidR="00B4160F" w:rsidRDefault="00B4160F">
      <w:pPr>
        <w:rPr>
          <w:sz w:val="32"/>
          <w:szCs w:val="32"/>
        </w:rPr>
      </w:pPr>
    </w:p>
    <w:p w:rsidR="00B4160F" w:rsidRDefault="00B4160F">
      <w:pPr>
        <w:rPr>
          <w:sz w:val="32"/>
          <w:szCs w:val="32"/>
        </w:rPr>
      </w:pPr>
    </w:p>
    <w:p w:rsidR="00B4160F" w:rsidRDefault="00B4160F">
      <w:pPr>
        <w:rPr>
          <w:sz w:val="32"/>
          <w:szCs w:val="32"/>
        </w:rPr>
      </w:pPr>
    </w:p>
    <w:p w:rsidR="00B4160F" w:rsidRDefault="00B4160F">
      <w:pPr>
        <w:rPr>
          <w:sz w:val="32"/>
          <w:szCs w:val="32"/>
        </w:rPr>
      </w:pPr>
    </w:p>
    <w:p w:rsidR="00B4160F" w:rsidRDefault="00B4160F">
      <w:pPr>
        <w:rPr>
          <w:sz w:val="32"/>
          <w:szCs w:val="32"/>
        </w:rPr>
      </w:pPr>
    </w:p>
    <w:p w:rsidR="00B4160F" w:rsidRDefault="00B4160F">
      <w:pPr>
        <w:rPr>
          <w:sz w:val="32"/>
          <w:szCs w:val="32"/>
        </w:rPr>
      </w:pPr>
    </w:p>
    <w:p w:rsidR="00D526C8" w:rsidRDefault="00D526C8">
      <w:pPr>
        <w:rPr>
          <w:sz w:val="32"/>
          <w:szCs w:val="32"/>
        </w:rPr>
      </w:pPr>
    </w:p>
    <w:sectPr w:rsidR="00D526C8" w:rsidSect="009E65CF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D2"/>
    <w:rsid w:val="00024704"/>
    <w:rsid w:val="00051B2D"/>
    <w:rsid w:val="000A7345"/>
    <w:rsid w:val="000E2C93"/>
    <w:rsid w:val="00145C3C"/>
    <w:rsid w:val="001801FE"/>
    <w:rsid w:val="001E32EF"/>
    <w:rsid w:val="0021695C"/>
    <w:rsid w:val="00226F67"/>
    <w:rsid w:val="0024110C"/>
    <w:rsid w:val="002A0F45"/>
    <w:rsid w:val="002A7D26"/>
    <w:rsid w:val="00304B6D"/>
    <w:rsid w:val="003670FC"/>
    <w:rsid w:val="003833C3"/>
    <w:rsid w:val="003D26F8"/>
    <w:rsid w:val="0057514C"/>
    <w:rsid w:val="00582142"/>
    <w:rsid w:val="005D1E34"/>
    <w:rsid w:val="00604885"/>
    <w:rsid w:val="006B0C50"/>
    <w:rsid w:val="007508CB"/>
    <w:rsid w:val="0075411A"/>
    <w:rsid w:val="00766BBA"/>
    <w:rsid w:val="00771397"/>
    <w:rsid w:val="00783C79"/>
    <w:rsid w:val="007A0653"/>
    <w:rsid w:val="007C5D98"/>
    <w:rsid w:val="007D23A0"/>
    <w:rsid w:val="00825D18"/>
    <w:rsid w:val="0083486C"/>
    <w:rsid w:val="008754CC"/>
    <w:rsid w:val="00934553"/>
    <w:rsid w:val="009818D2"/>
    <w:rsid w:val="009A7DBF"/>
    <w:rsid w:val="009B58C5"/>
    <w:rsid w:val="009C4FD2"/>
    <w:rsid w:val="009E65CF"/>
    <w:rsid w:val="00A11C5B"/>
    <w:rsid w:val="00A85F8C"/>
    <w:rsid w:val="00AF3508"/>
    <w:rsid w:val="00B4160F"/>
    <w:rsid w:val="00B47631"/>
    <w:rsid w:val="00B86542"/>
    <w:rsid w:val="00BC5104"/>
    <w:rsid w:val="00C51C8A"/>
    <w:rsid w:val="00C645BB"/>
    <w:rsid w:val="00CA7794"/>
    <w:rsid w:val="00CB72DE"/>
    <w:rsid w:val="00CF344C"/>
    <w:rsid w:val="00D526C8"/>
    <w:rsid w:val="00D94A4C"/>
    <w:rsid w:val="00DB1CDB"/>
    <w:rsid w:val="00DE2163"/>
    <w:rsid w:val="00DE294D"/>
    <w:rsid w:val="00E24AEE"/>
    <w:rsid w:val="00E356E6"/>
    <w:rsid w:val="00EA2773"/>
    <w:rsid w:val="00ED25EF"/>
    <w:rsid w:val="00ED7F15"/>
    <w:rsid w:val="00EE1F7C"/>
    <w:rsid w:val="00F2212F"/>
    <w:rsid w:val="00FC0F63"/>
    <w:rsid w:val="00F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2F"/>
  </w:style>
  <w:style w:type="paragraph" w:styleId="Ttulo1">
    <w:name w:val="heading 1"/>
    <w:basedOn w:val="Normal"/>
    <w:next w:val="Normal"/>
    <w:link w:val="Ttulo1Car"/>
    <w:uiPriority w:val="9"/>
    <w:qFormat/>
    <w:rsid w:val="00F2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F2212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12F"/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2212F"/>
    <w:pPr>
      <w:outlineLvl w:val="9"/>
    </w:pPr>
    <w:rPr>
      <w:lang w:eastAsia="es-CL"/>
    </w:rPr>
  </w:style>
  <w:style w:type="character" w:styleId="Hipervnculo">
    <w:name w:val="Hyperlink"/>
    <w:basedOn w:val="Fuentedeprrafopredeter"/>
    <w:uiPriority w:val="99"/>
    <w:unhideWhenUsed/>
    <w:rsid w:val="005751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10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E29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DE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C0F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2F"/>
  </w:style>
  <w:style w:type="paragraph" w:styleId="Ttulo1">
    <w:name w:val="heading 1"/>
    <w:basedOn w:val="Normal"/>
    <w:next w:val="Normal"/>
    <w:link w:val="Ttulo1Car"/>
    <w:uiPriority w:val="9"/>
    <w:qFormat/>
    <w:rsid w:val="00F2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2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F2212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12F"/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2212F"/>
    <w:pPr>
      <w:outlineLvl w:val="9"/>
    </w:pPr>
    <w:rPr>
      <w:lang w:eastAsia="es-CL"/>
    </w:rPr>
  </w:style>
  <w:style w:type="character" w:styleId="Hipervnculo">
    <w:name w:val="Hyperlink"/>
    <w:basedOn w:val="Fuentedeprrafopredeter"/>
    <w:uiPriority w:val="99"/>
    <w:unhideWhenUsed/>
    <w:rsid w:val="005751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10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E29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DE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C0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://infanciacapital.montevideo.gub.uy/materiales/BARUDY_Competencias_parentales.pdf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9A6855-6888-486D-BE1C-1DB68EECE42E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63DE7E30-6ADF-41AA-98BA-10C975C35168}">
      <dgm:prSet phldrT="[Texto]"/>
      <dgm:spPr/>
      <dgm:t>
        <a:bodyPr/>
        <a:lstStyle/>
        <a:p>
          <a:r>
            <a:rPr lang="es-CL"/>
            <a:t>Marco Conceptual</a:t>
          </a:r>
        </a:p>
      </dgm:t>
    </dgm:pt>
    <dgm:pt modelId="{46B21C65-D5FC-436C-B912-76424EE1D356}" type="parTrans" cxnId="{01D32E2F-F15F-4B41-A4B8-6A453E9AEDF3}">
      <dgm:prSet/>
      <dgm:spPr/>
      <dgm:t>
        <a:bodyPr/>
        <a:lstStyle/>
        <a:p>
          <a:endParaRPr lang="es-CL"/>
        </a:p>
      </dgm:t>
    </dgm:pt>
    <dgm:pt modelId="{A6871EFC-AF8E-4FEC-A670-D58D148C0CAE}" type="sibTrans" cxnId="{01D32E2F-F15F-4B41-A4B8-6A453E9AEDF3}">
      <dgm:prSet/>
      <dgm:spPr/>
      <dgm:t>
        <a:bodyPr/>
        <a:lstStyle/>
        <a:p>
          <a:endParaRPr lang="es-CL"/>
        </a:p>
      </dgm:t>
    </dgm:pt>
    <dgm:pt modelId="{B61500FE-18C6-46FA-8D18-AF34B24494E7}">
      <dgm:prSet phldrT="[Texto]"/>
      <dgm:spPr/>
      <dgm:t>
        <a:bodyPr/>
        <a:lstStyle/>
        <a:p>
          <a:r>
            <a:rPr lang="es-CL"/>
            <a:t>Especificación de Requerimientos</a:t>
          </a:r>
        </a:p>
      </dgm:t>
    </dgm:pt>
    <dgm:pt modelId="{03F1126E-C683-4FC4-9E54-54076E9FEFBC}" type="parTrans" cxnId="{8CECD86E-788E-49E1-98D2-DCFD88EFFB68}">
      <dgm:prSet/>
      <dgm:spPr/>
      <dgm:t>
        <a:bodyPr/>
        <a:lstStyle/>
        <a:p>
          <a:endParaRPr lang="es-CL"/>
        </a:p>
      </dgm:t>
    </dgm:pt>
    <dgm:pt modelId="{441D5B4F-8602-48F2-92FB-808624C45400}" type="sibTrans" cxnId="{8CECD86E-788E-49E1-98D2-DCFD88EFFB68}">
      <dgm:prSet/>
      <dgm:spPr/>
      <dgm:t>
        <a:bodyPr/>
        <a:lstStyle/>
        <a:p>
          <a:endParaRPr lang="es-CL"/>
        </a:p>
      </dgm:t>
    </dgm:pt>
    <dgm:pt modelId="{936D676F-F1AB-4A73-B4DC-2097C60A41FD}">
      <dgm:prSet phldrT="[Texto]"/>
      <dgm:spPr/>
      <dgm:t>
        <a:bodyPr/>
        <a:lstStyle/>
        <a:p>
          <a:r>
            <a:rPr lang="es-CL"/>
            <a:t>Diseñeo</a:t>
          </a:r>
        </a:p>
      </dgm:t>
    </dgm:pt>
    <dgm:pt modelId="{E3431232-E7BB-47E2-AEAC-146B0BF53666}" type="parTrans" cxnId="{8A45E5E4-2D27-4020-AD9E-4D2BA17BD8BF}">
      <dgm:prSet/>
      <dgm:spPr/>
      <dgm:t>
        <a:bodyPr/>
        <a:lstStyle/>
        <a:p>
          <a:endParaRPr lang="es-CL"/>
        </a:p>
      </dgm:t>
    </dgm:pt>
    <dgm:pt modelId="{0A70EE33-9F7C-4B86-B17A-8815866BB8C9}" type="sibTrans" cxnId="{8A45E5E4-2D27-4020-AD9E-4D2BA17BD8BF}">
      <dgm:prSet/>
      <dgm:spPr/>
      <dgm:t>
        <a:bodyPr/>
        <a:lstStyle/>
        <a:p>
          <a:endParaRPr lang="es-CL"/>
        </a:p>
      </dgm:t>
    </dgm:pt>
    <dgm:pt modelId="{57D2AB86-D79D-47F2-8E26-5152FCDBCE85}">
      <dgm:prSet phldrT="[Texto]"/>
      <dgm:spPr/>
      <dgm:t>
        <a:bodyPr/>
        <a:lstStyle/>
        <a:p>
          <a:r>
            <a:rPr lang="es-CL"/>
            <a:t>Desarrollo de la Primera Iteración del Sistema</a:t>
          </a:r>
        </a:p>
      </dgm:t>
    </dgm:pt>
    <dgm:pt modelId="{6CE60262-CD2F-4101-873C-4951F1BFDD65}" type="parTrans" cxnId="{0B78F169-B628-4852-8972-674B1E046310}">
      <dgm:prSet/>
      <dgm:spPr/>
      <dgm:t>
        <a:bodyPr/>
        <a:lstStyle/>
        <a:p>
          <a:endParaRPr lang="es-CL"/>
        </a:p>
      </dgm:t>
    </dgm:pt>
    <dgm:pt modelId="{07A7F02F-B8A3-4E56-9D3E-BCB0493B24FD}" type="sibTrans" cxnId="{0B78F169-B628-4852-8972-674B1E046310}">
      <dgm:prSet/>
      <dgm:spPr/>
      <dgm:t>
        <a:bodyPr/>
        <a:lstStyle/>
        <a:p>
          <a:endParaRPr lang="es-CL"/>
        </a:p>
      </dgm:t>
    </dgm:pt>
    <dgm:pt modelId="{3BD00825-B925-497E-A429-D6F6FA7755D7}">
      <dgm:prSet phldrT="[Texto]"/>
      <dgm:spPr/>
      <dgm:t>
        <a:bodyPr/>
        <a:lstStyle/>
        <a:p>
          <a:r>
            <a:rPr lang="es-CL"/>
            <a:t>Validación del Desarrollo</a:t>
          </a:r>
        </a:p>
      </dgm:t>
    </dgm:pt>
    <dgm:pt modelId="{59E6D20C-E311-4830-8CC3-A1FFF844946F}" type="parTrans" cxnId="{82B19E95-30D4-4072-909F-83EA69D67C0E}">
      <dgm:prSet/>
      <dgm:spPr/>
      <dgm:t>
        <a:bodyPr/>
        <a:lstStyle/>
        <a:p>
          <a:endParaRPr lang="es-CL"/>
        </a:p>
      </dgm:t>
    </dgm:pt>
    <dgm:pt modelId="{05ADD75B-D3EA-4C5B-BFC0-BDAF5375D43E}" type="sibTrans" cxnId="{82B19E95-30D4-4072-909F-83EA69D67C0E}">
      <dgm:prSet/>
      <dgm:spPr/>
      <dgm:t>
        <a:bodyPr/>
        <a:lstStyle/>
        <a:p>
          <a:endParaRPr lang="es-CL"/>
        </a:p>
      </dgm:t>
    </dgm:pt>
    <dgm:pt modelId="{4798C1F8-DB05-4F1C-A3D9-3512D073EE07}">
      <dgm:prSet phldrT="[Texto]"/>
      <dgm:spPr/>
      <dgm:t>
        <a:bodyPr/>
        <a:lstStyle/>
        <a:p>
          <a:r>
            <a:rPr lang="es-CL"/>
            <a:t>Integración del Desarrollo Validado al Sistema</a:t>
          </a:r>
        </a:p>
      </dgm:t>
    </dgm:pt>
    <dgm:pt modelId="{113CD473-F8B2-45F8-AEDE-4231D80E003B}" type="parTrans" cxnId="{EEF0F4E7-E289-4B27-B58D-2099BCCAF777}">
      <dgm:prSet/>
      <dgm:spPr/>
      <dgm:t>
        <a:bodyPr/>
        <a:lstStyle/>
        <a:p>
          <a:endParaRPr lang="es-CL"/>
        </a:p>
      </dgm:t>
    </dgm:pt>
    <dgm:pt modelId="{490B415F-97CC-427C-8C6C-EC597D57DBA9}" type="sibTrans" cxnId="{EEF0F4E7-E289-4B27-B58D-2099BCCAF777}">
      <dgm:prSet/>
      <dgm:spPr/>
      <dgm:t>
        <a:bodyPr/>
        <a:lstStyle/>
        <a:p>
          <a:endParaRPr lang="es-CL"/>
        </a:p>
      </dgm:t>
    </dgm:pt>
    <dgm:pt modelId="{78EEBCDB-30BC-43DD-9274-DBEFB5F16B06}">
      <dgm:prSet phldrT="[Texto]"/>
      <dgm:spPr/>
      <dgm:t>
        <a:bodyPr/>
        <a:lstStyle/>
        <a:p>
          <a:r>
            <a:rPr lang="es-CL"/>
            <a:t>Validación del Sistema</a:t>
          </a:r>
        </a:p>
      </dgm:t>
    </dgm:pt>
    <dgm:pt modelId="{710CB845-1A7E-467E-8610-75E1E70BE68C}" type="parTrans" cxnId="{C76AF5F9-689D-4500-9703-7CE5AFA73802}">
      <dgm:prSet/>
      <dgm:spPr/>
      <dgm:t>
        <a:bodyPr/>
        <a:lstStyle/>
        <a:p>
          <a:endParaRPr lang="es-CL"/>
        </a:p>
      </dgm:t>
    </dgm:pt>
    <dgm:pt modelId="{D806698F-6B57-47AA-B6E3-37941E23F09E}" type="sibTrans" cxnId="{C76AF5F9-689D-4500-9703-7CE5AFA73802}">
      <dgm:prSet/>
      <dgm:spPr/>
      <dgm:t>
        <a:bodyPr/>
        <a:lstStyle/>
        <a:p>
          <a:endParaRPr lang="es-CL"/>
        </a:p>
      </dgm:t>
    </dgm:pt>
    <dgm:pt modelId="{EAAD0498-F1B1-4278-AF4D-34C338A7F9F6}">
      <dgm:prSet/>
      <dgm:spPr/>
      <dgm:t>
        <a:bodyPr/>
        <a:lstStyle/>
        <a:p>
          <a:r>
            <a:rPr lang="es-CL"/>
            <a:t>Implantación del Sistema</a:t>
          </a:r>
        </a:p>
      </dgm:t>
    </dgm:pt>
    <dgm:pt modelId="{736B3941-CAFB-4BA3-8E56-3EF1BBCBD14A}" type="parTrans" cxnId="{3453D96C-BB2F-4CD6-B44A-9F9A100E1DBB}">
      <dgm:prSet/>
      <dgm:spPr/>
      <dgm:t>
        <a:bodyPr/>
        <a:lstStyle/>
        <a:p>
          <a:endParaRPr lang="es-CL"/>
        </a:p>
      </dgm:t>
    </dgm:pt>
    <dgm:pt modelId="{FC2E42C2-DBA2-4507-928B-4C880334A12B}" type="sibTrans" cxnId="{3453D96C-BB2F-4CD6-B44A-9F9A100E1DBB}">
      <dgm:prSet/>
      <dgm:spPr/>
      <dgm:t>
        <a:bodyPr/>
        <a:lstStyle/>
        <a:p>
          <a:endParaRPr lang="es-CL"/>
        </a:p>
      </dgm:t>
    </dgm:pt>
    <dgm:pt modelId="{F348AF84-CF00-4146-B964-534342AB80D5}">
      <dgm:prSet phldrT="[Texto]"/>
      <dgm:spPr/>
      <dgm:t>
        <a:bodyPr/>
        <a:lstStyle/>
        <a:p>
          <a:r>
            <a:rPr lang="es-CL"/>
            <a:t>Análisis de Requerimientos</a:t>
          </a:r>
        </a:p>
      </dgm:t>
    </dgm:pt>
    <dgm:pt modelId="{B5A51A48-4C0B-4529-B649-559D4D9BE217}" type="sibTrans" cxnId="{1860E591-C3F4-4802-A999-1FB7A8BA7D4E}">
      <dgm:prSet/>
      <dgm:spPr/>
      <dgm:t>
        <a:bodyPr/>
        <a:lstStyle/>
        <a:p>
          <a:endParaRPr lang="es-CL"/>
        </a:p>
      </dgm:t>
    </dgm:pt>
    <dgm:pt modelId="{8D9DA708-D520-4EE7-84D4-EBAE51D88D07}" type="parTrans" cxnId="{1860E591-C3F4-4802-A999-1FB7A8BA7D4E}">
      <dgm:prSet/>
      <dgm:spPr/>
      <dgm:t>
        <a:bodyPr/>
        <a:lstStyle/>
        <a:p>
          <a:endParaRPr lang="es-CL"/>
        </a:p>
      </dgm:t>
    </dgm:pt>
    <dgm:pt modelId="{804B96A0-A0A6-4453-A9F5-DC10AFEEA07A}" type="pres">
      <dgm:prSet presAssocID="{0B9A6855-6888-486D-BE1C-1DB68EECE42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7159C842-B21D-4449-8183-EF49F464CBE5}" type="pres">
      <dgm:prSet presAssocID="{63DE7E30-6ADF-41AA-98BA-10C975C35168}" presName="node" presStyleLbl="node1" presStyleIdx="0" presStyleCnt="9" custLinFactY="-133603" custLinFactNeighborX="31233" custLinFactNeighborY="-200000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605B64A-3719-4491-BABB-01EA5FF5B8D5}" type="pres">
      <dgm:prSet presAssocID="{A6871EFC-AF8E-4FEC-A670-D58D148C0CAE}" presName="sibTrans" presStyleLbl="sibTrans2D1" presStyleIdx="0" presStyleCnt="8"/>
      <dgm:spPr/>
      <dgm:t>
        <a:bodyPr/>
        <a:lstStyle/>
        <a:p>
          <a:endParaRPr lang="es-CL"/>
        </a:p>
      </dgm:t>
    </dgm:pt>
    <dgm:pt modelId="{7D62ABD3-F165-4E9F-B019-F4FE1199FCBF}" type="pres">
      <dgm:prSet presAssocID="{A6871EFC-AF8E-4FEC-A670-D58D148C0CAE}" presName="connectorText" presStyleLbl="sibTrans2D1" presStyleIdx="0" presStyleCnt="8"/>
      <dgm:spPr/>
      <dgm:t>
        <a:bodyPr/>
        <a:lstStyle/>
        <a:p>
          <a:endParaRPr lang="es-CL"/>
        </a:p>
      </dgm:t>
    </dgm:pt>
    <dgm:pt modelId="{0A7A49E7-237A-47EB-958E-FE6927DBD203}" type="pres">
      <dgm:prSet presAssocID="{B61500FE-18C6-46FA-8D18-AF34B24494E7}" presName="node" presStyleLbl="node1" presStyleIdx="1" presStyleCnt="9" custLinFactY="-133599" custLinFactNeighborX="65165" custLinFactNeighborY="-200000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02BC0D78-78BE-4F0B-B366-498E6F7D9266}" type="pres">
      <dgm:prSet presAssocID="{441D5B4F-8602-48F2-92FB-808624C45400}" presName="sibTrans" presStyleLbl="sibTrans2D1" presStyleIdx="1" presStyleCnt="8"/>
      <dgm:spPr/>
      <dgm:t>
        <a:bodyPr/>
        <a:lstStyle/>
        <a:p>
          <a:endParaRPr lang="es-CL"/>
        </a:p>
      </dgm:t>
    </dgm:pt>
    <dgm:pt modelId="{76B83225-483B-4273-BFB3-5DF317E5D4D1}" type="pres">
      <dgm:prSet presAssocID="{441D5B4F-8602-48F2-92FB-808624C45400}" presName="connectorText" presStyleLbl="sibTrans2D1" presStyleIdx="1" presStyleCnt="8"/>
      <dgm:spPr/>
      <dgm:t>
        <a:bodyPr/>
        <a:lstStyle/>
        <a:p>
          <a:endParaRPr lang="es-CL"/>
        </a:p>
      </dgm:t>
    </dgm:pt>
    <dgm:pt modelId="{BC0E2BE7-A3BC-43C5-A03D-2B0A6B42232C}" type="pres">
      <dgm:prSet presAssocID="{F348AF84-CF00-4146-B964-534342AB80D5}" presName="node" presStyleLbl="node1" presStyleIdx="2" presStyleCnt="9" custLinFactY="-133597" custLinFactNeighborX="90343" custLinFactNeighborY="-200000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B32A298F-DD46-4792-86F5-D15C1EFCE090}" type="pres">
      <dgm:prSet presAssocID="{B5A51A48-4C0B-4529-B649-559D4D9BE217}" presName="sibTrans" presStyleLbl="sibTrans2D1" presStyleIdx="2" presStyleCnt="8"/>
      <dgm:spPr/>
      <dgm:t>
        <a:bodyPr/>
        <a:lstStyle/>
        <a:p>
          <a:endParaRPr lang="es-CL"/>
        </a:p>
      </dgm:t>
    </dgm:pt>
    <dgm:pt modelId="{533FFD6A-4ABD-414E-AC8B-241E71CB8380}" type="pres">
      <dgm:prSet presAssocID="{B5A51A48-4C0B-4529-B649-559D4D9BE217}" presName="connectorText" presStyleLbl="sibTrans2D1" presStyleIdx="2" presStyleCnt="8"/>
      <dgm:spPr/>
      <dgm:t>
        <a:bodyPr/>
        <a:lstStyle/>
        <a:p>
          <a:endParaRPr lang="es-CL"/>
        </a:p>
      </dgm:t>
    </dgm:pt>
    <dgm:pt modelId="{0767CA1F-FDDF-48CE-9E35-68B00A1EAD2C}" type="pres">
      <dgm:prSet presAssocID="{936D676F-F1AB-4A73-B4DC-2097C60A41FD}" presName="node" presStyleLbl="node1" presStyleIdx="3" presStyleCnt="9" custLinFactX="28339" custLinFactY="-133603" custLinFactNeighborX="100000" custLinFactNeighborY="-200000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C19126F4-401E-4009-B1B1-48B03D6EAAFD}" type="pres">
      <dgm:prSet presAssocID="{0A70EE33-9F7C-4B86-B17A-8815866BB8C9}" presName="sibTrans" presStyleLbl="sibTrans2D1" presStyleIdx="3" presStyleCnt="8" custScaleX="176395"/>
      <dgm:spPr/>
      <dgm:t>
        <a:bodyPr/>
        <a:lstStyle/>
        <a:p>
          <a:endParaRPr lang="es-CL"/>
        </a:p>
      </dgm:t>
    </dgm:pt>
    <dgm:pt modelId="{E7D95908-00A1-48CA-9F16-CCEE053C61C7}" type="pres">
      <dgm:prSet presAssocID="{0A70EE33-9F7C-4B86-B17A-8815866BB8C9}" presName="connectorText" presStyleLbl="sibTrans2D1" presStyleIdx="3" presStyleCnt="8"/>
      <dgm:spPr/>
      <dgm:t>
        <a:bodyPr/>
        <a:lstStyle/>
        <a:p>
          <a:endParaRPr lang="es-CL"/>
        </a:p>
      </dgm:t>
    </dgm:pt>
    <dgm:pt modelId="{2E79DAC1-A003-4BAF-A0B7-E411ED8160E4}" type="pres">
      <dgm:prSet presAssocID="{57D2AB86-D79D-47F2-8E26-5152FCDBCE85}" presName="node" presStyleLbl="node1" presStyleIdx="4" presStyleCnt="9" custLinFactX="-300000" custLinFactNeighborX="-345623" custLinFactNeighborY="-8934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CB02D02D-7442-485B-B8A8-66D51882B2E5}" type="pres">
      <dgm:prSet presAssocID="{07A7F02F-B8A3-4E56-9D3E-BCB0493B24FD}" presName="sibTrans" presStyleLbl="sibTrans2D1" presStyleIdx="4" presStyleCnt="8"/>
      <dgm:spPr/>
      <dgm:t>
        <a:bodyPr/>
        <a:lstStyle/>
        <a:p>
          <a:endParaRPr lang="es-CL"/>
        </a:p>
      </dgm:t>
    </dgm:pt>
    <dgm:pt modelId="{9D1C9249-556D-4E07-A8CE-D283CF0CCFB5}" type="pres">
      <dgm:prSet presAssocID="{07A7F02F-B8A3-4E56-9D3E-BCB0493B24FD}" presName="connectorText" presStyleLbl="sibTrans2D1" presStyleIdx="4" presStyleCnt="8"/>
      <dgm:spPr/>
      <dgm:t>
        <a:bodyPr/>
        <a:lstStyle/>
        <a:p>
          <a:endParaRPr lang="es-CL"/>
        </a:p>
      </dgm:t>
    </dgm:pt>
    <dgm:pt modelId="{4E38793C-A084-4C6E-98CA-3A0505996ECC}" type="pres">
      <dgm:prSet presAssocID="{3BD00825-B925-497E-A429-D6F6FA7755D7}" presName="node" presStyleLbl="node1" presStyleIdx="5" presStyleCnt="9" custLinFactX="-285183" custLinFactNeighborX="-300000" custLinFactNeighborY="-82206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7E48873A-A6BA-4381-82E1-06DC3C757623}" type="pres">
      <dgm:prSet presAssocID="{05ADD75B-D3EA-4C5B-BFC0-BDAF5375D43E}" presName="sibTrans" presStyleLbl="sibTrans2D1" presStyleIdx="5" presStyleCnt="8"/>
      <dgm:spPr/>
      <dgm:t>
        <a:bodyPr/>
        <a:lstStyle/>
        <a:p>
          <a:endParaRPr lang="es-CL"/>
        </a:p>
      </dgm:t>
    </dgm:pt>
    <dgm:pt modelId="{570256ED-B93E-47CE-BCC8-7FB46EA8DAB1}" type="pres">
      <dgm:prSet presAssocID="{05ADD75B-D3EA-4C5B-BFC0-BDAF5375D43E}" presName="connectorText" presStyleLbl="sibTrans2D1" presStyleIdx="5" presStyleCnt="8"/>
      <dgm:spPr/>
      <dgm:t>
        <a:bodyPr/>
        <a:lstStyle/>
        <a:p>
          <a:endParaRPr lang="es-CL"/>
        </a:p>
      </dgm:t>
    </dgm:pt>
    <dgm:pt modelId="{E4D77C4C-77F1-4B82-AA43-3C7F5E782C48}" type="pres">
      <dgm:prSet presAssocID="{4798C1F8-DB05-4F1C-A3D9-3512D073EE07}" presName="node" presStyleLbl="node1" presStyleIdx="6" presStyleCnt="9" custLinFactX="-244489" custLinFactNeighborX="-300000" custLinFactNeighborY="-89345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12E27E17-7CAF-4942-BB1B-098ACF408984}" type="pres">
      <dgm:prSet presAssocID="{490B415F-97CC-427C-8C6C-EC597D57DBA9}" presName="sibTrans" presStyleLbl="sibTrans2D1" presStyleIdx="6" presStyleCnt="8"/>
      <dgm:spPr/>
      <dgm:t>
        <a:bodyPr/>
        <a:lstStyle/>
        <a:p>
          <a:endParaRPr lang="es-CL"/>
        </a:p>
      </dgm:t>
    </dgm:pt>
    <dgm:pt modelId="{BC26FBF0-2C57-4DD5-988F-3BC3E5B18B6D}" type="pres">
      <dgm:prSet presAssocID="{490B415F-97CC-427C-8C6C-EC597D57DBA9}" presName="connectorText" presStyleLbl="sibTrans2D1" presStyleIdx="6" presStyleCnt="8"/>
      <dgm:spPr/>
      <dgm:t>
        <a:bodyPr/>
        <a:lstStyle/>
        <a:p>
          <a:endParaRPr lang="es-CL"/>
        </a:p>
      </dgm:t>
    </dgm:pt>
    <dgm:pt modelId="{BC3DCD5F-09B2-48B0-93DB-F2DF84FD09EB}" type="pres">
      <dgm:prSet presAssocID="{78EEBCDB-30BC-43DD-9274-DBEFB5F16B06}" presName="node" presStyleLbl="node1" presStyleIdx="7" presStyleCnt="9" custLinFactX="-345906" custLinFactNeighborX="-400000" custLinFactNeighborY="84488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FDA8881-1AFB-48E7-B490-4E71C98BEFC3}" type="pres">
      <dgm:prSet presAssocID="{D806698F-6B57-47AA-B6E3-37941E23F09E}" presName="sibTrans" presStyleLbl="sibTrans2D1" presStyleIdx="7" presStyleCnt="8"/>
      <dgm:spPr/>
      <dgm:t>
        <a:bodyPr/>
        <a:lstStyle/>
        <a:p>
          <a:endParaRPr lang="es-CL"/>
        </a:p>
      </dgm:t>
    </dgm:pt>
    <dgm:pt modelId="{438AF220-CA71-42F6-94EA-CF90F5A8F367}" type="pres">
      <dgm:prSet presAssocID="{D806698F-6B57-47AA-B6E3-37941E23F09E}" presName="connectorText" presStyleLbl="sibTrans2D1" presStyleIdx="7" presStyleCnt="8"/>
      <dgm:spPr/>
      <dgm:t>
        <a:bodyPr/>
        <a:lstStyle/>
        <a:p>
          <a:endParaRPr lang="es-CL"/>
        </a:p>
      </dgm:t>
    </dgm:pt>
    <dgm:pt modelId="{DD571338-CE86-4DE5-BE68-88A25AF87E76}" type="pres">
      <dgm:prSet presAssocID="{EAAD0498-F1B1-4278-AF4D-34C338A7F9F6}" presName="node" presStyleLbl="node1" presStyleIdx="8" presStyleCnt="9" custLinFactX="-445796" custLinFactY="100000" custLinFactNeighborX="-500000" custLinFactNeighborY="151418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550E8AE-148D-4F57-A117-C47ADDCB045A}" type="presOf" srcId="{78EEBCDB-30BC-43DD-9274-DBEFB5F16B06}" destId="{BC3DCD5F-09B2-48B0-93DB-F2DF84FD09EB}" srcOrd="0" destOrd="0" presId="urn:microsoft.com/office/officeart/2005/8/layout/process1"/>
    <dgm:cxn modelId="{F8FCA5C7-6000-4E06-9442-08BD47E43540}" type="presOf" srcId="{05ADD75B-D3EA-4C5B-BFC0-BDAF5375D43E}" destId="{7E48873A-A6BA-4381-82E1-06DC3C757623}" srcOrd="0" destOrd="0" presId="urn:microsoft.com/office/officeart/2005/8/layout/process1"/>
    <dgm:cxn modelId="{8CECD86E-788E-49E1-98D2-DCFD88EFFB68}" srcId="{0B9A6855-6888-486D-BE1C-1DB68EECE42E}" destId="{B61500FE-18C6-46FA-8D18-AF34B24494E7}" srcOrd="1" destOrd="0" parTransId="{03F1126E-C683-4FC4-9E54-54076E9FEFBC}" sibTransId="{441D5B4F-8602-48F2-92FB-808624C45400}"/>
    <dgm:cxn modelId="{7C5992B0-A99C-44F9-A4B3-DD8F6CCE9271}" type="presOf" srcId="{3BD00825-B925-497E-A429-D6F6FA7755D7}" destId="{4E38793C-A084-4C6E-98CA-3A0505996ECC}" srcOrd="0" destOrd="0" presId="urn:microsoft.com/office/officeart/2005/8/layout/process1"/>
    <dgm:cxn modelId="{074E045B-696D-4606-A941-2E20A37A2E6C}" type="presOf" srcId="{B5A51A48-4C0B-4529-B649-559D4D9BE217}" destId="{B32A298F-DD46-4792-86F5-D15C1EFCE090}" srcOrd="0" destOrd="0" presId="urn:microsoft.com/office/officeart/2005/8/layout/process1"/>
    <dgm:cxn modelId="{83643BAA-E555-4813-99A9-7F4D73C160CF}" type="presOf" srcId="{490B415F-97CC-427C-8C6C-EC597D57DBA9}" destId="{BC26FBF0-2C57-4DD5-988F-3BC3E5B18B6D}" srcOrd="1" destOrd="0" presId="urn:microsoft.com/office/officeart/2005/8/layout/process1"/>
    <dgm:cxn modelId="{8A45E5E4-2D27-4020-AD9E-4D2BA17BD8BF}" srcId="{0B9A6855-6888-486D-BE1C-1DB68EECE42E}" destId="{936D676F-F1AB-4A73-B4DC-2097C60A41FD}" srcOrd="3" destOrd="0" parTransId="{E3431232-E7BB-47E2-AEAC-146B0BF53666}" sibTransId="{0A70EE33-9F7C-4B86-B17A-8815866BB8C9}"/>
    <dgm:cxn modelId="{C01DA964-A4ED-4A06-8EE9-1BC627DDFA3D}" type="presOf" srcId="{0A70EE33-9F7C-4B86-B17A-8815866BB8C9}" destId="{E7D95908-00A1-48CA-9F16-CCEE053C61C7}" srcOrd="1" destOrd="0" presId="urn:microsoft.com/office/officeart/2005/8/layout/process1"/>
    <dgm:cxn modelId="{921D54EF-D4B6-4FC8-9CBD-524846A01809}" type="presOf" srcId="{D806698F-6B57-47AA-B6E3-37941E23F09E}" destId="{438AF220-CA71-42F6-94EA-CF90F5A8F367}" srcOrd="1" destOrd="0" presId="urn:microsoft.com/office/officeart/2005/8/layout/process1"/>
    <dgm:cxn modelId="{928589D1-12C8-4283-8646-99697C1F9985}" type="presOf" srcId="{EAAD0498-F1B1-4278-AF4D-34C338A7F9F6}" destId="{DD571338-CE86-4DE5-BE68-88A25AF87E76}" srcOrd="0" destOrd="0" presId="urn:microsoft.com/office/officeart/2005/8/layout/process1"/>
    <dgm:cxn modelId="{0B78F169-B628-4852-8972-674B1E046310}" srcId="{0B9A6855-6888-486D-BE1C-1DB68EECE42E}" destId="{57D2AB86-D79D-47F2-8E26-5152FCDBCE85}" srcOrd="4" destOrd="0" parTransId="{6CE60262-CD2F-4101-873C-4951F1BFDD65}" sibTransId="{07A7F02F-B8A3-4E56-9D3E-BCB0493B24FD}"/>
    <dgm:cxn modelId="{EEF0F4E7-E289-4B27-B58D-2099BCCAF777}" srcId="{0B9A6855-6888-486D-BE1C-1DB68EECE42E}" destId="{4798C1F8-DB05-4F1C-A3D9-3512D073EE07}" srcOrd="6" destOrd="0" parTransId="{113CD473-F8B2-45F8-AEDE-4231D80E003B}" sibTransId="{490B415F-97CC-427C-8C6C-EC597D57DBA9}"/>
    <dgm:cxn modelId="{01D32E2F-F15F-4B41-A4B8-6A453E9AEDF3}" srcId="{0B9A6855-6888-486D-BE1C-1DB68EECE42E}" destId="{63DE7E30-6ADF-41AA-98BA-10C975C35168}" srcOrd="0" destOrd="0" parTransId="{46B21C65-D5FC-436C-B912-76424EE1D356}" sibTransId="{A6871EFC-AF8E-4FEC-A670-D58D148C0CAE}"/>
    <dgm:cxn modelId="{15C2AFC6-5A55-4207-BE6E-6797D280F8CB}" type="presOf" srcId="{07A7F02F-B8A3-4E56-9D3E-BCB0493B24FD}" destId="{CB02D02D-7442-485B-B8A8-66D51882B2E5}" srcOrd="0" destOrd="0" presId="urn:microsoft.com/office/officeart/2005/8/layout/process1"/>
    <dgm:cxn modelId="{E238E9C7-4CF9-467D-B7BB-C8F9E0C59EAF}" type="presOf" srcId="{0B9A6855-6888-486D-BE1C-1DB68EECE42E}" destId="{804B96A0-A0A6-4453-A9F5-DC10AFEEA07A}" srcOrd="0" destOrd="0" presId="urn:microsoft.com/office/officeart/2005/8/layout/process1"/>
    <dgm:cxn modelId="{A6BE6015-002A-4227-97F0-C525303725E1}" type="presOf" srcId="{0A70EE33-9F7C-4B86-B17A-8815866BB8C9}" destId="{C19126F4-401E-4009-B1B1-48B03D6EAAFD}" srcOrd="0" destOrd="0" presId="urn:microsoft.com/office/officeart/2005/8/layout/process1"/>
    <dgm:cxn modelId="{A96F6B6F-2475-4129-8209-94BDCC311603}" type="presOf" srcId="{A6871EFC-AF8E-4FEC-A670-D58D148C0CAE}" destId="{7D62ABD3-F165-4E9F-B019-F4FE1199FCBF}" srcOrd="1" destOrd="0" presId="urn:microsoft.com/office/officeart/2005/8/layout/process1"/>
    <dgm:cxn modelId="{D8C5469C-A833-44D6-9FFF-8534C87E7839}" type="presOf" srcId="{936D676F-F1AB-4A73-B4DC-2097C60A41FD}" destId="{0767CA1F-FDDF-48CE-9E35-68B00A1EAD2C}" srcOrd="0" destOrd="0" presId="urn:microsoft.com/office/officeart/2005/8/layout/process1"/>
    <dgm:cxn modelId="{789C0166-1F31-4C6E-B375-ECA38791F662}" type="presOf" srcId="{63DE7E30-6ADF-41AA-98BA-10C975C35168}" destId="{7159C842-B21D-4449-8183-EF49F464CBE5}" srcOrd="0" destOrd="0" presId="urn:microsoft.com/office/officeart/2005/8/layout/process1"/>
    <dgm:cxn modelId="{7CFF29A1-8010-40C9-B74E-948C9EB1D845}" type="presOf" srcId="{07A7F02F-B8A3-4E56-9D3E-BCB0493B24FD}" destId="{9D1C9249-556D-4E07-A8CE-D283CF0CCFB5}" srcOrd="1" destOrd="0" presId="urn:microsoft.com/office/officeart/2005/8/layout/process1"/>
    <dgm:cxn modelId="{2132B0A9-AC2F-4228-9D73-0E2DDDB9EB22}" type="presOf" srcId="{57D2AB86-D79D-47F2-8E26-5152FCDBCE85}" destId="{2E79DAC1-A003-4BAF-A0B7-E411ED8160E4}" srcOrd="0" destOrd="0" presId="urn:microsoft.com/office/officeart/2005/8/layout/process1"/>
    <dgm:cxn modelId="{D1D7DB15-AFBF-4C63-913C-4A14898B98F8}" type="presOf" srcId="{B5A51A48-4C0B-4529-B649-559D4D9BE217}" destId="{533FFD6A-4ABD-414E-AC8B-241E71CB8380}" srcOrd="1" destOrd="0" presId="urn:microsoft.com/office/officeart/2005/8/layout/process1"/>
    <dgm:cxn modelId="{9148420B-C136-4361-A231-7FE644FCFC6C}" type="presOf" srcId="{490B415F-97CC-427C-8C6C-EC597D57DBA9}" destId="{12E27E17-7CAF-4942-BB1B-098ACF408984}" srcOrd="0" destOrd="0" presId="urn:microsoft.com/office/officeart/2005/8/layout/process1"/>
    <dgm:cxn modelId="{A7890D94-0149-403D-ADAF-B6349EACE438}" type="presOf" srcId="{05ADD75B-D3EA-4C5B-BFC0-BDAF5375D43E}" destId="{570256ED-B93E-47CE-BCC8-7FB46EA8DAB1}" srcOrd="1" destOrd="0" presId="urn:microsoft.com/office/officeart/2005/8/layout/process1"/>
    <dgm:cxn modelId="{DC869B8E-DB90-4601-B200-9DC03E50C4DF}" type="presOf" srcId="{A6871EFC-AF8E-4FEC-A670-D58D148C0CAE}" destId="{2605B64A-3719-4491-BABB-01EA5FF5B8D5}" srcOrd="0" destOrd="0" presId="urn:microsoft.com/office/officeart/2005/8/layout/process1"/>
    <dgm:cxn modelId="{15A6C221-8CE6-4473-9745-08C315F000AC}" type="presOf" srcId="{D806698F-6B57-47AA-B6E3-37941E23F09E}" destId="{2FDA8881-1AFB-48E7-B490-4E71C98BEFC3}" srcOrd="0" destOrd="0" presId="urn:microsoft.com/office/officeart/2005/8/layout/process1"/>
    <dgm:cxn modelId="{6808A1CD-381A-4316-800D-116280406B5E}" type="presOf" srcId="{441D5B4F-8602-48F2-92FB-808624C45400}" destId="{02BC0D78-78BE-4F0B-B366-498E6F7D9266}" srcOrd="0" destOrd="0" presId="urn:microsoft.com/office/officeart/2005/8/layout/process1"/>
    <dgm:cxn modelId="{1860E591-C3F4-4802-A999-1FB7A8BA7D4E}" srcId="{0B9A6855-6888-486D-BE1C-1DB68EECE42E}" destId="{F348AF84-CF00-4146-B964-534342AB80D5}" srcOrd="2" destOrd="0" parTransId="{8D9DA708-D520-4EE7-84D4-EBAE51D88D07}" sibTransId="{B5A51A48-4C0B-4529-B649-559D4D9BE217}"/>
    <dgm:cxn modelId="{0E2DD0A6-08BF-4B9F-B140-E2003B582AC2}" type="presOf" srcId="{F348AF84-CF00-4146-B964-534342AB80D5}" destId="{BC0E2BE7-A3BC-43C5-A03D-2B0A6B42232C}" srcOrd="0" destOrd="0" presId="urn:microsoft.com/office/officeart/2005/8/layout/process1"/>
    <dgm:cxn modelId="{0DBD3C09-EC2C-4A3F-A87D-02565405D6A9}" type="presOf" srcId="{4798C1F8-DB05-4F1C-A3D9-3512D073EE07}" destId="{E4D77C4C-77F1-4B82-AA43-3C7F5E782C48}" srcOrd="0" destOrd="0" presId="urn:microsoft.com/office/officeart/2005/8/layout/process1"/>
    <dgm:cxn modelId="{C76AF5F9-689D-4500-9703-7CE5AFA73802}" srcId="{0B9A6855-6888-486D-BE1C-1DB68EECE42E}" destId="{78EEBCDB-30BC-43DD-9274-DBEFB5F16B06}" srcOrd="7" destOrd="0" parTransId="{710CB845-1A7E-467E-8610-75E1E70BE68C}" sibTransId="{D806698F-6B57-47AA-B6E3-37941E23F09E}"/>
    <dgm:cxn modelId="{82B19E95-30D4-4072-909F-83EA69D67C0E}" srcId="{0B9A6855-6888-486D-BE1C-1DB68EECE42E}" destId="{3BD00825-B925-497E-A429-D6F6FA7755D7}" srcOrd="5" destOrd="0" parTransId="{59E6D20C-E311-4830-8CC3-A1FFF844946F}" sibTransId="{05ADD75B-D3EA-4C5B-BFC0-BDAF5375D43E}"/>
    <dgm:cxn modelId="{3453D96C-BB2F-4CD6-B44A-9F9A100E1DBB}" srcId="{0B9A6855-6888-486D-BE1C-1DB68EECE42E}" destId="{EAAD0498-F1B1-4278-AF4D-34C338A7F9F6}" srcOrd="8" destOrd="0" parTransId="{736B3941-CAFB-4BA3-8E56-3EF1BBCBD14A}" sibTransId="{FC2E42C2-DBA2-4507-928B-4C880334A12B}"/>
    <dgm:cxn modelId="{D87271FC-C4E4-4EC5-BBAD-4964EE749B91}" type="presOf" srcId="{B61500FE-18C6-46FA-8D18-AF34B24494E7}" destId="{0A7A49E7-237A-47EB-958E-FE6927DBD203}" srcOrd="0" destOrd="0" presId="urn:microsoft.com/office/officeart/2005/8/layout/process1"/>
    <dgm:cxn modelId="{E06828AF-4870-4AFB-B79E-2B72516C1236}" type="presOf" srcId="{441D5B4F-8602-48F2-92FB-808624C45400}" destId="{76B83225-483B-4273-BFB3-5DF317E5D4D1}" srcOrd="1" destOrd="0" presId="urn:microsoft.com/office/officeart/2005/8/layout/process1"/>
    <dgm:cxn modelId="{EC29C9FA-E84D-4B80-A2AD-F49B589B0512}" type="presParOf" srcId="{804B96A0-A0A6-4453-A9F5-DC10AFEEA07A}" destId="{7159C842-B21D-4449-8183-EF49F464CBE5}" srcOrd="0" destOrd="0" presId="urn:microsoft.com/office/officeart/2005/8/layout/process1"/>
    <dgm:cxn modelId="{F814C7FF-69DB-462F-AB77-C960FE45AA42}" type="presParOf" srcId="{804B96A0-A0A6-4453-A9F5-DC10AFEEA07A}" destId="{2605B64A-3719-4491-BABB-01EA5FF5B8D5}" srcOrd="1" destOrd="0" presId="urn:microsoft.com/office/officeart/2005/8/layout/process1"/>
    <dgm:cxn modelId="{5ECED283-613C-4C1D-8A79-301A825DB2E7}" type="presParOf" srcId="{2605B64A-3719-4491-BABB-01EA5FF5B8D5}" destId="{7D62ABD3-F165-4E9F-B019-F4FE1199FCBF}" srcOrd="0" destOrd="0" presId="urn:microsoft.com/office/officeart/2005/8/layout/process1"/>
    <dgm:cxn modelId="{7A1BFA9A-3A19-43A1-9B44-CD0460A1619F}" type="presParOf" srcId="{804B96A0-A0A6-4453-A9F5-DC10AFEEA07A}" destId="{0A7A49E7-237A-47EB-958E-FE6927DBD203}" srcOrd="2" destOrd="0" presId="urn:microsoft.com/office/officeart/2005/8/layout/process1"/>
    <dgm:cxn modelId="{4B8CB89B-7464-4881-BBCA-5F5301FBF7FF}" type="presParOf" srcId="{804B96A0-A0A6-4453-A9F5-DC10AFEEA07A}" destId="{02BC0D78-78BE-4F0B-B366-498E6F7D9266}" srcOrd="3" destOrd="0" presId="urn:microsoft.com/office/officeart/2005/8/layout/process1"/>
    <dgm:cxn modelId="{19A8646B-5DBB-44E6-A452-E6B72ED70290}" type="presParOf" srcId="{02BC0D78-78BE-4F0B-B366-498E6F7D9266}" destId="{76B83225-483B-4273-BFB3-5DF317E5D4D1}" srcOrd="0" destOrd="0" presId="urn:microsoft.com/office/officeart/2005/8/layout/process1"/>
    <dgm:cxn modelId="{58BDF519-923B-45C5-AD4A-C890780887D0}" type="presParOf" srcId="{804B96A0-A0A6-4453-A9F5-DC10AFEEA07A}" destId="{BC0E2BE7-A3BC-43C5-A03D-2B0A6B42232C}" srcOrd="4" destOrd="0" presId="urn:microsoft.com/office/officeart/2005/8/layout/process1"/>
    <dgm:cxn modelId="{A2CEA2E9-900D-4F54-903D-ECCF57043EE3}" type="presParOf" srcId="{804B96A0-A0A6-4453-A9F5-DC10AFEEA07A}" destId="{B32A298F-DD46-4792-86F5-D15C1EFCE090}" srcOrd="5" destOrd="0" presId="urn:microsoft.com/office/officeart/2005/8/layout/process1"/>
    <dgm:cxn modelId="{CB22DBD8-DAB1-4539-B5A4-20781BAA7E75}" type="presParOf" srcId="{B32A298F-DD46-4792-86F5-D15C1EFCE090}" destId="{533FFD6A-4ABD-414E-AC8B-241E71CB8380}" srcOrd="0" destOrd="0" presId="urn:microsoft.com/office/officeart/2005/8/layout/process1"/>
    <dgm:cxn modelId="{3E8D525D-00C8-47AB-96DE-CA7B8BC272A1}" type="presParOf" srcId="{804B96A0-A0A6-4453-A9F5-DC10AFEEA07A}" destId="{0767CA1F-FDDF-48CE-9E35-68B00A1EAD2C}" srcOrd="6" destOrd="0" presId="urn:microsoft.com/office/officeart/2005/8/layout/process1"/>
    <dgm:cxn modelId="{0F5D3CDE-3248-4106-9005-59E7C79FE101}" type="presParOf" srcId="{804B96A0-A0A6-4453-A9F5-DC10AFEEA07A}" destId="{C19126F4-401E-4009-B1B1-48B03D6EAAFD}" srcOrd="7" destOrd="0" presId="urn:microsoft.com/office/officeart/2005/8/layout/process1"/>
    <dgm:cxn modelId="{3DD1A596-AAED-403C-861B-04687F4F2B07}" type="presParOf" srcId="{C19126F4-401E-4009-B1B1-48B03D6EAAFD}" destId="{E7D95908-00A1-48CA-9F16-CCEE053C61C7}" srcOrd="0" destOrd="0" presId="urn:microsoft.com/office/officeart/2005/8/layout/process1"/>
    <dgm:cxn modelId="{10671C35-0419-4F04-BC89-E35ABBDF6273}" type="presParOf" srcId="{804B96A0-A0A6-4453-A9F5-DC10AFEEA07A}" destId="{2E79DAC1-A003-4BAF-A0B7-E411ED8160E4}" srcOrd="8" destOrd="0" presId="urn:microsoft.com/office/officeart/2005/8/layout/process1"/>
    <dgm:cxn modelId="{345390AA-7D95-4579-868B-25F7C646F874}" type="presParOf" srcId="{804B96A0-A0A6-4453-A9F5-DC10AFEEA07A}" destId="{CB02D02D-7442-485B-B8A8-66D51882B2E5}" srcOrd="9" destOrd="0" presId="urn:microsoft.com/office/officeart/2005/8/layout/process1"/>
    <dgm:cxn modelId="{79357902-DC75-4C4F-9195-FF2661227C0D}" type="presParOf" srcId="{CB02D02D-7442-485B-B8A8-66D51882B2E5}" destId="{9D1C9249-556D-4E07-A8CE-D283CF0CCFB5}" srcOrd="0" destOrd="0" presId="urn:microsoft.com/office/officeart/2005/8/layout/process1"/>
    <dgm:cxn modelId="{5AE53F57-9AE4-4EFD-B856-CEE54CE5B9BB}" type="presParOf" srcId="{804B96A0-A0A6-4453-A9F5-DC10AFEEA07A}" destId="{4E38793C-A084-4C6E-98CA-3A0505996ECC}" srcOrd="10" destOrd="0" presId="urn:microsoft.com/office/officeart/2005/8/layout/process1"/>
    <dgm:cxn modelId="{7FF00395-50B5-4741-9E9E-E0803E2EF7D4}" type="presParOf" srcId="{804B96A0-A0A6-4453-A9F5-DC10AFEEA07A}" destId="{7E48873A-A6BA-4381-82E1-06DC3C757623}" srcOrd="11" destOrd="0" presId="urn:microsoft.com/office/officeart/2005/8/layout/process1"/>
    <dgm:cxn modelId="{53D5E031-D68B-4A12-8D89-F25BEBF10071}" type="presParOf" srcId="{7E48873A-A6BA-4381-82E1-06DC3C757623}" destId="{570256ED-B93E-47CE-BCC8-7FB46EA8DAB1}" srcOrd="0" destOrd="0" presId="urn:microsoft.com/office/officeart/2005/8/layout/process1"/>
    <dgm:cxn modelId="{525AD356-BDA8-457D-B43E-A5D1BFFA1D46}" type="presParOf" srcId="{804B96A0-A0A6-4453-A9F5-DC10AFEEA07A}" destId="{E4D77C4C-77F1-4B82-AA43-3C7F5E782C48}" srcOrd="12" destOrd="0" presId="urn:microsoft.com/office/officeart/2005/8/layout/process1"/>
    <dgm:cxn modelId="{43B408B8-050B-4A2F-98DC-1959C8E067C2}" type="presParOf" srcId="{804B96A0-A0A6-4453-A9F5-DC10AFEEA07A}" destId="{12E27E17-7CAF-4942-BB1B-098ACF408984}" srcOrd="13" destOrd="0" presId="urn:microsoft.com/office/officeart/2005/8/layout/process1"/>
    <dgm:cxn modelId="{F7A49A74-7B3B-4EB7-9C90-9017C801477A}" type="presParOf" srcId="{12E27E17-7CAF-4942-BB1B-098ACF408984}" destId="{BC26FBF0-2C57-4DD5-988F-3BC3E5B18B6D}" srcOrd="0" destOrd="0" presId="urn:microsoft.com/office/officeart/2005/8/layout/process1"/>
    <dgm:cxn modelId="{A9F701DC-E2BB-4FFF-BA4C-D6D47BE2DCB1}" type="presParOf" srcId="{804B96A0-A0A6-4453-A9F5-DC10AFEEA07A}" destId="{BC3DCD5F-09B2-48B0-93DB-F2DF84FD09EB}" srcOrd="14" destOrd="0" presId="urn:microsoft.com/office/officeart/2005/8/layout/process1"/>
    <dgm:cxn modelId="{4D33D0B7-12CF-4FE4-B4C3-F24CBBEF63FE}" type="presParOf" srcId="{804B96A0-A0A6-4453-A9F5-DC10AFEEA07A}" destId="{2FDA8881-1AFB-48E7-B490-4E71C98BEFC3}" srcOrd="15" destOrd="0" presId="urn:microsoft.com/office/officeart/2005/8/layout/process1"/>
    <dgm:cxn modelId="{779C3439-7832-4104-B5DF-E7838C06BE09}" type="presParOf" srcId="{2FDA8881-1AFB-48E7-B490-4E71C98BEFC3}" destId="{438AF220-CA71-42F6-94EA-CF90F5A8F367}" srcOrd="0" destOrd="0" presId="urn:microsoft.com/office/officeart/2005/8/layout/process1"/>
    <dgm:cxn modelId="{84A6F948-01CE-4B85-B5EB-2424D5A12AC7}" type="presParOf" srcId="{804B96A0-A0A6-4453-A9F5-DC10AFEEA07A}" destId="{DD571338-CE86-4DE5-BE68-88A25AF87E76}" srcOrd="1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59C842-B21D-4449-8183-EF49F464CBE5}">
      <dsp:nvSpPr>
        <dsp:cNvPr id="0" name=""/>
        <dsp:cNvSpPr/>
      </dsp:nvSpPr>
      <dsp:spPr>
        <a:xfrm>
          <a:off x="97818" y="291549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Marco Conceptual</a:t>
          </a:r>
        </a:p>
      </dsp:txBody>
      <dsp:txXfrm>
        <a:off x="111741" y="305472"/>
        <a:ext cx="728946" cy="447514"/>
      </dsp:txXfrm>
    </dsp:sp>
    <dsp:sp modelId="{2605B64A-3719-4491-BABB-01EA5FF5B8D5}">
      <dsp:nvSpPr>
        <dsp:cNvPr id="0" name=""/>
        <dsp:cNvSpPr/>
      </dsp:nvSpPr>
      <dsp:spPr>
        <a:xfrm rot="56">
          <a:off x="955970" y="435397"/>
          <a:ext cx="214880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>
        <a:off x="955970" y="472934"/>
        <a:ext cx="158575" cy="112610"/>
      </dsp:txXfrm>
    </dsp:sp>
    <dsp:sp modelId="{0A7A49E7-237A-47EB-958E-FE6927DBD203}">
      <dsp:nvSpPr>
        <dsp:cNvPr id="0" name=""/>
        <dsp:cNvSpPr/>
      </dsp:nvSpPr>
      <dsp:spPr>
        <a:xfrm>
          <a:off x="1260046" y="291568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Especificación de Requerimientos</a:t>
          </a:r>
        </a:p>
      </dsp:txBody>
      <dsp:txXfrm>
        <a:off x="1273969" y="305491"/>
        <a:ext cx="728946" cy="447514"/>
      </dsp:txXfrm>
    </dsp:sp>
    <dsp:sp modelId="{02BC0D78-78BE-4F0B-B366-498E6F7D9266}">
      <dsp:nvSpPr>
        <dsp:cNvPr id="0" name=""/>
        <dsp:cNvSpPr/>
      </dsp:nvSpPr>
      <dsp:spPr>
        <a:xfrm rot="29">
          <a:off x="2111573" y="435411"/>
          <a:ext cx="200835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>
        <a:off x="2111573" y="472948"/>
        <a:ext cx="144530" cy="112610"/>
      </dsp:txXfrm>
    </dsp:sp>
    <dsp:sp modelId="{BC0E2BE7-A3BC-43C5-A03D-2B0A6B42232C}">
      <dsp:nvSpPr>
        <dsp:cNvPr id="0" name=""/>
        <dsp:cNvSpPr/>
      </dsp:nvSpPr>
      <dsp:spPr>
        <a:xfrm>
          <a:off x="2395774" y="291578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Análisis de Requerimientos</a:t>
          </a:r>
        </a:p>
      </dsp:txBody>
      <dsp:txXfrm>
        <a:off x="2409697" y="305501"/>
        <a:ext cx="728946" cy="447514"/>
      </dsp:txXfrm>
    </dsp:sp>
    <dsp:sp modelId="{B32A298F-DD46-4792-86F5-D15C1EFCE090}">
      <dsp:nvSpPr>
        <dsp:cNvPr id="0" name=""/>
        <dsp:cNvSpPr/>
      </dsp:nvSpPr>
      <dsp:spPr>
        <a:xfrm rot="21599916">
          <a:off x="3256396" y="435401"/>
          <a:ext cx="220116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>
        <a:off x="3256396" y="472939"/>
        <a:ext cx="163811" cy="112610"/>
      </dsp:txXfrm>
    </dsp:sp>
    <dsp:sp modelId="{0767CA1F-FDDF-48CE-9E35-68B00A1EAD2C}">
      <dsp:nvSpPr>
        <dsp:cNvPr id="0" name=""/>
        <dsp:cNvSpPr/>
      </dsp:nvSpPr>
      <dsp:spPr>
        <a:xfrm>
          <a:off x="3567882" y="291549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Diseñeo</a:t>
          </a:r>
        </a:p>
      </dsp:txBody>
      <dsp:txXfrm>
        <a:off x="3581805" y="305472"/>
        <a:ext cx="728946" cy="447514"/>
      </dsp:txXfrm>
    </dsp:sp>
    <dsp:sp modelId="{C19126F4-401E-4009-B1B1-48B03D6EAAFD}">
      <dsp:nvSpPr>
        <dsp:cNvPr id="0" name=""/>
        <dsp:cNvSpPr/>
      </dsp:nvSpPr>
      <dsp:spPr>
        <a:xfrm rot="9377108">
          <a:off x="1633249" y="1028370"/>
          <a:ext cx="1926255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 rot="10800000">
        <a:off x="1687177" y="1054584"/>
        <a:ext cx="1869950" cy="112610"/>
      </dsp:txXfrm>
    </dsp:sp>
    <dsp:sp modelId="{2E79DAC1-A003-4BAF-A0B7-E411ED8160E4}">
      <dsp:nvSpPr>
        <dsp:cNvPr id="0" name=""/>
        <dsp:cNvSpPr/>
      </dsp:nvSpPr>
      <dsp:spPr>
        <a:xfrm>
          <a:off x="924672" y="1452655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Desarrollo de la Primera Iteración del Sistema</a:t>
          </a:r>
        </a:p>
      </dsp:txBody>
      <dsp:txXfrm>
        <a:off x="938595" y="1466578"/>
        <a:ext cx="728946" cy="447514"/>
      </dsp:txXfrm>
    </dsp:sp>
    <dsp:sp modelId="{CB02D02D-7442-485B-B8A8-66D51882B2E5}">
      <dsp:nvSpPr>
        <dsp:cNvPr id="0" name=""/>
        <dsp:cNvSpPr/>
      </dsp:nvSpPr>
      <dsp:spPr>
        <a:xfrm rot="89053">
          <a:off x="1819656" y="1613676"/>
          <a:ext cx="293167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>
        <a:off x="1819665" y="1650484"/>
        <a:ext cx="236862" cy="112610"/>
      </dsp:txXfrm>
    </dsp:sp>
    <dsp:sp modelId="{4E38793C-A084-4C6E-98CA-3A0505996ECC}">
      <dsp:nvSpPr>
        <dsp:cNvPr id="0" name=""/>
        <dsp:cNvSpPr/>
      </dsp:nvSpPr>
      <dsp:spPr>
        <a:xfrm>
          <a:off x="2234425" y="1486591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Validación del Desarrollo</a:t>
          </a:r>
        </a:p>
      </dsp:txBody>
      <dsp:txXfrm>
        <a:off x="2248348" y="1500514"/>
        <a:ext cx="728946" cy="447514"/>
      </dsp:txXfrm>
    </dsp:sp>
    <dsp:sp modelId="{7E48873A-A6BA-4381-82E1-06DC3C757623}">
      <dsp:nvSpPr>
        <dsp:cNvPr id="0" name=""/>
        <dsp:cNvSpPr/>
      </dsp:nvSpPr>
      <dsp:spPr>
        <a:xfrm rot="21514705">
          <a:off x="3143839" y="1613234"/>
          <a:ext cx="323763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>
        <a:off x="3143848" y="1651469"/>
        <a:ext cx="267458" cy="112610"/>
      </dsp:txXfrm>
    </dsp:sp>
    <dsp:sp modelId="{E4D77C4C-77F1-4B82-AA43-3C7F5E782C48}">
      <dsp:nvSpPr>
        <dsp:cNvPr id="0" name=""/>
        <dsp:cNvSpPr/>
      </dsp:nvSpPr>
      <dsp:spPr>
        <a:xfrm>
          <a:off x="3601904" y="1452655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Integración del Desarrollo Validado al Sistema</a:t>
          </a:r>
        </a:p>
      </dsp:txBody>
      <dsp:txXfrm>
        <a:off x="3615827" y="1466578"/>
        <a:ext cx="728946" cy="447514"/>
      </dsp:txXfrm>
    </dsp:sp>
    <dsp:sp modelId="{12E27E17-7CAF-4942-BB1B-098ACF408984}">
      <dsp:nvSpPr>
        <dsp:cNvPr id="0" name=""/>
        <dsp:cNvSpPr/>
      </dsp:nvSpPr>
      <dsp:spPr>
        <a:xfrm rot="5444611">
          <a:off x="3881855" y="2014925"/>
          <a:ext cx="186031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 rot="10800000">
        <a:off x="3910122" y="2024560"/>
        <a:ext cx="130222" cy="112610"/>
      </dsp:txXfrm>
    </dsp:sp>
    <dsp:sp modelId="{BC3DCD5F-09B2-48B0-93DB-F2DF84FD09EB}">
      <dsp:nvSpPr>
        <dsp:cNvPr id="0" name=""/>
        <dsp:cNvSpPr/>
      </dsp:nvSpPr>
      <dsp:spPr>
        <a:xfrm>
          <a:off x="3591180" y="2278989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Validación del Sistema</a:t>
          </a:r>
        </a:p>
      </dsp:txBody>
      <dsp:txXfrm>
        <a:off x="3605103" y="2292912"/>
        <a:ext cx="728946" cy="447514"/>
      </dsp:txXfrm>
    </dsp:sp>
    <dsp:sp modelId="{2FDA8881-1AFB-48E7-B490-4E71C98BEFC3}">
      <dsp:nvSpPr>
        <dsp:cNvPr id="0" name=""/>
        <dsp:cNvSpPr/>
      </dsp:nvSpPr>
      <dsp:spPr>
        <a:xfrm rot="5396394">
          <a:off x="3885686" y="2824359"/>
          <a:ext cx="168624" cy="1876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600" kern="1200"/>
        </a:p>
      </dsp:txBody>
      <dsp:txXfrm>
        <a:off x="3910953" y="2836603"/>
        <a:ext cx="118037" cy="112610"/>
      </dsp:txXfrm>
    </dsp:sp>
    <dsp:sp modelId="{DD571338-CE86-4DE5-BE68-88A25AF87E76}">
      <dsp:nvSpPr>
        <dsp:cNvPr id="0" name=""/>
        <dsp:cNvSpPr/>
      </dsp:nvSpPr>
      <dsp:spPr>
        <a:xfrm>
          <a:off x="3592013" y="3072508"/>
          <a:ext cx="756792" cy="475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700" kern="1200"/>
            <a:t>Implantación del Sistema</a:t>
          </a:r>
        </a:p>
      </dsp:txBody>
      <dsp:txXfrm>
        <a:off x="3605936" y="3086431"/>
        <a:ext cx="728946" cy="447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2015-03-24T12:35:00Z</dcterms:created>
  <dcterms:modified xsi:type="dcterms:W3CDTF">2015-04-09T23:46:00Z</dcterms:modified>
</cp:coreProperties>
</file>