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unnqu6m97jx" w:id="0"/>
      <w:bookmarkEnd w:id="0"/>
      <w:r w:rsidDel="00000000" w:rsidR="00000000" w:rsidRPr="00000000">
        <w:rPr>
          <w:rtl w:val="0"/>
        </w:rPr>
        <w:t xml:space="preserve">Contact Management</w:t>
      </w:r>
    </w:p>
    <w:p w:rsidR="00000000" w:rsidDel="00000000" w:rsidP="00000000" w:rsidRDefault="00000000" w:rsidRPr="00000000" w14:paraId="00000002">
      <w:pPr>
        <w:pStyle w:val="Title"/>
        <w:rPr/>
      </w:pPr>
      <w:bookmarkStart w:colFirst="0" w:colLast="0" w:name="_fo7pbkckie5s" w:id="1"/>
      <w:bookmarkEnd w:id="1"/>
      <w:r w:rsidDel="00000000" w:rsidR="00000000" w:rsidRPr="00000000">
        <w:rPr>
          <w:rtl w:val="0"/>
        </w:rPr>
        <w:t xml:space="preserve">Web application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Subtitle"/>
        <w:rPr/>
      </w:pPr>
      <w:bookmarkStart w:colFirst="0" w:colLast="0" w:name="_b3439xoawohh" w:id="2"/>
      <w:bookmarkEnd w:id="2"/>
      <w:r w:rsidDel="00000000" w:rsidR="00000000" w:rsidRPr="00000000">
        <w:rPr>
          <w:rtl w:val="0"/>
        </w:rPr>
        <w:t xml:space="preserve">Develop an ASP.NET web application to manage contacts</w:t>
      </w:r>
    </w:p>
    <w:p w:rsidR="00000000" w:rsidDel="00000000" w:rsidP="00000000" w:rsidRDefault="00000000" w:rsidRPr="00000000" w14:paraId="00000006">
      <w:pPr>
        <w:pStyle w:val="Heading2"/>
        <w:rPr/>
      </w:pPr>
      <w:bookmarkStart w:colFirst="0" w:colLast="0" w:name="_gy4jff3ttrxs" w:id="3"/>
      <w:bookmarkEnd w:id="3"/>
      <w:r w:rsidDel="00000000" w:rsidR="00000000" w:rsidRPr="00000000">
        <w:rPr>
          <w:rtl w:val="0"/>
        </w:rPr>
      </w:r>
    </w:p>
    <w:p w:rsidR="00000000" w:rsidDel="00000000" w:rsidP="00000000" w:rsidRDefault="00000000" w:rsidRPr="00000000" w14:paraId="00000007">
      <w:pPr>
        <w:pStyle w:val="Heading2"/>
        <w:rPr/>
      </w:pPr>
      <w:bookmarkStart w:colFirst="0" w:colLast="0" w:name="_rh37yu4lnaba" w:id="4"/>
      <w:bookmarkEnd w:id="4"/>
      <w:r w:rsidDel="00000000" w:rsidR="00000000" w:rsidRPr="00000000">
        <w:rPr>
          <w:rtl w:val="0"/>
        </w:rPr>
        <w:t xml:space="preserve">Application Features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web application should have 5 features: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 An index page with a list of existing contacts.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 A page with a form for adding new contacts.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 A page for showing contact details.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4 - Allow editing an existing record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5 - Allow deletion of an existing record</w:t>
      </w:r>
    </w:p>
    <w:p w:rsidR="00000000" w:rsidDel="00000000" w:rsidP="00000000" w:rsidRDefault="00000000" w:rsidRPr="00000000" w14:paraId="00000014">
      <w:pPr>
        <w:pStyle w:val="Heading2"/>
        <w:rPr/>
      </w:pPr>
      <w:bookmarkStart w:colFirst="0" w:colLast="0" w:name="_usf1lssdwip1" w:id="5"/>
      <w:bookmarkEnd w:id="5"/>
      <w:r w:rsidDel="00000000" w:rsidR="00000000" w:rsidRPr="00000000">
        <w:rPr>
          <w:rtl w:val="0"/>
        </w:rPr>
      </w:r>
    </w:p>
    <w:p w:rsidR="00000000" w:rsidDel="00000000" w:rsidP="00000000" w:rsidRDefault="00000000" w:rsidRPr="00000000" w14:paraId="00000015">
      <w:pPr>
        <w:pStyle w:val="Heading2"/>
        <w:rPr/>
      </w:pPr>
      <w:bookmarkStart w:colFirst="0" w:colLast="0" w:name="_n51ycpw7xn1" w:id="6"/>
      <w:bookmarkEnd w:id="6"/>
      <w:r w:rsidDel="00000000" w:rsidR="00000000" w:rsidRPr="00000000">
        <w:rPr>
          <w:rtl w:val="0"/>
        </w:rPr>
        <w:t xml:space="preserve">Considerations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contact is an entity with 4 fields: ID, Name, Contact and email address. Name should be a string of any size greater than 5, contact should be 9 digits, and email should be a valid email.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Each row in the index page should have a link to the contact details page, a link to edit the contact, and a button to delete the contact. The delete should perform a soft delete of the record.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contact details page should show all the fields of the contact plus the edit link and the delete button.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Contact and email address should be unique, two contacts cannot have the same.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Any needed database structure information or data should be added using migrations and / or seeds.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Always use native features when possible, including routes, controllers, form validation rules, soft deletes and other features.</w:t>
      </w:r>
    </w:p>
    <w:p w:rsidR="00000000" w:rsidDel="00000000" w:rsidP="00000000" w:rsidRDefault="00000000" w:rsidRPr="00000000" w14:paraId="00000022">
      <w:pPr>
        <w:pStyle w:val="Heading2"/>
        <w:rPr/>
      </w:pPr>
      <w:bookmarkStart w:colFirst="0" w:colLast="0" w:name="_8p7ln8bxep1u" w:id="7"/>
      <w:bookmarkEnd w:id="7"/>
      <w:r w:rsidDel="00000000" w:rsidR="00000000" w:rsidRPr="00000000">
        <w:rPr>
          <w:rtl w:val="0"/>
        </w:rPr>
      </w:r>
    </w:p>
    <w:p w:rsidR="00000000" w:rsidDel="00000000" w:rsidP="00000000" w:rsidRDefault="00000000" w:rsidRPr="00000000" w14:paraId="00000023">
      <w:pPr>
        <w:pStyle w:val="Heading2"/>
        <w:rPr/>
      </w:pPr>
      <w:bookmarkStart w:colFirst="0" w:colLast="0" w:name="_u2gqx4y449zq" w:id="8"/>
      <w:bookmarkEnd w:id="8"/>
      <w:r w:rsidDel="00000000" w:rsidR="00000000" w:rsidRPr="00000000">
        <w:rPr>
          <w:rtl w:val="0"/>
        </w:rPr>
        <w:t xml:space="preserve">Additional Requirements</w:t>
      </w:r>
    </w:p>
    <w:p w:rsidR="00000000" w:rsidDel="00000000" w:rsidP="00000000" w:rsidRDefault="00000000" w:rsidRPr="00000000" w14:paraId="00000024">
      <w:pPr>
        <w:rPr/>
      </w:pPr>
      <w:r w:rsidDel="00000000" w:rsidR="00000000" w:rsidRPr="00000000">
        <w:rPr>
          <w:rtl w:val="0"/>
        </w:rPr>
        <w:t xml:space="preserve">The following requirements should be implemented if within test execution time: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Allow viewing the list of contacts by anyone, but the other features should only be accessed by an authenticated user. This can be a static user previously created.</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Implement tests for checking form validation errors when adding or editing contacts.</w:t>
      </w:r>
    </w:p>
    <w:p w:rsidR="00000000" w:rsidDel="00000000" w:rsidP="00000000" w:rsidRDefault="00000000" w:rsidRPr="00000000" w14:paraId="00000028">
      <w:pPr>
        <w:pStyle w:val="Heading2"/>
        <w:rPr/>
      </w:pPr>
      <w:bookmarkStart w:colFirst="0" w:colLast="0" w:name="_pg4n00mhfdj4" w:id="9"/>
      <w:bookmarkEnd w:id="9"/>
      <w:r w:rsidDel="00000000" w:rsidR="00000000" w:rsidRPr="00000000">
        <w:rPr>
          <w:rtl w:val="0"/>
        </w:rPr>
      </w:r>
    </w:p>
    <w:p w:rsidR="00000000" w:rsidDel="00000000" w:rsidP="00000000" w:rsidRDefault="00000000" w:rsidRPr="00000000" w14:paraId="00000029">
      <w:pPr>
        <w:pStyle w:val="Heading2"/>
        <w:rPr/>
      </w:pPr>
      <w:bookmarkStart w:colFirst="0" w:colLast="0" w:name="_4xnmnedkst8p" w:id="10"/>
      <w:bookmarkEnd w:id="10"/>
      <w:r w:rsidDel="00000000" w:rsidR="00000000" w:rsidRPr="00000000">
        <w:rPr>
          <w:rtl w:val="0"/>
        </w:rPr>
        <w:t xml:space="preserve">Development steps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1 - Develop project locally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2 - Create and Initialize a repository and push the baseline version of the project to it without any custom logic</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3 - Make several pushes with code changes according to best practices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4 - Deliver project including all of the necessary instructions to use the application, by installing the application in the destination environment and providing a URL to a git repository where the code is located</w:t>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rPr/>
      </w:pPr>
      <w:bookmarkStart w:colFirst="0" w:colLast="0" w:name="_jsffpxjgzps8" w:id="11"/>
      <w:bookmarkEnd w:id="11"/>
      <w:r w:rsidDel="00000000" w:rsidR="00000000" w:rsidRPr="00000000">
        <w:rPr>
          <w:rtl w:val="0"/>
        </w:rPr>
        <w:t xml:space="preserve">Notes</w:t>
      </w:r>
    </w:p>
    <w:p w:rsidR="00000000" w:rsidDel="00000000" w:rsidP="00000000" w:rsidRDefault="00000000" w:rsidRPr="00000000" w14:paraId="00000034">
      <w:pPr>
        <w:rPr/>
      </w:pPr>
      <w:r w:rsidDel="00000000" w:rsidR="00000000" w:rsidRPr="00000000">
        <w:rPr>
          <w:rtl w:val="0"/>
        </w:rPr>
        <w:t xml:space="preserve">The exercise can be implemented using either ASP.NET core or ASP.NET version 6.</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views should be implemented using Razor Pages.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project should contain one single application. Projects with separated API and frontend, or multiple applications for other reasons will not be supported in the environment provided to host the exercise.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exercise should be implemented using migrations and be installable by cloning the code and running a specified set of commands. The database management system should be </w:t>
      </w:r>
      <w:r w:rsidDel="00000000" w:rsidR="00000000" w:rsidRPr="00000000">
        <w:rPr>
          <w:b w:val="1"/>
          <w:rtl w:val="0"/>
        </w:rPr>
        <w:t xml:space="preserve">MariaDB</w:t>
      </w:r>
      <w:r w:rsidDel="00000000" w:rsidR="00000000" w:rsidRPr="00000000">
        <w:rPr>
          <w:rtl w:val="0"/>
        </w:rPr>
        <w:t xml:space="preserve">, and the version of MariaDB should be 10.6. The database is hosted in a docker container, so it will not be accessible through remote connections. To access the database, please use the PHPMyAdmin credentials provided via email.</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repository should include the appsettings.json file in the following format and contents (special attention to the </w:t>
      </w:r>
      <w:r w:rsidDel="00000000" w:rsidR="00000000" w:rsidRPr="00000000">
        <w:rPr>
          <w:b w:val="1"/>
          <w:rtl w:val="0"/>
        </w:rPr>
        <w:t xml:space="preserve">connection string - UPDATE USERNAME AND PASSWORD TO MATCH YOUR EXERCISE CREDENTIALS</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i w:val="1"/>
                <w:sz w:val="18"/>
                <w:szCs w:val="18"/>
              </w:rPr>
            </w:pPr>
            <w:r w:rsidDel="00000000" w:rsidR="00000000" w:rsidRPr="00000000">
              <w:rPr>
                <w:i w:val="1"/>
                <w:sz w:val="18"/>
                <w:szCs w:val="18"/>
                <w:rtl w:val="0"/>
              </w:rPr>
              <w:t xml:space="preserve">{</w:t>
            </w:r>
          </w:p>
          <w:p w:rsidR="00000000" w:rsidDel="00000000" w:rsidP="00000000" w:rsidRDefault="00000000" w:rsidRPr="00000000" w14:paraId="00000040">
            <w:pPr>
              <w:rPr>
                <w:i w:val="1"/>
                <w:sz w:val="18"/>
                <w:szCs w:val="18"/>
              </w:rPr>
            </w:pPr>
            <w:r w:rsidDel="00000000" w:rsidR="00000000" w:rsidRPr="00000000">
              <w:rPr>
                <w:i w:val="1"/>
                <w:sz w:val="18"/>
                <w:szCs w:val="18"/>
                <w:rtl w:val="0"/>
              </w:rPr>
              <w:t xml:space="preserve">  "Logging": {</w:t>
            </w:r>
          </w:p>
          <w:p w:rsidR="00000000" w:rsidDel="00000000" w:rsidP="00000000" w:rsidRDefault="00000000" w:rsidRPr="00000000" w14:paraId="00000041">
            <w:pPr>
              <w:rPr>
                <w:i w:val="1"/>
                <w:sz w:val="18"/>
                <w:szCs w:val="18"/>
              </w:rPr>
            </w:pPr>
            <w:r w:rsidDel="00000000" w:rsidR="00000000" w:rsidRPr="00000000">
              <w:rPr>
                <w:i w:val="1"/>
                <w:sz w:val="18"/>
                <w:szCs w:val="18"/>
                <w:rtl w:val="0"/>
              </w:rPr>
              <w:t xml:space="preserve">    "LogLevel": {</w:t>
            </w:r>
          </w:p>
          <w:p w:rsidR="00000000" w:rsidDel="00000000" w:rsidP="00000000" w:rsidRDefault="00000000" w:rsidRPr="00000000" w14:paraId="00000042">
            <w:pPr>
              <w:rPr>
                <w:i w:val="1"/>
                <w:sz w:val="18"/>
                <w:szCs w:val="18"/>
              </w:rPr>
            </w:pPr>
            <w:r w:rsidDel="00000000" w:rsidR="00000000" w:rsidRPr="00000000">
              <w:rPr>
                <w:i w:val="1"/>
                <w:sz w:val="18"/>
                <w:szCs w:val="18"/>
                <w:rtl w:val="0"/>
              </w:rPr>
              <w:t xml:space="preserve">      "Default": "Information",</w:t>
            </w:r>
          </w:p>
          <w:p w:rsidR="00000000" w:rsidDel="00000000" w:rsidP="00000000" w:rsidRDefault="00000000" w:rsidRPr="00000000" w14:paraId="00000043">
            <w:pPr>
              <w:rPr>
                <w:i w:val="1"/>
                <w:sz w:val="18"/>
                <w:szCs w:val="18"/>
              </w:rPr>
            </w:pPr>
            <w:r w:rsidDel="00000000" w:rsidR="00000000" w:rsidRPr="00000000">
              <w:rPr>
                <w:i w:val="1"/>
                <w:sz w:val="18"/>
                <w:szCs w:val="18"/>
                <w:rtl w:val="0"/>
              </w:rPr>
              <w:t xml:space="preserve">      "Microsoft": "Warning",</w:t>
            </w:r>
          </w:p>
          <w:p w:rsidR="00000000" w:rsidDel="00000000" w:rsidP="00000000" w:rsidRDefault="00000000" w:rsidRPr="00000000" w14:paraId="00000044">
            <w:pPr>
              <w:rPr>
                <w:i w:val="1"/>
                <w:sz w:val="18"/>
                <w:szCs w:val="18"/>
              </w:rPr>
            </w:pPr>
            <w:r w:rsidDel="00000000" w:rsidR="00000000" w:rsidRPr="00000000">
              <w:rPr>
                <w:i w:val="1"/>
                <w:sz w:val="18"/>
                <w:szCs w:val="18"/>
                <w:rtl w:val="0"/>
              </w:rPr>
              <w:t xml:space="preserve">      "Microsoft.Hosting.Lifetime": "Information"</w:t>
            </w:r>
          </w:p>
          <w:p w:rsidR="00000000" w:rsidDel="00000000" w:rsidP="00000000" w:rsidRDefault="00000000" w:rsidRPr="00000000" w14:paraId="00000045">
            <w:pPr>
              <w:rPr>
                <w:i w:val="1"/>
                <w:sz w:val="18"/>
                <w:szCs w:val="18"/>
              </w:rPr>
            </w:pPr>
            <w:r w:rsidDel="00000000" w:rsidR="00000000" w:rsidRPr="00000000">
              <w:rPr>
                <w:i w:val="1"/>
                <w:sz w:val="18"/>
                <w:szCs w:val="18"/>
                <w:rtl w:val="0"/>
              </w:rPr>
              <w:t xml:space="preserve">    }</w:t>
            </w:r>
          </w:p>
          <w:p w:rsidR="00000000" w:rsidDel="00000000" w:rsidP="00000000" w:rsidRDefault="00000000" w:rsidRPr="00000000" w14:paraId="00000046">
            <w:pPr>
              <w:rPr>
                <w:i w:val="1"/>
                <w:sz w:val="18"/>
                <w:szCs w:val="18"/>
              </w:rPr>
            </w:pPr>
            <w:r w:rsidDel="00000000" w:rsidR="00000000" w:rsidRPr="00000000">
              <w:rPr>
                <w:i w:val="1"/>
                <w:sz w:val="18"/>
                <w:szCs w:val="18"/>
                <w:rtl w:val="0"/>
              </w:rPr>
              <w:t xml:space="preserve">  },</w:t>
            </w:r>
          </w:p>
          <w:p w:rsidR="00000000" w:rsidDel="00000000" w:rsidP="00000000" w:rsidRDefault="00000000" w:rsidRPr="00000000" w14:paraId="00000047">
            <w:pPr>
              <w:rPr>
                <w:i w:val="1"/>
                <w:sz w:val="18"/>
                <w:szCs w:val="18"/>
              </w:rPr>
            </w:pPr>
            <w:r w:rsidDel="00000000" w:rsidR="00000000" w:rsidRPr="00000000">
              <w:rPr>
                <w:i w:val="1"/>
                <w:sz w:val="18"/>
                <w:szCs w:val="18"/>
                <w:rtl w:val="0"/>
              </w:rPr>
              <w:t xml:space="preserve">  "AllowedHosts": "*",</w:t>
            </w:r>
          </w:p>
          <w:p w:rsidR="00000000" w:rsidDel="00000000" w:rsidP="00000000" w:rsidRDefault="00000000" w:rsidRPr="00000000" w14:paraId="00000048">
            <w:pPr>
              <w:rPr>
                <w:i w:val="1"/>
                <w:sz w:val="18"/>
                <w:szCs w:val="18"/>
              </w:rPr>
            </w:pPr>
            <w:r w:rsidDel="00000000" w:rsidR="00000000" w:rsidRPr="00000000">
              <w:rPr>
                <w:i w:val="1"/>
                <w:sz w:val="18"/>
                <w:szCs w:val="18"/>
                <w:rtl w:val="0"/>
              </w:rPr>
              <w:t xml:space="preserve">  "ConnectionStrings": {</w:t>
            </w:r>
          </w:p>
          <w:p w:rsidR="00000000" w:rsidDel="00000000" w:rsidP="00000000" w:rsidRDefault="00000000" w:rsidRPr="00000000" w14:paraId="00000049">
            <w:pPr>
              <w:rPr>
                <w:i w:val="1"/>
                <w:sz w:val="18"/>
                <w:szCs w:val="18"/>
              </w:rPr>
            </w:pPr>
            <w:r w:rsidDel="00000000" w:rsidR="00000000" w:rsidRPr="00000000">
              <w:rPr>
                <w:i w:val="1"/>
                <w:sz w:val="18"/>
                <w:szCs w:val="18"/>
                <w:rtl w:val="0"/>
              </w:rPr>
              <w:t xml:space="preserve">    "MariaDB": "Server=mariadb,3306;DataBase=default;Uid=[username];Pwd=[password];"</w:t>
            </w:r>
          </w:p>
          <w:p w:rsidR="00000000" w:rsidDel="00000000" w:rsidP="00000000" w:rsidRDefault="00000000" w:rsidRPr="00000000" w14:paraId="0000004A">
            <w:pPr>
              <w:rPr>
                <w:i w:val="1"/>
                <w:sz w:val="18"/>
                <w:szCs w:val="18"/>
              </w:rPr>
            </w:pPr>
            <w:r w:rsidDel="00000000" w:rsidR="00000000" w:rsidRPr="00000000">
              <w:rPr>
                <w:i w:val="1"/>
                <w:sz w:val="18"/>
                <w:szCs w:val="18"/>
                <w:rtl w:val="0"/>
              </w:rPr>
              <w:t xml:space="preserve">  }</w:t>
            </w:r>
          </w:p>
          <w:p w:rsidR="00000000" w:rsidDel="00000000" w:rsidP="00000000" w:rsidRDefault="00000000" w:rsidRPr="00000000" w14:paraId="0000004B">
            <w:pPr>
              <w:rPr>
                <w:i w:val="1"/>
                <w:sz w:val="18"/>
                <w:szCs w:val="18"/>
              </w:rPr>
            </w:pPr>
            <w:r w:rsidDel="00000000" w:rsidR="00000000" w:rsidRPr="00000000">
              <w:rPr>
                <w:i w:val="1"/>
                <w:sz w:val="18"/>
                <w:szCs w:val="18"/>
                <w:rtl w:val="0"/>
              </w:rPr>
              <w:t xml:space="preserve">}</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rtl w:val="0"/>
        </w:rPr>
        <w:t xml:space="preserve">The environment where the exercise is to be delivered should be tested to ensure everything is working properly. Exercises that are not functional in the provided environment will not be considered. Make sure the exercise is working after installing it in the provided environment.</w:t>
      </w:r>
      <w:r w:rsidDel="00000000" w:rsidR="00000000" w:rsidRPr="00000000">
        <w:rPr>
          <w:rtl w:val="0"/>
        </w:rPr>
      </w:r>
    </w:p>
    <w:p w:rsidR="00000000" w:rsidDel="00000000" w:rsidP="00000000" w:rsidRDefault="00000000" w:rsidRPr="00000000" w14:paraId="0000004E">
      <w:pPr>
        <w:pStyle w:val="Heading3"/>
        <w:rPr/>
      </w:pPr>
      <w:bookmarkStart w:colFirst="0" w:colLast="0" w:name="_ckj5ag6dow5h" w:id="12"/>
      <w:bookmarkEnd w:id="12"/>
      <w:r w:rsidDel="00000000" w:rsidR="00000000" w:rsidRPr="00000000">
        <w:rPr>
          <w:rtl w:val="0"/>
        </w:rPr>
        <w:t xml:space="preserve">Database initialization</w:t>
      </w:r>
    </w:p>
    <w:p w:rsidR="00000000" w:rsidDel="00000000" w:rsidP="00000000" w:rsidRDefault="00000000" w:rsidRPr="00000000" w14:paraId="0000004F">
      <w:pPr>
        <w:rPr/>
      </w:pPr>
      <w:r w:rsidDel="00000000" w:rsidR="00000000" w:rsidRPr="00000000">
        <w:rPr>
          <w:rtl w:val="0"/>
        </w:rPr>
        <w:t xml:space="preserve">The dotnet application provided should ensure the correct initialization of the database, including any needed tables and data.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For that, inclusion of migration related logic based on entity framework is needed. A working example can be seen in the example exercise left in the environment, and a sample is left below for illustration:</w:t>
      </w:r>
    </w:p>
    <w:p w:rsidR="00000000" w:rsidDel="00000000" w:rsidP="00000000" w:rsidRDefault="00000000" w:rsidRPr="00000000" w14:paraId="00000052">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left"/>
              <w:rPr>
                <w:sz w:val="18"/>
                <w:szCs w:val="18"/>
              </w:rPr>
            </w:pPr>
            <w:r w:rsidDel="00000000" w:rsidR="00000000" w:rsidRPr="00000000">
              <w:rPr>
                <w:sz w:val="18"/>
                <w:szCs w:val="18"/>
                <w:rtl w:val="0"/>
              </w:rPr>
              <w:t xml:space="preserve">using (var scope = app.Services.CreateScope())</w:t>
            </w:r>
          </w:p>
          <w:p w:rsidR="00000000" w:rsidDel="00000000" w:rsidP="00000000" w:rsidRDefault="00000000" w:rsidRPr="00000000" w14:paraId="00000054">
            <w:pPr>
              <w:widowControl w:val="0"/>
              <w:spacing w:line="240" w:lineRule="auto"/>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055">
            <w:pPr>
              <w:widowControl w:val="0"/>
              <w:spacing w:line="240" w:lineRule="auto"/>
              <w:jc w:val="left"/>
              <w:rPr>
                <w:sz w:val="18"/>
                <w:szCs w:val="18"/>
              </w:rPr>
            </w:pPr>
            <w:r w:rsidDel="00000000" w:rsidR="00000000" w:rsidRPr="00000000">
              <w:rPr>
                <w:sz w:val="18"/>
                <w:szCs w:val="18"/>
                <w:rtl w:val="0"/>
              </w:rPr>
              <w:t xml:space="preserve">    var services = scope.ServiceProvider;</w:t>
            </w:r>
          </w:p>
          <w:p w:rsidR="00000000" w:rsidDel="00000000" w:rsidP="00000000" w:rsidRDefault="00000000" w:rsidRPr="00000000" w14:paraId="00000056">
            <w:pPr>
              <w:widowControl w:val="0"/>
              <w:spacing w:line="240" w:lineRule="auto"/>
              <w:jc w:val="left"/>
              <w:rPr>
                <w:sz w:val="18"/>
                <w:szCs w:val="18"/>
              </w:rPr>
            </w:pPr>
            <w:r w:rsidDel="00000000" w:rsidR="00000000" w:rsidRPr="00000000">
              <w:rPr>
                <w:sz w:val="18"/>
                <w:szCs w:val="18"/>
                <w:rtl w:val="0"/>
              </w:rPr>
              <w:t xml:space="preserve">    var dbContext = services.GetService&lt;ApplicationDbContext&gt;();</w:t>
            </w:r>
          </w:p>
          <w:p w:rsidR="00000000" w:rsidDel="00000000" w:rsidP="00000000" w:rsidRDefault="00000000" w:rsidRPr="00000000" w14:paraId="00000057">
            <w:pPr>
              <w:widowControl w:val="0"/>
              <w:spacing w:line="240" w:lineRule="auto"/>
              <w:jc w:val="left"/>
              <w:rPr>
                <w:sz w:val="18"/>
                <w:szCs w:val="18"/>
              </w:rPr>
            </w:pPr>
            <w:r w:rsidDel="00000000" w:rsidR="00000000" w:rsidRPr="00000000">
              <w:rPr>
                <w:rtl w:val="0"/>
              </w:rPr>
            </w:r>
          </w:p>
          <w:p w:rsidR="00000000" w:rsidDel="00000000" w:rsidP="00000000" w:rsidRDefault="00000000" w:rsidRPr="00000000" w14:paraId="00000058">
            <w:pPr>
              <w:widowControl w:val="0"/>
              <w:spacing w:line="240" w:lineRule="auto"/>
              <w:jc w:val="left"/>
              <w:rPr>
                <w:sz w:val="18"/>
                <w:szCs w:val="18"/>
              </w:rPr>
            </w:pPr>
            <w:r w:rsidDel="00000000" w:rsidR="00000000" w:rsidRPr="00000000">
              <w:rPr>
                <w:sz w:val="18"/>
                <w:szCs w:val="18"/>
                <w:rtl w:val="0"/>
              </w:rPr>
              <w:t xml:space="preserve">    if (dbContext != null &amp;&amp; dbContext.Database.GetDbConnection().State != ConnectionState.Open)</w:t>
            </w:r>
          </w:p>
          <w:p w:rsidR="00000000" w:rsidDel="00000000" w:rsidP="00000000" w:rsidRDefault="00000000" w:rsidRPr="00000000" w14:paraId="00000059">
            <w:pPr>
              <w:widowControl w:val="0"/>
              <w:spacing w:line="240" w:lineRule="auto"/>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05A">
            <w:pPr>
              <w:widowControl w:val="0"/>
              <w:spacing w:line="240" w:lineRule="auto"/>
              <w:jc w:val="left"/>
              <w:rPr>
                <w:sz w:val="18"/>
                <w:szCs w:val="18"/>
              </w:rPr>
            </w:pPr>
            <w:r w:rsidDel="00000000" w:rsidR="00000000" w:rsidRPr="00000000">
              <w:rPr>
                <w:sz w:val="18"/>
                <w:szCs w:val="18"/>
                <w:rtl w:val="0"/>
              </w:rPr>
              <w:t xml:space="preserve">        dbContext.Database.OpenConnection();</w:t>
            </w:r>
          </w:p>
          <w:p w:rsidR="00000000" w:rsidDel="00000000" w:rsidP="00000000" w:rsidRDefault="00000000" w:rsidRPr="00000000" w14:paraId="0000005B">
            <w:pPr>
              <w:widowControl w:val="0"/>
              <w:spacing w:line="240" w:lineRule="auto"/>
              <w:jc w:val="left"/>
              <w:rPr>
                <w:sz w:val="18"/>
                <w:szCs w:val="18"/>
              </w:rPr>
            </w:pPr>
            <w:r w:rsidDel="00000000" w:rsidR="00000000" w:rsidRPr="00000000">
              <w:rPr>
                <w:rtl w:val="0"/>
              </w:rPr>
            </w:r>
          </w:p>
          <w:p w:rsidR="00000000" w:rsidDel="00000000" w:rsidP="00000000" w:rsidRDefault="00000000" w:rsidRPr="00000000" w14:paraId="0000005C">
            <w:pPr>
              <w:widowControl w:val="0"/>
              <w:spacing w:line="240" w:lineRule="auto"/>
              <w:jc w:val="left"/>
              <w:rPr>
                <w:sz w:val="18"/>
                <w:szCs w:val="18"/>
              </w:rPr>
            </w:pPr>
            <w:r w:rsidDel="00000000" w:rsidR="00000000" w:rsidRPr="00000000">
              <w:rPr>
                <w:sz w:val="18"/>
                <w:szCs w:val="18"/>
                <w:rtl w:val="0"/>
              </w:rPr>
              <w:t xml:space="preserve">        // Run EnsureCreated() to create the database and any pending migrations</w:t>
            </w:r>
          </w:p>
          <w:p w:rsidR="00000000" w:rsidDel="00000000" w:rsidP="00000000" w:rsidRDefault="00000000" w:rsidRPr="00000000" w14:paraId="0000005D">
            <w:pPr>
              <w:widowControl w:val="0"/>
              <w:spacing w:line="240" w:lineRule="auto"/>
              <w:jc w:val="left"/>
              <w:rPr>
                <w:sz w:val="18"/>
                <w:szCs w:val="18"/>
              </w:rPr>
            </w:pPr>
            <w:r w:rsidDel="00000000" w:rsidR="00000000" w:rsidRPr="00000000">
              <w:rPr>
                <w:sz w:val="18"/>
                <w:szCs w:val="18"/>
                <w:rtl w:val="0"/>
              </w:rPr>
              <w:t xml:space="preserve">        dbContext.Database.EnsureCreated();</w:t>
            </w:r>
          </w:p>
          <w:p w:rsidR="00000000" w:rsidDel="00000000" w:rsidP="00000000" w:rsidRDefault="00000000" w:rsidRPr="00000000" w14:paraId="0000005E">
            <w:pPr>
              <w:widowControl w:val="0"/>
              <w:spacing w:line="240" w:lineRule="auto"/>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05F">
            <w:pPr>
              <w:widowControl w:val="0"/>
              <w:spacing w:line="240" w:lineRule="auto"/>
              <w:jc w:val="left"/>
              <w:rPr>
                <w:sz w:val="18"/>
                <w:szCs w:val="18"/>
              </w:rPr>
            </w:pPr>
            <w:r w:rsidDel="00000000" w:rsidR="00000000" w:rsidRPr="00000000">
              <w:rPr>
                <w:rtl w:val="0"/>
              </w:rPr>
            </w:r>
          </w:p>
          <w:p w:rsidR="00000000" w:rsidDel="00000000" w:rsidP="00000000" w:rsidRDefault="00000000" w:rsidRPr="00000000" w14:paraId="00000060">
            <w:pPr>
              <w:widowControl w:val="0"/>
              <w:spacing w:line="240" w:lineRule="auto"/>
              <w:jc w:val="left"/>
              <w:rPr>
                <w:sz w:val="18"/>
                <w:szCs w:val="18"/>
              </w:rPr>
            </w:pPr>
            <w:r w:rsidDel="00000000" w:rsidR="00000000" w:rsidRPr="00000000">
              <w:rPr>
                <w:sz w:val="18"/>
                <w:szCs w:val="18"/>
                <w:rtl w:val="0"/>
              </w:rPr>
              <w:t xml:space="preserve">}</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rtl w:val="0"/>
        </w:rPr>
        <w:t xml:space="preserve">This code can be added in Program.cs to ensure proper creation of any database structure needed, alongside the needed migrations.</w:t>
      </w:r>
      <w:r w:rsidDel="00000000" w:rsidR="00000000" w:rsidRPr="00000000">
        <w:rPr>
          <w:rtl w:val="0"/>
        </w:rPr>
      </w:r>
    </w:p>
    <w:p w:rsidR="00000000" w:rsidDel="00000000" w:rsidP="00000000" w:rsidRDefault="00000000" w:rsidRPr="00000000" w14:paraId="00000063">
      <w:pPr>
        <w:pStyle w:val="Heading2"/>
        <w:rPr/>
      </w:pPr>
      <w:bookmarkStart w:colFirst="0" w:colLast="0" w:name="_iy4iak7miokk" w:id="13"/>
      <w:bookmarkEnd w:id="13"/>
      <w:r w:rsidDel="00000000" w:rsidR="00000000" w:rsidRPr="00000000">
        <w:rPr>
          <w:rtl w:val="0"/>
        </w:rPr>
        <w:t xml:space="preserve">Important Environment deploy / testing instructions</w:t>
      </w:r>
    </w:p>
    <w:p w:rsidR="00000000" w:rsidDel="00000000" w:rsidP="00000000" w:rsidRDefault="00000000" w:rsidRPr="00000000" w14:paraId="00000064">
      <w:pPr>
        <w:rPr/>
      </w:pPr>
      <w:r w:rsidDel="00000000" w:rsidR="00000000" w:rsidRPr="00000000">
        <w:rPr>
          <w:rtl w:val="0"/>
        </w:rPr>
        <w:t xml:space="preserve">The docker environment provided for each candidate already contains a working sample .NET web application in the build folder, which can serve as a comparison for installation and testing. When the homepage for the sample environment is accessed, an empty array should be displayed as the output.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Running the following commands should allow any candidate to test his exercise before submission:</w:t>
      </w:r>
    </w:p>
    <w:p w:rsidR="00000000" w:rsidDel="00000000" w:rsidP="00000000" w:rsidRDefault="00000000" w:rsidRPr="00000000" w14:paraId="00000067">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 Copy the existing sample application to a backup folder for future reference</w:t>
            </w:r>
          </w:p>
          <w:p w:rsidR="00000000" w:rsidDel="00000000" w:rsidP="00000000" w:rsidRDefault="00000000" w:rsidRPr="00000000" w14:paraId="00000069">
            <w:pPr>
              <w:rPr/>
            </w:pPr>
            <w:r w:rsidDel="00000000" w:rsidR="00000000" w:rsidRPr="00000000">
              <w:rPr>
                <w:rtl w:val="0"/>
              </w:rPr>
              <w:t xml:space="preserve">mkdir -p build_old &amp;&amp; mv build/* build_old/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Clone repository with project</w:t>
            </w:r>
          </w:p>
          <w:p w:rsidR="00000000" w:rsidDel="00000000" w:rsidP="00000000" w:rsidRDefault="00000000" w:rsidRPr="00000000" w14:paraId="0000006C">
            <w:pPr>
              <w:rPr/>
            </w:pPr>
            <w:r w:rsidDel="00000000" w:rsidR="00000000" w:rsidRPr="00000000">
              <w:rPr>
                <w:rtl w:val="0"/>
              </w:rPr>
              <w:t xml:space="preserve">git clone https://my-token@my_repo.tld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Go to repository folder</w:t>
            </w:r>
          </w:p>
          <w:p w:rsidR="00000000" w:rsidDel="00000000" w:rsidP="00000000" w:rsidRDefault="00000000" w:rsidRPr="00000000" w14:paraId="0000006F">
            <w:pPr>
              <w:rPr/>
            </w:pPr>
            <w:r w:rsidDel="00000000" w:rsidR="00000000" w:rsidRPr="00000000">
              <w:rPr>
                <w:rtl w:val="0"/>
              </w:rPr>
              <w:t xml:space="preserve">cd my_repo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Compile project</w:t>
            </w:r>
          </w:p>
          <w:p w:rsidR="00000000" w:rsidDel="00000000" w:rsidP="00000000" w:rsidRDefault="00000000" w:rsidRPr="00000000" w14:paraId="00000072">
            <w:pPr>
              <w:rPr/>
            </w:pPr>
            <w:r w:rsidDel="00000000" w:rsidR="00000000" w:rsidRPr="00000000">
              <w:rPr>
                <w:rtl w:val="0"/>
              </w:rPr>
              <w:t xml:space="preserve">dotnet publish -o /home/dotnet/build</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i w:val="1"/>
        </w:rPr>
      </w:pPr>
      <w:r w:rsidDel="00000000" w:rsidR="00000000" w:rsidRPr="00000000">
        <w:rPr>
          <w:i w:val="1"/>
          <w:rtl w:val="0"/>
        </w:rPr>
        <w:t xml:space="preserve">Note: hidden files with names starting with .nfs can still exist in the build folder, but can be ignored. They will not affect exercise functionality.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Whenever you make changes to the compiled version of the project, you will need to restart .net to make sure changes are applied. To do that, simply run this command in CloudCMD:</w:t>
      </w:r>
    </w:p>
    <w:p w:rsidR="00000000" w:rsidDel="00000000" w:rsidP="00000000" w:rsidRDefault="00000000" w:rsidRPr="00000000" w14:paraId="00000077">
      <w:pPr>
        <w:rPr>
          <w:color w:val="1d1c1d"/>
          <w:sz w:val="23"/>
          <w:szCs w:val="23"/>
          <w:highlight w:val="white"/>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color w:val="1d1c1d"/>
                <w:sz w:val="23"/>
                <w:szCs w:val="23"/>
                <w:highlight w:val="white"/>
              </w:rPr>
            </w:pPr>
            <w:r w:rsidDel="00000000" w:rsidR="00000000" w:rsidRPr="00000000">
              <w:rPr>
                <w:color w:val="1d1c1d"/>
                <w:sz w:val="23"/>
                <w:szCs w:val="23"/>
                <w:highlight w:val="white"/>
                <w:rtl w:val="0"/>
              </w:rPr>
              <w:t xml:space="preserve">touch /home/dotnet/build/restart</w:t>
            </w:r>
          </w:p>
        </w:tc>
      </w:tr>
    </w:tbl>
    <w:p w:rsidR="00000000" w:rsidDel="00000000" w:rsidP="00000000" w:rsidRDefault="00000000" w:rsidRPr="00000000" w14:paraId="00000079">
      <w:pPr>
        <w:pStyle w:val="Heading3"/>
        <w:rPr/>
      </w:pPr>
      <w:bookmarkStart w:colFirst="0" w:colLast="0" w:name="_e3wyng2cjgmd" w:id="14"/>
      <w:bookmarkEnd w:id="14"/>
      <w:r w:rsidDel="00000000" w:rsidR="00000000" w:rsidRPr="00000000">
        <w:rPr>
          <w:rtl w:val="0"/>
        </w:rPr>
        <w:t xml:space="preserve">Logs and troubleshooting</w:t>
      </w:r>
    </w:p>
    <w:p w:rsidR="00000000" w:rsidDel="00000000" w:rsidP="00000000" w:rsidRDefault="00000000" w:rsidRPr="00000000" w14:paraId="0000007A">
      <w:pPr>
        <w:rPr/>
      </w:pPr>
      <w:r w:rsidDel="00000000" w:rsidR="00000000" w:rsidRPr="00000000">
        <w:rPr>
          <w:rtl w:val="0"/>
        </w:rPr>
        <w:t xml:space="preserve">Logs for the environment are present in the root folder of CloudCMD, in a file called dotnet.log.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These logs are useful for troubleshooting errors.</w:t>
      </w:r>
      <w:r w:rsidDel="00000000" w:rsidR="00000000" w:rsidRPr="00000000">
        <w:rPr>
          <w:rtl w:val="0"/>
        </w:rPr>
      </w:r>
    </w:p>
    <w:p w:rsidR="00000000" w:rsidDel="00000000" w:rsidP="00000000" w:rsidRDefault="00000000" w:rsidRPr="00000000" w14:paraId="0000007D">
      <w:pPr>
        <w:pStyle w:val="Heading3"/>
        <w:rPr/>
      </w:pPr>
      <w:bookmarkStart w:colFirst="0" w:colLast="0" w:name="_ciap7qb0c25u" w:id="15"/>
      <w:bookmarkEnd w:id="15"/>
      <w:r w:rsidDel="00000000" w:rsidR="00000000" w:rsidRPr="00000000">
        <w:rPr>
          <w:rtl w:val="0"/>
        </w:rPr>
        <w:t xml:space="preserve">Fixing BAD GATEWAY errors</w:t>
      </w:r>
    </w:p>
    <w:p w:rsidR="00000000" w:rsidDel="00000000" w:rsidP="00000000" w:rsidRDefault="00000000" w:rsidRPr="00000000" w14:paraId="0000007E">
      <w:pPr>
        <w:rPr/>
      </w:pPr>
      <w:r w:rsidDel="00000000" w:rsidR="00000000" w:rsidRPr="00000000">
        <w:rPr>
          <w:rtl w:val="0"/>
        </w:rPr>
        <w:t xml:space="preserve">When the environment is accessed through a browser and a “Bad Gateway” error is presented, it usually means that the code necessary to present the application is either missing or incorrect.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To ensure that the necessary code is present, there should be multiple files in the </w:t>
      </w:r>
      <w:r w:rsidDel="00000000" w:rsidR="00000000" w:rsidRPr="00000000">
        <w:rPr>
          <w:i w:val="1"/>
          <w:rtl w:val="0"/>
        </w:rPr>
        <w:t xml:space="preserve">/home/dotnet/folder</w:t>
      </w:r>
      <w:r w:rsidDel="00000000" w:rsidR="00000000" w:rsidRPr="00000000">
        <w:rPr>
          <w:rtl w:val="0"/>
        </w:rPr>
        <w:t xml:space="preserve">, a consequence of the “</w:t>
      </w:r>
      <w:r w:rsidDel="00000000" w:rsidR="00000000" w:rsidRPr="00000000">
        <w:rPr>
          <w:i w:val="1"/>
          <w:rtl w:val="0"/>
        </w:rPr>
        <w:t xml:space="preserve">dotnet publish</w:t>
      </w:r>
      <w:r w:rsidDel="00000000" w:rsidR="00000000" w:rsidRPr="00000000">
        <w:rPr>
          <w:rtl w:val="0"/>
        </w:rPr>
        <w:t xml:space="preserve">” command execution which is referenced above. If that folder does not have any files, it means that either the “</w:t>
      </w:r>
      <w:r w:rsidDel="00000000" w:rsidR="00000000" w:rsidRPr="00000000">
        <w:rPr>
          <w:i w:val="1"/>
          <w:rtl w:val="0"/>
        </w:rPr>
        <w:t xml:space="preserve">dotnet publish</w:t>
      </w:r>
      <w:r w:rsidDel="00000000" w:rsidR="00000000" w:rsidRPr="00000000">
        <w:rPr>
          <w:rtl w:val="0"/>
        </w:rPr>
        <w:t xml:space="preserve">” command resulted in error or was incorrectly executed.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Having multiple projects within the folder also results in a “Bad Gateway” error. Even though the environment is made available with a sample project, that project needs to be deleted or moved to another folder before publishing the final application, otherwise the environment will not be able to serve the application.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color w:val="0451a5"/>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lineRule="auto"/>
      <w:jc w:val="center"/>
    </w:pPr>
    <w:rPr>
      <w:b w:val="1"/>
      <w:color w:val="0451a5"/>
      <w:sz w:val="52"/>
      <w:szCs w:val="52"/>
    </w:rPr>
  </w:style>
  <w:style w:type="paragraph" w:styleId="Subtitle">
    <w:name w:val="Subtitle"/>
    <w:basedOn w:val="Normal"/>
    <w:next w:val="Normal"/>
    <w:pPr>
      <w:keepNext w:val="1"/>
      <w:keepLines w:val="1"/>
      <w:pageBreakBefore w:val="0"/>
      <w:spacing w:after="320" w:lineRule="auto"/>
      <w:jc w:val="center"/>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