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o arquivo detecao_atividades.py para Detecção de Atividades em Vídeos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Entendendo a Detecção de Atividades: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detecção de atividades em vídeos envolve a identificação de ações humanas complexas em um vídeo, como caminhar, correr, dançar, etc. Essa tarefa é mais complexa do que a detecção de objetos estáticos e geralmente requer modelos de deep learning mais sofisticados.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Utilizando o MediaPipe: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MediaPipe é uma biblioteca do Google que oferece soluções prontas para diversas tarefas de visão computacional, incluindo a detecção de pose humana. Podemos utilizar a detecção de pose para inferir as atividades realizadas por uma pessoa.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 para o arquivo detecao_atividades.py: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cv2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mediapipe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mp</w:t>
        <w:br w:type="textWrapping"/>
        <w:br w:type="textWrapping"/>
        <w:t xml:space="preserve">mp_drawing = mp.solutions.drawing_utils</w:t>
        <w:br w:type="textWrapping"/>
        <w:t xml:space="preserve">mp_pose = mp.solutions.pose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detectar_atividades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(frame):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"""Detecta as atividades em um frame utilizando o MediaPipe.</w:t>
        <w:br w:type="textWrapping"/>
        <w:br w:type="textWrapping"/>
        <w:t xml:space="preserve">    Args:</w:t>
        <w:br w:type="textWrapping"/>
        <w:t xml:space="preserve">        frame (numpy.ndarray): Frame a ser processado.</w:t>
        <w:br w:type="textWrapping"/>
        <w:br w:type="textWrapping"/>
        <w:t xml:space="preserve">    Returns:</w:t>
        <w:br w:type="textWrapping"/>
        <w:t xml:space="preserve">        list: Lista de atividades detectadas (por exemplo, 'caminhando', 'correndo').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Inicializar o modelo de pose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mp_pose.Pose(min_detection_confidence=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0.5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min_tracking_confidence=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0.5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pose: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Converter o frame para RGB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image = cv2.cvtColor(frame, cv2.COLOR_BGR2RGB)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Processar o frame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results = pose.process(image)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Desenhar os pontos de pose e as conexões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mp_drawing.draw_landmarks(image, results.pose_landmarks, mp_pose.POSE_CONNECTIONS)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Analisar os pontos de pose para inferir a atividade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(implementar a lógica de classificação aqui)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Por exemplo, você pode usar um classificador baseado em árvore de decisão ou um modelo de aprendizado de máquina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Retornar as atividades detectadas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atividades = 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'caminhando'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'correndo'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atividades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atividades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uso: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Assumindo que você já tem um frame do vídeo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frame = ...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Substitua por seu frame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atividades_detectadas = detectar_atividades(frame)</w:t>
        <w:br w:type="textWrapping"/>
        <w:t xml:space="preserve">    print(atividades_detectadas)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Explicação do Código: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Inicializando o modelo:</w:t>
      </w:r>
      <w:r w:rsidDel="00000000" w:rsidR="00000000" w:rsidRPr="00000000">
        <w:rPr>
          <w:color w:val="1f1f1f"/>
          <w:rtl w:val="0"/>
        </w:rPr>
        <w:t xml:space="preserve"> Inicializa o modelo de pose do MediaPipe.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Processando o frame:</w:t>
      </w:r>
      <w:r w:rsidDel="00000000" w:rsidR="00000000" w:rsidRPr="00000000">
        <w:rPr>
          <w:color w:val="1f1f1f"/>
          <w:rtl w:val="0"/>
        </w:rPr>
        <w:t xml:space="preserve"> Processa o frame para detectar os pontos de pose.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Desenhando os pontos:</w:t>
      </w:r>
      <w:r w:rsidDel="00000000" w:rsidR="00000000" w:rsidRPr="00000000">
        <w:rPr>
          <w:color w:val="1f1f1f"/>
          <w:rtl w:val="0"/>
        </w:rPr>
        <w:t xml:space="preserve"> Desenha os pontos de pose e as conexões no frame para visualização.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Inferindo a atividade:</w:t>
      </w:r>
      <w:r w:rsidDel="00000000" w:rsidR="00000000" w:rsidRPr="00000000">
        <w:rPr>
          <w:color w:val="1f1f1f"/>
          <w:rtl w:val="0"/>
        </w:rPr>
        <w:t xml:space="preserve"> A parte de inferir a atividade ainda precisa ser implementada. Você pode utilizar um classificador baseado em árvore de decisão, um modelo de aprendizado de máquina treinado com um conjunto de dados de poses e atividades, ou regras baseadas em heurísticas.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Complexidade da tarefa:</w:t>
      </w:r>
      <w:r w:rsidDel="00000000" w:rsidR="00000000" w:rsidRPr="00000000">
        <w:rPr>
          <w:color w:val="1f1f1f"/>
          <w:rtl w:val="0"/>
        </w:rPr>
        <w:t xml:space="preserve"> A detecção de atividades é uma tarefa complexa e requer um conjunto de dados grande e bem anotado para treinamento.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Modelos pré-treinados:</w:t>
      </w:r>
      <w:r w:rsidDel="00000000" w:rsidR="00000000" w:rsidRPr="00000000">
        <w:rPr>
          <w:color w:val="1f1f1f"/>
          <w:rtl w:val="0"/>
        </w:rPr>
        <w:t xml:space="preserve"> Existem modelos pré-treinados disponíveis para detecção de atividades, como os modelos do Kinetics dataset.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Características:</w:t>
      </w:r>
      <w:r w:rsidDel="00000000" w:rsidR="00000000" w:rsidRPr="00000000">
        <w:rPr>
          <w:color w:val="1f1f1f"/>
          <w:rtl w:val="0"/>
        </w:rPr>
        <w:t xml:space="preserve"> As características que podem ser utilizadas para classificar as atividades incluem a posição dos pontos de pose, a velocidade dos pontos, a distância entre os pontos, etc.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Múltiplas pessoas:</w:t>
      </w:r>
      <w:r w:rsidDel="00000000" w:rsidR="00000000" w:rsidRPr="00000000">
        <w:rPr>
          <w:color w:val="1f1f1f"/>
          <w:rtl w:val="0"/>
        </w:rPr>
        <w:t xml:space="preserve"> Para detectar atividades em vídeos com múltiplas pessoas, você pode utilizar algoritmos de rastreamento de objetos para acompanhar cada pessoa individualmente.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Implementar a classificação:</w:t>
      </w:r>
      <w:r w:rsidDel="00000000" w:rsidR="00000000" w:rsidRPr="00000000">
        <w:rPr>
          <w:color w:val="1f1f1f"/>
          <w:rtl w:val="0"/>
        </w:rPr>
        <w:t xml:space="preserve"> Implementar a lógica de classificação para inferir as atividades a partir dos pontos de pose.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Aumentar o número de atividades:</w:t>
      </w:r>
      <w:r w:rsidDel="00000000" w:rsidR="00000000" w:rsidRPr="00000000">
        <w:rPr>
          <w:color w:val="1f1f1f"/>
          <w:rtl w:val="0"/>
        </w:rPr>
        <w:t xml:space="preserve"> Expandir a lista de atividades detectadas.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Utilizar outros modelos:</w:t>
      </w:r>
      <w:r w:rsidDel="00000000" w:rsidR="00000000" w:rsidRPr="00000000">
        <w:rPr>
          <w:color w:val="1f1f1f"/>
          <w:rtl w:val="0"/>
        </w:rPr>
        <w:t xml:space="preserve"> Explorar outros modelos de deep learning, como LSTM ou RNN, para capturar a temporalidade das ações.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Considerações: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Oclusões:</w:t>
      </w:r>
      <w:r w:rsidDel="00000000" w:rsidR="00000000" w:rsidRPr="00000000">
        <w:rPr>
          <w:color w:val="1f1f1f"/>
          <w:rtl w:val="0"/>
        </w:rPr>
        <w:t xml:space="preserve"> A detecção de atividades pode ser desafiadora em casos de oclusões ou quando a pessoa está parcialmente fora do quadro.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Variações:</w:t>
      </w:r>
      <w:r w:rsidDel="00000000" w:rsidR="00000000" w:rsidRPr="00000000">
        <w:rPr>
          <w:color w:val="1f1f1f"/>
          <w:rtl w:val="0"/>
        </w:rPr>
        <w:t xml:space="preserve"> As atividades podem ser realizadas de diferentes formas, o que pode dificultar a classificação.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Contexto:</w:t>
      </w:r>
      <w:r w:rsidDel="00000000" w:rsidR="00000000" w:rsidRPr="00000000">
        <w:rPr>
          <w:color w:val="1f1f1f"/>
          <w:rtl w:val="0"/>
        </w:rPr>
        <w:t xml:space="preserve"> O contexto da atividade pode ser importante para a classificação. Por exemplo, uma pessoa levantando o braço pode estar acenando ou pegando um objeto.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adicionar alguma funcionalidade específica à sua detecção de atividades?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ações complexas:</w:t>
      </w:r>
      <w:r w:rsidDel="00000000" w:rsidR="00000000" w:rsidRPr="00000000">
        <w:rPr>
          <w:color w:val="1f1f1f"/>
          <w:rtl w:val="0"/>
        </w:rPr>
        <w:t xml:space="preserve"> Identificar ações que envolvem múltiplas etapas, como "sentar-se e levantar-se".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Reconhecimento de gestos:</w:t>
      </w:r>
      <w:r w:rsidDel="00000000" w:rsidR="00000000" w:rsidRPr="00000000">
        <w:rPr>
          <w:color w:val="1f1f1f"/>
          <w:rtl w:val="0"/>
        </w:rPr>
        <w:t xml:space="preserve"> Detectar gestos com as mãos, como acenar ou apontar.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Análise de comportamento:</w:t>
      </w:r>
      <w:r w:rsidDel="00000000" w:rsidR="00000000" w:rsidRPr="00000000">
        <w:rPr>
          <w:color w:val="1f1f1f"/>
          <w:rtl w:val="0"/>
        </w:rPr>
        <w:t xml:space="preserve"> Analisar o comportamento de uma pessoa ao longo do tempo para identificar padrões e anomalias.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Lembre-se de adaptar este código às suas necessidades específicas e à estrutura do seu projeto.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