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8C4" w:rsidRDefault="00CE18C4" w:rsidP="009975E6">
      <w:pPr>
        <w:jc w:val="both"/>
      </w:pPr>
      <w:r>
        <w:t>Estimado Miguel:</w:t>
      </w:r>
    </w:p>
    <w:p w:rsidR="00CE18C4" w:rsidRDefault="00CE18C4" w:rsidP="009975E6">
      <w:pPr>
        <w:jc w:val="both"/>
      </w:pPr>
      <w:r>
        <w:t>La semana pasada no te envié el informe semanal y por ello en este se resume lo comentado y acordado en las reuniones del comité operativo del martes 4 de Octubre y del martes 11 de Octubre.</w:t>
      </w:r>
    </w:p>
    <w:p w:rsidR="00CE18C4" w:rsidRDefault="00CE18C4" w:rsidP="009975E6">
      <w:pPr>
        <w:jc w:val="both"/>
      </w:pPr>
      <w:r>
        <w:t>REUNION DEL MARTES 4 DE OCTUBRE DE 2011</w:t>
      </w:r>
    </w:p>
    <w:p w:rsidR="00CE18C4" w:rsidRDefault="00CE18C4" w:rsidP="009975E6">
      <w:pPr>
        <w:jc w:val="both"/>
      </w:pPr>
      <w:r>
        <w:t xml:space="preserve">En esta reunión se conto con la participación de Rodrigo </w:t>
      </w:r>
      <w:proofErr w:type="spellStart"/>
      <w:r>
        <w:t>Sain</w:t>
      </w:r>
      <w:proofErr w:type="spellEnd"/>
      <w:r>
        <w:t xml:space="preserve"> y fue el inicio de la participación de Marco Allende en este comité.</w:t>
      </w:r>
    </w:p>
    <w:p w:rsidR="00CE18C4" w:rsidRDefault="00CE18C4" w:rsidP="009975E6">
      <w:pPr>
        <w:jc w:val="both"/>
      </w:pPr>
      <w:r>
        <w:t>Resumen de la reunión:</w:t>
      </w:r>
    </w:p>
    <w:p w:rsidR="00CE18C4" w:rsidRDefault="00CE18C4" w:rsidP="00CE18C4">
      <w:pPr>
        <w:pStyle w:val="Prrafodelista"/>
        <w:numPr>
          <w:ilvl w:val="0"/>
          <w:numId w:val="2"/>
        </w:numPr>
        <w:jc w:val="both"/>
      </w:pPr>
      <w:r>
        <w:t>Lo primero a tratar fue una exposición de Marco referida a la forma en que ha comenzado recientemente a estructurar organizacionalmente su área.</w:t>
      </w:r>
    </w:p>
    <w:p w:rsidR="00CE18C4" w:rsidRDefault="00CE18C4" w:rsidP="00CE18C4">
      <w:pPr>
        <w:pStyle w:val="Prrafodelista"/>
        <w:numPr>
          <w:ilvl w:val="0"/>
          <w:numId w:val="2"/>
        </w:numPr>
        <w:jc w:val="both"/>
      </w:pPr>
      <w:r>
        <w:t>En esta presentación mostró algunos datos estadísticos referidos a como recibió el área, con qué cantidad de proyectos y con qué índices de atrasos y la verdad es que los números eran muy malos.  Luego indico que acciones ha ido tomando y como ha logrado ir cerrando proyectos.</w:t>
      </w:r>
    </w:p>
    <w:p w:rsidR="00CE18C4" w:rsidRDefault="00CE18C4" w:rsidP="00CE18C4">
      <w:pPr>
        <w:pStyle w:val="Prrafodelista"/>
        <w:shd w:val="clear" w:color="auto" w:fill="D9D9D9" w:themeFill="background1" w:themeFillShade="D9"/>
        <w:ind w:left="360"/>
        <w:jc w:val="both"/>
      </w:pPr>
      <w:r>
        <w:t xml:space="preserve">NOTA: Es una excelente presentación y creo útil que sostengas una nueva entrevista con él, para que te la presente, ojala este presente Rodrigo </w:t>
      </w:r>
      <w:proofErr w:type="spellStart"/>
      <w:r>
        <w:t>Sain</w:t>
      </w:r>
      <w:proofErr w:type="spellEnd"/>
      <w:r>
        <w:t>.  Marco aún siente temor de Andrés, más adelante te explico otra situación que avala lo que te digo, por ello es que creo que una manera de empoderarlo es que sienta el apoyo de la alta gerencia.</w:t>
      </w:r>
    </w:p>
    <w:p w:rsidR="00CE18C4" w:rsidRDefault="00CE18C4" w:rsidP="00CE18C4">
      <w:pPr>
        <w:pStyle w:val="Prrafodelista"/>
        <w:numPr>
          <w:ilvl w:val="0"/>
          <w:numId w:val="1"/>
        </w:numPr>
        <w:tabs>
          <w:tab w:val="left" w:pos="1260"/>
        </w:tabs>
        <w:spacing w:after="100"/>
        <w:jc w:val="both"/>
        <w:rPr>
          <w:rFonts w:ascii="Arial" w:hAnsi="Arial"/>
          <w:noProof/>
          <w:sz w:val="20"/>
        </w:rPr>
      </w:pPr>
      <w:r>
        <w:rPr>
          <w:rFonts w:ascii="Arial" w:hAnsi="Arial"/>
          <w:noProof/>
          <w:sz w:val="20"/>
        </w:rPr>
        <w:t xml:space="preserve">Cristian Moreno </w:t>
      </w:r>
      <w:r w:rsidR="00FD496B">
        <w:rPr>
          <w:rFonts w:ascii="Arial" w:hAnsi="Arial"/>
          <w:noProof/>
          <w:sz w:val="20"/>
        </w:rPr>
        <w:t>sugi</w:t>
      </w:r>
      <w:r>
        <w:rPr>
          <w:rFonts w:ascii="Arial" w:hAnsi="Arial"/>
          <w:noProof/>
          <w:sz w:val="20"/>
        </w:rPr>
        <w:t xml:space="preserve">rio trabajar con Marco y Jimmy en las tareas que son necesarias para cumplir con </w:t>
      </w:r>
      <w:r w:rsidR="000A36B7">
        <w:rPr>
          <w:rFonts w:ascii="Arial" w:hAnsi="Arial"/>
          <w:noProof/>
          <w:sz w:val="20"/>
        </w:rPr>
        <w:t xml:space="preserve">lo </w:t>
      </w:r>
      <w:r>
        <w:rPr>
          <w:rFonts w:ascii="Arial" w:hAnsi="Arial"/>
          <w:noProof/>
          <w:sz w:val="20"/>
        </w:rPr>
        <w:t>necesario para</w:t>
      </w:r>
      <w:r w:rsidR="000A36B7">
        <w:rPr>
          <w:rFonts w:ascii="Arial" w:hAnsi="Arial"/>
          <w:noProof/>
          <w:sz w:val="20"/>
        </w:rPr>
        <w:t xml:space="preserve"> que </w:t>
      </w:r>
      <w:r>
        <w:rPr>
          <w:rFonts w:ascii="Arial" w:hAnsi="Arial"/>
          <w:noProof/>
          <w:sz w:val="20"/>
        </w:rPr>
        <w:t xml:space="preserve"> el MSSP pueda hacer la implementación sin necesidad de hacer modificaciones para administración y monitoreo. La aplicación de esto se trabajara como la aplicación de mejoras prácticas en el proceso de implementación del VAR.</w:t>
      </w:r>
    </w:p>
    <w:p w:rsidR="00CE18C4" w:rsidRDefault="000A36B7" w:rsidP="00CE18C4">
      <w:pPr>
        <w:pStyle w:val="Prrafodelista"/>
        <w:numPr>
          <w:ilvl w:val="0"/>
          <w:numId w:val="1"/>
        </w:numPr>
        <w:tabs>
          <w:tab w:val="left" w:pos="1260"/>
        </w:tabs>
        <w:spacing w:after="100"/>
        <w:jc w:val="both"/>
        <w:rPr>
          <w:rFonts w:ascii="Arial" w:hAnsi="Arial"/>
          <w:noProof/>
          <w:sz w:val="20"/>
        </w:rPr>
      </w:pPr>
      <w:r>
        <w:rPr>
          <w:rFonts w:ascii="Arial" w:hAnsi="Arial"/>
          <w:noProof/>
          <w:sz w:val="20"/>
        </w:rPr>
        <w:t>Se acuerda junto con Rodrigo Sain que se debe actuar rápidamente para u</w:t>
      </w:r>
      <w:r w:rsidR="00CE18C4">
        <w:rPr>
          <w:rFonts w:ascii="Arial" w:hAnsi="Arial"/>
          <w:noProof/>
          <w:sz w:val="20"/>
        </w:rPr>
        <w:t>nifica</w:t>
      </w:r>
      <w:r>
        <w:rPr>
          <w:rFonts w:ascii="Arial" w:hAnsi="Arial"/>
          <w:noProof/>
          <w:sz w:val="20"/>
        </w:rPr>
        <w:t>r</w:t>
      </w:r>
      <w:r w:rsidR="00CE18C4">
        <w:rPr>
          <w:rFonts w:ascii="Arial" w:hAnsi="Arial"/>
          <w:noProof/>
          <w:sz w:val="20"/>
        </w:rPr>
        <w:t xml:space="preserve"> </w:t>
      </w:r>
      <w:r>
        <w:rPr>
          <w:rFonts w:ascii="Arial" w:hAnsi="Arial"/>
          <w:noProof/>
          <w:sz w:val="20"/>
        </w:rPr>
        <w:t xml:space="preserve">la herramienta </w:t>
      </w:r>
      <w:r w:rsidR="00FD496B">
        <w:rPr>
          <w:rFonts w:ascii="Arial" w:hAnsi="Arial"/>
          <w:noProof/>
          <w:sz w:val="20"/>
        </w:rPr>
        <w:t>de planificación y</w:t>
      </w:r>
      <w:r w:rsidR="00CE18C4">
        <w:rPr>
          <w:rFonts w:ascii="Arial" w:hAnsi="Arial"/>
          <w:noProof/>
          <w:sz w:val="20"/>
        </w:rPr>
        <w:t xml:space="preserve"> seguimiento de tareas para proyectos y tickets (monitoreo, administración y soporte).</w:t>
      </w:r>
    </w:p>
    <w:p w:rsidR="00CE18C4" w:rsidRDefault="00FD496B" w:rsidP="00CE18C4">
      <w:pPr>
        <w:pStyle w:val="Prrafodelista"/>
        <w:numPr>
          <w:ilvl w:val="0"/>
          <w:numId w:val="1"/>
        </w:numPr>
        <w:tabs>
          <w:tab w:val="left" w:pos="1260"/>
        </w:tabs>
        <w:spacing w:after="100"/>
        <w:jc w:val="both"/>
        <w:rPr>
          <w:rFonts w:ascii="Arial" w:hAnsi="Arial"/>
          <w:noProof/>
          <w:sz w:val="20"/>
        </w:rPr>
      </w:pPr>
      <w:r>
        <w:rPr>
          <w:rFonts w:ascii="Arial" w:hAnsi="Arial"/>
          <w:noProof/>
          <w:sz w:val="20"/>
        </w:rPr>
        <w:t>Cristian</w:t>
      </w:r>
      <w:r w:rsidR="00CE18C4">
        <w:rPr>
          <w:rFonts w:ascii="Arial" w:hAnsi="Arial"/>
          <w:noProof/>
          <w:sz w:val="20"/>
        </w:rPr>
        <w:t xml:space="preserve"> Moreno da el estado </w:t>
      </w:r>
      <w:r>
        <w:rPr>
          <w:rFonts w:ascii="Arial" w:hAnsi="Arial"/>
          <w:noProof/>
          <w:sz w:val="20"/>
        </w:rPr>
        <w:t>de los proyectos de integración, que se mostrará en la reunión de producto</w:t>
      </w:r>
    </w:p>
    <w:p w:rsidR="00CE18C4" w:rsidRDefault="00CE18C4" w:rsidP="00CE18C4">
      <w:pPr>
        <w:pStyle w:val="Prrafodelista"/>
        <w:numPr>
          <w:ilvl w:val="0"/>
          <w:numId w:val="1"/>
        </w:numPr>
        <w:tabs>
          <w:tab w:val="left" w:pos="1260"/>
        </w:tabs>
        <w:spacing w:after="100"/>
        <w:jc w:val="both"/>
        <w:rPr>
          <w:rFonts w:ascii="Arial" w:hAnsi="Arial"/>
          <w:noProof/>
          <w:sz w:val="20"/>
        </w:rPr>
      </w:pPr>
      <w:r>
        <w:rPr>
          <w:rFonts w:ascii="Arial" w:hAnsi="Arial"/>
          <w:noProof/>
          <w:sz w:val="20"/>
        </w:rPr>
        <w:t xml:space="preserve">Rodrigo Sain indica que se debe tener algun modelo que implique la venta inteligente para aquellos proyectos que tinen VAR y MSSP, de forma </w:t>
      </w:r>
      <w:r w:rsidR="00FD496B">
        <w:rPr>
          <w:rFonts w:ascii="Arial" w:hAnsi="Arial"/>
          <w:noProof/>
          <w:sz w:val="20"/>
        </w:rPr>
        <w:t>que sea incremental e iterativo, por ejemplo por tipo de dispositivo, de tal forma de acortar las puestas en marcha y no esperar poner en marcha hasta la instalación del último dispositivo.</w:t>
      </w:r>
    </w:p>
    <w:p w:rsidR="00CE18C4" w:rsidRDefault="00CE18C4" w:rsidP="00CE18C4">
      <w:pPr>
        <w:pStyle w:val="Prrafodelista"/>
        <w:numPr>
          <w:ilvl w:val="0"/>
          <w:numId w:val="1"/>
        </w:numPr>
        <w:tabs>
          <w:tab w:val="left" w:pos="1260"/>
        </w:tabs>
        <w:spacing w:after="100"/>
        <w:jc w:val="both"/>
        <w:rPr>
          <w:rFonts w:ascii="Arial" w:hAnsi="Arial"/>
          <w:noProof/>
          <w:sz w:val="20"/>
        </w:rPr>
      </w:pPr>
      <w:r>
        <w:rPr>
          <w:rFonts w:ascii="Arial" w:hAnsi="Arial"/>
          <w:noProof/>
          <w:sz w:val="20"/>
        </w:rPr>
        <w:t>Rodrigo Sain plantea la preocupación en la interacción del VAR y MSSP.</w:t>
      </w:r>
    </w:p>
    <w:p w:rsidR="00CE18C4" w:rsidRDefault="00CE18C4" w:rsidP="00CE18C4">
      <w:pPr>
        <w:pStyle w:val="Prrafodelista"/>
        <w:numPr>
          <w:ilvl w:val="0"/>
          <w:numId w:val="1"/>
        </w:numPr>
        <w:tabs>
          <w:tab w:val="left" w:pos="1260"/>
        </w:tabs>
        <w:spacing w:after="100"/>
        <w:jc w:val="both"/>
        <w:rPr>
          <w:rFonts w:ascii="Arial" w:hAnsi="Arial"/>
          <w:noProof/>
          <w:sz w:val="20"/>
        </w:rPr>
      </w:pPr>
      <w:r>
        <w:rPr>
          <w:rFonts w:ascii="Arial" w:hAnsi="Arial"/>
          <w:noProof/>
          <w:sz w:val="20"/>
        </w:rPr>
        <w:t>Rodrigo Sain y Cristian Moreno se comprometen a trabajar en el flujo y diagrama de trabajo de los procesos de proyectos de integración NSS.</w:t>
      </w:r>
      <w:r w:rsidR="00FD496B">
        <w:rPr>
          <w:rFonts w:ascii="Arial" w:hAnsi="Arial"/>
          <w:noProof/>
          <w:sz w:val="20"/>
        </w:rPr>
        <w:t xml:space="preserve">  </w:t>
      </w:r>
    </w:p>
    <w:p w:rsidR="00CE18C4" w:rsidRDefault="00CE18C4" w:rsidP="00CE18C4">
      <w:pPr>
        <w:pStyle w:val="Prrafodelista"/>
        <w:numPr>
          <w:ilvl w:val="0"/>
          <w:numId w:val="1"/>
        </w:numPr>
        <w:tabs>
          <w:tab w:val="left" w:pos="1260"/>
        </w:tabs>
        <w:spacing w:after="100"/>
        <w:jc w:val="both"/>
        <w:rPr>
          <w:rFonts w:ascii="Arial" w:hAnsi="Arial"/>
          <w:noProof/>
          <w:sz w:val="20"/>
        </w:rPr>
      </w:pPr>
      <w:r>
        <w:rPr>
          <w:rFonts w:ascii="Arial" w:hAnsi="Arial"/>
          <w:noProof/>
          <w:sz w:val="20"/>
        </w:rPr>
        <w:t xml:space="preserve">Daniel Andrade indica que el flujo debe trabajarse para mejorar los tiempos y </w:t>
      </w:r>
      <w:r w:rsidR="00FD496B">
        <w:rPr>
          <w:rFonts w:ascii="Arial" w:hAnsi="Arial"/>
          <w:noProof/>
          <w:sz w:val="20"/>
        </w:rPr>
        <w:t xml:space="preserve">sirve para poder determinar </w:t>
      </w:r>
      <w:r>
        <w:rPr>
          <w:rFonts w:ascii="Arial" w:hAnsi="Arial"/>
          <w:noProof/>
          <w:sz w:val="20"/>
        </w:rPr>
        <w:t>donde se puede intervenir para hacer trabajos en forma acelerada asumiendo ciertos riesgos.</w:t>
      </w:r>
    </w:p>
    <w:p w:rsidR="00CE18C4" w:rsidRDefault="00CE18C4" w:rsidP="00CE18C4">
      <w:pPr>
        <w:pStyle w:val="Prrafodelista"/>
        <w:numPr>
          <w:ilvl w:val="0"/>
          <w:numId w:val="1"/>
        </w:numPr>
        <w:tabs>
          <w:tab w:val="left" w:pos="1260"/>
        </w:tabs>
        <w:spacing w:after="100"/>
        <w:jc w:val="both"/>
        <w:rPr>
          <w:rFonts w:ascii="Arial" w:hAnsi="Arial"/>
          <w:noProof/>
          <w:sz w:val="20"/>
        </w:rPr>
      </w:pPr>
      <w:r>
        <w:rPr>
          <w:rFonts w:ascii="Arial" w:hAnsi="Arial"/>
          <w:noProof/>
          <w:sz w:val="20"/>
        </w:rPr>
        <w:t>Rodrigo plantea la necesidad de que las areas trabajen en conjunto.</w:t>
      </w:r>
    </w:p>
    <w:p w:rsidR="00CE18C4" w:rsidRDefault="00CE18C4" w:rsidP="009975E6">
      <w:pPr>
        <w:jc w:val="both"/>
      </w:pPr>
    </w:p>
    <w:p w:rsidR="00CE18C4" w:rsidRDefault="00CE18C4" w:rsidP="009975E6">
      <w:pPr>
        <w:jc w:val="both"/>
      </w:pPr>
    </w:p>
    <w:p w:rsidR="00FD496B" w:rsidRDefault="00FD496B" w:rsidP="00FD496B">
      <w:pPr>
        <w:jc w:val="both"/>
      </w:pPr>
      <w:r>
        <w:lastRenderedPageBreak/>
        <w:t>REUNION DEL MARTES 11 DE OCTUBRE DE 2011</w:t>
      </w:r>
    </w:p>
    <w:p w:rsidR="00CE18C4" w:rsidRDefault="00FD496B" w:rsidP="009975E6">
      <w:pPr>
        <w:jc w:val="both"/>
      </w:pPr>
      <w:r>
        <w:t>Cristian Moreno:</w:t>
      </w:r>
    </w:p>
    <w:p w:rsidR="00FD496B" w:rsidRDefault="00FD496B" w:rsidP="009975E6">
      <w:pPr>
        <w:jc w:val="both"/>
      </w:pPr>
      <w:r>
        <w:t>Se presento antes de la reunión para excusar su inasistencia debido a que está en proceso de auditoría y debe atender a los auditores.</w:t>
      </w:r>
    </w:p>
    <w:p w:rsidR="00FD496B" w:rsidRDefault="00FD496B" w:rsidP="009975E6">
      <w:pPr>
        <w:jc w:val="both"/>
      </w:pPr>
      <w:r>
        <w:t xml:space="preserve">Me comento que hicieron la revisión del proceso con Rodrigo </w:t>
      </w:r>
      <w:proofErr w:type="spellStart"/>
      <w:r>
        <w:t>Sain</w:t>
      </w:r>
      <w:proofErr w:type="spellEnd"/>
      <w:r>
        <w:t>, pero que encontraron que del mismo proceso se desprenden distintos escenarios, lo que da origen a más de un flujo de proceso y que quieren trabajar el tema por escenario para obtener flujos más sencillos de seguir y de entender.</w:t>
      </w:r>
    </w:p>
    <w:p w:rsidR="00FD496B" w:rsidRDefault="00FD496B" w:rsidP="009975E6">
      <w:pPr>
        <w:jc w:val="both"/>
      </w:pPr>
      <w:r>
        <w:t>Esto lo conversamos y le di mi opinión en el entendido de que siempre en un proceso hay un camino principal y hay otros secundarios que se dan por excepciones o por errores o un sin número de condiciones, pero que en esencia todos responden a una estructura común, es decir presentan la misma cadena de procesos, los mismos actores del proceso y poseen variaciones más significativas en las actividades que pueden ser afectadas en parte por los tipos de dispositivos y las cantidades de ellos.</w:t>
      </w:r>
    </w:p>
    <w:p w:rsidR="00FD496B" w:rsidRDefault="00FD496B" w:rsidP="009975E6">
      <w:pPr>
        <w:jc w:val="both"/>
      </w:pPr>
      <w:r>
        <w:t xml:space="preserve">Me indico que el trabajo de análisis del flujo propuesto por Andrés y que se encuentra por revisión de Rodrigo, aún no </w:t>
      </w:r>
      <w:r w:rsidR="00067568">
        <w:t>está</w:t>
      </w:r>
      <w:r>
        <w:t xml:space="preserve"> concluido.</w:t>
      </w:r>
    </w:p>
    <w:p w:rsidR="00067568" w:rsidRDefault="00067568" w:rsidP="009975E6">
      <w:pPr>
        <w:jc w:val="both"/>
      </w:pPr>
      <w:r>
        <w:t>Marco Allende:</w:t>
      </w:r>
    </w:p>
    <w:p w:rsidR="00067568" w:rsidRDefault="00067568" w:rsidP="00067568">
      <w:pPr>
        <w:pStyle w:val="Prrafodelista"/>
        <w:tabs>
          <w:tab w:val="left" w:pos="1260"/>
        </w:tabs>
        <w:spacing w:after="100"/>
        <w:ind w:left="0"/>
        <w:jc w:val="both"/>
        <w:rPr>
          <w:rFonts w:ascii="Arial" w:hAnsi="Arial"/>
          <w:noProof/>
          <w:sz w:val="20"/>
        </w:rPr>
      </w:pPr>
      <w:r>
        <w:rPr>
          <w:rFonts w:ascii="Arial" w:hAnsi="Arial"/>
          <w:noProof/>
          <w:sz w:val="20"/>
        </w:rPr>
        <w:t>Marco Allende nos mostró el estado de los proyectos que se cruzan con implementaciones NISS. Se revisa cada uno de estos:</w:t>
      </w:r>
    </w:p>
    <w:p w:rsidR="00067568" w:rsidRDefault="00067568" w:rsidP="00067568">
      <w:pPr>
        <w:pStyle w:val="Prrafodelista"/>
        <w:numPr>
          <w:ilvl w:val="0"/>
          <w:numId w:val="4"/>
        </w:numPr>
        <w:tabs>
          <w:tab w:val="left" w:pos="1260"/>
        </w:tabs>
        <w:spacing w:after="100"/>
        <w:jc w:val="both"/>
        <w:rPr>
          <w:rFonts w:ascii="Arial" w:hAnsi="Arial"/>
          <w:noProof/>
          <w:sz w:val="20"/>
        </w:rPr>
      </w:pPr>
      <w:r>
        <w:rPr>
          <w:rFonts w:ascii="Arial" w:hAnsi="Arial"/>
          <w:noProof/>
          <w:sz w:val="20"/>
        </w:rPr>
        <w:t xml:space="preserve">BiceVida: </w:t>
      </w:r>
    </w:p>
    <w:p w:rsidR="00067568" w:rsidRDefault="00067568" w:rsidP="00067568">
      <w:pPr>
        <w:pStyle w:val="Prrafodelista"/>
        <w:ind w:left="360"/>
        <w:jc w:val="both"/>
      </w:pPr>
      <w:r>
        <w:t>Folio NISS 12590.</w:t>
      </w:r>
    </w:p>
    <w:p w:rsidR="00067568" w:rsidRDefault="00067568" w:rsidP="00067568">
      <w:pPr>
        <w:pStyle w:val="Prrafodelista"/>
        <w:ind w:left="360"/>
        <w:jc w:val="both"/>
      </w:pPr>
      <w:r>
        <w:t>Este proyecto estuvo detenido por 6 o 7 meses y uno de los motivos que detuvo el proyecto fue el corte del servicio del cliente con su proveedor anterior y desconocía las políticas.  El ingeniero a cargo va a tener la planificación para el jueves (Ivan Valenzuela) y con esto Cristian Moreno podrá también hacer su planificación</w:t>
      </w:r>
    </w:p>
    <w:p w:rsidR="00067568" w:rsidRPr="00067568" w:rsidRDefault="00067568" w:rsidP="00067568">
      <w:pPr>
        <w:tabs>
          <w:tab w:val="left" w:pos="1260"/>
        </w:tabs>
        <w:spacing w:after="100"/>
        <w:jc w:val="both"/>
        <w:rPr>
          <w:rFonts w:ascii="Arial" w:hAnsi="Arial"/>
          <w:noProof/>
          <w:sz w:val="20"/>
        </w:rPr>
      </w:pPr>
    </w:p>
    <w:p w:rsidR="00067568" w:rsidRDefault="00067568" w:rsidP="00067568">
      <w:pPr>
        <w:pStyle w:val="Prrafodelista"/>
        <w:numPr>
          <w:ilvl w:val="0"/>
          <w:numId w:val="4"/>
        </w:numPr>
        <w:tabs>
          <w:tab w:val="left" w:pos="1260"/>
        </w:tabs>
        <w:spacing w:after="100"/>
        <w:jc w:val="both"/>
        <w:rPr>
          <w:rFonts w:ascii="Arial" w:hAnsi="Arial"/>
          <w:noProof/>
          <w:sz w:val="20"/>
        </w:rPr>
      </w:pPr>
      <w:r>
        <w:rPr>
          <w:rFonts w:ascii="Arial" w:hAnsi="Arial"/>
          <w:noProof/>
          <w:sz w:val="20"/>
        </w:rPr>
        <w:t>Nexus: Hoy se cumplen 5 dias para termino de trabajos sobre Ironport. Se esta a punto de cerrar por  el lado VAR.</w:t>
      </w:r>
    </w:p>
    <w:p w:rsidR="00067568" w:rsidRPr="00FB4242" w:rsidRDefault="00067568" w:rsidP="00067568">
      <w:pPr>
        <w:pStyle w:val="Prrafodelista"/>
        <w:numPr>
          <w:ilvl w:val="0"/>
          <w:numId w:val="4"/>
        </w:numPr>
        <w:tabs>
          <w:tab w:val="left" w:pos="1260"/>
        </w:tabs>
        <w:spacing w:after="100"/>
        <w:jc w:val="both"/>
        <w:rPr>
          <w:rFonts w:ascii="Arial" w:hAnsi="Arial"/>
          <w:noProof/>
          <w:sz w:val="20"/>
        </w:rPr>
      </w:pPr>
      <w:r>
        <w:rPr>
          <w:rFonts w:ascii="Arial" w:hAnsi="Arial"/>
          <w:noProof/>
          <w:sz w:val="20"/>
        </w:rPr>
        <w:t>Celulosa Arauco: Firewalls integrados, habia problemas con Alteon e IPS. El viernes pasado se acepto propuesta de cambios, se trabaja actualmente en la planificación de Alteons e IPS esta seguridad trabajando en el tuning de politicas (German Villavicencio), fecha propuesta 30/11/2011.</w:t>
      </w:r>
    </w:p>
    <w:p w:rsidR="00067568" w:rsidRDefault="00067568" w:rsidP="00067568">
      <w:pPr>
        <w:pStyle w:val="Prrafodelista"/>
        <w:numPr>
          <w:ilvl w:val="0"/>
          <w:numId w:val="4"/>
        </w:numPr>
        <w:tabs>
          <w:tab w:val="left" w:pos="1260"/>
        </w:tabs>
        <w:spacing w:after="100"/>
        <w:jc w:val="both"/>
        <w:rPr>
          <w:rFonts w:ascii="Arial" w:hAnsi="Arial"/>
          <w:noProof/>
          <w:sz w:val="20"/>
        </w:rPr>
      </w:pPr>
      <w:r>
        <w:rPr>
          <w:rFonts w:ascii="Arial" w:hAnsi="Arial"/>
          <w:noProof/>
          <w:sz w:val="20"/>
        </w:rPr>
        <w:t>Celfin: fecha de termino 30/11/2011 equipamiento Ironport.</w:t>
      </w:r>
    </w:p>
    <w:p w:rsidR="00067568" w:rsidRDefault="00067568" w:rsidP="00067568">
      <w:pPr>
        <w:pStyle w:val="Prrafodelista"/>
        <w:numPr>
          <w:ilvl w:val="0"/>
          <w:numId w:val="4"/>
        </w:numPr>
        <w:tabs>
          <w:tab w:val="left" w:pos="1260"/>
        </w:tabs>
        <w:spacing w:after="100"/>
        <w:jc w:val="both"/>
        <w:rPr>
          <w:rFonts w:ascii="Arial" w:hAnsi="Arial"/>
          <w:noProof/>
          <w:sz w:val="20"/>
        </w:rPr>
      </w:pPr>
      <w:r>
        <w:rPr>
          <w:rFonts w:ascii="Arial" w:hAnsi="Arial"/>
          <w:noProof/>
          <w:sz w:val="20"/>
        </w:rPr>
        <w:t>BBVA y AFP Provida (): 27/11/2011 llega recien el HW comprado por el cliente.</w:t>
      </w:r>
    </w:p>
    <w:p w:rsidR="00067568" w:rsidRDefault="00067568" w:rsidP="00067568">
      <w:pPr>
        <w:pStyle w:val="Prrafodelista"/>
        <w:numPr>
          <w:ilvl w:val="0"/>
          <w:numId w:val="4"/>
        </w:numPr>
        <w:tabs>
          <w:tab w:val="left" w:pos="1260"/>
        </w:tabs>
        <w:spacing w:after="100"/>
        <w:jc w:val="both"/>
        <w:rPr>
          <w:rFonts w:ascii="Arial" w:hAnsi="Arial"/>
          <w:noProof/>
          <w:sz w:val="20"/>
        </w:rPr>
      </w:pPr>
      <w:r>
        <w:rPr>
          <w:rFonts w:ascii="Arial" w:hAnsi="Arial"/>
          <w:noProof/>
          <w:sz w:val="20"/>
        </w:rPr>
        <w:t xml:space="preserve">Los Heroes (Cristian Gutierrez):   </w:t>
      </w:r>
    </w:p>
    <w:p w:rsidR="00067568" w:rsidRDefault="00067568" w:rsidP="00067568">
      <w:pPr>
        <w:pStyle w:val="Prrafodelista"/>
        <w:numPr>
          <w:ilvl w:val="0"/>
          <w:numId w:val="3"/>
        </w:numPr>
        <w:tabs>
          <w:tab w:val="left" w:pos="1260"/>
        </w:tabs>
        <w:spacing w:after="100"/>
        <w:jc w:val="both"/>
        <w:rPr>
          <w:rFonts w:ascii="Arial" w:hAnsi="Arial"/>
          <w:noProof/>
          <w:sz w:val="20"/>
        </w:rPr>
      </w:pPr>
      <w:r>
        <w:rPr>
          <w:rFonts w:ascii="Arial" w:hAnsi="Arial"/>
          <w:noProof/>
          <w:sz w:val="20"/>
        </w:rPr>
        <w:t>Plataforma BlueCoat: Se hizo seguimiento y se esta confirmando la existencia del BlueCoat Reporter (pendiente aun gestiones para implementar la solución).</w:t>
      </w:r>
    </w:p>
    <w:p w:rsidR="00067568" w:rsidRDefault="00067568" w:rsidP="00067568">
      <w:pPr>
        <w:pStyle w:val="Prrafodelista"/>
        <w:numPr>
          <w:ilvl w:val="0"/>
          <w:numId w:val="3"/>
        </w:numPr>
        <w:tabs>
          <w:tab w:val="left" w:pos="1260"/>
        </w:tabs>
        <w:spacing w:after="100"/>
        <w:jc w:val="both"/>
        <w:rPr>
          <w:rFonts w:ascii="Arial" w:hAnsi="Arial"/>
          <w:noProof/>
          <w:sz w:val="20"/>
        </w:rPr>
      </w:pPr>
      <w:r>
        <w:rPr>
          <w:rFonts w:ascii="Arial" w:hAnsi="Arial"/>
          <w:noProof/>
          <w:sz w:val="20"/>
        </w:rPr>
        <w:t>Plataforma Checkpoint: finalizada por VAR, en coordinacion con Cmoreno para su integración.</w:t>
      </w:r>
    </w:p>
    <w:p w:rsidR="00067568" w:rsidRDefault="00067568" w:rsidP="00067568">
      <w:pPr>
        <w:pStyle w:val="Prrafodelista"/>
        <w:numPr>
          <w:ilvl w:val="0"/>
          <w:numId w:val="3"/>
        </w:numPr>
        <w:tabs>
          <w:tab w:val="left" w:pos="1260"/>
        </w:tabs>
        <w:spacing w:after="100"/>
        <w:jc w:val="both"/>
        <w:rPr>
          <w:rFonts w:ascii="Arial" w:hAnsi="Arial"/>
          <w:noProof/>
          <w:sz w:val="20"/>
        </w:rPr>
      </w:pPr>
      <w:r>
        <w:rPr>
          <w:rFonts w:ascii="Arial" w:hAnsi="Arial"/>
          <w:noProof/>
          <w:sz w:val="20"/>
        </w:rPr>
        <w:lastRenderedPageBreak/>
        <w:t>Plataforma IPS: hardware pendiente de llegada, no se puede avanzar.</w:t>
      </w:r>
    </w:p>
    <w:p w:rsidR="00067568" w:rsidRDefault="00067568" w:rsidP="00067568">
      <w:pPr>
        <w:pStyle w:val="Prrafodelista"/>
        <w:numPr>
          <w:ilvl w:val="0"/>
          <w:numId w:val="3"/>
        </w:numPr>
        <w:tabs>
          <w:tab w:val="left" w:pos="1260"/>
        </w:tabs>
        <w:spacing w:after="100"/>
        <w:jc w:val="both"/>
        <w:rPr>
          <w:rFonts w:ascii="Arial" w:hAnsi="Arial"/>
          <w:noProof/>
          <w:sz w:val="20"/>
        </w:rPr>
      </w:pPr>
      <w:r>
        <w:rPr>
          <w:rFonts w:ascii="Arial" w:hAnsi="Arial"/>
          <w:noProof/>
          <w:sz w:val="20"/>
        </w:rPr>
        <w:t>Plataforma Fortinet: finalizado implementación VAR, en coordinacion con Cmoreno para su integración.</w:t>
      </w:r>
    </w:p>
    <w:p w:rsidR="00067568" w:rsidRDefault="00067568" w:rsidP="00067568">
      <w:pPr>
        <w:pStyle w:val="Prrafodelista"/>
        <w:numPr>
          <w:ilvl w:val="0"/>
          <w:numId w:val="3"/>
        </w:numPr>
        <w:tabs>
          <w:tab w:val="left" w:pos="1260"/>
        </w:tabs>
        <w:spacing w:after="100"/>
        <w:jc w:val="both"/>
        <w:rPr>
          <w:rFonts w:ascii="Arial" w:hAnsi="Arial"/>
          <w:noProof/>
          <w:sz w:val="20"/>
        </w:rPr>
      </w:pPr>
      <w:r>
        <w:rPr>
          <w:rFonts w:ascii="Arial" w:hAnsi="Arial"/>
          <w:noProof/>
          <w:sz w:val="20"/>
        </w:rPr>
        <w:t>Plataforma de balanceo Alteon: finalizado implementación VAR, en coordinacion con Cmoreno para su integración.</w:t>
      </w:r>
    </w:p>
    <w:p w:rsidR="00067568" w:rsidRDefault="00067568" w:rsidP="00067568">
      <w:pPr>
        <w:pStyle w:val="Prrafodelista"/>
        <w:tabs>
          <w:tab w:val="left" w:pos="1260"/>
        </w:tabs>
        <w:spacing w:after="100"/>
        <w:ind w:left="708"/>
        <w:jc w:val="both"/>
        <w:rPr>
          <w:rFonts w:ascii="Arial" w:hAnsi="Arial"/>
          <w:noProof/>
          <w:sz w:val="20"/>
        </w:rPr>
      </w:pPr>
    </w:p>
    <w:p w:rsidR="00067568" w:rsidRDefault="00067568" w:rsidP="00067568">
      <w:pPr>
        <w:pStyle w:val="Prrafodelista"/>
        <w:tabs>
          <w:tab w:val="left" w:pos="1260"/>
        </w:tabs>
        <w:spacing w:after="100"/>
        <w:ind w:left="360"/>
        <w:jc w:val="both"/>
        <w:rPr>
          <w:rFonts w:ascii="Arial" w:hAnsi="Arial"/>
          <w:noProof/>
          <w:sz w:val="20"/>
        </w:rPr>
      </w:pPr>
      <w:r>
        <w:rPr>
          <w:rFonts w:ascii="Arial" w:hAnsi="Arial"/>
          <w:noProof/>
          <w:sz w:val="20"/>
        </w:rPr>
        <w:t>Planificaciones comprometidas:</w:t>
      </w:r>
    </w:p>
    <w:p w:rsidR="00067568" w:rsidRDefault="00067568" w:rsidP="00067568">
      <w:pPr>
        <w:pStyle w:val="Prrafodelista"/>
        <w:tabs>
          <w:tab w:val="left" w:pos="1260"/>
        </w:tabs>
        <w:spacing w:after="100"/>
        <w:ind w:left="708"/>
        <w:jc w:val="both"/>
        <w:rPr>
          <w:rFonts w:ascii="Arial" w:hAnsi="Arial"/>
          <w:noProof/>
          <w:sz w:val="20"/>
        </w:rPr>
      </w:pPr>
      <w:r>
        <w:rPr>
          <w:rFonts w:ascii="Arial" w:hAnsi="Arial"/>
          <w:noProof/>
          <w:sz w:val="20"/>
        </w:rPr>
        <w:t>BiceVida: Ivan Valenzuela Jueves 13</w:t>
      </w:r>
    </w:p>
    <w:p w:rsidR="00067568" w:rsidRDefault="00067568" w:rsidP="00067568">
      <w:pPr>
        <w:pStyle w:val="Prrafodelista"/>
        <w:tabs>
          <w:tab w:val="left" w:pos="1260"/>
        </w:tabs>
        <w:spacing w:after="100"/>
        <w:ind w:left="708"/>
        <w:jc w:val="both"/>
        <w:rPr>
          <w:rFonts w:ascii="Arial" w:hAnsi="Arial"/>
          <w:noProof/>
          <w:sz w:val="20"/>
        </w:rPr>
      </w:pPr>
      <w:r>
        <w:rPr>
          <w:rFonts w:ascii="Arial" w:hAnsi="Arial"/>
          <w:noProof/>
          <w:sz w:val="20"/>
        </w:rPr>
        <w:t>Celulosa Arauco: German Villavicencio Martes 18</w:t>
      </w:r>
    </w:p>
    <w:p w:rsidR="00067568" w:rsidRDefault="00067568" w:rsidP="00067568">
      <w:pPr>
        <w:pStyle w:val="Prrafodelista"/>
        <w:tabs>
          <w:tab w:val="left" w:pos="1260"/>
        </w:tabs>
        <w:spacing w:after="100"/>
        <w:ind w:left="708"/>
        <w:jc w:val="both"/>
        <w:rPr>
          <w:rFonts w:ascii="Arial" w:hAnsi="Arial"/>
          <w:noProof/>
          <w:sz w:val="20"/>
        </w:rPr>
      </w:pPr>
      <w:r>
        <w:rPr>
          <w:rFonts w:ascii="Arial" w:hAnsi="Arial"/>
          <w:noProof/>
          <w:sz w:val="20"/>
        </w:rPr>
        <w:t>Celfin: Cristian Gutierrez Martes 18</w:t>
      </w:r>
    </w:p>
    <w:p w:rsidR="00067568" w:rsidRDefault="00067568" w:rsidP="00067568">
      <w:pPr>
        <w:pStyle w:val="Prrafodelista"/>
        <w:tabs>
          <w:tab w:val="left" w:pos="1260"/>
        </w:tabs>
        <w:spacing w:after="100"/>
        <w:ind w:left="708"/>
        <w:jc w:val="both"/>
        <w:rPr>
          <w:rFonts w:ascii="Arial" w:hAnsi="Arial"/>
          <w:noProof/>
          <w:sz w:val="20"/>
        </w:rPr>
      </w:pPr>
      <w:r>
        <w:rPr>
          <w:rFonts w:ascii="Arial" w:hAnsi="Arial"/>
          <w:noProof/>
          <w:sz w:val="20"/>
        </w:rPr>
        <w:t>BBVA y AFTP provida: Dercel Gonzalez, Martes 18</w:t>
      </w:r>
    </w:p>
    <w:p w:rsidR="00067568" w:rsidRDefault="00067568" w:rsidP="00067568">
      <w:pPr>
        <w:pStyle w:val="Prrafodelista"/>
        <w:tabs>
          <w:tab w:val="left" w:pos="1260"/>
        </w:tabs>
        <w:spacing w:after="100"/>
        <w:ind w:left="708"/>
        <w:jc w:val="both"/>
        <w:rPr>
          <w:rFonts w:ascii="Arial" w:hAnsi="Arial"/>
          <w:noProof/>
          <w:sz w:val="20"/>
        </w:rPr>
      </w:pPr>
      <w:r>
        <w:rPr>
          <w:rFonts w:ascii="Arial" w:hAnsi="Arial"/>
          <w:noProof/>
          <w:sz w:val="20"/>
        </w:rPr>
        <w:t>Los Heroes: Cristian Gutierrez, Martes 18</w:t>
      </w:r>
    </w:p>
    <w:p w:rsidR="00F51570" w:rsidRDefault="00F51570" w:rsidP="00067568">
      <w:pPr>
        <w:pBdr>
          <w:top w:val="single" w:sz="6" w:space="1" w:color="auto"/>
          <w:bottom w:val="single" w:sz="6" w:space="1" w:color="auto"/>
        </w:pBdr>
        <w:shd w:val="clear" w:color="auto" w:fill="D9D9D9" w:themeFill="background1" w:themeFillShade="D9"/>
        <w:jc w:val="both"/>
      </w:pPr>
      <w:r>
        <w:t xml:space="preserve">Marco: Indica que ha pedido un recurso adicional para </w:t>
      </w:r>
      <w:proofErr w:type="spellStart"/>
      <w:r>
        <w:t>Networking</w:t>
      </w:r>
      <w:proofErr w:type="spellEnd"/>
      <w:r>
        <w:t xml:space="preserve"> y aún no ha tenido respuesta. Rodrigo ya lo autorizo y Marco genero la solicitud en base a un nuevo procedimiento de contratación que se está poniendo en marcha.</w:t>
      </w:r>
    </w:p>
    <w:p w:rsidR="00E67798" w:rsidRDefault="00F51570" w:rsidP="00067568">
      <w:pPr>
        <w:jc w:val="both"/>
      </w:pPr>
      <w:r>
        <w:softHyphen/>
      </w:r>
      <w:r>
        <w:br/>
      </w:r>
      <w:r w:rsidR="00E67798">
        <w:t>Se converso con Marco la necesidad de tener un plan de trabajo para cada proyecto.  Jimmy le indico la</w:t>
      </w:r>
      <w:r w:rsidR="00067568">
        <w:t xml:space="preserve">s </w:t>
      </w:r>
      <w:r w:rsidR="00E67798">
        <w:t xml:space="preserve"> etapas que él visualiza y comprometió </w:t>
      </w:r>
      <w:r w:rsidR="00067568">
        <w:t xml:space="preserve"> el envió</w:t>
      </w:r>
      <w:r w:rsidR="00E67798">
        <w:t xml:space="preserve"> de su planilla de control a Marco.</w:t>
      </w:r>
    </w:p>
    <w:p w:rsidR="00067568" w:rsidRDefault="00E67798" w:rsidP="00067568">
      <w:pPr>
        <w:jc w:val="both"/>
      </w:pPr>
      <w:r>
        <w:t xml:space="preserve">A ambos se les insto a que trabajaran en conjunto y que Marco comience a usar el </w:t>
      </w:r>
      <w:proofErr w:type="spellStart"/>
      <w:r>
        <w:t>Redmine</w:t>
      </w:r>
      <w:proofErr w:type="spellEnd"/>
      <w:r>
        <w:t xml:space="preserve">. </w:t>
      </w:r>
    </w:p>
    <w:p w:rsidR="00E67798" w:rsidRDefault="00E67798" w:rsidP="00067568">
      <w:pPr>
        <w:jc w:val="both"/>
      </w:pPr>
      <w:r>
        <w:t xml:space="preserve">Se solicito que la PMO evalué </w:t>
      </w:r>
      <w:proofErr w:type="spellStart"/>
      <w:r>
        <w:t>Redmine</w:t>
      </w:r>
      <w:proofErr w:type="spellEnd"/>
      <w:r>
        <w:t xml:space="preserve"> a la brevedad para que las caratas Gantt sean registradas en </w:t>
      </w:r>
      <w:proofErr w:type="spellStart"/>
      <w:r>
        <w:t>Redmine</w:t>
      </w:r>
      <w:proofErr w:type="spellEnd"/>
      <w:r>
        <w:t xml:space="preserve"> a partir de la próxima semana, para que la PMO haga el seguimiento de los proyectos en base a </w:t>
      </w:r>
      <w:proofErr w:type="spellStart"/>
      <w:r>
        <w:t>Redmine</w:t>
      </w:r>
      <w:proofErr w:type="spellEnd"/>
      <w:r>
        <w:t>.</w:t>
      </w:r>
    </w:p>
    <w:p w:rsidR="00E67798" w:rsidRDefault="00E67798" w:rsidP="00067568">
      <w:pPr>
        <w:jc w:val="both"/>
      </w:pPr>
      <w:r>
        <w:t>Jimmy compromete capacitar al personal de la PMO, comenzando con reunión mañana en la tarde.</w:t>
      </w:r>
    </w:p>
    <w:p w:rsidR="003504A7" w:rsidRDefault="003504A7">
      <w:r>
        <w:t>LEO:</w:t>
      </w:r>
    </w:p>
    <w:p w:rsidR="003504A7" w:rsidRDefault="003504A7" w:rsidP="00067568">
      <w:pPr>
        <w:jc w:val="both"/>
      </w:pPr>
      <w:r>
        <w:t>Su planilla de control se ve complicada, se han comenzado a atrasar tareas de revisión que están en manos de Hans, Carlos y Andrés, de estas ya hay 5 atrasadas y 2 más que van a entrar en atraso el día de hoy.</w:t>
      </w:r>
    </w:p>
    <w:p w:rsidR="003504A7" w:rsidRDefault="003504A7" w:rsidP="00067568">
      <w:pPr>
        <w:jc w:val="both"/>
      </w:pPr>
      <w:r>
        <w:t>Para las que van a atrasarse hoy, Leo enviará mañana un correo de aviso.</w:t>
      </w:r>
    </w:p>
    <w:p w:rsidR="003504A7" w:rsidRDefault="00EE6D8A">
      <w:r>
        <w:t>JIMMY:</w:t>
      </w:r>
    </w:p>
    <w:p w:rsidR="00EE6D8A" w:rsidRDefault="00EE6D8A" w:rsidP="00067568">
      <w:pPr>
        <w:jc w:val="both"/>
      </w:pPr>
      <w:r>
        <w:t xml:space="preserve">Mostro el resultado de un análisis sobre el desarrollo de los gráficos, comparando un gráfico de performance con 284 puntos, versus otro con sólo 28 puntos, demostrando que no se pierde calidad y se gana muchísimo en eficiencia y productividad.  Se </w:t>
      </w:r>
      <w:r w:rsidR="00067568">
        <w:t>está</w:t>
      </w:r>
      <w:r>
        <w:t xml:space="preserve"> además demostrando la nula necesidad del </w:t>
      </w:r>
      <w:proofErr w:type="spellStart"/>
      <w:r>
        <w:t>datawarehouse</w:t>
      </w:r>
      <w:proofErr w:type="spellEnd"/>
      <w:r>
        <w:t xml:space="preserve"> para el uso que le estamos dando.</w:t>
      </w:r>
    </w:p>
    <w:p w:rsidR="003504A7" w:rsidRDefault="003504A7"/>
    <w:p w:rsidR="00067568" w:rsidRDefault="00067568" w:rsidP="00067568">
      <w:pPr>
        <w:pStyle w:val="Prrafodelista"/>
        <w:tabs>
          <w:tab w:val="left" w:pos="1260"/>
        </w:tabs>
        <w:spacing w:after="100"/>
        <w:ind w:left="0"/>
        <w:jc w:val="both"/>
        <w:rPr>
          <w:rFonts w:ascii="Arial" w:hAnsi="Arial"/>
          <w:noProof/>
          <w:sz w:val="20"/>
        </w:rPr>
      </w:pPr>
      <w:r>
        <w:rPr>
          <w:rFonts w:ascii="Arial" w:hAnsi="Arial"/>
          <w:noProof/>
          <w:sz w:val="20"/>
        </w:rPr>
        <w:lastRenderedPageBreak/>
        <w:t>CARTAS GANTT Y VALOR GANADO:</w:t>
      </w:r>
    </w:p>
    <w:p w:rsidR="00067568" w:rsidRDefault="00067568" w:rsidP="00067568">
      <w:pPr>
        <w:pStyle w:val="Prrafodelista"/>
        <w:tabs>
          <w:tab w:val="left" w:pos="1260"/>
        </w:tabs>
        <w:spacing w:after="100"/>
        <w:ind w:left="0"/>
        <w:jc w:val="both"/>
        <w:rPr>
          <w:rFonts w:ascii="Arial" w:hAnsi="Arial"/>
          <w:noProof/>
          <w:sz w:val="20"/>
        </w:rPr>
      </w:pPr>
      <w:r>
        <w:rPr>
          <w:rFonts w:ascii="Arial" w:hAnsi="Arial"/>
          <w:noProof/>
          <w:sz w:val="20"/>
        </w:rPr>
        <w:t>Los remeci nuevamente con el tema de tener cartas gantt para todos los proyectos y el uso del valor ganado como herramienta para el seguimiento del avance de los proyectos.</w:t>
      </w:r>
    </w:p>
    <w:p w:rsidR="00067568" w:rsidRDefault="00067568" w:rsidP="00067568">
      <w:pPr>
        <w:pStyle w:val="Prrafodelista"/>
        <w:tabs>
          <w:tab w:val="left" w:pos="1260"/>
        </w:tabs>
        <w:spacing w:after="100"/>
        <w:ind w:left="0"/>
        <w:jc w:val="both"/>
        <w:rPr>
          <w:rFonts w:ascii="Arial" w:hAnsi="Arial"/>
          <w:noProof/>
          <w:sz w:val="20"/>
        </w:rPr>
      </w:pPr>
      <w:r>
        <w:rPr>
          <w:rFonts w:ascii="Arial" w:hAnsi="Arial"/>
          <w:noProof/>
          <w:sz w:val="20"/>
        </w:rPr>
        <w:t>Aclare los pasos del flujo de gestión.</w:t>
      </w:r>
    </w:p>
    <w:p w:rsidR="00067568" w:rsidRDefault="00067568" w:rsidP="00067568">
      <w:pPr>
        <w:pStyle w:val="Prrafodelista"/>
        <w:tabs>
          <w:tab w:val="left" w:pos="1260"/>
        </w:tabs>
        <w:spacing w:after="100"/>
        <w:ind w:left="0"/>
        <w:jc w:val="both"/>
        <w:rPr>
          <w:rFonts w:ascii="Arial" w:hAnsi="Arial"/>
          <w:noProof/>
          <w:sz w:val="20"/>
        </w:rPr>
      </w:pPr>
    </w:p>
    <w:p w:rsidR="00067568" w:rsidRDefault="00067568" w:rsidP="00067568">
      <w:pPr>
        <w:pStyle w:val="Prrafodelista"/>
        <w:tabs>
          <w:tab w:val="left" w:pos="1260"/>
        </w:tabs>
        <w:spacing w:after="100"/>
        <w:ind w:left="0"/>
        <w:jc w:val="both"/>
        <w:rPr>
          <w:rFonts w:ascii="Arial" w:hAnsi="Arial"/>
          <w:noProof/>
          <w:sz w:val="20"/>
        </w:rPr>
      </w:pPr>
      <w:r>
        <w:rPr>
          <w:rFonts w:ascii="Arial" w:hAnsi="Arial"/>
          <w:noProof/>
          <w:sz w:val="20"/>
        </w:rPr>
        <w:t xml:space="preserve">Flujo de gestión </w:t>
      </w:r>
    </w:p>
    <w:p w:rsidR="00067568" w:rsidRDefault="00067568" w:rsidP="00067568">
      <w:pPr>
        <w:pStyle w:val="Prrafodelista"/>
        <w:tabs>
          <w:tab w:val="left" w:pos="1260"/>
        </w:tabs>
        <w:spacing w:after="100"/>
        <w:ind w:left="360"/>
        <w:jc w:val="both"/>
        <w:rPr>
          <w:rFonts w:ascii="Arial" w:hAnsi="Arial"/>
          <w:noProof/>
          <w:sz w:val="20"/>
        </w:rPr>
      </w:pPr>
      <w:r>
        <w:rPr>
          <w:rFonts w:ascii="Arial" w:hAnsi="Arial"/>
          <w:noProof/>
          <w:sz w:val="20"/>
        </w:rPr>
        <w:t xml:space="preserve">Crear Gantt </w:t>
      </w:r>
      <w:r w:rsidRPr="0065575C">
        <w:rPr>
          <w:rFonts w:ascii="Arial" w:hAnsi="Arial"/>
          <w:noProof/>
          <w:sz w:val="20"/>
        </w:rPr>
        <w:sym w:font="Wingdings" w:char="F0E0"/>
      </w:r>
      <w:r>
        <w:rPr>
          <w:rFonts w:ascii="Arial" w:hAnsi="Arial"/>
          <w:noProof/>
          <w:sz w:val="20"/>
        </w:rPr>
        <w:t xml:space="preserve"> Registro de gantt en Redmine.</w:t>
      </w:r>
    </w:p>
    <w:p w:rsidR="00067568" w:rsidRDefault="00067568" w:rsidP="00067568">
      <w:pPr>
        <w:pStyle w:val="Prrafodelista"/>
        <w:tabs>
          <w:tab w:val="left" w:pos="1260"/>
        </w:tabs>
        <w:spacing w:after="100"/>
        <w:ind w:left="360"/>
        <w:jc w:val="both"/>
        <w:rPr>
          <w:rFonts w:ascii="Arial" w:hAnsi="Arial"/>
          <w:noProof/>
          <w:sz w:val="20"/>
        </w:rPr>
      </w:pPr>
      <w:r>
        <w:rPr>
          <w:rFonts w:ascii="Arial" w:hAnsi="Arial"/>
          <w:noProof/>
          <w:sz w:val="20"/>
        </w:rPr>
        <w:t xml:space="preserve">Ejecutar tarea </w:t>
      </w:r>
      <w:r w:rsidRPr="0065575C">
        <w:rPr>
          <w:rFonts w:ascii="Arial" w:hAnsi="Arial"/>
          <w:noProof/>
          <w:sz w:val="20"/>
        </w:rPr>
        <w:sym w:font="Wingdings" w:char="F0E0"/>
      </w:r>
      <w:r>
        <w:rPr>
          <w:rFonts w:ascii="Arial" w:hAnsi="Arial"/>
          <w:noProof/>
          <w:sz w:val="20"/>
        </w:rPr>
        <w:t xml:space="preserve"> regisytro de tarea </w:t>
      </w:r>
      <w:r w:rsidRPr="0065575C">
        <w:rPr>
          <w:rFonts w:ascii="Arial" w:hAnsi="Arial"/>
          <w:noProof/>
          <w:sz w:val="20"/>
        </w:rPr>
        <w:sym w:font="Wingdings" w:char="F0E0"/>
      </w:r>
      <w:r>
        <w:rPr>
          <w:rFonts w:ascii="Arial" w:hAnsi="Arial"/>
          <w:noProof/>
          <w:sz w:val="20"/>
        </w:rPr>
        <w:t xml:space="preserve"> curva de consumo.</w:t>
      </w:r>
    </w:p>
    <w:p w:rsidR="00067568" w:rsidRDefault="00067568" w:rsidP="00067568">
      <w:pPr>
        <w:pStyle w:val="Prrafodelista"/>
        <w:tabs>
          <w:tab w:val="left" w:pos="1260"/>
        </w:tabs>
        <w:spacing w:after="100"/>
        <w:ind w:left="360"/>
        <w:jc w:val="both"/>
        <w:rPr>
          <w:rFonts w:ascii="Arial" w:hAnsi="Arial"/>
          <w:noProof/>
          <w:sz w:val="20"/>
        </w:rPr>
      </w:pPr>
      <w:r>
        <w:rPr>
          <w:rFonts w:ascii="Arial" w:hAnsi="Arial"/>
          <w:noProof/>
          <w:sz w:val="20"/>
        </w:rPr>
        <w:t xml:space="preserve">Terminar tarea </w:t>
      </w:r>
      <w:r w:rsidRPr="0065575C">
        <w:rPr>
          <w:rFonts w:ascii="Arial" w:hAnsi="Arial"/>
          <w:noProof/>
          <w:sz w:val="20"/>
        </w:rPr>
        <w:sym w:font="Wingdings" w:char="F0E0"/>
      </w:r>
      <w:r>
        <w:rPr>
          <w:rFonts w:ascii="Arial" w:hAnsi="Arial"/>
          <w:noProof/>
          <w:sz w:val="20"/>
        </w:rPr>
        <w:t xml:space="preserve"> registro de fin de tarea </w:t>
      </w:r>
      <w:r w:rsidRPr="0065575C">
        <w:rPr>
          <w:rFonts w:ascii="Arial" w:hAnsi="Arial"/>
          <w:noProof/>
          <w:sz w:val="20"/>
        </w:rPr>
        <w:sym w:font="Wingdings" w:char="F0E0"/>
      </w:r>
      <w:r>
        <w:rPr>
          <w:rFonts w:ascii="Arial" w:hAnsi="Arial"/>
          <w:noProof/>
          <w:sz w:val="20"/>
        </w:rPr>
        <w:t xml:space="preserve"> curva de avance.</w:t>
      </w:r>
    </w:p>
    <w:p w:rsidR="00067568" w:rsidRDefault="00067568" w:rsidP="00067568">
      <w:pPr>
        <w:tabs>
          <w:tab w:val="left" w:pos="1260"/>
        </w:tabs>
        <w:spacing w:after="100"/>
        <w:jc w:val="both"/>
        <w:rPr>
          <w:rFonts w:ascii="Arial" w:hAnsi="Arial"/>
          <w:noProof/>
          <w:sz w:val="20"/>
        </w:rPr>
      </w:pPr>
    </w:p>
    <w:p w:rsidR="00067568" w:rsidRDefault="00067568" w:rsidP="00067568">
      <w:pPr>
        <w:tabs>
          <w:tab w:val="left" w:pos="1260"/>
        </w:tabs>
        <w:spacing w:after="100"/>
        <w:jc w:val="both"/>
        <w:rPr>
          <w:rFonts w:ascii="Arial" w:hAnsi="Arial"/>
          <w:noProof/>
          <w:sz w:val="20"/>
        </w:rPr>
      </w:pPr>
      <w:r>
        <w:rPr>
          <w:rFonts w:ascii="Arial" w:hAnsi="Arial"/>
          <w:noProof/>
          <w:sz w:val="20"/>
        </w:rPr>
        <w:t>Solicite a Jimmy apoyo de Max para completar lo necesario para obtener el valor ganado a partir del Redmine, más aún ahora que Rodrigo piensa en la utilidad de usarlo en forma institucional.</w:t>
      </w:r>
    </w:p>
    <w:p w:rsidR="00067568" w:rsidRDefault="00283DF0" w:rsidP="00067568">
      <w:pPr>
        <w:tabs>
          <w:tab w:val="left" w:pos="1260"/>
        </w:tabs>
        <w:spacing w:after="100"/>
        <w:jc w:val="both"/>
        <w:rPr>
          <w:rFonts w:ascii="Arial" w:hAnsi="Arial"/>
          <w:noProof/>
          <w:sz w:val="20"/>
        </w:rPr>
      </w:pPr>
      <w:r>
        <w:rPr>
          <w:rFonts w:ascii="Arial" w:hAnsi="Arial"/>
          <w:noProof/>
          <w:sz w:val="20"/>
        </w:rPr>
        <w:t>LEONARDO VILLAR</w:t>
      </w:r>
    </w:p>
    <w:p w:rsidR="00067568" w:rsidRDefault="00283DF0" w:rsidP="00067568">
      <w:pPr>
        <w:tabs>
          <w:tab w:val="left" w:pos="1260"/>
        </w:tabs>
        <w:spacing w:after="100"/>
        <w:jc w:val="both"/>
        <w:rPr>
          <w:rFonts w:ascii="Arial" w:hAnsi="Arial"/>
          <w:noProof/>
          <w:sz w:val="20"/>
        </w:rPr>
      </w:pPr>
      <w:r>
        <w:rPr>
          <w:rFonts w:ascii="Arial" w:hAnsi="Arial"/>
          <w:noProof/>
          <w:sz w:val="20"/>
        </w:rPr>
        <w:t>D</w:t>
      </w:r>
      <w:r w:rsidR="00067568">
        <w:rPr>
          <w:rFonts w:ascii="Arial" w:hAnsi="Arial"/>
          <w:noProof/>
          <w:sz w:val="20"/>
        </w:rPr>
        <w:t xml:space="preserve">a un informe de la reunión del </w:t>
      </w:r>
      <w:r>
        <w:rPr>
          <w:rFonts w:ascii="Arial" w:hAnsi="Arial"/>
          <w:noProof/>
          <w:sz w:val="20"/>
        </w:rPr>
        <w:t>viermes</w:t>
      </w:r>
      <w:r w:rsidR="00067568">
        <w:rPr>
          <w:rFonts w:ascii="Arial" w:hAnsi="Arial"/>
          <w:noProof/>
          <w:sz w:val="20"/>
        </w:rPr>
        <w:t xml:space="preserve"> pasado.</w:t>
      </w:r>
    </w:p>
    <w:p w:rsidR="00067568" w:rsidRDefault="00067568" w:rsidP="00067568">
      <w:pPr>
        <w:tabs>
          <w:tab w:val="left" w:pos="1260"/>
        </w:tabs>
        <w:spacing w:after="100"/>
        <w:ind w:left="708"/>
        <w:jc w:val="both"/>
        <w:rPr>
          <w:rFonts w:ascii="Arial" w:hAnsi="Arial"/>
          <w:noProof/>
          <w:sz w:val="20"/>
        </w:rPr>
      </w:pPr>
      <w:r>
        <w:rPr>
          <w:rFonts w:ascii="Arial" w:hAnsi="Arial"/>
          <w:noProof/>
          <w:sz w:val="20"/>
        </w:rPr>
        <w:t>Se plantea la necesidad de simplificar el proceso para los escenarios en que hay equipamiento simple.</w:t>
      </w:r>
    </w:p>
    <w:p w:rsidR="00067568" w:rsidRDefault="00067568" w:rsidP="00067568">
      <w:pPr>
        <w:tabs>
          <w:tab w:val="left" w:pos="1260"/>
        </w:tabs>
        <w:spacing w:after="100"/>
        <w:ind w:left="708"/>
        <w:jc w:val="both"/>
        <w:rPr>
          <w:rFonts w:ascii="Arial" w:hAnsi="Arial"/>
          <w:noProof/>
          <w:sz w:val="20"/>
        </w:rPr>
      </w:pPr>
      <w:r>
        <w:rPr>
          <w:rFonts w:ascii="Arial" w:hAnsi="Arial"/>
          <w:noProof/>
          <w:sz w:val="20"/>
        </w:rPr>
        <w:t xml:space="preserve">En el informe de estado se muestra que hay revisiones con retrasos por parte de los revisores. </w:t>
      </w:r>
    </w:p>
    <w:p w:rsidR="00067568" w:rsidRDefault="00067568" w:rsidP="00067568">
      <w:pPr>
        <w:tabs>
          <w:tab w:val="left" w:pos="1260"/>
        </w:tabs>
        <w:spacing w:after="100"/>
        <w:jc w:val="both"/>
        <w:rPr>
          <w:rFonts w:ascii="Arial" w:hAnsi="Arial"/>
          <w:noProof/>
          <w:sz w:val="20"/>
        </w:rPr>
      </w:pPr>
      <w:r>
        <w:rPr>
          <w:rFonts w:ascii="Arial" w:hAnsi="Arial"/>
          <w:noProof/>
          <w:sz w:val="20"/>
        </w:rPr>
        <w:t>Jimmy Rivas entrega informe, indica que:</w:t>
      </w:r>
    </w:p>
    <w:p w:rsidR="00067568" w:rsidRPr="00B17A38" w:rsidRDefault="00067568" w:rsidP="00067568">
      <w:pPr>
        <w:tabs>
          <w:tab w:val="left" w:pos="1260"/>
        </w:tabs>
        <w:spacing w:after="100"/>
        <w:jc w:val="both"/>
        <w:rPr>
          <w:rFonts w:ascii="Arial" w:hAnsi="Arial"/>
          <w:noProof/>
          <w:sz w:val="20"/>
        </w:rPr>
      </w:pPr>
      <w:r>
        <w:rPr>
          <w:rFonts w:ascii="Arial" w:hAnsi="Arial"/>
          <w:noProof/>
          <w:sz w:val="20"/>
        </w:rPr>
        <w:t xml:space="preserve"> </w:t>
      </w:r>
      <w:r w:rsidRPr="00B17A38">
        <w:rPr>
          <w:rFonts w:ascii="Arial" w:hAnsi="Arial"/>
          <w:noProof/>
          <w:sz w:val="20"/>
        </w:rPr>
        <w:t>VPN</w:t>
      </w:r>
      <w:r>
        <w:rPr>
          <w:rFonts w:ascii="Arial" w:hAnsi="Arial"/>
          <w:noProof/>
          <w:sz w:val="20"/>
        </w:rPr>
        <w:t xml:space="preserve">/Cluster/Boletin de Seguridad: </w:t>
      </w:r>
      <w:r w:rsidRPr="00B17A38">
        <w:rPr>
          <w:rFonts w:ascii="Arial" w:hAnsi="Arial"/>
          <w:noProof/>
          <w:sz w:val="20"/>
        </w:rPr>
        <w:t>Paso a producción día Miércoles 12, desde las 15 horas.</w:t>
      </w:r>
    </w:p>
    <w:p w:rsidR="00067568" w:rsidRPr="00B17A38" w:rsidRDefault="00067568" w:rsidP="00067568">
      <w:pPr>
        <w:tabs>
          <w:tab w:val="left" w:pos="1260"/>
        </w:tabs>
        <w:spacing w:after="100"/>
        <w:jc w:val="both"/>
        <w:rPr>
          <w:rFonts w:ascii="Arial" w:hAnsi="Arial"/>
          <w:noProof/>
          <w:sz w:val="20"/>
        </w:rPr>
      </w:pPr>
      <w:r>
        <w:rPr>
          <w:rFonts w:ascii="Arial" w:hAnsi="Arial"/>
          <w:noProof/>
          <w:sz w:val="20"/>
        </w:rPr>
        <w:t xml:space="preserve"> </w:t>
      </w:r>
      <w:r w:rsidRPr="00B17A38">
        <w:rPr>
          <w:rFonts w:ascii="Arial" w:hAnsi="Arial"/>
          <w:noProof/>
          <w:sz w:val="20"/>
        </w:rPr>
        <w:t>AntiMalware McAf</w:t>
      </w:r>
      <w:r>
        <w:rPr>
          <w:rFonts w:ascii="Arial" w:hAnsi="Arial"/>
          <w:noProof/>
          <w:sz w:val="20"/>
        </w:rPr>
        <w:t xml:space="preserve">ee: </w:t>
      </w:r>
      <w:r w:rsidRPr="00B17A38">
        <w:rPr>
          <w:rFonts w:ascii="Arial" w:hAnsi="Arial"/>
          <w:noProof/>
          <w:sz w:val="20"/>
        </w:rPr>
        <w:t>Planificación aprobada</w:t>
      </w:r>
      <w:r>
        <w:rPr>
          <w:rFonts w:ascii="Arial" w:hAnsi="Arial"/>
          <w:noProof/>
          <w:sz w:val="20"/>
        </w:rPr>
        <w:t xml:space="preserve"> y </w:t>
      </w:r>
      <w:r w:rsidRPr="00B17A38">
        <w:rPr>
          <w:rFonts w:ascii="Arial" w:hAnsi="Arial"/>
          <w:noProof/>
          <w:sz w:val="20"/>
        </w:rPr>
        <w:t>Retraso en la entrega de FS</w:t>
      </w:r>
      <w:r>
        <w:rPr>
          <w:rFonts w:ascii="Arial" w:hAnsi="Arial"/>
          <w:noProof/>
          <w:sz w:val="20"/>
        </w:rPr>
        <w:t xml:space="preserve"> (fecha comprometida 24-10-2011)</w:t>
      </w:r>
      <w:r w:rsidRPr="00B17A38">
        <w:rPr>
          <w:rFonts w:ascii="Arial" w:hAnsi="Arial"/>
          <w:noProof/>
          <w:sz w:val="20"/>
        </w:rPr>
        <w:t>.</w:t>
      </w:r>
    </w:p>
    <w:p w:rsidR="00067568" w:rsidRDefault="00067568" w:rsidP="00067568">
      <w:pPr>
        <w:tabs>
          <w:tab w:val="left" w:pos="1260"/>
        </w:tabs>
        <w:spacing w:after="100"/>
        <w:jc w:val="both"/>
        <w:rPr>
          <w:rFonts w:ascii="Arial" w:hAnsi="Arial"/>
          <w:noProof/>
          <w:sz w:val="20"/>
        </w:rPr>
      </w:pPr>
      <w:r>
        <w:rPr>
          <w:rFonts w:ascii="Arial" w:hAnsi="Arial"/>
          <w:noProof/>
          <w:sz w:val="20"/>
        </w:rPr>
        <w:t xml:space="preserve"> </w:t>
      </w:r>
      <w:r w:rsidRPr="00B17A38">
        <w:rPr>
          <w:rFonts w:ascii="Arial" w:hAnsi="Arial"/>
          <w:noProof/>
          <w:sz w:val="20"/>
        </w:rPr>
        <w:t>Instalador N-Watcher v2</w:t>
      </w:r>
      <w:r>
        <w:rPr>
          <w:rFonts w:ascii="Arial" w:hAnsi="Arial"/>
          <w:noProof/>
          <w:sz w:val="20"/>
        </w:rPr>
        <w:t xml:space="preserve">: </w:t>
      </w:r>
      <w:r w:rsidRPr="00B17A38">
        <w:rPr>
          <w:rFonts w:ascii="Arial" w:hAnsi="Arial"/>
          <w:noProof/>
          <w:sz w:val="20"/>
        </w:rPr>
        <w:t>Al día y sin retrasos</w:t>
      </w:r>
    </w:p>
    <w:p w:rsidR="00283DF0" w:rsidRDefault="00283DF0" w:rsidP="00067568">
      <w:pPr>
        <w:tabs>
          <w:tab w:val="left" w:pos="1260"/>
        </w:tabs>
        <w:spacing w:after="100"/>
        <w:jc w:val="both"/>
        <w:rPr>
          <w:rFonts w:ascii="Arial" w:hAnsi="Arial"/>
          <w:noProof/>
          <w:sz w:val="20"/>
        </w:rPr>
      </w:pPr>
      <w:r>
        <w:rPr>
          <w:rFonts w:ascii="Arial" w:hAnsi="Arial"/>
          <w:noProof/>
          <w:sz w:val="20"/>
        </w:rPr>
        <w:t>Al finalizar la reunión acordamos sostener una reunión de trabajo el próximo jueves a las 13:30 para continuar examinando la lista de mejoras al NISS.</w:t>
      </w:r>
    </w:p>
    <w:p w:rsidR="00283DF0" w:rsidRDefault="00283DF0" w:rsidP="00067568">
      <w:pPr>
        <w:tabs>
          <w:tab w:val="left" w:pos="1260"/>
        </w:tabs>
        <w:spacing w:after="100"/>
        <w:jc w:val="both"/>
        <w:rPr>
          <w:rFonts w:ascii="Arial" w:hAnsi="Arial"/>
          <w:noProof/>
          <w:sz w:val="20"/>
        </w:rPr>
      </w:pPr>
      <w:r>
        <w:rPr>
          <w:rFonts w:ascii="Arial" w:hAnsi="Arial"/>
          <w:noProof/>
          <w:sz w:val="20"/>
        </w:rPr>
        <w:t>Me gustaria que pudieses estar presente en dicha reunión.</w:t>
      </w:r>
    </w:p>
    <w:p w:rsidR="00283DF0" w:rsidRDefault="00283DF0" w:rsidP="00067568">
      <w:pPr>
        <w:tabs>
          <w:tab w:val="left" w:pos="1260"/>
        </w:tabs>
        <w:spacing w:after="100"/>
        <w:jc w:val="both"/>
        <w:rPr>
          <w:rFonts w:ascii="Arial" w:hAnsi="Arial"/>
          <w:noProof/>
          <w:sz w:val="20"/>
        </w:rPr>
      </w:pPr>
    </w:p>
    <w:p w:rsidR="00283DF0" w:rsidRDefault="00283DF0" w:rsidP="00067568">
      <w:pPr>
        <w:tabs>
          <w:tab w:val="left" w:pos="1260"/>
        </w:tabs>
        <w:spacing w:after="100"/>
        <w:jc w:val="both"/>
        <w:rPr>
          <w:rFonts w:ascii="Arial" w:hAnsi="Arial"/>
          <w:noProof/>
          <w:sz w:val="20"/>
        </w:rPr>
      </w:pPr>
      <w:r>
        <w:rPr>
          <w:rFonts w:ascii="Arial" w:hAnsi="Arial"/>
          <w:noProof/>
          <w:sz w:val="20"/>
        </w:rPr>
        <w:t>Daniel Andrade E.</w:t>
      </w:r>
    </w:p>
    <w:p w:rsidR="00283DF0" w:rsidRDefault="00283DF0" w:rsidP="00067568">
      <w:pPr>
        <w:tabs>
          <w:tab w:val="left" w:pos="1260"/>
        </w:tabs>
        <w:spacing w:after="100"/>
        <w:jc w:val="both"/>
        <w:rPr>
          <w:rFonts w:ascii="Arial" w:hAnsi="Arial"/>
          <w:noProof/>
          <w:sz w:val="20"/>
        </w:rPr>
      </w:pPr>
    </w:p>
    <w:p w:rsidR="00E67798" w:rsidRDefault="00E67798"/>
    <w:sectPr w:rsidR="00E67798" w:rsidSect="000C441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01118"/>
    <w:multiLevelType w:val="hybridMultilevel"/>
    <w:tmpl w:val="2A94E12A"/>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41466CDC"/>
    <w:multiLevelType w:val="hybridMultilevel"/>
    <w:tmpl w:val="E6828F7C"/>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
    <w:nsid w:val="5B760DFC"/>
    <w:multiLevelType w:val="hybridMultilevel"/>
    <w:tmpl w:val="51022F90"/>
    <w:lvl w:ilvl="0" w:tplc="0C0A0001">
      <w:start w:val="1"/>
      <w:numFmt w:val="bullet"/>
      <w:lvlText w:val=""/>
      <w:lvlJc w:val="left"/>
      <w:pPr>
        <w:tabs>
          <w:tab w:val="num" w:pos="360"/>
        </w:tabs>
        <w:ind w:left="36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732642A8"/>
    <w:multiLevelType w:val="hybridMultilevel"/>
    <w:tmpl w:val="AA7AB646"/>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08"/>
  <w:hyphenationZone w:val="425"/>
  <w:characterSpacingControl w:val="doNotCompress"/>
  <w:compat/>
  <w:rsids>
    <w:rsidRoot w:val="009975E6"/>
    <w:rsid w:val="00067568"/>
    <w:rsid w:val="000A36B7"/>
    <w:rsid w:val="000C441B"/>
    <w:rsid w:val="00283DF0"/>
    <w:rsid w:val="003504A7"/>
    <w:rsid w:val="003C5E46"/>
    <w:rsid w:val="003D3482"/>
    <w:rsid w:val="00542CE4"/>
    <w:rsid w:val="00800FE1"/>
    <w:rsid w:val="008C05CE"/>
    <w:rsid w:val="00924F6D"/>
    <w:rsid w:val="009975E6"/>
    <w:rsid w:val="009C6125"/>
    <w:rsid w:val="00CE18C4"/>
    <w:rsid w:val="00E67798"/>
    <w:rsid w:val="00EE6D8A"/>
    <w:rsid w:val="00F51570"/>
    <w:rsid w:val="00F7462B"/>
    <w:rsid w:val="00FD496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1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18C4"/>
    <w:pPr>
      <w:spacing w:after="0" w:line="240" w:lineRule="auto"/>
      <w:ind w:left="720"/>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1297</Words>
  <Characters>7135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Andrade</dc:creator>
  <cp:lastModifiedBy>Daniel Andrade</cp:lastModifiedBy>
  <cp:revision>4</cp:revision>
  <dcterms:created xsi:type="dcterms:W3CDTF">2011-10-12T12:23:00Z</dcterms:created>
  <dcterms:modified xsi:type="dcterms:W3CDTF">2011-10-12T15:43:00Z</dcterms:modified>
</cp:coreProperties>
</file>