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2EB12" w14:textId="20A0E421">
      <w:pPr>
        <w:spacing w:after="200" w:line="276" w:lineRule="auto"/>
        <w:jc w:val="righ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[FECHA]  </w:t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Cambria" w:eastAsia="MS Mincho" w:hAnsi="Cambria" w:cs="Times New Roman"/>
          <w:sz w:val="24"/>
          <w:szCs w:val="24"/>
        </w:rPr>
        <w:t xml:space="preserve"/>
      </w:r>
    </w:p>
    <w:p w14:paraId="14CBC374" w14:textId="68160005">
      <w:pPr>
        <w:spacing w:before="160" w:after="200"/>
        <w:jc w:val="center"/>
        <w:rPr>
          <w:rFonts w:ascii="Cambria" w:eastAsia="MS Mincho" w:hAnsi="Cambria" w:cs="Times New Roman"/>
          <w:b/>
          <w:bCs/>
        </w:rPr>
      </w:pPr>
      <w:r>
        <w:rPr>
          <w:rFonts w:ascii="Cambria" w:eastAsia="MS Mincho" w:hAnsi="Cambria" w:cs="Times New Roman"/>
          <w:b/>
          <w:bCs/>
        </w:rPr>
        <w:t>DICTAMEN</w:t>
      </w:r>
      <w:r>
        <w:rPr>
          <w:rFonts w:ascii="Cambria" w:eastAsia="MS Mincho" w:hAnsi="Cambria" w:cs="Times New Roman"/>
          <w:b/>
          <w:bCs/>
        </w:rPr>
        <w:t/>
      </w:r>
    </w:p>
    <w:p w14:paraId="47F0C3F7" w14:textId="575C8E4B">
      <w:pPr>
        <w:spacing w:before="160" w:after="200"/>
        <w:jc w:val="center"/>
        <w:rPr>
          <w:rFonts w:ascii="Cambria" w:eastAsia="MS Mincho" w:hAnsi="Cambria" w:cs="Times New Roman"/>
          <w:b/>
          <w:bCs/>
        </w:rPr>
      </w:pPr>
      <w:r>
        <w:rPr>
          <w:rFonts w:ascii="Cambria" w:eastAsia="MS Mincho" w:hAnsi="Cambria" w:cs="Times New Roman"/>
          <w:b/>
          <w:bCs/>
        </w:rPr>
        <w:t>PARA LA SOLICITUD DE PRÓRROGA DE PLAZO POR CONDICIONES CLIMÁTICAS</w:t>
      </w:r>
    </w:p>
    <w:p w14:paraId="7A9ABDEF" w14:textId="77777777">
      <w:pPr>
        <w:spacing w:before="160" w:after="120"/>
        <w:rPr>
          <w:rFonts w:ascii="Cambria" w:eastAsia="MS Mincho" w:hAnsi="Cambria" w:cs="Times New Roman"/>
          <w:b/>
          <w:sz w:val="24"/>
          <w:szCs w:val="24"/>
        </w:rPr>
      </w:pPr>
      <w:r>
        <w:rPr>
          <w:rFonts w:ascii="Cambria" w:eastAsia="MS Mincho" w:hAnsi="Cambria" w:cs="Times New Roman"/>
          <w:b/>
          <w:sz w:val="24"/>
          <w:szCs w:val="24"/>
        </w:rPr>
        <w:t>Vista:</w:t>
      </w:r>
    </w:p>
    <w:p w14:paraId="36F237AE" w14:textId="19441D0F">
      <w:pPr>
        <w:spacing w:before="24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La solicitud del contratista [CONTRATISTA] para la ejecución del contra</w:t>
      </w:r>
      <w:bookmarkStart w:id="0" w:name="_Hlk219270020"/>
      <w:r>
        <w:rPr>
          <w:rFonts w:ascii="Times New Roman" w:eastAsia="MS Mincho" w:hAnsi="Times New Roman" w:cs="Times New Roman"/>
          <w:sz w:val="24"/>
          <w:szCs w:val="24"/>
        </w:rPr>
        <w:t xml:space="preserve">to N.°[N.º] de la LPN [N.º] “[OBJETO]” ID [N.º] [LOTE], en la que solicita una prórroga por días de lluvia conforme al infor</w:t>
      </w:r>
      <w:bookmarkEnd w:id="0"/>
      <w:r>
        <w:rPr>
          <w:rFonts w:ascii="Times New Roman" w:eastAsia="MS Mincho" w:hAnsi="Times New Roman" w:cs="Times New Roman"/>
          <w:sz w:val="24"/>
          <w:szCs w:val="24"/>
        </w:rPr>
        <w:t>me de lluvias de la DINAC de los meses de junio, julio y [PERÍOD</w:t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Times New Roman" w:eastAsia="MS Mincho" w:hAnsi="Times New Roman" w:cs="Times New Roman"/>
          <w:sz w:val="24"/>
          <w:szCs w:val="24"/>
        </w:rPr>
        <w:t>O].</w:t>
      </w:r>
    </w:p>
    <w:p w14:paraId="3F5E4A49" w14:textId="56EC0114">
      <w:pPr>
        <w:spacing w:before="160" w:after="120"/>
        <w:jc w:val="left"/>
        <w:rPr>
          <w:rFonts w:ascii="Cambria" w:eastAsia="MS Mincho" w:hAnsi="Cambria" w:cs="Times New Roman"/>
          <w:b/>
          <w:bCs/>
        </w:rPr>
      </w:pPr>
      <w:r>
        <w:rPr>
          <w:rFonts w:ascii="Cambria" w:eastAsia="MS Mincho" w:hAnsi="Cambria" w:cs="Times New Roman"/>
          <w:b/>
          <w:bCs/>
        </w:rPr>
        <w:t>Considerando</w:t>
      </w:r>
    </w:p>
    <w:p w14:paraId="1F54B7FA" w14:textId="2F0BB994">
      <w:pPr>
        <w:spacing w:before="1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Que el presente dictamen técnico se emite en el marco del contrato [N.º], suscrito con, [CONTRATISTA] cuyo plazo original de ejecución es de 2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57 días calendario,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con inicio el [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FECHA] y f</w:t>
      </w:r>
      <w:r>
        <w:rPr>
          <w:rFonts w:ascii="Times New Roman" w:eastAsia="MS Mincho" w:hAnsi="Times New Roman" w:cs="Times New Roman"/>
          <w:sz w:val="24"/>
          <w:szCs w:val="24"/>
        </w:rPr>
        <w:t>inalización prevista inicialmente para el [FEC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 xml:space="preserve">HA].</w:t>
      </w:r>
      <w:r>
        <w:rPr>
          <w:rFonts w:ascii="Times New Roman" w:eastAsia="MS Mincho" w:hAnsi="Times New Roman" w:cs="Times New Roman"/>
          <w:sz w:val="24"/>
          <w:szCs w:val="24"/>
        </w:rPr>
        <w:t xml:space="preserve"/>
      </w:r>
    </w:p>
    <w:p w14:paraId="6FDB1C9C" w14:textId="198CE82A">
      <w:pPr>
        <w:spacing w:before="1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No obstante, a la fecha, el contrato cuenta con una prórroga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de </w:t>
      </w:r>
      <w:r>
        <w:rPr>
          <w:rFonts w:ascii="Times New Roman" w:eastAsia="MS Mincho" w:hAnsi="Times New Roman" w:cs="Times New Roman"/>
          <w:sz w:val="24"/>
          <w:szCs w:val="24"/>
        </w:rPr>
        <w:t>31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(</w:t>
      </w:r>
      <w:r>
        <w:rPr>
          <w:rFonts w:ascii="Times New Roman" w:eastAsia="MS Mincho" w:hAnsi="Times New Roman" w:cs="Times New Roman"/>
          <w:sz w:val="24"/>
          <w:szCs w:val="24"/>
        </w:rPr>
        <w:t>treinta y un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días calendario, otorgada mediante [RESOLUCIÓN],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en razón </w:t>
      </w:r>
      <w:r>
        <w:rPr>
          <w:rFonts w:ascii="Times New Roman" w:eastAsia="MS Mincho" w:hAnsi="Times New Roman" w:cs="Times New Roman"/>
          <w:sz w:val="24"/>
          <w:szCs w:val="24"/>
        </w:rPr>
        <w:t>de las lluvias registradas durante los meses de enero, feb</w:t>
      </w:r>
      <w:r>
        <w:rPr>
          <w:rFonts w:ascii="Times New Roman" w:eastAsia="MS Mincho" w:hAnsi="Times New Roman" w:cs="Times New Roman"/>
          <w:sz w:val="24"/>
          <w:szCs w:val="24"/>
        </w:rPr>
        <w:t>rero, marzo, abril y ma</w:t>
      </w:r>
      <w:r>
        <w:rPr>
          <w:rFonts w:ascii="Times New Roman" w:eastAsia="MS Mincho" w:hAnsi="Times New Roman" w:cs="Times New Roman"/>
          <w:sz w:val="24"/>
          <w:szCs w:val="24"/>
        </w:rPr>
        <w:t>yo, extendiéndose en consecuencia el plazo de ejecución hasta el [FECHA].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/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/>
      </w:r>
    </w:p>
    <w:p w14:paraId="1022A30D" w14:textId="62019CD5">
      <w:pPr>
        <w:spacing w:before="1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Que, conforme al informe del Fiscal de Obras de fecha </w:t>
      </w:r>
      <w:r>
        <w:rPr>
          <w:rFonts w:ascii="Times New Roman" w:eastAsia="MS Mincho" w:hAnsi="Times New Roman" w:cs="Times New Roman"/>
          <w:sz w:val="24"/>
          <w:szCs w:val="24"/>
        </w:rPr>
        <w:t>[</w:t>
      </w:r>
      <w:r>
        <w:rPr>
          <w:rFonts w:ascii="Times New Roman" w:eastAsia="MS Mincho" w:hAnsi="Times New Roman" w:cs="Times New Roman"/>
          <w:sz w:val="24"/>
          <w:szCs w:val="24"/>
        </w:rPr>
        <w:t>F</w:t>
      </w:r>
      <w:r>
        <w:rPr>
          <w:rFonts w:ascii="Times New Roman" w:eastAsia="MS Mincho" w:hAnsi="Times New Roman" w:cs="Times New Roman"/>
          <w:sz w:val="24"/>
          <w:szCs w:val="24"/>
        </w:rPr>
        <w:t>E</w:t>
      </w:r>
      <w:r>
        <w:rPr>
          <w:rFonts w:ascii="Times New Roman" w:eastAsia="MS Mincho" w:hAnsi="Times New Roman" w:cs="Times New Roman"/>
          <w:sz w:val="24"/>
          <w:szCs w:val="24"/>
        </w:rPr>
        <w:t>CH</w:t>
      </w:r>
      <w:r>
        <w:rPr>
          <w:rFonts w:ascii="Times New Roman" w:eastAsia="MS Mincho" w:hAnsi="Times New Roman" w:cs="Times New Roman"/>
          <w:sz w:val="24"/>
          <w:szCs w:val="24"/>
        </w:rPr>
        <w:t>A], determinar los días de prórrogas se ha considerado la cantidad y la intensidad promedio de las precipitaciones, que han tenido en el avance de la obra en los meses de jun</w:t>
      </w:r>
      <w:r>
        <w:rPr>
          <w:rFonts w:ascii="Times New Roman" w:eastAsia="MS Mincho" w:hAnsi="Times New Roman" w:cs="Times New Roman"/>
          <w:sz w:val="24"/>
          <w:szCs w:val="24"/>
        </w:rPr>
        <w:t>io, julio y [PERÍODO]</w:t>
      </w:r>
      <w:r>
        <w:rPr>
          <w:rFonts w:ascii="Times New Roman" w:eastAsia="MS Mincho" w:hAnsi="Times New Roman" w:cs="Times New Roman"/>
          <w:sz w:val="24"/>
          <w:szCs w:val="24"/>
        </w:rPr>
        <w:t>, teniendo en cuenta las características propias del proyecto que son citados a continuación:</w:t>
      </w:r>
    </w:p>
    <w:p w14:paraId="1BD5EA2A" w14:textId="4B93AE43">
      <w:pPr>
        <w:spacing w:before="120"/>
        <w:rPr>
          <w:rFonts w:ascii="Times New Roman" w:eastAsia="MS Mincho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Obras de desmontaje y montaje de techos (exterior) y terminaciones en el interior. Gran superficie de techos que involucran trabajos expuestos a </w:t>
      </w:r>
      <w:r>
        <w:rPr>
          <w:rFonts w:ascii="Times New Roman" w:eastAsia="MS Mincho" w:hAnsi="Times New Roman" w:cs="Times New Roman"/>
          <w:sz w:val="24"/>
          <w:szCs w:val="24"/>
        </w:rPr>
        <w:t>cielo abierto, en los cuales el proceso constructivo a la intemperie se detiene por completo</w:t>
      </w:r>
      <w:r>
        <w:rPr>
          <w:rFonts w:ascii="Times New Roman" w:eastAsia="MS Mincho" w:hAnsi="Times New Roman" w:cs="Times New Roman"/>
          <w:sz w:val="24"/>
          <w:szCs w:val="24"/>
        </w:rPr>
        <w:t>. Tomando como base de comparación el Registro Pluviométrico de la DINAC y los registros del Libro de Obras</w:t>
      </w:r>
      <w:r>
        <w:rPr>
          <w:rFonts w:ascii="Times New Roman" w:eastAsia="MS Mincho" w:hAnsi="Times New Roman" w:cs="Times New Roman"/>
          <w:sz w:val="28"/>
          <w:szCs w:val="28"/>
        </w:rPr>
        <w:t>.</w:t>
      </w:r>
      <w:r>
        <w:rPr>
          <w:rFonts w:ascii="Times New Roman" w:eastAsia="MS Mincho" w:hAnsi="Times New Roman" w:cs="Times New Roman"/>
          <w:sz w:val="28"/>
          <w:szCs w:val="28"/>
        </w:rPr>
        <w:t xml:space="preserve"> </w:t>
      </w:r>
    </w:p>
    <w:p w14:paraId="22B07001" w14:textId="77777777">
      <w:pPr>
        <w:spacing w:before="1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Que conforme a lo establecido en la Ley N.º 7021/2022 “De Suministro y Contrataciones Públicas”, reglamentada por el Decreto N.º 2264/2024,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El desplazamiento de la ejecución contractual deberá ser equivalente al periodo durante el cual el proveedor, consultor o contratista no pudo ejecutar el contrato por motivos que no le resultan imputables</w:t>
      </w:r>
      <w:r>
        <w:rPr>
          <w:rFonts w:ascii="Times New Roman" w:eastAsia="MS Mincho" w:hAnsi="Times New Roman" w:cs="Times New Roman"/>
          <w:sz w:val="24"/>
          <w:szCs w:val="24"/>
        </w:rPr>
        <w:t>. En ese sentido, las condiciones climáticas adversas, debidamente verificadas por el Fiscal de Obras y respaldadas por los informes de la Dirección de Meteorología e Hidrología, constituyen una causal de fuerza mayor que habilita la concesión de la prórroga solicitada.</w:t>
      </w:r>
    </w:p>
    <w:p w14:paraId="65C598D3" w14:textId="77777777">
      <w:pPr>
        <w:spacing w:before="1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Que dichas circunstancias constituyen una causa de fuerza mayor ajena al contratista, debidamente verificada y documentada en el libro de obra, por lo que corresponde la concesión de una prórroga proporcional al tiempo de afectación.</w:t>
      </w:r>
    </w:p>
    <w:p w14:paraId="6884B4E9" w14:textId="77777777">
      <w:pPr>
        <w:keepNext/>
        <w:keepLines/>
        <w:spacing w:before="240" w:line="276" w:lineRule="auto"/>
        <w:outlineLvl w:val="1"/>
        <w:rPr>
          <w:rFonts w:ascii="Cambria" w:eastAsia="MS Mincho" w:hAnsi="Cambria" w:cs="Times New Roman"/>
          <w:b/>
          <w:bCs/>
        </w:rPr>
      </w:pPr>
      <w:r>
        <w:rPr>
          <w:rFonts w:ascii="Cambria" w:eastAsia="MS Mincho" w:hAnsi="Cambria" w:cs="Times New Roman"/>
          <w:b/>
          <w:bCs/>
        </w:rPr>
        <w:t>Fundamento técnico de la solicitud de prórroga</w:t>
      </w:r>
    </w:p>
    <w:p w14:paraId="461D3BD1" w14:textId="77777777">
      <w:pPr>
        <w:spacing w:before="240" w:line="276" w:lineRule="auto"/>
        <w:rPr>
          <w:rFonts w:ascii="Times New Roman" w:eastAsia="MS Mincho" w:hAnsi="Times New Roman" w:cs="Times New Roman"/>
          <w:i/>
          <w:iCs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Para este procedimiento se han sumado los días efectivamente no trabajados, teniendo en cuenta la magnitud del impacto de las lluvias y la humedad en cada actividad para ejecución de los rubros. </w:t>
      </w:r>
    </w:p>
    <w:p w14:paraId="6A8C8D5A" w14:textId="77777777">
      <w:pPr>
        <w:spacing w:before="240" w:line="276" w:lineRule="auto"/>
        <w:rPr>
          <w:rFonts w:ascii="Times New Roman" w:eastAsia="MS Mincho" w:hAnsi="Times New Roman" w:cs="Times New Roman"/>
          <w:i/>
          <w:iCs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Para documentar detalladamente el efecto de las lluvias que han afectado la obra, se anexan datos meteorológicos del Registro Hidrometeorológico de la DINAC situado en la ciudad de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lastRenderedPageBreak/>
        <w:t>[UBICACIÓN]. Además, se anexan copias del Libro de Obras en las cuales se han consignado los días de lluvia y el análisis del impacto que ha afectado al desarrollo normal de obra.</w:t>
      </w:r>
    </w:p>
    <w:p w14:paraId="2D179A07" w14:textId="77777777">
      <w:pPr>
        <w:spacing w:before="160" w:after="120"/>
        <w:ind w:left="119"/>
        <w:rPr>
          <w:rFonts w:ascii="Cambria" w:eastAsia="MS Mincho" w:hAnsi="Cambria" w:cs="Times New Roman"/>
          <w:b/>
          <w:i/>
          <w:u w:val="single"/>
        </w:rPr>
      </w:pPr>
      <w:r>
        <w:rPr>
          <w:rFonts w:ascii="Cambria" w:eastAsia="MS Mincho" w:hAnsi="Cambria" w:cs="Times New Roman"/>
          <w:b/>
          <w:i/>
          <w:u w:val="single"/>
        </w:rPr>
        <w:t xml:space="preserve">Días de afectación por lluvia </w:t>
      </w:r>
    </w:p>
    <w:tbl>
      <w:tblPr>
        <w:tblStyle w:val="TableNormal"/>
        <w:tblpPr w:leftFromText="141" w:rightFromText="141" w:vertAnchor="text" w:horzAnchor="margin" w:tblpY="169"/>
        <w:tblW w:w="100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6"/>
        <w:gridCol w:w="261"/>
        <w:gridCol w:w="261"/>
        <w:gridCol w:w="261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73"/>
        <w:gridCol w:w="1001"/>
      </w:tblGrid>
      <w:tr w14:paraId="35054D22" w14:textId="77777777">
        <w:trPr>
          <w:trHeight w:val="265"/>
        </w:trPr>
        <w:tc>
          <w:tcPr>
            <w:tcW w:w="10047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CBA55" w14:textId="77777777">
            <w:pPr>
              <w:spacing w:before="9" w:line="360" w:lineRule="auto"/>
              <w:ind w:right="2958"/>
              <w:rPr>
                <w:rFonts w:ascii="Carlito" w:eastAsia="Carlito" w:hAnsi="Carlito" w:cs="Carlito"/>
                <w:b/>
                <w:sz w:val="16"/>
                <w:lang w:val="es-ES"/>
              </w:rPr>
            </w:pP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 xml:space="preserve">  PLANILLA DE REGISTROS DE PRECIPITACIONES – Año [OMITID</w:t>
            </w:r>
            <w:r>
              <w:rPr>
                <w:rFonts w:ascii="Carlito" w:eastAsia="Carlito" w:hAnsi="Carlito" w:cs="Carlito"/>
                <w:b/>
                <w:spacing w:val="10"/>
                <w:sz w:val="16"/>
                <w:lang w:val="es-ES"/>
              </w:rPr>
              <w:t>O</w:t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>]</w:t>
            </w:r>
            <w:r>
              <w:rPr>
                <w:rFonts w:ascii="Carlito" w:eastAsia="Carlito" w:hAnsi="Carlito" w:cs="Carlito"/>
                <w:b/>
                <w:spacing w:val="14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7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14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8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10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14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-4"/>
                <w:sz w:val="16"/>
                <w:lang w:val="es-ES"/>
              </w:rPr>
              <w:t/>
            </w:r>
          </w:p>
        </w:tc>
      </w:tr>
      <w:tr w14:paraId="4891C273" w14:textId="77777777">
        <w:trPr>
          <w:trHeight w:val="243"/>
        </w:trPr>
        <w:tc>
          <w:tcPr>
            <w:tcW w:w="9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CEDBD" w14:textId="77777777">
            <w:pPr>
              <w:spacing w:before="102" w:line="360" w:lineRule="auto"/>
              <w:ind w:left="249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spacing w:val="-2"/>
                <w:w w:val="105"/>
                <w:sz w:val="14"/>
                <w:lang w:val="es-ES"/>
              </w:rPr>
              <w:t>MES</w:t>
            </w:r>
          </w:p>
        </w:tc>
        <w:tc>
          <w:tcPr>
            <w:tcW w:w="8130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94414" w14:textId="77777777">
            <w:pPr>
              <w:spacing w:before="12" w:line="360" w:lineRule="auto"/>
              <w:ind w:right="3795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spacing w:val="-2"/>
                <w:w w:val="105"/>
                <w:sz w:val="14"/>
                <w:lang w:val="es-ES"/>
              </w:rPr>
              <w:t>FECHAS</w:t>
            </w:r>
          </w:p>
        </w:tc>
        <w:tc>
          <w:tcPr>
            <w:tcW w:w="10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EF2E9" w14:textId="77777777">
            <w:pPr>
              <w:spacing w:before="12" w:line="360" w:lineRule="auto"/>
              <w:ind w:left="138"/>
              <w:rPr>
                <w:rFonts w:ascii="Carlito" w:eastAsia="Carlito" w:hAnsi="Carlito" w:cs="Carlito"/>
                <w:b/>
                <w:w w:val="105"/>
                <w:sz w:val="14"/>
                <w:lang w:val="es-ES"/>
              </w:rPr>
            </w:pPr>
          </w:p>
          <w:p w14:paraId="47E573A1" w14:textId="767C84A5">
            <w:pPr>
              <w:spacing w:before="12" w:line="360" w:lineRule="auto"/>
              <w:jc w:val="center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w w:val="105"/>
                <w:sz w:val="14"/>
                <w:lang w:val="es-ES"/>
              </w:rPr>
              <w:t>TOTAL</w:t>
            </w:r>
          </w:p>
        </w:tc>
      </w:tr>
      <w:tr w14:paraId="67BDB45A" w14:textId="77777777">
        <w:trPr>
          <w:trHeight w:val="282"/>
        </w:trPr>
        <w:tc>
          <w:tcPr>
            <w:tcW w:w="9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DDA340" w14:textId="77777777">
            <w:pPr>
              <w:spacing w:line="360" w:lineRule="auto"/>
              <w:jc w:val="left"/>
              <w:rPr>
                <w:rFonts w:ascii="Carlito" w:eastAsia="Carlito" w:hAnsi="Carlito" w:cs="Carlito"/>
                <w:b/>
                <w:sz w:val="14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C9030" w14:textId="77777777">
            <w:pPr>
              <w:spacing w:before="34" w:line="360" w:lineRule="auto"/>
              <w:ind w:left="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1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45549" w14:textId="77777777">
            <w:pPr>
              <w:spacing w:before="34" w:line="360" w:lineRule="auto"/>
              <w:ind w:left="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2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88ED0" w14:textId="77777777">
            <w:pPr>
              <w:spacing w:before="34" w:line="360" w:lineRule="auto"/>
              <w:ind w:left="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5B8B5F" w14:textId="77777777">
            <w:pPr>
              <w:spacing w:before="34" w:line="360" w:lineRule="auto"/>
              <w:ind w:left="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E6BC4" w14:textId="77777777">
            <w:pPr>
              <w:spacing w:before="34" w:line="360" w:lineRule="auto"/>
              <w:ind w:left="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91724" w14:textId="77777777">
            <w:pPr>
              <w:spacing w:before="34" w:line="360" w:lineRule="auto"/>
              <w:ind w:left="1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9B138" w14:textId="77777777">
            <w:pPr>
              <w:spacing w:before="34" w:line="360" w:lineRule="auto"/>
              <w:ind w:left="1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095D3" w14:textId="77777777">
            <w:pPr>
              <w:spacing w:before="34" w:line="360" w:lineRule="auto"/>
              <w:ind w:left="1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08962" w14:textId="77777777">
            <w:pPr>
              <w:spacing w:before="34" w:line="360" w:lineRule="auto"/>
              <w:ind w:left="1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34441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10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E284F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11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D4F78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12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E703B" w14:textId="77777777">
            <w:pPr>
              <w:spacing w:before="34" w:line="360" w:lineRule="auto"/>
              <w:ind w:left="8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465C5" w14:textId="77777777">
            <w:pPr>
              <w:spacing w:before="34" w:line="360" w:lineRule="auto"/>
              <w:ind w:left="8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10458" w14:textId="77777777">
            <w:pPr>
              <w:spacing w:before="34" w:line="360" w:lineRule="auto"/>
              <w:ind w:left="83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06C45" w14:textId="77777777">
            <w:pPr>
              <w:spacing w:before="34" w:line="360" w:lineRule="auto"/>
              <w:ind w:left="83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69E22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D5CFC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51931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4715A" w14:textId="77777777">
            <w:pPr>
              <w:spacing w:before="34" w:line="360" w:lineRule="auto"/>
              <w:ind w:left="8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20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AD499C" w14:textId="77777777">
            <w:pPr>
              <w:spacing w:before="34" w:line="360" w:lineRule="auto"/>
              <w:ind w:left="8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21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DBD30" w14:textId="77777777">
            <w:pPr>
              <w:spacing w:before="34" w:line="360" w:lineRule="auto"/>
              <w:ind w:left="8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22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FBA46" w14:textId="77777777">
            <w:pPr>
              <w:spacing w:before="34" w:line="360" w:lineRule="auto"/>
              <w:ind w:left="8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9CF1F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B9ADF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14935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25B2E" w14:textId="77777777">
            <w:pPr>
              <w:spacing w:before="34" w:line="360" w:lineRule="auto"/>
              <w:ind w:left="8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0E753" w14:textId="77777777">
            <w:pPr>
              <w:spacing w:before="34" w:line="360" w:lineRule="auto"/>
              <w:ind w:left="8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73F69" w14:textId="77777777">
            <w:pPr>
              <w:spacing w:before="34" w:line="360" w:lineRule="auto"/>
              <w:ind w:left="8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853F8" w14:textId="77777777">
            <w:pPr>
              <w:spacing w:before="34" w:line="360" w:lineRule="auto"/>
              <w:ind w:left="8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30</w:t>
            </w: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A2D1B" w14:textId="77777777">
            <w:pPr>
              <w:spacing w:before="34" w:line="360" w:lineRule="auto"/>
              <w:ind w:left="9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31</w:t>
            </w:r>
          </w:p>
        </w:tc>
        <w:tc>
          <w:tcPr>
            <w:tcW w:w="10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2140C0" w14:textId="77777777">
            <w:pPr>
              <w:spacing w:line="360" w:lineRule="auto"/>
              <w:jc w:val="left"/>
              <w:rPr>
                <w:rFonts w:ascii="Carlito" w:eastAsia="Carlito" w:hAnsi="Carlito" w:cs="Carlito"/>
                <w:b/>
                <w:sz w:val="14"/>
                <w:lang w:val="es-ES"/>
              </w:rPr>
            </w:pPr>
          </w:p>
        </w:tc>
      </w:tr>
      <w:tr w14:paraId="5E0A5D70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1860C" w14:textId="026CD310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Junio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027B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CF870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B9CD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3DA02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35D82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21DC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D57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63964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888C9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1B86473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0965B71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2E694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89231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148EA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B0D62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4BFA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964E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1AA3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9C032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2D79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2984F068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077CA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504D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D718D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122F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700F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35BC2BF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0EF06E3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C0FDA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F1EE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E1186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70E4E8" w14:textId="1674F537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5</w:t>
            </w:r>
          </w:p>
        </w:tc>
      </w:tr>
      <w:tr w14:paraId="4CF57A6D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F84A0" w14:textId="0225B814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Julio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3E7FE06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D0363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BDC12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A83D8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4D32A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9CAC3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8D19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D6C7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97E11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51A1DAC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531EC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D1406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A1073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9E814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15DE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0C1EB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041ED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20D4D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1D35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549B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70C978E5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2FE8B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FFBAA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964F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93946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B0F54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E980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B52A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FFCD0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68798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A110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3CC245" w14:textId="7CDC7103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3</w:t>
            </w:r>
          </w:p>
        </w:tc>
      </w:tr>
      <w:tr w14:paraId="66183B00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68BA2" w14:textId="5CF9CCF4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Agosto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79077CC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4A973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5B98E92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368AB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75464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2D15246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222F6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814DC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25A9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AE1D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7FA8019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533A4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EB57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B3843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34B6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D0951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F3A78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EFDF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0413079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5F6C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822FB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2BAF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DC8AD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C87CB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65E51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13081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2B092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5B0A845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84DF4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761AB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26EC486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29AC4" w14:textId="7D4D6DE7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7</w:t>
            </w:r>
          </w:p>
        </w:tc>
      </w:tr>
      <w:tr w14:paraId="72D66600" w14:textId="77777777">
        <w:trPr>
          <w:trHeight w:val="243"/>
        </w:trPr>
        <w:tc>
          <w:tcPr>
            <w:tcW w:w="9046" w:type="dxa"/>
            <w:gridSpan w:val="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0F1"/>
            <w:hideMark/>
          </w:tcPr>
          <w:p w14:paraId="4A9C5B1F" w14:textId="439A3AC5">
            <w:pPr>
              <w:spacing w:before="12" w:line="360" w:lineRule="auto"/>
              <w:ind w:right="30"/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i/>
                <w:w w:val="105"/>
                <w:sz w:val="14"/>
                <w:lang w:val="es-ES"/>
              </w:rPr>
              <w:t>TOTAL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0F1"/>
          </w:tcPr>
          <w:p w14:paraId="6B609238" w14:textId="0E4426A1">
            <w:pPr>
              <w:spacing w:before="12" w:line="360" w:lineRule="auto"/>
              <w:jc w:val="left"/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  <w:t xml:space="preserve">  15</w:t>
            </w:r>
            <w:r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  <w:t/>
            </w:r>
          </w:p>
        </w:tc>
      </w:tr>
    </w:tbl>
    <w:p w14:paraId="6AEA6D34" w14:textId="4D0C96D5">
      <w:pPr>
        <w:spacing w:before="160" w:after="120"/>
        <w:rPr>
          <w:rFonts w:ascii="Cambria" w:eastAsia="MS Mincho" w:hAnsi="Cambria" w:cs="Times New Roman"/>
          <w:b/>
          <w:i/>
          <w:u w:val="single"/>
        </w:rPr>
      </w:pPr>
      <w:r>
        <w:rPr>
          <w:rFonts w:ascii="Cambria" w:eastAsia="MS Mincho" w:hAnsi="Cambria" w:cs="Times New Roman"/>
          <w:b/>
          <w:i/>
          <w:u w:val="single"/>
        </w:rPr>
        <w:t xml:space="preserve"> </w:t>
      </w:r>
      <w:r>
        <w:rPr>
          <w:rFonts w:ascii="Cambria" w:eastAsia="MS Mincho" w:hAnsi="Cambria" w:cs="Times New Roman"/>
          <w:b/>
          <w:i/>
          <w:u w:val="single"/>
        </w:rPr>
        <w:t>Días de afectación por humedad</w:t>
      </w:r>
    </w:p>
    <w:tbl>
      <w:tblPr>
        <w:tblStyle w:val="TableNormal"/>
        <w:tblpPr w:leftFromText="141" w:rightFromText="141" w:vertAnchor="text" w:horzAnchor="margin" w:tblpY="169"/>
        <w:tblW w:w="100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6"/>
        <w:gridCol w:w="261"/>
        <w:gridCol w:w="261"/>
        <w:gridCol w:w="261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51"/>
        <w:gridCol w:w="273"/>
        <w:gridCol w:w="273"/>
        <w:gridCol w:w="1001"/>
      </w:tblGrid>
      <w:tr w14:paraId="5D51B505" w14:textId="77777777">
        <w:trPr>
          <w:trHeight w:val="265"/>
        </w:trPr>
        <w:tc>
          <w:tcPr>
            <w:tcW w:w="10047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C56FB" w14:textId="77777777">
            <w:pPr>
              <w:spacing w:before="9" w:line="360" w:lineRule="auto"/>
              <w:ind w:right="2958"/>
              <w:rPr>
                <w:rFonts w:ascii="Carlito" w:eastAsia="Carlito" w:hAnsi="Carlito" w:cs="Carlito"/>
                <w:b/>
                <w:sz w:val="16"/>
                <w:lang w:val="es-ES"/>
              </w:rPr>
            </w:pP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 xml:space="preserve">  PLANILLA DE REGISTROS DE HUMEDAD  – Año [OMITIDO]</w:t>
            </w:r>
            <w:r>
              <w:rPr>
                <w:rFonts w:ascii="Carlito" w:eastAsia="Carlito" w:hAnsi="Carlito" w:cs="Carlito"/>
                <w:b/>
                <w:spacing w:val="10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14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7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8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10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14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-4"/>
                <w:sz w:val="16"/>
                <w:lang w:val="es-ES"/>
              </w:rPr>
              <w:t/>
            </w:r>
          </w:p>
        </w:tc>
      </w:tr>
      <w:tr w14:paraId="639E8298" w14:textId="77777777">
        <w:trPr>
          <w:trHeight w:val="243"/>
        </w:trPr>
        <w:tc>
          <w:tcPr>
            <w:tcW w:w="9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A78DB" w14:textId="77777777">
            <w:pPr>
              <w:spacing w:before="102" w:line="360" w:lineRule="auto"/>
              <w:ind w:left="249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spacing w:val="-2"/>
                <w:w w:val="105"/>
                <w:sz w:val="14"/>
                <w:lang w:val="es-ES"/>
              </w:rPr>
              <w:t>MES</w:t>
            </w:r>
          </w:p>
        </w:tc>
        <w:tc>
          <w:tcPr>
            <w:tcW w:w="8130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B1C96" w14:textId="77777777">
            <w:pPr>
              <w:spacing w:before="12" w:line="360" w:lineRule="auto"/>
              <w:ind w:right="3795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spacing w:val="-2"/>
                <w:w w:val="105"/>
                <w:sz w:val="14"/>
                <w:lang w:val="es-ES"/>
              </w:rPr>
              <w:t>FECHAS</w:t>
            </w:r>
          </w:p>
        </w:tc>
        <w:tc>
          <w:tcPr>
            <w:tcW w:w="10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F7356" w14:textId="77777777">
            <w:pPr>
              <w:spacing w:before="12" w:line="360" w:lineRule="auto"/>
              <w:ind w:left="138"/>
              <w:rPr>
                <w:rFonts w:ascii="Carlito" w:eastAsia="Carlito" w:hAnsi="Carlito" w:cs="Carlito"/>
                <w:b/>
                <w:w w:val="105"/>
                <w:sz w:val="14"/>
                <w:lang w:val="es-ES"/>
              </w:rPr>
            </w:pPr>
          </w:p>
          <w:p w14:paraId="7A2474B7" w14:textId="23B87566">
            <w:pPr>
              <w:spacing w:before="12" w:line="360" w:lineRule="auto"/>
              <w:jc w:val="center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w w:val="105"/>
                <w:sz w:val="14"/>
                <w:lang w:val="es-ES"/>
              </w:rPr>
              <w:t>TOTAL</w:t>
            </w:r>
          </w:p>
        </w:tc>
      </w:tr>
      <w:tr w14:paraId="0C49721C" w14:textId="77777777">
        <w:trPr>
          <w:trHeight w:val="285"/>
        </w:trPr>
        <w:tc>
          <w:tcPr>
            <w:tcW w:w="9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04F3A2" w14:textId="77777777">
            <w:pPr>
              <w:spacing w:line="360" w:lineRule="auto"/>
              <w:jc w:val="left"/>
              <w:rPr>
                <w:rFonts w:ascii="Carlito" w:eastAsia="Carlito" w:hAnsi="Carlito" w:cs="Carlito"/>
                <w:b/>
                <w:sz w:val="14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375B5" w14:textId="77777777">
            <w:pPr>
              <w:spacing w:before="34" w:line="360" w:lineRule="auto"/>
              <w:ind w:left="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1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C74ACA" w14:textId="77777777">
            <w:pPr>
              <w:spacing w:before="34" w:line="360" w:lineRule="auto"/>
              <w:ind w:left="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2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CFD67" w14:textId="77777777">
            <w:pPr>
              <w:spacing w:before="34" w:line="360" w:lineRule="auto"/>
              <w:ind w:left="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22DCD" w14:textId="77777777">
            <w:pPr>
              <w:spacing w:before="34" w:line="360" w:lineRule="auto"/>
              <w:ind w:left="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3D74E" w14:textId="77777777">
            <w:pPr>
              <w:spacing w:before="34" w:line="360" w:lineRule="auto"/>
              <w:ind w:left="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7B044" w14:textId="77777777">
            <w:pPr>
              <w:spacing w:before="34" w:line="360" w:lineRule="auto"/>
              <w:ind w:left="1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1EDE1" w14:textId="77777777">
            <w:pPr>
              <w:spacing w:before="34" w:line="360" w:lineRule="auto"/>
              <w:ind w:left="1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FAE05" w14:textId="77777777">
            <w:pPr>
              <w:spacing w:before="34" w:line="360" w:lineRule="auto"/>
              <w:ind w:left="1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73FB7D" w14:textId="77777777">
            <w:pPr>
              <w:spacing w:before="34" w:line="360" w:lineRule="auto"/>
              <w:ind w:left="1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3C60D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10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199D1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11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6D080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12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995CA" w14:textId="77777777">
            <w:pPr>
              <w:spacing w:before="34" w:line="360" w:lineRule="auto"/>
              <w:ind w:left="8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457AD" w14:textId="77777777">
            <w:pPr>
              <w:spacing w:before="34" w:line="360" w:lineRule="auto"/>
              <w:ind w:left="8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453E7" w14:textId="77777777">
            <w:pPr>
              <w:spacing w:before="34" w:line="360" w:lineRule="auto"/>
              <w:ind w:left="83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A38668" w14:textId="77777777">
            <w:pPr>
              <w:spacing w:before="34" w:line="360" w:lineRule="auto"/>
              <w:ind w:left="83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8142F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AFEBB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B137E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78E29" w14:textId="77777777">
            <w:pPr>
              <w:spacing w:before="34" w:line="360" w:lineRule="auto"/>
              <w:ind w:left="8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20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57602" w14:textId="77777777">
            <w:pPr>
              <w:spacing w:before="34" w:line="360" w:lineRule="auto"/>
              <w:ind w:left="8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21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3D36FE" w14:textId="77777777">
            <w:pPr>
              <w:spacing w:before="34" w:line="360" w:lineRule="auto"/>
              <w:ind w:left="8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22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3894F" w14:textId="77777777">
            <w:pPr>
              <w:spacing w:before="34" w:line="360" w:lineRule="auto"/>
              <w:ind w:left="8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79023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172E6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18F69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78F47" w14:textId="77777777">
            <w:pPr>
              <w:spacing w:before="34" w:line="360" w:lineRule="auto"/>
              <w:ind w:left="8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0895C" w14:textId="77777777">
            <w:pPr>
              <w:spacing w:before="34" w:line="360" w:lineRule="auto"/>
              <w:ind w:left="8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28</w:t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25DD8" w14:textId="77777777">
            <w:pPr>
              <w:spacing w:before="34" w:line="360" w:lineRule="auto"/>
              <w:ind w:left="8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29</w:t>
            </w: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715FC" w14:textId="77777777">
            <w:pPr>
              <w:spacing w:before="34" w:line="360" w:lineRule="auto"/>
              <w:ind w:left="8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30</w:t>
            </w: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361AD" w14:textId="77777777">
            <w:pPr>
              <w:spacing w:before="34" w:line="360" w:lineRule="auto"/>
              <w:ind w:left="9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31</w:t>
            </w:r>
          </w:p>
        </w:tc>
        <w:tc>
          <w:tcPr>
            <w:tcW w:w="10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F710B9" w14:textId="77777777">
            <w:pPr>
              <w:spacing w:line="360" w:lineRule="auto"/>
              <w:jc w:val="left"/>
              <w:rPr>
                <w:rFonts w:ascii="Carlito" w:eastAsia="Carlito" w:hAnsi="Carlito" w:cs="Carlito"/>
                <w:b/>
                <w:sz w:val="14"/>
                <w:lang w:val="es-ES"/>
              </w:rPr>
            </w:pPr>
          </w:p>
        </w:tc>
      </w:tr>
      <w:tr w14:paraId="44E7650A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B5B09" w14:textId="7803CC24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Junio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D0515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CC83B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E6D86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08D31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96F3F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19558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38C0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502DA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F5421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F4D94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3F39E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19C271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523C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980F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26A76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F1026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6A13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33C0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72C73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1475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29F36C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B6C5FE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73F4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33B9B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68BEC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6AD61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A32FD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FAAB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8F422B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58FB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C73E4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C87EE" w14:textId="1FEFF1DC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3</w:t>
            </w:r>
          </w:p>
        </w:tc>
      </w:tr>
      <w:tr w14:paraId="4589E38C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1795" w14:textId="4D616BE1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Julio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C19EF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FD7DD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D0AB5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492DF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748FD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BF907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15D8C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2A494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4ABDE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32F5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11BE4E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9A36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F4BD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D364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D7D3A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E83F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7917E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9616B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132C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3507A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28C71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E82CCE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B8B8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4195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EE4A3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A2382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51535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7E1C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9DD56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10B42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BE6A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2C6E21" w14:textId="04359E84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2</w:t>
            </w:r>
          </w:p>
        </w:tc>
      </w:tr>
      <w:tr w14:paraId="5F48666E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B397D" w14:textId="11D22195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A</w:t>
            </w:r>
            <w:r>
              <w:rPr>
                <w:rFonts w:ascii="Carlito" w:eastAsia="Carlito" w:hAnsi="Carlito" w:cs="Carlito"/>
                <w:sz w:val="14"/>
                <w:lang w:val="es-ES"/>
              </w:rPr>
              <w:t>gosto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09632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2C9FF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026CD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15B22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60FB7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9B773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387BC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1472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427B8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AC3C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84ED1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9C3E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2E837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76255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82CAB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A818D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CEA13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0B870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4825C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DD53D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E78E65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4E804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9ADCA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0F145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BE6C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2161B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DB7D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7191B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EFC35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26B53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03683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C28A82" w14:textId="1E7E3686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1</w:t>
            </w:r>
          </w:p>
        </w:tc>
      </w:tr>
      <w:tr w14:paraId="627249FE" w14:textId="77777777">
        <w:trPr>
          <w:trHeight w:val="243"/>
        </w:trPr>
        <w:tc>
          <w:tcPr>
            <w:tcW w:w="9046" w:type="dxa"/>
            <w:gridSpan w:val="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0F1"/>
            <w:hideMark/>
          </w:tcPr>
          <w:p w14:paraId="778E758E" w14:textId="337EEA58">
            <w:pPr>
              <w:spacing w:before="12" w:line="360" w:lineRule="auto"/>
              <w:ind w:right="30"/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i/>
                <w:w w:val="105"/>
                <w:sz w:val="14"/>
                <w:lang w:val="es-ES"/>
              </w:rPr>
              <w:t>T</w:t>
            </w:r>
            <w:r>
              <w:rPr>
                <w:rFonts w:ascii="Carlito" w:eastAsia="Carlito" w:hAnsi="Carlito" w:cs="Carlito"/>
                <w:b/>
                <w:i/>
                <w:w w:val="105"/>
                <w:sz w:val="14"/>
                <w:lang w:val="es-ES"/>
              </w:rPr>
              <w:t>OTAL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0F1"/>
          </w:tcPr>
          <w:p w14:paraId="2F40C27F" w14:textId="4A7D4909">
            <w:pPr>
              <w:spacing w:before="12" w:line="360" w:lineRule="auto"/>
              <w:ind w:left="351"/>
              <w:jc w:val="left"/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  <w:t xml:space="preserve"> </w:t>
            </w:r>
            <w:r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  <w:t>6</w:t>
            </w:r>
          </w:p>
        </w:tc>
      </w:tr>
    </w:tbl>
    <w:p w14:paraId="558D7688" w14:textId="77777777">
      <w:pPr>
        <w:keepNext/>
        <w:keepLines/>
        <w:spacing w:before="200" w:line="360" w:lineRule="auto"/>
        <w:jc w:val="left"/>
        <w:outlineLvl w:val="1"/>
        <w:rPr>
          <w:rFonts w:ascii="Cambria" w:eastAsia="MS Mincho" w:hAnsi="Cambria" w:cs="Times New Roman"/>
          <w:b/>
          <w:bCs/>
        </w:rPr>
      </w:pPr>
      <w:r>
        <w:rPr>
          <w:rFonts w:ascii="Cambria" w:eastAsia="MS Mincho" w:hAnsi="Cambria" w:cs="Times New Roman"/>
          <w:b/>
          <w:bCs/>
        </w:rPr>
        <w:t>Duración del Plazo Adicional Propuesto</w:t>
      </w:r>
    </w:p>
    <w:p w14:paraId="2F091068" w14:textId="447D6B0E">
      <w:pPr>
        <w:spacing w:line="276" w:lineRule="auto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Con base al análisis de los días no laborables por lluvia y humedad, se solicita una prórroga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sz w:val="24"/>
          <w:szCs w:val="24"/>
        </w:rPr>
        <w:t>a ser adicionados al plazo contractual original.</w:t>
      </w:r>
    </w:p>
    <w:p w14:paraId="09C726D3" w14:textId="4A8AA2B1">
      <w:pPr>
        <w:spacing w:line="276" w:lineRule="auto"/>
        <w:jc w:val="lef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Segoe UI Symbol" w:eastAsia="MS Mincho" w:hAnsi="Segoe UI Symbol" w:cs="Segoe UI Symbol"/>
          <w:sz w:val="24"/>
          <w:szCs w:val="24"/>
        </w:rPr>
        <w:t>➤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Plazo adicional solicitado: </w:t>
      </w:r>
      <w:r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1 días</w:t>
      </w:r>
      <w:r>
        <w:rPr>
          <w:rFonts w:ascii="Times New Roman" w:eastAsia="MS Mincho" w:hAnsi="Times New Roman" w:cs="Times New Roman"/>
          <w:sz w:val="24"/>
          <w:szCs w:val="24"/>
        </w:rPr>
        <w:br/>
      </w:r>
      <w:r>
        <w:rPr>
          <w:rFonts w:ascii="Segoe UI Symbol" w:eastAsia="MS Mincho" w:hAnsi="Segoe UI Symbol" w:cs="Segoe UI Symbol"/>
          <w:sz w:val="24"/>
          <w:szCs w:val="24"/>
        </w:rPr>
        <w:t>➤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Nuevo plazo de finalización prevista: </w:t>
      </w:r>
      <w:r>
        <w:rPr>
          <w:rFonts w:ascii="Times New Roman" w:eastAsia="MS Mincho" w:hAnsi="Times New Roman" w:cs="Times New Roman"/>
          <w:sz w:val="24"/>
          <w:szCs w:val="24"/>
        </w:rPr>
        <w:t>[F</w:t>
      </w:r>
      <w:r>
        <w:rPr>
          <w:rFonts w:ascii="Times New Roman" w:eastAsia="MS Mincho" w:hAnsi="Times New Roman" w:cs="Times New Roman"/>
          <w:sz w:val="24"/>
          <w:szCs w:val="24"/>
        </w:rPr>
        <w:t>EC</w:t>
      </w:r>
      <w:r>
        <w:rPr>
          <w:rFonts w:ascii="Times New Roman" w:eastAsia="MS Mincho" w:hAnsi="Times New Roman" w:cs="Times New Roman"/>
          <w:sz w:val="24"/>
          <w:szCs w:val="24"/>
        </w:rPr>
        <w:t>H</w:t>
      </w:r>
      <w:r>
        <w:rPr>
          <w:rFonts w:ascii="Times New Roman" w:eastAsia="MS Mincho" w:hAnsi="Times New Roman" w:cs="Times New Roman"/>
          <w:sz w:val="24"/>
          <w:szCs w:val="24"/>
        </w:rPr>
        <w:t>A]</w:t>
      </w:r>
    </w:p>
    <w:p w14:paraId="3829133E" w14:textId="77777777">
      <w:pPr>
        <w:keepNext/>
        <w:keepLines/>
        <w:spacing w:before="200" w:line="276" w:lineRule="auto"/>
        <w:jc w:val="left"/>
        <w:outlineLvl w:val="1"/>
        <w:rPr>
          <w:rFonts w:ascii="Cambria" w:eastAsia="MS Mincho" w:hAnsi="Cambria" w:cs="Times New Roman"/>
          <w:b/>
          <w:bCs/>
        </w:rPr>
      </w:pPr>
      <w:r>
        <w:rPr>
          <w:rFonts w:ascii="Cambria" w:eastAsia="MS Mincho" w:hAnsi="Cambria" w:cs="Times New Roman"/>
          <w:b/>
          <w:bCs/>
        </w:rPr>
        <w:t xml:space="preserve">Por lo expuesto </w:t>
      </w:r>
    </w:p>
    <w:p w14:paraId="1AD3F9E8" w14:textId="23D5186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En atención a la solicitud presentada por el Contratista, considerando los criterios técnicos emitidos por el Fiscal de Obras y conforme a lo verificado en el libro de obras, se constata una afectación de 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quince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) días por lluvias y 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humedad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) días por humedad, totalizando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1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veintiún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) días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calendario.</w:t>
      </w:r>
    </w:p>
    <w:p w14:paraId="6001C15E" w14:textId="39F864AA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En consecuencia, se recomienda al [AUTORIDAD COMPETENTE] dar inicio al procedimiento institucional correspondiente, a fin de autorizar la prórroga del plazo contractual mediante el Acto Administrativo, sugiriéndose la ampliación de 21 (veintiún) días cal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nda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rio en 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l plaz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o de ejecución del Contrato.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/>
      </w:r>
    </w:p>
    <w:p w14:paraId="093AA1D5" w14:textId="7777777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</w:p>
    <w:p w14:paraId="370A0024" w14:textId="77777777">
      <w:pPr>
        <w:ind w:left="5040"/>
        <w:jc w:val="left"/>
        <w:rPr>
          <w:rFonts w:ascii="Times New Roman" w:eastAsia="MS Mincho" w:hAnsi="Times New Roman" w:cs="Times New Roman"/>
        </w:rPr>
      </w:pPr>
      <w:r>
        <w:rPr>
          <w:rFonts w:ascii="Times New Roman" w:eastAsia="MS Mincho" w:hAnsi="Times New Roman" w:cs="Times New Roman"/>
        </w:rPr>
        <w:t>______________________________</w:t>
      </w:r>
    </w:p>
    <w:p w14:paraId="15B4237F" w14:textId="77777777">
      <w:pPr>
        <w:jc w:val="left"/>
        <w:rPr>
          <w:rFonts w:ascii="Times New Roman" w:eastAsia="MS Mincho" w:hAnsi="Times New Roman" w:cs="Times New Roman"/>
          <w:b/>
          <w:bCs/>
        </w:rPr>
      </w:pPr>
      <w:r>
        <w:rPr>
          <w:rFonts w:ascii="Times New Roman" w:eastAsia="MS Mincho" w:hAnsi="Times New Roman" w:cs="Times New Roman"/>
        </w:rPr>
        <w:t xml:space="preserve">  [PERSONA]</w:t>
      </w:r>
      <w:r>
        <w:rPr>
          <w:rFonts w:ascii="Times New Roman" w:eastAsia="MS Mincho" w:hAnsi="Times New Roman" w:cs="Times New Roman"/>
          <w:b/>
          <w:bCs/>
        </w:rPr>
        <w:t/>
      </w:r>
    </w:p>
    <w:p w14:paraId="3AC27E60" w14:textId="77777777">
      <w:pPr>
        <w:ind w:left="5245" w:firstLine="142"/>
        <w:jc w:val="left"/>
        <w:rPr>
          <w:rFonts w:ascii="Times New Roman" w:eastAsia="MS Mincho" w:hAnsi="Times New Roman" w:cs="Times New Roman"/>
        </w:rPr>
      </w:pPr>
      <w:r>
        <w:rPr>
          <w:rFonts w:ascii="Times New Roman" w:eastAsia="MS Mincho" w:hAnsi="Times New Roman" w:cs="Times New Roman"/>
        </w:rPr>
        <w:t xml:space="preserve">Administradora de Contrato </w:t>
      </w:r>
    </w:p>
    <w:p w14:paraId="5894CBF8" w14:textId="26E840C8">
      <w:pPr>
        <w:spacing w:line="360" w:lineRule="auto"/>
        <w:ind w:left="5040" w:firstLine="720"/>
        <w:jc w:val="left"/>
        <w:rPr>
          <w:rFonts w:ascii="Cambria" w:eastAsia="MS Mincho" w:hAnsi="Cambria" w:cs="Times New Roman"/>
        </w:rPr>
      </w:pPr>
    </w:p>
    <w:sectPr>
      <w:headerReference w:type="default" r:id="rId6"/>
      <w:footerReference w:type="default" r:id="rId7"/>
      <w:pgSz w:w="12240" w:h="18720" w:code="4632"/>
      <w:pgMar w:top="2410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A4016" w14:textId="77777777">
      <w:r>
        <w:separator/>
      </w:r>
    </w:p>
  </w:endnote>
  <w:endnote w:type="continuationSeparator" w:id="0">
    <w:p w14:paraId="682D182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Arial"/>
    <w:charset w:val="00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D0E2B" w14:textId="46AC32E6">
    <w:pPr>
      <w:pStyle w:val="Textoindependiente"/>
      <w:jc w:val="both"/>
      <w:rPr>
        <w:sz w:val="16"/>
        <w:szCs w:val="16"/>
        <w:lang w:val="es-PY"/>
      </w:rPr>
    </w:pPr>
    <w:r>
      <w:rPr>
        <w:noProof/>
        <w:lang w:val="es-PY" w:eastAsia="es-PY"/>
      </w:rPr>
      <mc:AlternateContent>
        <mc:Choice Requires="wpg"/>
        <mc:Fallback/>
      </mc:AlternateContent>
    </w:r>
    <w:r>
      <w:rPr>
        <w:rFonts w:ascii="Calibri" w:hAnsi="Calibri"/>
        <w:b w:val="0"/>
        <w:noProof/>
        <w:szCs w:val="22"/>
        <w:lang w:val="es-PY" w:eastAsia="es-PY"/>
      </w:rPr>
      <mc:AlternateContent>
        <mc:Choice Requires="wps"/>
        <mc:Fallback/>
      </mc:AlternateContent>
    </w:r>
  </w:p>
  <w:p w14:paraId="6B456F18" w14:textId="7071818F">
    <w:pPr>
      <w:pStyle w:val="Textoindependiente"/>
      <w:rPr>
        <w:sz w:val="16"/>
        <w:szCs w:val="16"/>
        <w:lang w:val="es-PY"/>
      </w:rPr>
    </w:pPr>
  </w:p>
  <w:p w14:paraId="2E5030E5" w14:textId="287AFA9F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</w:p>
  <w:p w14:paraId="61C3E600" w14:textId="460880E8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/>
    </w:r>
  </w:p>
  <w:p w14:paraId="335B78A0" w14:textId="658F2094">
    <w:pPr>
      <w:pStyle w:val="Textoindependiente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72F57CF" w14:textId="1063ADD3">
    <w:pPr>
      <w:pStyle w:val="Piedepgina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053BF" w14:textId="77777777">
      <w:r>
        <w:separator/>
      </w:r>
    </w:p>
  </w:footnote>
  <w:footnote w:type="continuationSeparator" w:id="0">
    <w:p w14:paraId="24E613A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8017C" w14:textId="480EEDB4">
    <w:pPr>
      <w:pStyle w:val="Encabezado"/>
    </w:pPr>
    <w:r>
      <w:rPr>
        <w:noProof/>
        <w:lang w:eastAsia="es-PY"/>
      </w:rPr>
    </w:r>
  </w:p>
  <w:p w14:paraId="1FB8DA51" w14:textId="147D69D8">
    <w:pPr>
      <w:jc w:val="right"/>
      <w:rPr>
        <w:rFonts w:ascii="Arial" w:hAnsi="Arial" w:cs="Arial"/>
        <w:sz w:val="16"/>
        <w:szCs w:val="16"/>
      </w:rPr>
    </w:pPr>
    <w:r>
      <w:rPr>
        <w:noProof/>
        <w:lang w:eastAsia="es-PY"/>
      </w:rPr>
      <mc:AlternateContent>
        <mc:Choice Requires="wps"/>
        <mc:Fallback/>
      </mc:AlternateContent>
    </w:r>
    <w:r>
      <w:rPr>
        <w:noProof/>
        <w:lang w:eastAsia="es-PY"/>
      </w:rPr>
      <mc:AlternateContent>
        <mc:Choice Requires="wps"/>
        <mc:Fallback/>
      </mc:AlternateContent>
    </w:r>
    <w:r>
      <w:rPr>
        <w:noProof/>
        <w:lang w:eastAsia="es-PY"/>
      </w:rPr>
      <mc:AlternateContent>
        <mc:Choice Requires="wpg"/>
        <mc:Fallback/>
      </mc:AlternateContent>
    </w:r>
    <w:r>
      <w:tab/>
      <w:t xml:space="preserve"/>
    </w:r>
  </w:p>
  <w:p w14:paraId="131BEC56" w14:textId="503ECE4E">
    <w:pPr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33DB9D4" w14:textId="314660F5">
    <w:pPr>
      <w:pStyle w:val="Encabezado"/>
      <w:tabs>
        <w:tab w:val="clear" w:pos="8504"/>
        <w:tab w:val="left" w:pos="425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F7D"/>
    <w:rsid w:val="000A6270"/>
    <w:rsid w:val="0010736B"/>
    <w:rsid w:val="00122D4C"/>
    <w:rsid w:val="00183B7B"/>
    <w:rsid w:val="001F6EF9"/>
    <w:rsid w:val="00283567"/>
    <w:rsid w:val="003071DD"/>
    <w:rsid w:val="00370E42"/>
    <w:rsid w:val="004F638D"/>
    <w:rsid w:val="00587216"/>
    <w:rsid w:val="005D7F7D"/>
    <w:rsid w:val="006820FF"/>
    <w:rsid w:val="00684225"/>
    <w:rsid w:val="006916BA"/>
    <w:rsid w:val="00776ABF"/>
    <w:rsid w:val="00792A0B"/>
    <w:rsid w:val="00801F5A"/>
    <w:rsid w:val="00817F7D"/>
    <w:rsid w:val="00881207"/>
    <w:rsid w:val="008C218F"/>
    <w:rsid w:val="008E2F15"/>
    <w:rsid w:val="008F4D1C"/>
    <w:rsid w:val="00921F84"/>
    <w:rsid w:val="009E5FDA"/>
    <w:rsid w:val="00A553C6"/>
    <w:rsid w:val="00B1166D"/>
    <w:rsid w:val="00BB3F4D"/>
    <w:rsid w:val="00BC166A"/>
    <w:rsid w:val="00BD2CCB"/>
    <w:rsid w:val="00CA4889"/>
    <w:rsid w:val="00D31A4C"/>
    <w:rsid w:val="00D73F0A"/>
    <w:rsid w:val="00EB1CD7"/>
    <w:rsid w:val="00EE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032D76E6"/>
  <w15:chartTrackingRefBased/>
  <w15:docId w15:val="{F83C860C-7B40-4F9A-BA12-5BA1D97E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F7D"/>
    <w:pPr>
      <w:spacing w:after="0" w:line="240" w:lineRule="auto"/>
      <w:jc w:val="both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D7F7D"/>
    <w:pPr>
      <w:spacing w:after="0" w:line="240" w:lineRule="auto"/>
      <w:jc w:val="both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7F7D"/>
  </w:style>
  <w:style w:type="paragraph" w:styleId="Piedepgina">
    <w:name w:val="footer"/>
    <w:basedOn w:val="Normal"/>
    <w:link w:val="Piedepgina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F7D"/>
  </w:style>
  <w:style w:type="paragraph" w:styleId="Textoindependiente">
    <w:name w:val="Body Text"/>
    <w:basedOn w:val="Normal"/>
    <w:link w:val="TextoindependienteCar"/>
    <w:rsid w:val="005D7F7D"/>
    <w:pPr>
      <w:jc w:val="center"/>
    </w:pPr>
    <w:rPr>
      <w:rFonts w:ascii="Times New Roman" w:eastAsia="Times New Roman" w:hAnsi="Times New Roman" w:cs="Times New Roman"/>
      <w:b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5D7F7D"/>
    <w:rPr>
      <w:rFonts w:ascii="Times New Roman" w:eastAsia="Times New Roman" w:hAnsi="Times New Roman" w:cs="Times New Roman"/>
      <w:b/>
      <w:szCs w:val="20"/>
      <w:lang w:val="es-ES_tradnl" w:eastAsia="es-ES"/>
    </w:rPr>
  </w:style>
  <w:style w:type="paragraph" w:styleId="Sinespaciado">
    <w:name w:val="No Spacing"/>
    <w:uiPriority w:val="1"/>
    <w:qFormat/>
    <w:rsid w:val="005D7F7D"/>
    <w:pPr>
      <w:spacing w:after="0" w:line="240" w:lineRule="auto"/>
      <w:jc w:val="both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D7F7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F7D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qFormat/>
    <w:rsid w:val="00EE5474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797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cp:lastPrinted>2026-06-15T13:50:00Z</cp:lastPrinted>
  <dcterms:created xsi:type="dcterms:W3CDTF">2026-10-08T18:29:00Z</dcterms:created>
  <dcterms:modified xsi:type="dcterms:W3CDTF">2026-10-09T11:46:00Z</dcterms:modified>
</cp:coreProperties>
</file>