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Projeto Final – Banco de Dados da Loja Física NeroniWear</w:t>
      </w:r>
    </w:p>
    <w:p>
      <w:r>
        <w:br w:type="page"/>
      </w:r>
    </w:p>
    <w:p>
      <w:pPr>
        <w:pStyle w:val="Heading2"/>
      </w:pPr>
      <w:r>
        <w:t>1. Introdução</w:t>
      </w:r>
    </w:p>
    <w:p>
      <w:r>
        <w:t>Este documento apresenta todo o desenvolvimento do projeto de banco de dados da loja física NeroniWear, criado como avaliação final da disciplina de Modelagem de Banco de Dados. O projeto contempla modelagem conceitual, lógica e física, implementação em SQL no Supabase, inserção massiva de dados, testes CRUD, criação de relatórios e organização final do material em um repositório GitHub.</w:t>
      </w:r>
    </w:p>
    <w:p>
      <w:pPr>
        <w:pStyle w:val="Heading2"/>
      </w:pPr>
      <w:r>
        <w:t>2. Objetivo</w:t>
      </w:r>
    </w:p>
    <w:p>
      <w:r>
        <w:t>O objetivo principal deste projeto é estruturar um sistema completo para gestão da loja NeroniWear, incluindo cadastro de clientes, produtos, estoques, fornecedores, pedidos e pagamentos. O sistema substitui processos manuais, garantindo organização, segurança e escalabilidade.</w:t>
      </w:r>
    </w:p>
    <w:p>
      <w:pPr>
        <w:pStyle w:val="Heading2"/>
      </w:pPr>
      <w:r>
        <w:t>3. Cenário da Empresa</w:t>
      </w:r>
    </w:p>
    <w:p>
      <w:r>
        <w:t>A NeroniWear é uma loja física especializada na venda de camisetas urbanas e casuais. Atende clientes diariamente e necessita controlar seus cadastros, vendas, fornecedores, entradas e saídas de estoque. Para isso, um banco de dados robusto foi projetado.</w:t>
      </w:r>
    </w:p>
    <w:p/>
    <w:p>
      <w:r>
        <w:t>Entidades principais:</w:t>
      </w:r>
    </w:p>
    <w:p>
      <w:r>
        <w:t>- Cliente</w:t>
      </w:r>
    </w:p>
    <w:p>
      <w:r>
        <w:t>- Cliente_Telefone</w:t>
      </w:r>
    </w:p>
    <w:p>
      <w:r>
        <w:t>- Usuário</w:t>
      </w:r>
    </w:p>
    <w:p>
      <w:r>
        <w:t>- Endereço</w:t>
      </w:r>
    </w:p>
    <w:p>
      <w:r>
        <w:t>- Categoria</w:t>
      </w:r>
    </w:p>
    <w:p>
      <w:r>
        <w:t>- Produto</w:t>
      </w:r>
    </w:p>
    <w:p>
      <w:r>
        <w:t>- Estoque</w:t>
      </w:r>
    </w:p>
    <w:p>
      <w:r>
        <w:t>- Fornecedor</w:t>
      </w:r>
    </w:p>
    <w:p>
      <w:r>
        <w:t>- Produto_Fornecedor</w:t>
      </w:r>
    </w:p>
    <w:p>
      <w:r>
        <w:t>- Pedido</w:t>
      </w:r>
    </w:p>
    <w:p>
      <w:r>
        <w:t>- Item_Pedido</w:t>
      </w:r>
    </w:p>
    <w:p>
      <w:r>
        <w:t>- Pagamento</w:t>
      </w:r>
    </w:p>
    <w:p>
      <w:pPr>
        <w:pStyle w:val="Heading2"/>
      </w:pPr>
      <w:r>
        <w:t>4. Modelagem Conceitual (DER)</w:t>
      </w:r>
    </w:p>
    <w:p>
      <w:r>
        <w:t>A seguir, deve ser inserida a imagem do Diagrama Entidade-Relacionamento (DER).</w:t>
      </w:r>
    </w:p>
    <w:p/>
    <w:p>
      <w:r>
        <w:t>⮞ **INSERIR PRINT DO DER AQUI**</w:t>
      </w:r>
    </w:p>
    <w:p>
      <w:pPr>
        <w:pStyle w:val="Heading2"/>
      </w:pPr>
      <w:r>
        <w:t>5. Modelagem Lógica</w:t>
      </w:r>
    </w:p>
    <w:p>
      <w:r>
        <w:t>A modelagem lógica foi construída com base no DER, resultando em tabelas normalizadas, com chaves primárias, estrangeiras e relacionamentos 1:1, 1:N e N:N.</w:t>
      </w:r>
    </w:p>
    <w:p/>
    <w:p>
      <w:r>
        <w:t>⮞ **INSERIR PRINT OU TABELA COM MODELO LÓGICO AQUI**</w:t>
      </w:r>
    </w:p>
    <w:p>
      <w:pPr>
        <w:pStyle w:val="Heading2"/>
      </w:pPr>
      <w:r>
        <w:t>6. Modelagem Física – Script de Criação das Tabelas</w:t>
      </w:r>
    </w:p>
    <w:p>
      <w:r>
        <w:t>Abaixo encontra-se o script completo utilizado para criar todas as tabelas no Supabase:</w:t>
      </w:r>
    </w:p>
    <w:p/>
    <w:p>
      <w:r>
        <w:t>⮞ **INSERIR PRINT DO CREATE_TABLES.SQL AQUI**</w:t>
      </w:r>
    </w:p>
    <w:p>
      <w:pPr>
        <w:pStyle w:val="Heading2"/>
      </w:pPr>
      <w:r>
        <w:t>7. Inserção de Dados – 500 Registros por Tabela</w:t>
      </w:r>
    </w:p>
    <w:p>
      <w:r>
        <w:t>Foram gerados e inseridos automaticamente 500 registros para cada tabela, utilizando o comando `generate_series`.</w:t>
      </w:r>
    </w:p>
    <w:p/>
    <w:p>
      <w:r>
        <w:t>⮞ **INSERIR PRINTS DOS INSERTS AQUI**</w:t>
      </w:r>
    </w:p>
    <w:p>
      <w:pPr>
        <w:pStyle w:val="Heading2"/>
      </w:pPr>
      <w:r>
        <w:t>8. Operações CRUD (Create, Read, Update, Delete)</w:t>
      </w:r>
    </w:p>
    <w:p>
      <w:r>
        <w:t>Foram realizados testes completos de CRUD nas tabelas Cliente, Produto e Pedido.</w:t>
      </w:r>
    </w:p>
    <w:p/>
    <w:p>
      <w:r>
        <w:t>⮞ **INSERIR PRINTS DO INSERT AQUI**</w:t>
      </w:r>
    </w:p>
    <w:p>
      <w:r>
        <w:t>⮞ **INSERIR PRINTS DO SELECT AQUI**</w:t>
      </w:r>
    </w:p>
    <w:p>
      <w:r>
        <w:t>⮞ **INSERIR PRINTS DO UPDATE AQUI**</w:t>
      </w:r>
    </w:p>
    <w:p>
      <w:r>
        <w:t>⮞ **INSERIR PRINTS DO DELETE AQUI**</w:t>
      </w:r>
    </w:p>
    <w:p>
      <w:pPr>
        <w:pStyle w:val="Heading2"/>
      </w:pPr>
      <w:r>
        <w:t>9. Relatórios SQL</w:t>
      </w:r>
    </w:p>
    <w:p>
      <w:r>
        <w:t>Foram implementadas 10 consultas utilizando filtros, ordenações e junções entre tabelas.</w:t>
      </w:r>
    </w:p>
    <w:p/>
    <w:p>
      <w:r>
        <w:t>⮞ **INSERIR PRINTS DOS RELATÓRIOS AQUI**</w:t>
      </w:r>
    </w:p>
    <w:p>
      <w:pPr>
        <w:pStyle w:val="Heading2"/>
      </w:pPr>
      <w:r>
        <w:t>10. Organização no GitHub</w:t>
      </w:r>
    </w:p>
    <w:p>
      <w:r>
        <w:t>O repositório final contém:</w:t>
      </w:r>
    </w:p>
    <w:p>
      <w:r>
        <w:t>- Scripts SQL</w:t>
      </w:r>
    </w:p>
    <w:p>
      <w:r>
        <w:t>- Diagramas</w:t>
      </w:r>
    </w:p>
    <w:p>
      <w:r>
        <w:t>- Prints do Supabase</w:t>
      </w:r>
    </w:p>
    <w:p>
      <w:r>
        <w:t>- Documentação Word e PDF</w:t>
      </w:r>
    </w:p>
    <w:p>
      <w:r>
        <w:t>- README.md estruturado</w:t>
      </w:r>
    </w:p>
    <w:p/>
    <w:p>
      <w:r>
        <w:t>⮞ **INSERIR PRINT DO REPOSITÓRIO NO GITHUB AQUI**</w:t>
      </w:r>
    </w:p>
    <w:p>
      <w:pPr>
        <w:pStyle w:val="Heading2"/>
      </w:pPr>
      <w:r>
        <w:t>11. Resultados e Conclusão</w:t>
      </w:r>
    </w:p>
    <w:p>
      <w:r>
        <w:t>O banco de dados desenvolvido atende plenamente às necessidades propostas, permitindo cadastros, consultas, atualizações, exclusões, vendas e geração de relatórios. O projeto foi documentado e publicado em repositório GitHub, concluindo com sucesso a avaliação final.</w:t>
      </w:r>
    </w:p>
    <w:p>
      <w:pPr>
        <w:pStyle w:val="Heading2"/>
      </w:pPr>
      <w:r>
        <w:t>Print – Criação da Tabela PAGAMENTO (Supabase)</w:t>
      </w:r>
    </w:p>
    <w:p>
      <w:r>
        <w:t>Print inserido automaticamente conforme solicitado:</w:t>
      </w:r>
    </w:p>
    <w:p>
      <w:r>
        <w:drawing>
          <wp:inline xmlns:a="http://schemas.openxmlformats.org/drawingml/2006/main" xmlns:pic="http://schemas.openxmlformats.org/drawingml/2006/picture">
            <wp:extent cx="5486400" cy="2718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0cbf21-c067-45c6-8ed1-c30d963c38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Prints – Etapa de INSERT (Clientes, Telefones, Endereços)</w:t>
      </w:r>
    </w:p>
    <w:p>
      <w:r>
        <w:t>Os prints abaixo demonstram a inserção automatizada de 500 registros em diversas tabelas:</w:t>
      </w:r>
    </w:p>
    <w:p>
      <w:pPr>
        <w:pStyle w:val="Heading3"/>
      </w:pPr>
      <w:r>
        <w:t>INSERT – Clientes (500 registros gerados automaticamente)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cec0f5-d4f7-440f-8ce9-acccb1a06a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INSERT – Telefones (500 registros gerados automaticamente)</w:t>
      </w:r>
    </w:p>
    <w:p>
      <w:r>
        <w:drawing>
          <wp:inline xmlns:a="http://schemas.openxmlformats.org/drawingml/2006/main" xmlns:pic="http://schemas.openxmlformats.org/drawingml/2006/picture">
            <wp:extent cx="5486400" cy="26761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76d705-a3e1-4a92-90e2-02dfcf41579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1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INSERT – Endereços (500 registros gerados automaticamente)</w:t>
      </w:r>
    </w:p>
    <w:p>
      <w:r>
        <w:drawing>
          <wp:inline xmlns:a="http://schemas.openxmlformats.org/drawingml/2006/main" xmlns:pic="http://schemas.openxmlformats.org/drawingml/2006/picture">
            <wp:extent cx="5486400" cy="2688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39c5f8-0156-4c95-84b5-c40dbe0224a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Print – Execução dos Scripts de Criação</w:t>
      </w:r>
    </w:p>
    <w:p>
      <w:r>
        <w:t>A imagem abaixo mostra a execução dos scripts responsáveis pela criação das tabelas no Supabase: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Prints – Tabelas Populadas (500 registros)</w:t>
      </w:r>
    </w:p>
    <w:p>
      <w:r>
        <w:t>A seguir estão os prints referentes à população das tabelas do banco de dados NeroniWear:</w:t>
      </w:r>
    </w:p>
    <w:p>
      <w:pPr>
        <w:pStyle w:val="Heading3"/>
      </w:pPr>
      <w:r>
        <w:t>INSERT – Categorias</w:t>
      </w:r>
    </w:p>
    <w:p>
      <w:r>
        <w:drawing>
          <wp:inline xmlns:a="http://schemas.openxmlformats.org/drawingml/2006/main" xmlns:pic="http://schemas.openxmlformats.org/drawingml/2006/picture">
            <wp:extent cx="5486400" cy="2688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9bc974-03bf-499e-aa30-dfb90eb246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INSERT – Produtos</w:t>
      </w:r>
    </w:p>
    <w:p>
      <w:r>
        <w:drawing>
          <wp:inline xmlns:a="http://schemas.openxmlformats.org/drawingml/2006/main" xmlns:pic="http://schemas.openxmlformats.org/drawingml/2006/picture">
            <wp:extent cx="5486400" cy="27492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ce0a31-8d6c-4d1b-b53e-9bf914c4b2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INSERT – Estoque</w:t>
      </w:r>
    </w:p>
    <w:p>
      <w:r>
        <w:drawing>
          <wp:inline xmlns:a="http://schemas.openxmlformats.org/drawingml/2006/main" xmlns:pic="http://schemas.openxmlformats.org/drawingml/2006/picture">
            <wp:extent cx="5486400" cy="27188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64414a-dce8-44cf-9869-3e2302c51ff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8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INSERT – Fornecedores</w:t>
      </w:r>
    </w:p>
    <w:p>
      <w:r>
        <w:drawing>
          <wp:inline xmlns:a="http://schemas.openxmlformats.org/drawingml/2006/main" xmlns:pic="http://schemas.openxmlformats.org/drawingml/2006/picture">
            <wp:extent cx="5486400" cy="27614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9d975f-757e-4c74-9859-f496bedc0a2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INSERT – Produto_Fornecedor</w:t>
      </w:r>
    </w:p>
    <w:p>
      <w:r>
        <w:drawing>
          <wp:inline xmlns:a="http://schemas.openxmlformats.org/drawingml/2006/main" xmlns:pic="http://schemas.openxmlformats.org/drawingml/2006/picture">
            <wp:extent cx="5486400" cy="27371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a04e80-aa24-4b66-8e56-ee5810850a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1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INSERT – Pedidos</w:t>
      </w:r>
    </w:p>
    <w:p>
      <w:r>
        <w:drawing>
          <wp:inline xmlns:a="http://schemas.openxmlformats.org/drawingml/2006/main" xmlns:pic="http://schemas.openxmlformats.org/drawingml/2006/picture">
            <wp:extent cx="5486400" cy="27249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6bda7a-62b0-4aac-9203-0f0b463b802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ALTER TABLE – Correção de coluna item_pedido</w:t>
      </w:r>
    </w:p>
    <w:p>
      <w:r>
        <w:drawing>
          <wp:inline xmlns:a="http://schemas.openxmlformats.org/drawingml/2006/main" xmlns:pic="http://schemas.openxmlformats.org/drawingml/2006/picture">
            <wp:extent cx="5486400" cy="27492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68075b-d38e-447a-8cff-506b2677f75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INSERT – Itens do Pedido</w:t>
      </w:r>
    </w:p>
    <w:p>
      <w:r>
        <w:drawing>
          <wp:inline xmlns:a="http://schemas.openxmlformats.org/drawingml/2006/main" xmlns:pic="http://schemas.openxmlformats.org/drawingml/2006/picture">
            <wp:extent cx="5486400" cy="26944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ef5408-7941-47cb-bd0e-bd69c2c46fb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4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UPDATE – Valor Total do Pedido</w:t>
      </w:r>
    </w:p>
    <w:p>
      <w:r>
        <w:drawing>
          <wp:inline xmlns:a="http://schemas.openxmlformats.org/drawingml/2006/main" xmlns:pic="http://schemas.openxmlformats.org/drawingml/2006/picture">
            <wp:extent cx="5486400" cy="27127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26f0ab-5c11-4cdc-93db-d8f01214448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INSERT – Pagamentos</w:t>
      </w:r>
    </w:p>
    <w:p>
      <w:r>
        <w:drawing>
          <wp:inline xmlns:a="http://schemas.openxmlformats.org/drawingml/2006/main" xmlns:pic="http://schemas.openxmlformats.org/drawingml/2006/picture">
            <wp:extent cx="5486400" cy="27553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f11fc7-04b5-4bb8-9e6d-a4f69c494e3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Prints – Operações CRUD (Clientes, Produtos e Pedidos)</w:t>
      </w:r>
    </w:p>
    <w:p>
      <w:r>
        <w:t>A seguir estão os prints das operações CRUD realizadas no Supabase para demonstrar o funcionamento do sistema NeroniWear:</w:t>
      </w:r>
    </w:p>
    <w:p>
      <w:pPr>
        <w:pStyle w:val="Heading3"/>
      </w:pPr>
      <w:r>
        <w:t>CRUD – Inserção de Cliente (INSERT)</w:t>
      </w:r>
    </w:p>
    <w:p>
      <w:r>
        <w:drawing>
          <wp:inline xmlns:a="http://schemas.openxmlformats.org/drawingml/2006/main" xmlns:pic="http://schemas.openxmlformats.org/drawingml/2006/picture">
            <wp:extent cx="5486400" cy="27127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d570b3-a3c8-412d-bb67-11d62f4f6ec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CRUD – Consulta dos Últimos Clientes (SELECT)</w:t>
      </w:r>
    </w:p>
    <w:p>
      <w:r>
        <w:drawing>
          <wp:inline xmlns:a="http://schemas.openxmlformats.org/drawingml/2006/main" xmlns:pic="http://schemas.openxmlformats.org/drawingml/2006/picture">
            <wp:extent cx="5486400" cy="27005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011deb-d883-46ee-bcfa-0f04d0f7ca3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5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CRUD – Atualização de Cliente (UPDATE)</w:t>
      </w:r>
    </w:p>
    <w:p>
      <w:r>
        <w:drawing>
          <wp:inline xmlns:a="http://schemas.openxmlformats.org/drawingml/2006/main" xmlns:pic="http://schemas.openxmlformats.org/drawingml/2006/picture">
            <wp:extent cx="5486400" cy="27492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64824b-f0ea-41b4-97fa-954744dedfa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CRUD – Exclusão de Cliente (DELETE)</w:t>
      </w:r>
    </w:p>
    <w:p>
      <w:r>
        <w:drawing>
          <wp:inline xmlns:a="http://schemas.openxmlformats.org/drawingml/2006/main" xmlns:pic="http://schemas.openxmlformats.org/drawingml/2006/picture">
            <wp:extent cx="5486400" cy="27188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1a4dac-05ae-421f-8074-34e7be8f015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8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CRUD – Inserção de Produto (INSERT)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9cfdaf-a85c-4357-bc0f-7c2c33583a7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CRUD – Consulta dos Últimos Produtos (SELECT)</w:t>
      </w:r>
    </w:p>
    <w:p>
      <w:r>
        <w:drawing>
          <wp:inline xmlns:a="http://schemas.openxmlformats.org/drawingml/2006/main" xmlns:pic="http://schemas.openxmlformats.org/drawingml/2006/picture">
            <wp:extent cx="5486400" cy="27066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6e9fc5-ba39-4f68-bad8-b50e8d08ac3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6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CRUD – Atualização de Produto (UPDATE)</w:t>
      </w:r>
    </w:p>
    <w:p>
      <w:r>
        <w:drawing>
          <wp:inline xmlns:a="http://schemas.openxmlformats.org/drawingml/2006/main" xmlns:pic="http://schemas.openxmlformats.org/drawingml/2006/picture">
            <wp:extent cx="5486400" cy="270662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fcde8c-c497-449c-9c2b-023984ebb64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6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CRUD – Exclusão de Produto (DELETE)</w:t>
      </w:r>
    </w:p>
    <w:p>
      <w:r>
        <w:drawing>
          <wp:inline xmlns:a="http://schemas.openxmlformats.org/drawingml/2006/main" xmlns:pic="http://schemas.openxmlformats.org/drawingml/2006/picture">
            <wp:extent cx="5486400" cy="272491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702a59-467f-4989-a17f-325e79e2ddb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CRUD – Inserção de Pedido (INSERT)</w:t>
      </w:r>
    </w:p>
    <w:p>
      <w:r>
        <w:drawing>
          <wp:inline xmlns:a="http://schemas.openxmlformats.org/drawingml/2006/main" xmlns:pic="http://schemas.openxmlformats.org/drawingml/2006/picture">
            <wp:extent cx="5486400" cy="270662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b74a76-b183-4a01-82b8-cf36c86b9ae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6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CRUD – Consulta dos Últimos Pedidos (SELECT)</w:t>
      </w:r>
    </w:p>
    <w:p>
      <w:r>
        <w:drawing>
          <wp:inline xmlns:a="http://schemas.openxmlformats.org/drawingml/2006/main" xmlns:pic="http://schemas.openxmlformats.org/drawingml/2006/picture">
            <wp:extent cx="5486400" cy="271881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5f2fb2-1bbb-495a-aeaa-cefaaf3a8c3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8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CRUD – Continuação das Operações em Pedidos (UPDATE e DELETE)</w:t>
      </w:r>
    </w:p>
    <w:p>
      <w:r>
        <w:t>Os prints abaixo demonstram a atualização e exclusão de pedidos realizados no banco de dados NeroniWear:</w:t>
      </w:r>
    </w:p>
    <w:p>
      <w:pPr>
        <w:pStyle w:val="Heading3"/>
      </w:pPr>
      <w:r>
        <w:t>CRUD – Atualização de Pedido (UPDATE)</w:t>
      </w:r>
    </w:p>
    <w:p>
      <w:r>
        <w:drawing>
          <wp:inline xmlns:a="http://schemas.openxmlformats.org/drawingml/2006/main" xmlns:pic="http://schemas.openxmlformats.org/drawingml/2006/picture">
            <wp:extent cx="5486400" cy="267004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89b3c-9a52-4477-932c-55727629cfa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0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CRUD – Exclusão de Pedido (DELETE)</w:t>
      </w:r>
    </w:p>
    <w:p>
      <w:r>
        <w:drawing>
          <wp:inline xmlns:a="http://schemas.openxmlformats.org/drawingml/2006/main" xmlns:pic="http://schemas.openxmlformats.org/drawingml/2006/picture">
            <wp:extent cx="5486400" cy="273100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a170d0-1612-474d-9cf8-83f41e4e9cf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0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Prints – Relatórios SQL (Consultas e Resultados)</w:t>
      </w:r>
    </w:p>
    <w:p>
      <w:r>
        <w:t>A seguir estão os prints referentes às 10 consultas solicitadas na etapa de relatórios do projeto NeroniWear:</w:t>
      </w:r>
    </w:p>
    <w:p>
      <w:pPr>
        <w:pStyle w:val="Heading3"/>
      </w:pPr>
      <w:r>
        <w:t>Relatório 1 – Pedidos com informações do cliente</w:t>
      </w:r>
    </w:p>
    <w:p>
      <w:r>
        <w:drawing>
          <wp:inline xmlns:a="http://schemas.openxmlformats.org/drawingml/2006/main" xmlns:pic="http://schemas.openxmlformats.org/drawingml/2006/picture">
            <wp:extent cx="5486400" cy="274929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bf1bfb-91d4-4df0-80a3-14067b3248c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Relatório 2 – Top 10 produtos mais caros</w:t>
      </w:r>
    </w:p>
    <w:p>
      <w:r>
        <w:drawing>
          <wp:inline xmlns:a="http://schemas.openxmlformats.org/drawingml/2006/main" xmlns:pic="http://schemas.openxmlformats.org/drawingml/2006/picture">
            <wp:extent cx="5486400" cy="276148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0289a7-a94b-48d2-a844-6865ca8e790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Relatório 3 – Clientes que mais gastaram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7cc230-125f-4fc2-b08d-89006aed744f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Relatório 4 – Produtos com estoque abaixo do mínimo</w:t>
      </w:r>
    </w:p>
    <w:p>
      <w:r>
        <w:drawing>
          <wp:inline xmlns:a="http://schemas.openxmlformats.org/drawingml/2006/main" xmlns:pic="http://schemas.openxmlformats.org/drawingml/2006/picture">
            <wp:extent cx="5486400" cy="272491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6119b6-0ebd-4fd6-af0d-8f58ce4ab37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Relatório 5 – Contagem de pedidos por status</w:t>
      </w:r>
    </w:p>
    <w:p>
      <w:r>
        <w:drawing>
          <wp:inline xmlns:a="http://schemas.openxmlformats.org/drawingml/2006/main" xmlns:pic="http://schemas.openxmlformats.org/drawingml/2006/picture">
            <wp:extent cx="5486400" cy="26883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5660b9-8b74-42d1-b9cb-b181ba1fcbd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Relatório 6 – Total vendido por mês</w:t>
      </w:r>
    </w:p>
    <w:p>
      <w:r>
        <w:drawing>
          <wp:inline xmlns:a="http://schemas.openxmlformats.org/drawingml/2006/main" xmlns:pic="http://schemas.openxmlformats.org/drawingml/2006/picture">
            <wp:extent cx="5486400" cy="275539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49c2a0-aabe-4296-b44c-2db90d1cd5b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Relatório 7 – Produtos mais vendidos</w:t>
      </w:r>
    </w:p>
    <w:p>
      <w:r>
        <w:drawing>
          <wp:inline xmlns:a="http://schemas.openxmlformats.org/drawingml/2006/main" xmlns:pic="http://schemas.openxmlformats.org/drawingml/2006/picture">
            <wp:extent cx="5486400" cy="27127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7fac6f-5ce4-491f-ba75-37a1bbfa30a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Relatório 8 – Fornecedores mais utilizados</w:t>
      </w:r>
    </w:p>
    <w:p>
      <w:r>
        <w:drawing>
          <wp:inline xmlns:a="http://schemas.openxmlformats.org/drawingml/2006/main" xmlns:pic="http://schemas.openxmlformats.org/drawingml/2006/picture">
            <wp:extent cx="5486400" cy="26944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29e124-f59d-4bbc-8634-c999efb9db6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4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Relatório 9 – Pagamentos por forma de pagamento</w:t>
      </w:r>
    </w:p>
    <w:p>
      <w:r>
        <w:drawing>
          <wp:inline xmlns:a="http://schemas.openxmlformats.org/drawingml/2006/main" xmlns:pic="http://schemas.openxmlformats.org/drawingml/2006/picture">
            <wp:extent cx="5486400" cy="272491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ea7f14-4aad-4331-907c-bc7516f87de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Relatório 10 – Pedidos pendentes de pagamento</w:t>
      </w:r>
    </w:p>
    <w:p>
      <w:r>
        <w:drawing>
          <wp:inline xmlns:a="http://schemas.openxmlformats.org/drawingml/2006/main" xmlns:pic="http://schemas.openxmlformats.org/drawingml/2006/picture">
            <wp:extent cx="5486400" cy="260908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53a686-e74a-47cf-96ee-aa7fa4fdc73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0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Modelagem Conceitual – DER (Diagrama Entidade-Relacionamento)</w:t>
      </w:r>
    </w:p>
    <w:p>
      <w:r>
        <w:t>A seguir está o diagrama DER utilizado na construção da modelagem conceitual do sistema NeroniWear:</w:t>
      </w:r>
    </w:p>
    <w:p>
      <w:r>
        <w:drawing>
          <wp:inline xmlns:a="http://schemas.openxmlformats.org/drawingml/2006/main" xmlns:pic="http://schemas.openxmlformats.org/drawingml/2006/picture">
            <wp:extent cx="5943600" cy="297838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roniwear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– DER completo da NeroniWear.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