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B0C9" w14:textId="148F1D10" w:rsidR="00EE2F8C" w:rsidRDefault="00EE2F8C">
      <w:pPr>
        <w:rPr>
          <w:b/>
          <w:bCs/>
        </w:rPr>
      </w:pPr>
      <w:r w:rsidRPr="00EE2F8C">
        <w:rPr>
          <w:b/>
          <w:bCs/>
        </w:rPr>
        <w:t>Prueba Técnica · Multicines</w:t>
      </w:r>
    </w:p>
    <w:p w14:paraId="20AE58EA" w14:textId="77777777" w:rsidR="00EE2F8C" w:rsidRDefault="00EE2F8C">
      <w:pPr>
        <w:rPr>
          <w:b/>
          <w:bCs/>
        </w:rPr>
      </w:pPr>
    </w:p>
    <w:p w14:paraId="1CB71857" w14:textId="29CFF438" w:rsidR="00EE2F8C" w:rsidRDefault="00EE2F8C">
      <w:r w:rsidRPr="00EE2F8C">
        <w:rPr>
          <w:b/>
          <w:bCs/>
        </w:rPr>
        <w:t>Participante:</w:t>
      </w:r>
      <w:r>
        <w:t xml:space="preserve"> Marcelo Patricio Albuja Espinosa </w:t>
      </w:r>
    </w:p>
    <w:p w14:paraId="7B764FC7" w14:textId="5655F2FA" w:rsidR="00EE2F8C" w:rsidRPr="00EE2F8C" w:rsidRDefault="00EE2F8C">
      <w:r w:rsidRPr="00EE2F8C">
        <w:rPr>
          <w:b/>
          <w:bCs/>
        </w:rPr>
        <w:t>CI:</w:t>
      </w:r>
      <w:r>
        <w:t xml:space="preserve"> 171981034-1</w:t>
      </w:r>
    </w:p>
    <w:p w14:paraId="2D864EF0" w14:textId="77777777" w:rsidR="00EE2F8C" w:rsidRDefault="00EE2F8C">
      <w:pPr>
        <w:rPr>
          <w:b/>
          <w:bCs/>
        </w:rPr>
      </w:pPr>
    </w:p>
    <w:p w14:paraId="5636B7E9" w14:textId="4634ACD6" w:rsidR="005F7D04" w:rsidRPr="00CC63E3" w:rsidRDefault="005F7D04">
      <w:pPr>
        <w:rPr>
          <w:b/>
          <w:bCs/>
        </w:rPr>
      </w:pPr>
      <w:r w:rsidRPr="00CC63E3">
        <w:rPr>
          <w:b/>
          <w:bCs/>
        </w:rPr>
        <w:t>Objetivo</w:t>
      </w:r>
    </w:p>
    <w:p w14:paraId="59208C22" w14:textId="17C77206" w:rsidR="005F7D04" w:rsidRDefault="005F7D04" w:rsidP="005F7D04">
      <w:pPr>
        <w:jc w:val="both"/>
      </w:pPr>
      <w:r>
        <w:t>Implementar integración entre el Sistema de Gestión, Sistema Contable y el Sistema de Lealtad, con el fin de centralizar el proceso de facturación electrónica y el registro contable de las ventas, reduciendo inconsistencias entre las facturas emitidas y los asientos contables, eliminando procesos manuales.</w:t>
      </w:r>
    </w:p>
    <w:p w14:paraId="516590C7" w14:textId="77777777" w:rsidR="005F7D04" w:rsidRPr="00CC63E3" w:rsidRDefault="005F7D04">
      <w:pPr>
        <w:rPr>
          <w:b/>
          <w:bCs/>
        </w:rPr>
      </w:pPr>
      <w:r w:rsidRPr="00CC63E3">
        <w:rPr>
          <w:b/>
          <w:bCs/>
        </w:rPr>
        <w:t xml:space="preserve">Alcance </w:t>
      </w:r>
    </w:p>
    <w:p w14:paraId="2832A40C" w14:textId="5CFC15E9" w:rsidR="005F7D04" w:rsidRDefault="005F7D04" w:rsidP="005F7D04">
      <w:pPr>
        <w:jc w:val="both"/>
      </w:pPr>
      <w:r>
        <w:t xml:space="preserve">El presente proyecto contempla el diseño, desarrollo e implementación de una solución integral entre el Sistema de Gestión, Sistema Contable y el Sistema de Lealtad con el propósito de automatizar el proceso de facturación electrónica, registro contable y acreditación de puntos asociados a las ventas realizadas por los distintos canales de atención. </w:t>
      </w:r>
    </w:p>
    <w:p w14:paraId="5EFE69AD" w14:textId="64A50223" w:rsidR="005F7D04" w:rsidRDefault="005F7D04" w:rsidP="005F7D04">
      <w:pPr>
        <w:jc w:val="both"/>
      </w:pPr>
      <w:r>
        <w:t xml:space="preserve">La solución contendrá la recepción y le </w:t>
      </w:r>
      <w:r w:rsidR="000D34AF">
        <w:t>p</w:t>
      </w:r>
      <w:r>
        <w:t xml:space="preserve">rocesamiento de eventos de venta generados por el Sistema de Gestión, la transformación y envío de información </w:t>
      </w:r>
      <w:r w:rsidR="000D34AF">
        <w:t xml:space="preserve">al Sistema Contable para la emisión de la factura electrónica al ente rector, así como la actualización de los sistemas involucrados. </w:t>
      </w:r>
    </w:p>
    <w:p w14:paraId="23E09EB9" w14:textId="3491860E" w:rsidR="000D34AF" w:rsidRPr="00CC63E3" w:rsidRDefault="000D34AF" w:rsidP="000D34AF">
      <w:pPr>
        <w:jc w:val="both"/>
        <w:rPr>
          <w:b/>
          <w:bCs/>
        </w:rPr>
      </w:pPr>
      <w:r w:rsidRPr="00CC63E3">
        <w:rPr>
          <w:b/>
          <w:bCs/>
        </w:rPr>
        <w:t>Definiciones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3"/>
        <w:gridCol w:w="3827"/>
      </w:tblGrid>
      <w:tr w:rsidR="000D34AF" w14:paraId="3EC4C4A9" w14:textId="77777777" w:rsidTr="000D34AF">
        <w:tc>
          <w:tcPr>
            <w:tcW w:w="988" w:type="dxa"/>
          </w:tcPr>
          <w:p w14:paraId="47EF04DE" w14:textId="03A093E7" w:rsidR="000D34AF" w:rsidRPr="000D34AF" w:rsidRDefault="000D34AF" w:rsidP="000D34AF">
            <w:pPr>
              <w:jc w:val="both"/>
              <w:rPr>
                <w:b/>
                <w:bCs/>
              </w:rPr>
            </w:pPr>
            <w:r w:rsidRPr="000D34AF">
              <w:rPr>
                <w:b/>
                <w:bCs/>
              </w:rPr>
              <w:t xml:space="preserve">Término </w:t>
            </w:r>
          </w:p>
        </w:tc>
        <w:tc>
          <w:tcPr>
            <w:tcW w:w="3827" w:type="dxa"/>
          </w:tcPr>
          <w:p w14:paraId="379A8A9F" w14:textId="3C211ED7" w:rsidR="000D34AF" w:rsidRPr="000D34AF" w:rsidRDefault="000D34AF" w:rsidP="000D34AF">
            <w:pPr>
              <w:jc w:val="both"/>
              <w:rPr>
                <w:b/>
                <w:bCs/>
              </w:rPr>
            </w:pPr>
            <w:r w:rsidRPr="000D34AF">
              <w:rPr>
                <w:b/>
                <w:bCs/>
              </w:rPr>
              <w:t xml:space="preserve">Definición </w:t>
            </w:r>
          </w:p>
        </w:tc>
      </w:tr>
      <w:tr w:rsidR="000D34AF" w14:paraId="449DDC01" w14:textId="77777777" w:rsidTr="000D34AF">
        <w:tc>
          <w:tcPr>
            <w:tcW w:w="988" w:type="dxa"/>
          </w:tcPr>
          <w:p w14:paraId="1DB96B80" w14:textId="3830FA16" w:rsidR="000D34AF" w:rsidRDefault="000D34AF" w:rsidP="000D34AF">
            <w:pPr>
              <w:jc w:val="both"/>
            </w:pPr>
            <w:r>
              <w:t>HU</w:t>
            </w:r>
          </w:p>
        </w:tc>
        <w:tc>
          <w:tcPr>
            <w:tcW w:w="3827" w:type="dxa"/>
          </w:tcPr>
          <w:p w14:paraId="6D5DDAC0" w14:textId="1EEFAB6F" w:rsidR="000D34AF" w:rsidRDefault="000D34AF" w:rsidP="000D34AF">
            <w:pPr>
              <w:jc w:val="both"/>
            </w:pPr>
            <w:r>
              <w:t>Historia de Usuario</w:t>
            </w:r>
          </w:p>
        </w:tc>
      </w:tr>
    </w:tbl>
    <w:p w14:paraId="297824A6" w14:textId="77777777" w:rsidR="00FB7268" w:rsidRDefault="00FB7268" w:rsidP="000D34AF">
      <w:pPr>
        <w:jc w:val="both"/>
        <w:sectPr w:rsidR="00FB7268" w:rsidSect="00FB726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2A128F40" w14:textId="77777777" w:rsidR="00FB7268" w:rsidRDefault="005F7D04" w:rsidP="000D34AF">
      <w:pPr>
        <w:jc w:val="both"/>
      </w:pPr>
      <w:r>
        <w:lastRenderedPageBreak/>
        <w:t>Backlog</w:t>
      </w:r>
    </w:p>
    <w:tbl>
      <w:tblPr>
        <w:tblStyle w:val="Tablaconcuadrcula"/>
        <w:tblW w:w="14880" w:type="dxa"/>
        <w:tblLayout w:type="fixed"/>
        <w:tblLook w:val="04A0" w:firstRow="1" w:lastRow="0" w:firstColumn="1" w:lastColumn="0" w:noHBand="0" w:noVBand="1"/>
      </w:tblPr>
      <w:tblGrid>
        <w:gridCol w:w="704"/>
        <w:gridCol w:w="1134"/>
        <w:gridCol w:w="1276"/>
        <w:gridCol w:w="2126"/>
        <w:gridCol w:w="2268"/>
        <w:gridCol w:w="2410"/>
        <w:gridCol w:w="2126"/>
        <w:gridCol w:w="1418"/>
        <w:gridCol w:w="1418"/>
      </w:tblGrid>
      <w:tr w:rsidR="00FC640D" w14:paraId="06C57AB6" w14:textId="77777777" w:rsidTr="00FC640D">
        <w:tc>
          <w:tcPr>
            <w:tcW w:w="704" w:type="dxa"/>
          </w:tcPr>
          <w:p w14:paraId="52BAF6AD" w14:textId="092D6388" w:rsidR="00FC640D" w:rsidRDefault="00FC640D">
            <w:r>
              <w:t>ID</w:t>
            </w:r>
          </w:p>
        </w:tc>
        <w:tc>
          <w:tcPr>
            <w:tcW w:w="1134" w:type="dxa"/>
          </w:tcPr>
          <w:p w14:paraId="69961E77" w14:textId="6F234FCF" w:rsidR="00FC640D" w:rsidRDefault="00FC640D">
            <w:r>
              <w:t>Título</w:t>
            </w:r>
          </w:p>
        </w:tc>
        <w:tc>
          <w:tcPr>
            <w:tcW w:w="1276" w:type="dxa"/>
          </w:tcPr>
          <w:p w14:paraId="4DCAE6B6" w14:textId="1AD45263" w:rsidR="00FC640D" w:rsidRDefault="00FC640D">
            <w:r>
              <w:t xml:space="preserve">Rol </w:t>
            </w:r>
          </w:p>
        </w:tc>
        <w:tc>
          <w:tcPr>
            <w:tcW w:w="2126" w:type="dxa"/>
          </w:tcPr>
          <w:p w14:paraId="174EC33C" w14:textId="31008C88" w:rsidR="00FC640D" w:rsidRDefault="00FC640D">
            <w:r>
              <w:t xml:space="preserve">Acción </w:t>
            </w:r>
          </w:p>
        </w:tc>
        <w:tc>
          <w:tcPr>
            <w:tcW w:w="2268" w:type="dxa"/>
          </w:tcPr>
          <w:p w14:paraId="3F1BB058" w14:textId="6D4D04D3" w:rsidR="00FC640D" w:rsidRDefault="00FC640D">
            <w:r>
              <w:t>Beneficio</w:t>
            </w:r>
          </w:p>
        </w:tc>
        <w:tc>
          <w:tcPr>
            <w:tcW w:w="2410" w:type="dxa"/>
          </w:tcPr>
          <w:p w14:paraId="2448F623" w14:textId="098E95DB" w:rsidR="00FC640D" w:rsidRDefault="00FC640D">
            <w:r>
              <w:t xml:space="preserve">Criterios de Aceptación </w:t>
            </w:r>
          </w:p>
        </w:tc>
        <w:tc>
          <w:tcPr>
            <w:tcW w:w="2126" w:type="dxa"/>
          </w:tcPr>
          <w:p w14:paraId="0A4345C8" w14:textId="1E3CBAFB" w:rsidR="00FC640D" w:rsidRDefault="00FC640D">
            <w:r>
              <w:t>Riesgos</w:t>
            </w:r>
          </w:p>
        </w:tc>
        <w:tc>
          <w:tcPr>
            <w:tcW w:w="1418" w:type="dxa"/>
          </w:tcPr>
          <w:p w14:paraId="52466AAE" w14:textId="4CC33DA4" w:rsidR="00FC640D" w:rsidRDefault="00FC640D">
            <w:r>
              <w:t>Mitigación</w:t>
            </w:r>
          </w:p>
        </w:tc>
        <w:tc>
          <w:tcPr>
            <w:tcW w:w="1418" w:type="dxa"/>
          </w:tcPr>
          <w:p w14:paraId="1E177236" w14:textId="7BD5C07D" w:rsidR="00FC640D" w:rsidRDefault="00FC640D">
            <w:r>
              <w:t>Impacto</w:t>
            </w:r>
          </w:p>
        </w:tc>
      </w:tr>
      <w:tr w:rsidR="00FC640D" w14:paraId="4EC53470" w14:textId="77777777" w:rsidTr="00FC640D">
        <w:tc>
          <w:tcPr>
            <w:tcW w:w="704" w:type="dxa"/>
          </w:tcPr>
          <w:p w14:paraId="6101509D" w14:textId="140678CA" w:rsidR="00FC640D" w:rsidRDefault="00FC640D">
            <w:r>
              <w:t>HU - 001</w:t>
            </w:r>
          </w:p>
        </w:tc>
        <w:tc>
          <w:tcPr>
            <w:tcW w:w="1134" w:type="dxa"/>
          </w:tcPr>
          <w:p w14:paraId="0A7E6F3B" w14:textId="6F3E4A31" w:rsidR="00FC640D" w:rsidRDefault="00FC640D">
            <w:r>
              <w:t>Facturación en Sistema Contable</w:t>
            </w:r>
          </w:p>
        </w:tc>
        <w:tc>
          <w:tcPr>
            <w:tcW w:w="1276" w:type="dxa"/>
          </w:tcPr>
          <w:p w14:paraId="66E028A8" w14:textId="1AB91314" w:rsidR="00FC640D" w:rsidRDefault="00FC640D">
            <w:r>
              <w:t>Sistema Contable</w:t>
            </w:r>
          </w:p>
        </w:tc>
        <w:tc>
          <w:tcPr>
            <w:tcW w:w="2126" w:type="dxa"/>
          </w:tcPr>
          <w:p w14:paraId="19FB77E1" w14:textId="1CCC4902" w:rsidR="00FC640D" w:rsidRDefault="00FC640D">
            <w:r>
              <w:t>Que el sistema responsable en la generación de la factura sea el Sistema Contable</w:t>
            </w:r>
          </w:p>
        </w:tc>
        <w:tc>
          <w:tcPr>
            <w:tcW w:w="2268" w:type="dxa"/>
          </w:tcPr>
          <w:p w14:paraId="2F7DD5E5" w14:textId="605C3D61" w:rsidR="00FC640D" w:rsidRDefault="00FC640D">
            <w:r>
              <w:t xml:space="preserve">Asegura los ingresos registrados concuerden con la emisión de las facturas en el sistema </w:t>
            </w:r>
          </w:p>
        </w:tc>
        <w:tc>
          <w:tcPr>
            <w:tcW w:w="2410" w:type="dxa"/>
          </w:tcPr>
          <w:p w14:paraId="44B2CF8F" w14:textId="77777777" w:rsidR="00FC640D" w:rsidRDefault="00FC640D" w:rsidP="00FB7268">
            <w:pPr>
              <w:pStyle w:val="Prrafodelista"/>
              <w:numPr>
                <w:ilvl w:val="0"/>
                <w:numId w:val="1"/>
              </w:numPr>
              <w:ind w:left="314" w:hanging="283"/>
            </w:pPr>
            <w:r>
              <w:t xml:space="preserve">Debe generar la factura con los datos de consumo:  </w:t>
            </w:r>
            <w:r w:rsidRPr="004745A1">
              <w:t>cliente, ítems, precios, impuestos</w:t>
            </w:r>
          </w:p>
          <w:p w14:paraId="11E2D496" w14:textId="12A73822" w:rsidR="00FC640D" w:rsidRDefault="00FC640D" w:rsidP="00FB7268">
            <w:pPr>
              <w:pStyle w:val="Prrafodelista"/>
              <w:numPr>
                <w:ilvl w:val="0"/>
                <w:numId w:val="1"/>
              </w:numPr>
              <w:ind w:left="314" w:hanging="283"/>
            </w:pPr>
            <w:r>
              <w:t>Valores facturados concuerde con los ingresos</w:t>
            </w:r>
          </w:p>
          <w:p w14:paraId="09837328" w14:textId="1D090575" w:rsidR="00FC640D" w:rsidRDefault="00FC640D" w:rsidP="00FB7268">
            <w:pPr>
              <w:pStyle w:val="Prrafodelista"/>
              <w:numPr>
                <w:ilvl w:val="0"/>
                <w:numId w:val="1"/>
              </w:numPr>
              <w:ind w:left="314" w:hanging="283"/>
            </w:pPr>
            <w:r>
              <w:t>En coso de error de la factura en su emisión no debe registrar valores contables</w:t>
            </w:r>
          </w:p>
        </w:tc>
        <w:tc>
          <w:tcPr>
            <w:tcW w:w="2126" w:type="dxa"/>
          </w:tcPr>
          <w:p w14:paraId="71CB0890" w14:textId="77777777" w:rsidR="00FC640D" w:rsidRDefault="00FC640D" w:rsidP="00FB7268">
            <w:pPr>
              <w:pStyle w:val="Prrafodelista"/>
              <w:numPr>
                <w:ilvl w:val="0"/>
                <w:numId w:val="1"/>
              </w:numPr>
              <w:ind w:left="176" w:hanging="142"/>
            </w:pPr>
            <w:r>
              <w:t>El sistema del SRI no se encuentre estable</w:t>
            </w:r>
          </w:p>
          <w:p w14:paraId="71B6C89E" w14:textId="77777777" w:rsidR="00FC640D" w:rsidRDefault="00FC640D" w:rsidP="00FB7268">
            <w:pPr>
              <w:pStyle w:val="Prrafodelista"/>
              <w:numPr>
                <w:ilvl w:val="0"/>
                <w:numId w:val="1"/>
              </w:numPr>
              <w:ind w:left="176" w:hanging="142"/>
            </w:pPr>
            <w:r>
              <w:t>La información entre el sistema de Gestión y Sistema Contable no sea consistente</w:t>
            </w:r>
          </w:p>
          <w:p w14:paraId="05BC71EB" w14:textId="583B39B0" w:rsidR="00FC640D" w:rsidRDefault="00FC640D" w:rsidP="00FB7268">
            <w:pPr>
              <w:pStyle w:val="Prrafodelista"/>
              <w:numPr>
                <w:ilvl w:val="0"/>
                <w:numId w:val="1"/>
              </w:numPr>
              <w:ind w:left="176" w:hanging="142"/>
            </w:pPr>
            <w:r>
              <w:t>Error en la comunicación con el sistema de integración</w:t>
            </w:r>
          </w:p>
        </w:tc>
        <w:tc>
          <w:tcPr>
            <w:tcW w:w="1418" w:type="dxa"/>
          </w:tcPr>
          <w:p w14:paraId="6D359FCB" w14:textId="76F70D35" w:rsidR="00FC640D" w:rsidRDefault="00FC640D" w:rsidP="00FC640D">
            <w:pPr>
              <w:pStyle w:val="Prrafodelista"/>
              <w:numPr>
                <w:ilvl w:val="0"/>
                <w:numId w:val="1"/>
              </w:numPr>
              <w:ind w:left="173" w:hanging="142"/>
            </w:pPr>
            <w:r>
              <w:t>Pasaría a estar en cola hasta que el SRI se estabilice</w:t>
            </w:r>
          </w:p>
          <w:p w14:paraId="4ABD541E" w14:textId="77777777" w:rsidR="00FC640D" w:rsidRDefault="00FC640D" w:rsidP="00FC640D">
            <w:pPr>
              <w:pStyle w:val="Prrafodelista"/>
              <w:numPr>
                <w:ilvl w:val="0"/>
                <w:numId w:val="1"/>
              </w:numPr>
              <w:ind w:left="173" w:hanging="142"/>
            </w:pPr>
            <w:r>
              <w:t xml:space="preserve">Revisión de la calidad de los datos </w:t>
            </w:r>
          </w:p>
          <w:p w14:paraId="696AE8B9" w14:textId="773E4F9E" w:rsidR="00FC640D" w:rsidRDefault="00FC640D" w:rsidP="00FC640D">
            <w:pPr>
              <w:pStyle w:val="Prrafodelista"/>
              <w:numPr>
                <w:ilvl w:val="0"/>
                <w:numId w:val="1"/>
              </w:numPr>
              <w:ind w:left="173" w:hanging="142"/>
            </w:pPr>
            <w:r>
              <w:t>Manejo de transacciones inconsistentes</w:t>
            </w:r>
          </w:p>
        </w:tc>
        <w:tc>
          <w:tcPr>
            <w:tcW w:w="1418" w:type="dxa"/>
          </w:tcPr>
          <w:p w14:paraId="12E58B84" w14:textId="72776502" w:rsidR="00FC640D" w:rsidRDefault="00FC640D">
            <w:r>
              <w:t>Alta</w:t>
            </w:r>
          </w:p>
        </w:tc>
      </w:tr>
      <w:tr w:rsidR="00FC640D" w14:paraId="75619484" w14:textId="77777777" w:rsidTr="00FC640D">
        <w:tc>
          <w:tcPr>
            <w:tcW w:w="704" w:type="dxa"/>
          </w:tcPr>
          <w:p w14:paraId="1A5DBCF8" w14:textId="416B5335" w:rsidR="00FC640D" w:rsidRDefault="00FC640D">
            <w:r>
              <w:t>HU - 00</w:t>
            </w:r>
            <w:r>
              <w:t>2</w:t>
            </w:r>
          </w:p>
        </w:tc>
        <w:tc>
          <w:tcPr>
            <w:tcW w:w="1134" w:type="dxa"/>
          </w:tcPr>
          <w:p w14:paraId="19274260" w14:textId="382F1A9E" w:rsidR="00FC640D" w:rsidRDefault="00FC640D">
            <w:r>
              <w:t>Control de fallos y encolamiento</w:t>
            </w:r>
          </w:p>
        </w:tc>
        <w:tc>
          <w:tcPr>
            <w:tcW w:w="1276" w:type="dxa"/>
          </w:tcPr>
          <w:p w14:paraId="122A0CE8" w14:textId="7B90098E" w:rsidR="00FC640D" w:rsidRDefault="00FC640D">
            <w:r>
              <w:t xml:space="preserve">Sistema Contable </w:t>
            </w:r>
          </w:p>
        </w:tc>
        <w:tc>
          <w:tcPr>
            <w:tcW w:w="2126" w:type="dxa"/>
          </w:tcPr>
          <w:p w14:paraId="723DE450" w14:textId="5CDCB5AF" w:rsidR="00FC640D" w:rsidRDefault="00FC640D">
            <w:r>
              <w:t xml:space="preserve">El sistema lleve control en la emisión de documentos electrónicos, en caso de fallo, encolará los documentos por generar, y este puede retomar la </w:t>
            </w:r>
            <w:r>
              <w:lastRenderedPageBreak/>
              <w:t xml:space="preserve">emisión al momento que se supere el evento. </w:t>
            </w:r>
          </w:p>
        </w:tc>
        <w:tc>
          <w:tcPr>
            <w:tcW w:w="2268" w:type="dxa"/>
          </w:tcPr>
          <w:p w14:paraId="4B6CCE91" w14:textId="3E24F924" w:rsidR="00FC640D" w:rsidRDefault="00FC640D">
            <w:r>
              <w:lastRenderedPageBreak/>
              <w:t>En el caso de fallo del Sistema Contable o de los servicios de facturación del SRI el sistema retome su correcto funcionamiento luego de superar el fallo</w:t>
            </w:r>
          </w:p>
        </w:tc>
        <w:tc>
          <w:tcPr>
            <w:tcW w:w="2410" w:type="dxa"/>
          </w:tcPr>
          <w:p w14:paraId="159E1298" w14:textId="77777777" w:rsidR="00FC640D" w:rsidRDefault="00FC640D" w:rsidP="004E6F50">
            <w:pPr>
              <w:pStyle w:val="Prrafodelista"/>
              <w:numPr>
                <w:ilvl w:val="0"/>
                <w:numId w:val="2"/>
              </w:numPr>
              <w:ind w:left="31" w:hanging="122"/>
            </w:pPr>
            <w:r>
              <w:t>Sistema de encolamiento de las facturas pendientes por emitir.</w:t>
            </w:r>
          </w:p>
          <w:p w14:paraId="435CEBE1" w14:textId="4EE47523" w:rsidR="00FC640D" w:rsidRDefault="00FC640D" w:rsidP="004E6F50">
            <w:pPr>
              <w:pStyle w:val="Prrafodelista"/>
              <w:numPr>
                <w:ilvl w:val="0"/>
                <w:numId w:val="2"/>
              </w:numPr>
              <w:ind w:left="31" w:hanging="122"/>
            </w:pPr>
            <w:r>
              <w:t xml:space="preserve">Mantener estados del documento para tener una trazabilidad del documento en el flujo </w:t>
            </w:r>
          </w:p>
          <w:p w14:paraId="283D741B" w14:textId="361790B4" w:rsidR="00FC640D" w:rsidRDefault="00FC640D" w:rsidP="004E6F50">
            <w:pPr>
              <w:pStyle w:val="Prrafodelista"/>
              <w:numPr>
                <w:ilvl w:val="0"/>
                <w:numId w:val="2"/>
              </w:numPr>
              <w:ind w:left="31" w:hanging="122"/>
            </w:pPr>
            <w:r>
              <w:lastRenderedPageBreak/>
              <w:t>Tiempos de reactivación de la cola del sistema</w:t>
            </w:r>
          </w:p>
        </w:tc>
        <w:tc>
          <w:tcPr>
            <w:tcW w:w="2126" w:type="dxa"/>
          </w:tcPr>
          <w:p w14:paraId="1BEAA8A7" w14:textId="77777777" w:rsidR="00FC640D" w:rsidRDefault="00FC640D" w:rsidP="004E6F50">
            <w:pPr>
              <w:pStyle w:val="Prrafodelista"/>
              <w:numPr>
                <w:ilvl w:val="0"/>
                <w:numId w:val="2"/>
              </w:numPr>
              <w:ind w:left="35" w:hanging="118"/>
            </w:pPr>
            <w:r>
              <w:lastRenderedPageBreak/>
              <w:t xml:space="preserve">Que los servicios del SRI no se encuentren habilitados </w:t>
            </w:r>
          </w:p>
          <w:p w14:paraId="4A8F102D" w14:textId="77777777" w:rsidR="00FC640D" w:rsidRDefault="00FC640D" w:rsidP="004E6F50">
            <w:pPr>
              <w:pStyle w:val="Prrafodelista"/>
              <w:numPr>
                <w:ilvl w:val="0"/>
                <w:numId w:val="2"/>
              </w:numPr>
              <w:ind w:left="35" w:hanging="118"/>
            </w:pPr>
            <w:r>
              <w:t xml:space="preserve">La información para consultar el estado y el documento del SRI ya no se encuentre </w:t>
            </w:r>
            <w:r>
              <w:lastRenderedPageBreak/>
              <w:t>habilitado para la consulta</w:t>
            </w:r>
          </w:p>
          <w:p w14:paraId="0A81B12D" w14:textId="011DE332" w:rsidR="00FC640D" w:rsidRDefault="00FC640D" w:rsidP="004E6F50">
            <w:pPr>
              <w:pStyle w:val="Prrafodelista"/>
              <w:numPr>
                <w:ilvl w:val="0"/>
                <w:numId w:val="2"/>
              </w:numPr>
              <w:ind w:left="35" w:hanging="118"/>
            </w:pPr>
            <w:r>
              <w:t>Errores de comunicación con el sistema de integración</w:t>
            </w:r>
          </w:p>
        </w:tc>
        <w:tc>
          <w:tcPr>
            <w:tcW w:w="1418" w:type="dxa"/>
          </w:tcPr>
          <w:p w14:paraId="0DBBB4B3" w14:textId="77B1D7BC" w:rsidR="00FC640D" w:rsidRDefault="00FC640D" w:rsidP="00FC640D">
            <w:pPr>
              <w:pStyle w:val="Prrafodelista"/>
              <w:numPr>
                <w:ilvl w:val="0"/>
                <w:numId w:val="2"/>
              </w:numPr>
              <w:ind w:left="173" w:hanging="142"/>
            </w:pPr>
            <w:r>
              <w:lastRenderedPageBreak/>
              <w:t>Pasaría a estar en cola hasta que el SRI se estabilice</w:t>
            </w:r>
          </w:p>
          <w:p w14:paraId="415C34E4" w14:textId="5AD1C62E" w:rsidR="00FC640D" w:rsidRDefault="00FC640D" w:rsidP="00FC640D">
            <w:pPr>
              <w:pStyle w:val="Prrafodelista"/>
              <w:numPr>
                <w:ilvl w:val="0"/>
                <w:numId w:val="2"/>
              </w:numPr>
              <w:ind w:left="173" w:hanging="142"/>
            </w:pPr>
            <w:r>
              <w:t xml:space="preserve">Se realizaría regularización por </w:t>
            </w:r>
            <w:r>
              <w:lastRenderedPageBreak/>
              <w:t xml:space="preserve">procesos manuales </w:t>
            </w:r>
          </w:p>
          <w:p w14:paraId="4B3E6289" w14:textId="0382800F" w:rsidR="00FC640D" w:rsidRDefault="00FC640D" w:rsidP="00FC640D">
            <w:pPr>
              <w:pStyle w:val="Prrafodelista"/>
              <w:numPr>
                <w:ilvl w:val="0"/>
                <w:numId w:val="2"/>
              </w:numPr>
              <w:ind w:left="173" w:hanging="142"/>
            </w:pPr>
            <w:r>
              <w:t xml:space="preserve">Al presentarse el error </w:t>
            </w:r>
            <w:r w:rsidR="00F52D7B">
              <w:t>el sistema</w:t>
            </w:r>
            <w:r>
              <w:t xml:space="preserve"> de colas retomaría el proceso</w:t>
            </w:r>
          </w:p>
          <w:p w14:paraId="4B0993AF" w14:textId="77777777" w:rsidR="00FC640D" w:rsidRDefault="00FC640D"/>
        </w:tc>
        <w:tc>
          <w:tcPr>
            <w:tcW w:w="1418" w:type="dxa"/>
          </w:tcPr>
          <w:p w14:paraId="589C0B12" w14:textId="456EE9BB" w:rsidR="00FC640D" w:rsidRDefault="00FC640D">
            <w:r>
              <w:lastRenderedPageBreak/>
              <w:t>Alta</w:t>
            </w:r>
          </w:p>
        </w:tc>
      </w:tr>
      <w:tr w:rsidR="00FC640D" w14:paraId="21BE660B" w14:textId="77777777" w:rsidTr="00FC640D">
        <w:tc>
          <w:tcPr>
            <w:tcW w:w="704" w:type="dxa"/>
          </w:tcPr>
          <w:p w14:paraId="5CE9778F" w14:textId="1CDAF932" w:rsidR="00FC640D" w:rsidRDefault="00FC640D">
            <w:r>
              <w:t>HU - 00</w:t>
            </w:r>
            <w:r>
              <w:t>3</w:t>
            </w:r>
          </w:p>
        </w:tc>
        <w:tc>
          <w:tcPr>
            <w:tcW w:w="1134" w:type="dxa"/>
          </w:tcPr>
          <w:p w14:paraId="039C9DFE" w14:textId="26E64684" w:rsidR="00FC640D" w:rsidRDefault="00FC640D">
            <w:r>
              <w:t xml:space="preserve">Consumos asíncronos de servicio </w:t>
            </w:r>
          </w:p>
        </w:tc>
        <w:tc>
          <w:tcPr>
            <w:tcW w:w="1276" w:type="dxa"/>
          </w:tcPr>
          <w:p w14:paraId="2A65C21C" w14:textId="4FF69C6C" w:rsidR="00FC640D" w:rsidRDefault="00FC640D">
            <w:r>
              <w:t>Sistema de Gestión</w:t>
            </w:r>
          </w:p>
        </w:tc>
        <w:tc>
          <w:tcPr>
            <w:tcW w:w="2126" w:type="dxa"/>
          </w:tcPr>
          <w:p w14:paraId="1CD485CA" w14:textId="41C1C82B" w:rsidR="00FC640D" w:rsidRDefault="00FC640D">
            <w:r>
              <w:t>El consumo de los servicios al Sistema Contable debe se asíncrono</w:t>
            </w:r>
          </w:p>
        </w:tc>
        <w:tc>
          <w:tcPr>
            <w:tcW w:w="2268" w:type="dxa"/>
          </w:tcPr>
          <w:p w14:paraId="201D5327" w14:textId="62012198" w:rsidR="00FC640D" w:rsidRDefault="00FC640D">
            <w:r>
              <w:t xml:space="preserve">El sistema de Gestión no se quedará bloqueado hasta que responda el Sistema Contable, brindando fluidez al sistema </w:t>
            </w:r>
          </w:p>
        </w:tc>
        <w:tc>
          <w:tcPr>
            <w:tcW w:w="2410" w:type="dxa"/>
          </w:tcPr>
          <w:p w14:paraId="71F06D57" w14:textId="77777777" w:rsidR="00FC640D" w:rsidRDefault="00FC640D" w:rsidP="004E6F50">
            <w:pPr>
              <w:pStyle w:val="Prrafodelista"/>
              <w:numPr>
                <w:ilvl w:val="0"/>
                <w:numId w:val="3"/>
              </w:numPr>
              <w:ind w:left="31" w:hanging="122"/>
            </w:pPr>
            <w:r>
              <w:t>El sistema no se debe quedar bloqueado esperando una repuesta síncrona por parte del sistema de Gestión.</w:t>
            </w:r>
          </w:p>
          <w:p w14:paraId="2338336C" w14:textId="77777777" w:rsidR="00FC640D" w:rsidRDefault="00FC640D" w:rsidP="004E6F50">
            <w:pPr>
              <w:pStyle w:val="Prrafodelista"/>
              <w:numPr>
                <w:ilvl w:val="0"/>
                <w:numId w:val="3"/>
              </w:numPr>
              <w:ind w:left="31" w:hanging="122"/>
            </w:pPr>
            <w:r>
              <w:t>Tiene que cumplir con tiempos de envió de la trama al sistema de integración</w:t>
            </w:r>
          </w:p>
          <w:p w14:paraId="200BBE8F" w14:textId="0746FD7E" w:rsidR="00FC640D" w:rsidRDefault="00FC640D" w:rsidP="004E6F50">
            <w:pPr>
              <w:pStyle w:val="Prrafodelista"/>
              <w:numPr>
                <w:ilvl w:val="0"/>
                <w:numId w:val="3"/>
              </w:numPr>
              <w:ind w:left="31" w:hanging="122"/>
            </w:pPr>
            <w:r>
              <w:t xml:space="preserve">Permitir la trazabilidad en el flujo de envío </w:t>
            </w:r>
          </w:p>
        </w:tc>
        <w:tc>
          <w:tcPr>
            <w:tcW w:w="2126" w:type="dxa"/>
          </w:tcPr>
          <w:p w14:paraId="38BB671E" w14:textId="77777777" w:rsidR="00FC640D" w:rsidRDefault="00FC640D" w:rsidP="004E6F50">
            <w:pPr>
              <w:pStyle w:val="Prrafodelista"/>
              <w:numPr>
                <w:ilvl w:val="0"/>
                <w:numId w:val="3"/>
              </w:numPr>
              <w:ind w:left="35" w:hanging="118"/>
            </w:pPr>
            <w:r>
              <w:t>Problemas de comunicación en el sistema de Integración.</w:t>
            </w:r>
          </w:p>
          <w:p w14:paraId="4F1C6A64" w14:textId="77777777" w:rsidR="00FC640D" w:rsidRDefault="00FC640D" w:rsidP="004E6F50">
            <w:pPr>
              <w:pStyle w:val="Prrafodelista"/>
              <w:numPr>
                <w:ilvl w:val="0"/>
                <w:numId w:val="3"/>
              </w:numPr>
              <w:ind w:left="35" w:hanging="118"/>
            </w:pPr>
            <w:r>
              <w:t xml:space="preserve">Errores en el registro de la trazabilidad. </w:t>
            </w:r>
          </w:p>
          <w:p w14:paraId="6346ED87" w14:textId="1C1B9AE5" w:rsidR="00FC640D" w:rsidRDefault="00FC640D" w:rsidP="004E6F50">
            <w:pPr>
              <w:pStyle w:val="Prrafodelista"/>
              <w:numPr>
                <w:ilvl w:val="0"/>
                <w:numId w:val="3"/>
              </w:numPr>
              <w:ind w:left="35" w:hanging="118"/>
            </w:pPr>
            <w:r>
              <w:t xml:space="preserve">Se debe mitigar la duplicación de transacciones. </w:t>
            </w:r>
          </w:p>
        </w:tc>
        <w:tc>
          <w:tcPr>
            <w:tcW w:w="1418" w:type="dxa"/>
          </w:tcPr>
          <w:p w14:paraId="3DB9613A" w14:textId="7045E250" w:rsidR="00FC640D" w:rsidRDefault="00FC640D" w:rsidP="00FC640D">
            <w:pPr>
              <w:pStyle w:val="Prrafodelista"/>
              <w:numPr>
                <w:ilvl w:val="0"/>
                <w:numId w:val="3"/>
              </w:numPr>
              <w:ind w:left="173" w:hanging="238"/>
            </w:pPr>
            <w:r>
              <w:t xml:space="preserve">Al presentarse el error </w:t>
            </w:r>
            <w:r>
              <w:t>el sistema</w:t>
            </w:r>
            <w:r>
              <w:t xml:space="preserve"> de colas retomaría el proceso</w:t>
            </w:r>
          </w:p>
          <w:p w14:paraId="37245651" w14:textId="251F5D93" w:rsidR="00FC640D" w:rsidRDefault="00FC640D" w:rsidP="00FC640D">
            <w:pPr>
              <w:pStyle w:val="Prrafodelista"/>
              <w:numPr>
                <w:ilvl w:val="0"/>
                <w:numId w:val="3"/>
              </w:numPr>
              <w:ind w:left="173" w:hanging="238"/>
            </w:pPr>
            <w:r>
              <w:t>Revisión manual y entrar por mesa de servicios para su revisión</w:t>
            </w:r>
          </w:p>
          <w:p w14:paraId="4F85D6D7" w14:textId="30D564EA" w:rsidR="00FC640D" w:rsidRDefault="00FC640D" w:rsidP="00FC640D">
            <w:pPr>
              <w:pStyle w:val="Prrafodelista"/>
              <w:numPr>
                <w:ilvl w:val="0"/>
                <w:numId w:val="3"/>
              </w:numPr>
              <w:ind w:left="173" w:hanging="238"/>
            </w:pPr>
            <w:r>
              <w:t xml:space="preserve">Revisión con los proveedores de los botones de pago e </w:t>
            </w:r>
            <w:r>
              <w:lastRenderedPageBreak/>
              <w:t>implementación de controles</w:t>
            </w:r>
          </w:p>
          <w:p w14:paraId="6DCA4A93" w14:textId="77777777" w:rsidR="00FC640D" w:rsidRDefault="00FC640D"/>
        </w:tc>
        <w:tc>
          <w:tcPr>
            <w:tcW w:w="1418" w:type="dxa"/>
          </w:tcPr>
          <w:p w14:paraId="7D9A410C" w14:textId="497377DE" w:rsidR="00FC640D" w:rsidRDefault="00FC640D">
            <w:r>
              <w:lastRenderedPageBreak/>
              <w:t>Medio</w:t>
            </w:r>
          </w:p>
        </w:tc>
      </w:tr>
      <w:tr w:rsidR="00FC640D" w14:paraId="0ECD2D95" w14:textId="77777777" w:rsidTr="00FC640D">
        <w:tc>
          <w:tcPr>
            <w:tcW w:w="704" w:type="dxa"/>
          </w:tcPr>
          <w:p w14:paraId="6544D55C" w14:textId="20436ADD" w:rsidR="00FC640D" w:rsidRPr="00CC63E3" w:rsidRDefault="00FC640D" w:rsidP="00CC63E3">
            <w:r>
              <w:t>HU - 00</w:t>
            </w:r>
            <w:r>
              <w:t>4</w:t>
            </w:r>
          </w:p>
        </w:tc>
        <w:tc>
          <w:tcPr>
            <w:tcW w:w="1134" w:type="dxa"/>
          </w:tcPr>
          <w:p w14:paraId="1CBA1439" w14:textId="037BCA67" w:rsidR="00FC640D" w:rsidRDefault="00FC640D">
            <w:r>
              <w:t>Ventana de Cierre Diario</w:t>
            </w:r>
          </w:p>
        </w:tc>
        <w:tc>
          <w:tcPr>
            <w:tcW w:w="1276" w:type="dxa"/>
          </w:tcPr>
          <w:p w14:paraId="29A69478" w14:textId="11E295A3" w:rsidR="00FC640D" w:rsidRDefault="00FC640D">
            <w:r>
              <w:t>Sistema Contable</w:t>
            </w:r>
          </w:p>
        </w:tc>
        <w:tc>
          <w:tcPr>
            <w:tcW w:w="2126" w:type="dxa"/>
          </w:tcPr>
          <w:p w14:paraId="769A7730" w14:textId="57F6A4FC" w:rsidR="00FC640D" w:rsidRDefault="00FC640D">
            <w:r>
              <w:t>El sistema debe permitir la parametrización de la hora de inicio de una ventana para el cierre contable diario, al encontrarse el sistema entre las horas parametrizadas empezará a encolar los documentos electrónicos a ser emitidos, superada esta ventana generará los documentos con fecha del día siguiente.</w:t>
            </w:r>
          </w:p>
        </w:tc>
        <w:tc>
          <w:tcPr>
            <w:tcW w:w="2268" w:type="dxa"/>
          </w:tcPr>
          <w:p w14:paraId="1EDB641A" w14:textId="276CB01C" w:rsidR="00FC640D" w:rsidRDefault="00FC640D">
            <w:r>
              <w:t>Permitir realizar al proceso de Cierre Diario realizar el cuadre contable.</w:t>
            </w:r>
          </w:p>
        </w:tc>
        <w:tc>
          <w:tcPr>
            <w:tcW w:w="2410" w:type="dxa"/>
          </w:tcPr>
          <w:p w14:paraId="5A36C716" w14:textId="77777777" w:rsidR="00FC640D" w:rsidRDefault="00FC640D" w:rsidP="005A7085">
            <w:pPr>
              <w:pStyle w:val="Prrafodelista"/>
              <w:numPr>
                <w:ilvl w:val="0"/>
                <w:numId w:val="4"/>
              </w:numPr>
              <w:ind w:left="31" w:hanging="122"/>
            </w:pPr>
            <w:r>
              <w:t>El sistema durante la venta no debe generar y contabilizar documentos electrónicos.</w:t>
            </w:r>
          </w:p>
          <w:p w14:paraId="583AF7E0" w14:textId="77777777" w:rsidR="00FC640D" w:rsidRDefault="00FC640D" w:rsidP="005A7085">
            <w:pPr>
              <w:pStyle w:val="Prrafodelista"/>
              <w:numPr>
                <w:ilvl w:val="0"/>
                <w:numId w:val="4"/>
              </w:numPr>
              <w:ind w:left="31" w:hanging="122"/>
            </w:pPr>
            <w:r>
              <w:t xml:space="preserve">Permitir la trazabilidad de los documentos que no se llegaron a emitir y su causa </w:t>
            </w:r>
          </w:p>
          <w:p w14:paraId="619BF011" w14:textId="724651CA" w:rsidR="00FC640D" w:rsidRDefault="00FC640D" w:rsidP="005A7085">
            <w:pPr>
              <w:pStyle w:val="Prrafodelista"/>
              <w:numPr>
                <w:ilvl w:val="0"/>
                <w:numId w:val="4"/>
              </w:numPr>
              <w:ind w:left="31" w:hanging="122"/>
            </w:pPr>
            <w:r>
              <w:t>Que los valores en el cierre concuerden los ingresos con la facturación</w:t>
            </w:r>
          </w:p>
        </w:tc>
        <w:tc>
          <w:tcPr>
            <w:tcW w:w="2126" w:type="dxa"/>
          </w:tcPr>
          <w:p w14:paraId="1927731D" w14:textId="061921D2" w:rsidR="00FC640D" w:rsidRDefault="00FC640D" w:rsidP="005A7085">
            <w:pPr>
              <w:pStyle w:val="Prrafodelista"/>
              <w:numPr>
                <w:ilvl w:val="0"/>
                <w:numId w:val="4"/>
              </w:numPr>
              <w:ind w:left="35" w:hanging="118"/>
            </w:pPr>
            <w:r>
              <w:t xml:space="preserve">Problemas en la comunicación con la Capa de Integración </w:t>
            </w:r>
          </w:p>
          <w:p w14:paraId="6006F73D" w14:textId="77777777" w:rsidR="00FC640D" w:rsidRDefault="00FC640D" w:rsidP="005A7085">
            <w:pPr>
              <w:pStyle w:val="Prrafodelista"/>
              <w:numPr>
                <w:ilvl w:val="0"/>
                <w:numId w:val="4"/>
              </w:numPr>
              <w:ind w:left="35" w:hanging="118"/>
            </w:pPr>
            <w:r>
              <w:t>Errores en sistema del SRI al retomar el envío de facturas</w:t>
            </w:r>
          </w:p>
          <w:p w14:paraId="7962245E" w14:textId="6EA0B61E" w:rsidR="00FC640D" w:rsidRDefault="00FC640D" w:rsidP="005A7085">
            <w:pPr>
              <w:pStyle w:val="Prrafodelista"/>
              <w:numPr>
                <w:ilvl w:val="0"/>
                <w:numId w:val="4"/>
              </w:numPr>
              <w:ind w:left="35" w:hanging="118"/>
            </w:pPr>
            <w:r>
              <w:t xml:space="preserve">En caso de error solventarlo en un SLA de incidente </w:t>
            </w:r>
          </w:p>
          <w:p w14:paraId="05C21B83" w14:textId="65D3723F" w:rsidR="00FC640D" w:rsidRDefault="00FC640D" w:rsidP="005A7085">
            <w:pPr>
              <w:pStyle w:val="Prrafodelista"/>
              <w:ind w:left="35"/>
            </w:pPr>
          </w:p>
        </w:tc>
        <w:tc>
          <w:tcPr>
            <w:tcW w:w="1418" w:type="dxa"/>
          </w:tcPr>
          <w:p w14:paraId="1D41606F" w14:textId="77777777" w:rsidR="00FC640D" w:rsidRDefault="00FC640D" w:rsidP="00FC640D">
            <w:pPr>
              <w:pStyle w:val="Prrafodelista"/>
              <w:numPr>
                <w:ilvl w:val="0"/>
                <w:numId w:val="3"/>
              </w:numPr>
              <w:ind w:left="173" w:hanging="238"/>
            </w:pPr>
            <w:r>
              <w:t>Al presentarse el error el sistema de colas retomaría el proceso</w:t>
            </w:r>
          </w:p>
          <w:p w14:paraId="701D3280" w14:textId="77777777" w:rsidR="00FC640D" w:rsidRDefault="00FC640D" w:rsidP="00FC640D">
            <w:pPr>
              <w:pStyle w:val="Prrafodelista"/>
              <w:numPr>
                <w:ilvl w:val="0"/>
                <w:numId w:val="3"/>
              </w:numPr>
              <w:ind w:left="173" w:hanging="238"/>
            </w:pPr>
            <w:r>
              <w:t>Revisión manual y entrar por mesa de servicios para su revisión</w:t>
            </w:r>
          </w:p>
          <w:p w14:paraId="6A4CC8D9" w14:textId="7EA86541" w:rsidR="00FC640D" w:rsidRDefault="00FC640D"/>
        </w:tc>
        <w:tc>
          <w:tcPr>
            <w:tcW w:w="1418" w:type="dxa"/>
          </w:tcPr>
          <w:p w14:paraId="3655A5FA" w14:textId="049BDBD2" w:rsidR="00FC640D" w:rsidRDefault="00FC640D">
            <w:r>
              <w:t>Medio</w:t>
            </w:r>
          </w:p>
        </w:tc>
      </w:tr>
      <w:tr w:rsidR="00FC640D" w14:paraId="24CBDD78" w14:textId="77777777" w:rsidTr="00FC640D">
        <w:tc>
          <w:tcPr>
            <w:tcW w:w="704" w:type="dxa"/>
          </w:tcPr>
          <w:p w14:paraId="6C588372" w14:textId="05746627" w:rsidR="00FC640D" w:rsidRDefault="00FC640D">
            <w:r>
              <w:t>HU - 00</w:t>
            </w:r>
            <w:r>
              <w:t>5</w:t>
            </w:r>
          </w:p>
        </w:tc>
        <w:tc>
          <w:tcPr>
            <w:tcW w:w="1134" w:type="dxa"/>
          </w:tcPr>
          <w:p w14:paraId="1AB79744" w14:textId="6FB6D4E3" w:rsidR="00FC640D" w:rsidRDefault="00FC640D">
            <w:r>
              <w:t>Trazabilidad de Facturación e Identifica</w:t>
            </w:r>
            <w:r>
              <w:lastRenderedPageBreak/>
              <w:t>ción de errores</w:t>
            </w:r>
          </w:p>
        </w:tc>
        <w:tc>
          <w:tcPr>
            <w:tcW w:w="1276" w:type="dxa"/>
          </w:tcPr>
          <w:p w14:paraId="1032C015" w14:textId="0B1C343B" w:rsidR="00FC640D" w:rsidRDefault="00FC640D">
            <w:r>
              <w:lastRenderedPageBreak/>
              <w:t>Sistema Contable</w:t>
            </w:r>
          </w:p>
        </w:tc>
        <w:tc>
          <w:tcPr>
            <w:tcW w:w="2126" w:type="dxa"/>
          </w:tcPr>
          <w:p w14:paraId="05FF97D6" w14:textId="3E1233B0" w:rsidR="00FC640D" w:rsidRDefault="00FC640D">
            <w:r>
              <w:t xml:space="preserve">El sistema debe contener logs de trazabilidad en la generación de documentos electrónicos. </w:t>
            </w:r>
          </w:p>
        </w:tc>
        <w:tc>
          <w:tcPr>
            <w:tcW w:w="2268" w:type="dxa"/>
          </w:tcPr>
          <w:p w14:paraId="397094AE" w14:textId="0A275338" w:rsidR="00FC640D" w:rsidRDefault="00FC640D">
            <w:r>
              <w:t xml:space="preserve">Permitir identificar en caso de error en la emisión de la factura en que paso presento los errores. </w:t>
            </w:r>
          </w:p>
        </w:tc>
        <w:tc>
          <w:tcPr>
            <w:tcW w:w="2410" w:type="dxa"/>
          </w:tcPr>
          <w:p w14:paraId="6681F22E" w14:textId="3CB99AC7" w:rsidR="00FC640D" w:rsidRDefault="00FC640D" w:rsidP="005A7085">
            <w:pPr>
              <w:pStyle w:val="Prrafodelista"/>
              <w:numPr>
                <w:ilvl w:val="0"/>
                <w:numId w:val="5"/>
              </w:numPr>
              <w:ind w:left="31" w:hanging="122"/>
            </w:pPr>
            <w:r>
              <w:t xml:space="preserve">El sistema de Integración debe permitir guardar y almacenar toda la trazabilidad de alto </w:t>
            </w:r>
            <w:r>
              <w:lastRenderedPageBreak/>
              <w:t>nivel de la emisión del documento</w:t>
            </w:r>
          </w:p>
          <w:p w14:paraId="7F684945" w14:textId="77777777" w:rsidR="00FC640D" w:rsidRDefault="00FC640D" w:rsidP="005A7085">
            <w:pPr>
              <w:pStyle w:val="Prrafodelista"/>
              <w:numPr>
                <w:ilvl w:val="0"/>
                <w:numId w:val="5"/>
              </w:numPr>
              <w:ind w:left="31" w:hanging="122"/>
            </w:pPr>
            <w:r>
              <w:t>El reporte debe contener la información de consumo de la factura</w:t>
            </w:r>
          </w:p>
          <w:p w14:paraId="17B63EFB" w14:textId="77777777" w:rsidR="00FC640D" w:rsidRDefault="00FC640D" w:rsidP="005A7085">
            <w:pPr>
              <w:pStyle w:val="Prrafodelista"/>
              <w:numPr>
                <w:ilvl w:val="0"/>
                <w:numId w:val="5"/>
              </w:numPr>
              <w:ind w:left="31" w:hanging="122"/>
            </w:pPr>
            <w:r>
              <w:t>Debe contener información con los valores de ingresos</w:t>
            </w:r>
          </w:p>
          <w:p w14:paraId="2F04A9EF" w14:textId="354FEE33" w:rsidR="00FC640D" w:rsidRDefault="00FC640D" w:rsidP="005A7085">
            <w:pPr>
              <w:pStyle w:val="Prrafodelista"/>
              <w:numPr>
                <w:ilvl w:val="0"/>
                <w:numId w:val="5"/>
              </w:numPr>
              <w:ind w:left="31" w:hanging="122"/>
            </w:pPr>
            <w:r>
              <w:t xml:space="preserve">Dentro de la trazabilidad identificar si el error presentado en por el SRI o los sistemas de la empresa </w:t>
            </w:r>
          </w:p>
        </w:tc>
        <w:tc>
          <w:tcPr>
            <w:tcW w:w="2126" w:type="dxa"/>
          </w:tcPr>
          <w:p w14:paraId="021B923E" w14:textId="77777777" w:rsidR="00FC640D" w:rsidRDefault="00FC640D" w:rsidP="005A7085">
            <w:pPr>
              <w:pStyle w:val="Prrafodelista"/>
              <w:numPr>
                <w:ilvl w:val="0"/>
                <w:numId w:val="5"/>
              </w:numPr>
              <w:ind w:left="35" w:hanging="118"/>
            </w:pPr>
            <w:r>
              <w:lastRenderedPageBreak/>
              <w:t>Problema de comunicación entre los servicios de los sistemas.</w:t>
            </w:r>
          </w:p>
          <w:p w14:paraId="0DD25A73" w14:textId="77777777" w:rsidR="00FC640D" w:rsidRDefault="00FC640D" w:rsidP="005A7085">
            <w:pPr>
              <w:pStyle w:val="Prrafodelista"/>
              <w:numPr>
                <w:ilvl w:val="0"/>
                <w:numId w:val="5"/>
              </w:numPr>
              <w:ind w:left="35" w:hanging="118"/>
            </w:pPr>
            <w:r>
              <w:t xml:space="preserve">No retorne el documento XML  </w:t>
            </w:r>
            <w:r>
              <w:lastRenderedPageBreak/>
              <w:t>completo del documento electrónico en la respuesta del ente regulador</w:t>
            </w:r>
          </w:p>
          <w:p w14:paraId="5363C402" w14:textId="7A7CACC4" w:rsidR="00FC640D" w:rsidRDefault="00FC640D" w:rsidP="005A7085">
            <w:pPr>
              <w:pStyle w:val="Prrafodelista"/>
              <w:numPr>
                <w:ilvl w:val="0"/>
                <w:numId w:val="5"/>
              </w:numPr>
              <w:ind w:left="35" w:hanging="118"/>
            </w:pPr>
            <w:r>
              <w:t>Mensajes del SRI por algún error poco entendible o comprensible.</w:t>
            </w:r>
          </w:p>
          <w:p w14:paraId="3D0157FC" w14:textId="5671DB30" w:rsidR="00FC640D" w:rsidRDefault="00FC640D" w:rsidP="00CC63E3"/>
        </w:tc>
        <w:tc>
          <w:tcPr>
            <w:tcW w:w="1418" w:type="dxa"/>
          </w:tcPr>
          <w:p w14:paraId="008BA125" w14:textId="77777777" w:rsidR="00F52D7B" w:rsidRDefault="00F52D7B" w:rsidP="00F52D7B">
            <w:pPr>
              <w:pStyle w:val="Prrafodelista"/>
              <w:numPr>
                <w:ilvl w:val="0"/>
                <w:numId w:val="3"/>
              </w:numPr>
              <w:ind w:left="173" w:hanging="238"/>
            </w:pPr>
            <w:r>
              <w:lastRenderedPageBreak/>
              <w:t>Mapeo de los mensajes de error</w:t>
            </w:r>
          </w:p>
          <w:p w14:paraId="07CFD769" w14:textId="595081AD" w:rsidR="00F52D7B" w:rsidRDefault="00F52D7B" w:rsidP="00F52D7B">
            <w:pPr>
              <w:pStyle w:val="Prrafodelista"/>
              <w:numPr>
                <w:ilvl w:val="0"/>
                <w:numId w:val="3"/>
              </w:numPr>
              <w:ind w:left="173" w:hanging="238"/>
            </w:pPr>
            <w:r>
              <w:t>Al presentar</w:t>
            </w:r>
            <w:r>
              <w:lastRenderedPageBreak/>
              <w:t>se el error el sistema de colas retomaría el proceso</w:t>
            </w:r>
          </w:p>
          <w:p w14:paraId="4B877D35" w14:textId="060452CD" w:rsidR="00F52D7B" w:rsidRDefault="00F52D7B" w:rsidP="00F52D7B">
            <w:pPr>
              <w:pStyle w:val="Prrafodelista"/>
              <w:numPr>
                <w:ilvl w:val="0"/>
                <w:numId w:val="3"/>
              </w:numPr>
              <w:ind w:left="173" w:hanging="238"/>
            </w:pPr>
            <w:r>
              <w:t>Revisión manual y entrar por mesa de servicios para su revisión</w:t>
            </w:r>
            <w:r>
              <w:t xml:space="preserve"> y corrección en información inconsistente por parte del ente rector</w:t>
            </w:r>
          </w:p>
          <w:p w14:paraId="19E7A836" w14:textId="77777777" w:rsidR="00FC640D" w:rsidRDefault="00FC640D"/>
        </w:tc>
        <w:tc>
          <w:tcPr>
            <w:tcW w:w="1418" w:type="dxa"/>
          </w:tcPr>
          <w:p w14:paraId="60F7FDAE" w14:textId="1EC22A90" w:rsidR="00FC640D" w:rsidRDefault="00FC640D">
            <w:r>
              <w:lastRenderedPageBreak/>
              <w:t>Medio</w:t>
            </w:r>
          </w:p>
        </w:tc>
      </w:tr>
      <w:tr w:rsidR="00FC640D" w14:paraId="7565BBC9" w14:textId="77777777" w:rsidTr="00FC640D">
        <w:tc>
          <w:tcPr>
            <w:tcW w:w="704" w:type="dxa"/>
          </w:tcPr>
          <w:p w14:paraId="64F78E54" w14:textId="098E8C0E" w:rsidR="00FC640D" w:rsidRDefault="00FC640D">
            <w:r>
              <w:t>HU - 00</w:t>
            </w:r>
            <w:r>
              <w:t>6</w:t>
            </w:r>
          </w:p>
        </w:tc>
        <w:tc>
          <w:tcPr>
            <w:tcW w:w="1134" w:type="dxa"/>
          </w:tcPr>
          <w:p w14:paraId="081C1844" w14:textId="6F5DDAD7" w:rsidR="00FC640D" w:rsidRDefault="00FC640D">
            <w:r>
              <w:t>Emisión de Puntos Sistema de Lealtad</w:t>
            </w:r>
          </w:p>
        </w:tc>
        <w:tc>
          <w:tcPr>
            <w:tcW w:w="1276" w:type="dxa"/>
          </w:tcPr>
          <w:p w14:paraId="38DBA3D3" w14:textId="4C8C16B0" w:rsidR="00FC640D" w:rsidRDefault="00FC640D">
            <w:r>
              <w:t xml:space="preserve">Capa de Integración </w:t>
            </w:r>
          </w:p>
        </w:tc>
        <w:tc>
          <w:tcPr>
            <w:tcW w:w="2126" w:type="dxa"/>
          </w:tcPr>
          <w:p w14:paraId="5D289531" w14:textId="0F86CACA" w:rsidR="00FC640D" w:rsidRDefault="00FC640D">
            <w:r>
              <w:t xml:space="preserve">La Capa de Integración al identificar la emisión de un documento electrónico desde el sistema Contable, este </w:t>
            </w:r>
            <w:r>
              <w:lastRenderedPageBreak/>
              <w:t xml:space="preserve">debe comunicar al Sistema de Gestión y al Sistema de Lealtad, que se emitió el documento electrónico.  </w:t>
            </w:r>
          </w:p>
        </w:tc>
        <w:tc>
          <w:tcPr>
            <w:tcW w:w="2268" w:type="dxa"/>
          </w:tcPr>
          <w:p w14:paraId="78F053D6" w14:textId="406736F6" w:rsidR="00FC640D" w:rsidRDefault="00FC640D">
            <w:r>
              <w:lastRenderedPageBreak/>
              <w:t xml:space="preserve">Permitirá mantener actualizada la información en el sistema de Gestión y la adjudicación de los sistemas de puntos al cliente en </w:t>
            </w:r>
            <w:r>
              <w:lastRenderedPageBreak/>
              <w:t xml:space="preserve">el Sistema de Lealtad </w:t>
            </w:r>
          </w:p>
        </w:tc>
        <w:tc>
          <w:tcPr>
            <w:tcW w:w="2410" w:type="dxa"/>
          </w:tcPr>
          <w:p w14:paraId="6D1F54D7" w14:textId="703C8C25" w:rsidR="00FC640D" w:rsidRDefault="00FC640D" w:rsidP="00CC63E3">
            <w:pPr>
              <w:pStyle w:val="Prrafodelista"/>
              <w:numPr>
                <w:ilvl w:val="0"/>
                <w:numId w:val="6"/>
              </w:numPr>
              <w:ind w:left="31" w:hanging="122"/>
            </w:pPr>
            <w:r>
              <w:lastRenderedPageBreak/>
              <w:t xml:space="preserve">Identificar que la información de los tres sistemas sea consistente </w:t>
            </w:r>
          </w:p>
          <w:p w14:paraId="1C4CC708" w14:textId="77777777" w:rsidR="00FC640D" w:rsidRDefault="00FC640D" w:rsidP="00CC63E3">
            <w:pPr>
              <w:pStyle w:val="Prrafodelista"/>
              <w:numPr>
                <w:ilvl w:val="0"/>
                <w:numId w:val="6"/>
              </w:numPr>
              <w:ind w:left="31" w:hanging="122"/>
            </w:pPr>
            <w:r>
              <w:t xml:space="preserve">Que genere los correctamente los puntos para el sistema de Lealtad </w:t>
            </w:r>
          </w:p>
          <w:p w14:paraId="36CD2D2F" w14:textId="1208754D" w:rsidR="00FC640D" w:rsidRDefault="00FC640D" w:rsidP="00CC63E3">
            <w:pPr>
              <w:pStyle w:val="Prrafodelista"/>
              <w:numPr>
                <w:ilvl w:val="0"/>
                <w:numId w:val="6"/>
              </w:numPr>
              <w:ind w:left="31" w:hanging="122"/>
            </w:pPr>
            <w:r>
              <w:lastRenderedPageBreak/>
              <w:t>Que se pueda identificar que puntos fueron generados con su respectiva factura</w:t>
            </w:r>
          </w:p>
        </w:tc>
        <w:tc>
          <w:tcPr>
            <w:tcW w:w="2126" w:type="dxa"/>
          </w:tcPr>
          <w:p w14:paraId="55ACB7EB" w14:textId="77777777" w:rsidR="00FC640D" w:rsidRDefault="00FC640D" w:rsidP="00CC63E3">
            <w:pPr>
              <w:pStyle w:val="Prrafodelista"/>
              <w:numPr>
                <w:ilvl w:val="0"/>
                <w:numId w:val="6"/>
              </w:numPr>
              <w:ind w:left="176" w:hanging="141"/>
            </w:pPr>
            <w:r>
              <w:lastRenderedPageBreak/>
              <w:t xml:space="preserve">Problemas de comunicación entre los servicios </w:t>
            </w:r>
          </w:p>
          <w:p w14:paraId="637451A3" w14:textId="77777777" w:rsidR="00FC640D" w:rsidRDefault="00FC640D" w:rsidP="00CC63E3">
            <w:pPr>
              <w:pStyle w:val="Prrafodelista"/>
              <w:numPr>
                <w:ilvl w:val="0"/>
                <w:numId w:val="6"/>
              </w:numPr>
              <w:ind w:left="176" w:hanging="141"/>
            </w:pPr>
            <w:r>
              <w:t xml:space="preserve">Inconsistencia entre la información del Sistema Contable </w:t>
            </w:r>
            <w:r>
              <w:lastRenderedPageBreak/>
              <w:t>con el Sistema de Gestión</w:t>
            </w:r>
          </w:p>
          <w:p w14:paraId="493AF77D" w14:textId="3BC15C23" w:rsidR="00FC640D" w:rsidRDefault="00FC640D" w:rsidP="00CC63E3">
            <w:pPr>
              <w:pStyle w:val="Prrafodelista"/>
              <w:numPr>
                <w:ilvl w:val="0"/>
                <w:numId w:val="6"/>
              </w:numPr>
              <w:ind w:left="176" w:hanging="141"/>
            </w:pPr>
            <w:r>
              <w:t xml:space="preserve">Error en la emisión de los puntos en el sistema de Lealtad </w:t>
            </w:r>
          </w:p>
        </w:tc>
        <w:tc>
          <w:tcPr>
            <w:tcW w:w="1418" w:type="dxa"/>
          </w:tcPr>
          <w:p w14:paraId="3F085C39" w14:textId="370AB1E7" w:rsidR="00F52D7B" w:rsidRDefault="00F52D7B" w:rsidP="00F52D7B">
            <w:pPr>
              <w:pStyle w:val="Prrafodelista"/>
              <w:numPr>
                <w:ilvl w:val="0"/>
                <w:numId w:val="6"/>
              </w:numPr>
              <w:ind w:left="173" w:hanging="142"/>
            </w:pPr>
            <w:r>
              <w:lastRenderedPageBreak/>
              <w:t xml:space="preserve">Revisión de la calidad de los datos </w:t>
            </w:r>
            <w:r>
              <w:t>previo a la integración</w:t>
            </w:r>
          </w:p>
          <w:p w14:paraId="40BBCE16" w14:textId="77777777" w:rsidR="00FC640D" w:rsidRDefault="00FC640D"/>
        </w:tc>
        <w:tc>
          <w:tcPr>
            <w:tcW w:w="1418" w:type="dxa"/>
          </w:tcPr>
          <w:p w14:paraId="784B2209" w14:textId="672CE78C" w:rsidR="00FC640D" w:rsidRDefault="00FC640D">
            <w:r>
              <w:t>Medio</w:t>
            </w:r>
          </w:p>
        </w:tc>
      </w:tr>
    </w:tbl>
    <w:p w14:paraId="0EEFCE7B" w14:textId="77777777" w:rsidR="000D34AF" w:rsidRDefault="000D34AF"/>
    <w:p w14:paraId="29A18D2A" w14:textId="77777777" w:rsidR="001E5DAB" w:rsidRDefault="001E5DAB">
      <w:pPr>
        <w:sectPr w:rsidR="001E5DAB" w:rsidSect="00FB7268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45D54542" w14:textId="5F7AA555" w:rsidR="00CC63E3" w:rsidRDefault="001E5DAB">
      <w:pPr>
        <w:rPr>
          <w:b/>
          <w:bCs/>
        </w:rPr>
      </w:pPr>
      <w:r w:rsidRPr="001E5DAB">
        <w:rPr>
          <w:b/>
          <w:bCs/>
        </w:rPr>
        <w:lastRenderedPageBreak/>
        <w:t>Diagrama AS-IS</w:t>
      </w:r>
    </w:p>
    <w:p w14:paraId="6454F281" w14:textId="77777777" w:rsidR="001E5DAB" w:rsidRDefault="001E5DAB">
      <w:pPr>
        <w:rPr>
          <w:b/>
          <w:bCs/>
        </w:rPr>
      </w:pPr>
    </w:p>
    <w:p w14:paraId="4D87BC78" w14:textId="39AE00BB" w:rsidR="001E5DAB" w:rsidRPr="001E5DAB" w:rsidRDefault="001E5DAB" w:rsidP="001E5DAB">
      <w:pPr>
        <w:rPr>
          <w:b/>
          <w:bCs/>
        </w:rPr>
      </w:pPr>
      <w:r w:rsidRPr="001E5DAB">
        <w:rPr>
          <w:b/>
          <w:bCs/>
        </w:rPr>
        <w:drawing>
          <wp:inline distT="0" distB="0" distL="0" distR="0" wp14:anchorId="626B6828" wp14:editId="4CB793CD">
            <wp:extent cx="5067300" cy="3352800"/>
            <wp:effectExtent l="0" t="0" r="0" b="0"/>
            <wp:docPr id="17948138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EA43A" w14:textId="77777777" w:rsidR="001E5DAB" w:rsidRDefault="001E5DAB">
      <w:pPr>
        <w:rPr>
          <w:b/>
          <w:bCs/>
        </w:rPr>
      </w:pPr>
    </w:p>
    <w:p w14:paraId="0CE91FFD" w14:textId="2FB65898" w:rsidR="001E5DAB" w:rsidRPr="001E5DAB" w:rsidRDefault="001E5DAB" w:rsidP="001E5DAB">
      <w:pPr>
        <w:rPr>
          <w:b/>
          <w:bCs/>
        </w:rPr>
      </w:pPr>
      <w:r w:rsidRPr="001E5DAB">
        <w:rPr>
          <w:b/>
          <w:bCs/>
        </w:rPr>
        <w:t>Diagrama TO-BE</w:t>
      </w:r>
    </w:p>
    <w:p w14:paraId="78A6F8FF" w14:textId="70E817D4" w:rsidR="001E5DAB" w:rsidRPr="001E5DAB" w:rsidRDefault="001E5DAB" w:rsidP="001E5DAB">
      <w:pPr>
        <w:rPr>
          <w:b/>
          <w:bCs/>
        </w:rPr>
      </w:pPr>
      <w:r w:rsidRPr="001E5DAB">
        <w:rPr>
          <w:b/>
          <w:bCs/>
        </w:rPr>
        <w:drawing>
          <wp:inline distT="0" distB="0" distL="0" distR="0" wp14:anchorId="79BD926B" wp14:editId="5EFB7C9A">
            <wp:extent cx="5731510" cy="3067685"/>
            <wp:effectExtent l="0" t="0" r="2540" b="0"/>
            <wp:docPr id="140154961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8F984" w14:textId="77777777" w:rsidR="001E5DAB" w:rsidRPr="001E5DAB" w:rsidRDefault="001E5DAB">
      <w:pPr>
        <w:rPr>
          <w:b/>
          <w:bCs/>
        </w:rPr>
      </w:pPr>
    </w:p>
    <w:sectPr w:rsidR="001E5DAB" w:rsidRPr="001E5DAB" w:rsidSect="001E5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4A57"/>
    <w:multiLevelType w:val="hybridMultilevel"/>
    <w:tmpl w:val="57FCFA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15CD2"/>
    <w:multiLevelType w:val="hybridMultilevel"/>
    <w:tmpl w:val="A2481CA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424DE"/>
    <w:multiLevelType w:val="hybridMultilevel"/>
    <w:tmpl w:val="F8AA3C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9978EB"/>
    <w:multiLevelType w:val="hybridMultilevel"/>
    <w:tmpl w:val="69B6C9E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1817A9"/>
    <w:multiLevelType w:val="hybridMultilevel"/>
    <w:tmpl w:val="FB28BF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87355"/>
    <w:multiLevelType w:val="hybridMultilevel"/>
    <w:tmpl w:val="5EF428B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972159">
    <w:abstractNumId w:val="0"/>
  </w:num>
  <w:num w:numId="2" w16cid:durableId="1723018429">
    <w:abstractNumId w:val="2"/>
  </w:num>
  <w:num w:numId="3" w16cid:durableId="514150786">
    <w:abstractNumId w:val="3"/>
  </w:num>
  <w:num w:numId="4" w16cid:durableId="1124077062">
    <w:abstractNumId w:val="4"/>
  </w:num>
  <w:num w:numId="5" w16cid:durableId="647633287">
    <w:abstractNumId w:val="1"/>
  </w:num>
  <w:num w:numId="6" w16cid:durableId="6221563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04"/>
    <w:rsid w:val="000D34AF"/>
    <w:rsid w:val="001E5DAB"/>
    <w:rsid w:val="004079E3"/>
    <w:rsid w:val="004745A1"/>
    <w:rsid w:val="004E6F50"/>
    <w:rsid w:val="005A7085"/>
    <w:rsid w:val="005F7D04"/>
    <w:rsid w:val="0080380F"/>
    <w:rsid w:val="009947CD"/>
    <w:rsid w:val="00CC0268"/>
    <w:rsid w:val="00CC63E3"/>
    <w:rsid w:val="00EE2F8C"/>
    <w:rsid w:val="00F52D7B"/>
    <w:rsid w:val="00FB0D74"/>
    <w:rsid w:val="00FB7268"/>
    <w:rsid w:val="00FC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7CF54"/>
  <w15:chartTrackingRefBased/>
  <w15:docId w15:val="{A9FA19A9-597F-41E5-B6B9-CCE631AC2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7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7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7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7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7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7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7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7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7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7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7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7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7D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7D0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7D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7D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7D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7D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7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7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7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7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7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7D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7D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7D0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7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7D0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7D0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D34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7</Pages>
  <Words>1049</Words>
  <Characters>5774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Albuja</dc:creator>
  <cp:keywords/>
  <dc:description/>
  <cp:lastModifiedBy>Marcelo Albuja</cp:lastModifiedBy>
  <cp:revision>2</cp:revision>
  <dcterms:created xsi:type="dcterms:W3CDTF">2026-05-13T10:56:00Z</dcterms:created>
  <dcterms:modified xsi:type="dcterms:W3CDTF">2026-05-13T14:08:00Z</dcterms:modified>
</cp:coreProperties>
</file>