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B81F18" w14:textId="77777777" w:rsidR="00F22ED6" w:rsidRDefault="00F22ED6" w:rsidP="00F22ED6">
                  <w:pPr>
                    <w:spacing w:after="0"/>
                    <w:jc w:val="left"/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Pang,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Sulin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Xiaofeng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Hu, and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Zhiming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Wen. "Environmental risk assessment and comprehensive index model of disaster loss for COVID-19 transmission."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Environmental Technology &amp; Innovation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23 (2021): 101597.</w:t>
                  </w:r>
                </w:p>
                <w:p w14:paraId="12FB8536" w14:textId="77777777" w:rsidR="004B666A" w:rsidRPr="004B666A" w:rsidRDefault="004B666A" w:rsidP="003C3813">
                  <w:pPr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5"/>
              <w:gridCol w:w="1354"/>
              <w:gridCol w:w="3181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3A5615D" w14:textId="77777777" w:rsidR="00817AC0" w:rsidRPr="00817AC0" w:rsidRDefault="00817AC0" w:rsidP="00817AC0">
                  <w:pPr>
                    <w:jc w:val="left"/>
                    <w:rPr>
                      <w:lang w:val="en-US"/>
                    </w:rPr>
                  </w:pPr>
                  <w:r w:rsidRPr="00817AC0">
                    <w:rPr>
                      <w:lang w:val="en-US"/>
                    </w:rPr>
                    <w:t xml:space="preserve">This paper focuses on the study of environmental risk assessment and </w:t>
                  </w:r>
                  <w:proofErr w:type="spellStart"/>
                  <w:r w:rsidRPr="00817AC0">
                    <w:rPr>
                      <w:lang w:val="en-US"/>
                    </w:rPr>
                    <w:t>comprehen-sive</w:t>
                  </w:r>
                  <w:proofErr w:type="spellEnd"/>
                  <w:r w:rsidRPr="00817AC0">
                    <w:rPr>
                      <w:lang w:val="en-US"/>
                    </w:rPr>
                    <w:t xml:space="preserve"> index model of disaster loss for COVID-19 transmission.</w:t>
                  </w:r>
                </w:p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45B3935C" w:rsidR="00895457" w:rsidRPr="00165C67" w:rsidRDefault="00817AC0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efficiency of vectors to represent cumulative COVID-19 cases within a period.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59DB833C" w:rsidR="00895457" w:rsidRPr="00165C67" w:rsidRDefault="00817AC0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Table 14.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lastRenderedPageBreak/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09431E13" w:rsidR="00895457" w:rsidRPr="00165C67" w:rsidRDefault="00817AC0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12B7E62" w:rsidR="00895457" w:rsidRPr="00165C67" w:rsidRDefault="00817AC0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0A406780" w:rsidR="0023251F" w:rsidRPr="004B666A" w:rsidRDefault="00817AC0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56C479B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2F90E22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04970A4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51F7157D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6303DC6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Favours experimental / 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C190CF8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36209C4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817AC0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6520CB35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817AC0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13BD6D8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817AC0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6E7BFF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2141084A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817AC0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3CE7BCC1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6AC25946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262B6B5B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5A1A3B6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07924F0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817AC0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07297FE8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PY</w:t>
            </w:r>
          </w:p>
        </w:tc>
      </w:tr>
      <w:tr w:rsidR="00C153C1" w:rsidRPr="00817AC0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0A1BCEC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PN</w:t>
            </w:r>
          </w:p>
        </w:tc>
      </w:tr>
      <w:tr w:rsidR="00C153C1" w:rsidRPr="00817AC0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6A752622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817AC0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7C4F933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41163DB1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082F4115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5E9CF13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N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5B9CAE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N</w:t>
            </w:r>
          </w:p>
        </w:tc>
      </w:tr>
      <w:tr w:rsidR="00C153C1" w:rsidRPr="00817AC0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554D0A4E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FF0000"/>
                <w:lang w:val="es-ES"/>
              </w:rPr>
              <w:t>PY</w:t>
            </w:r>
          </w:p>
        </w:tc>
      </w:tr>
      <w:tr w:rsidR="00C153C1" w:rsidRPr="00817AC0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0F0474DD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FF0000"/>
                <w:lang w:val="es-ES"/>
              </w:rPr>
              <w:t xml:space="preserve">PY 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5C7D720B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High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CEF67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68613F06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>PY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7600A190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>PY</w:t>
            </w:r>
          </w:p>
        </w:tc>
      </w:tr>
      <w:tr w:rsidR="00C153C1" w:rsidRPr="00817AC0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1C41870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17AC0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57362526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>NA</w:t>
            </w:r>
          </w:p>
        </w:tc>
      </w:tr>
      <w:tr w:rsidR="00C153C1" w:rsidRPr="00817AC0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01391918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>NA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26E83785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High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68BCA6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DA79DD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52AD44BB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B930348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3A1AEB94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7F64459D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30449221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High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4507D9FA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93FA" w14:textId="77777777" w:rsidR="005F53F8" w:rsidRDefault="005F53F8" w:rsidP="006B1069">
      <w:pPr>
        <w:spacing w:after="0"/>
      </w:pPr>
      <w:r>
        <w:separator/>
      </w:r>
    </w:p>
  </w:endnote>
  <w:endnote w:type="continuationSeparator" w:id="0">
    <w:p w14:paraId="324BD81B" w14:textId="77777777" w:rsidR="005F53F8" w:rsidRDefault="005F53F8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8BF9" w14:textId="77777777" w:rsidR="005F53F8" w:rsidRDefault="005F53F8" w:rsidP="006B1069">
      <w:pPr>
        <w:spacing w:after="0"/>
      </w:pPr>
      <w:r>
        <w:separator/>
      </w:r>
    </w:p>
  </w:footnote>
  <w:footnote w:type="continuationSeparator" w:id="0">
    <w:p w14:paraId="2F6A6FB2" w14:textId="77777777" w:rsidR="005F53F8" w:rsidRDefault="005F53F8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43FCF"/>
    <w:rsid w:val="004B666A"/>
    <w:rsid w:val="00507ECD"/>
    <w:rsid w:val="00541655"/>
    <w:rsid w:val="00584878"/>
    <w:rsid w:val="005909E4"/>
    <w:rsid w:val="005F53F8"/>
    <w:rsid w:val="00626CD4"/>
    <w:rsid w:val="006B1069"/>
    <w:rsid w:val="00730D7D"/>
    <w:rsid w:val="0079530F"/>
    <w:rsid w:val="007A6F9B"/>
    <w:rsid w:val="00817AC0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22ED6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F2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  <w:rsid w:val="00A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1335</Words>
  <Characters>7210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7</cp:revision>
  <dcterms:created xsi:type="dcterms:W3CDTF">2019-07-09T08:37:00Z</dcterms:created>
  <dcterms:modified xsi:type="dcterms:W3CDTF">2022-02-03T17:47:00Z</dcterms:modified>
</cp:coreProperties>
</file>