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ind w:left="0" w:right="0" w:firstLine="0"/>
        <w:jc w:val="left"/>
        <w:rPr>
          <w:b w:val="1"/>
          <w:sz w:val="38"/>
          <w:szCs w:val="38"/>
        </w:rPr>
      </w:pPr>
      <w:bookmarkStart w:colFirst="0" w:colLast="0" w:name="_nqck8cjtmxmi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49"/>
          <w:szCs w:val="49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Responsável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Responsável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Expectativa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Expectativa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b w:val="1"/>
          <w:sz w:val="38"/>
          <w:szCs w:val="38"/>
        </w:rPr>
      </w:pPr>
      <w:bookmarkStart w:colFirst="0" w:colLast="0" w:name="_8flizos6ud7i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49"/>
          <w:szCs w:val="49"/>
          <w:rtl w:val="0"/>
        </w:rPr>
        <w:t xml:space="preserve">Case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Que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 problema estamos tentando resolver?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Que informação esse sistema irá trazer?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Qual retorno 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Principais benefícios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b w:val="1"/>
          <w:color w:val="172b4d"/>
          <w:sz w:val="49"/>
          <w:szCs w:val="49"/>
        </w:rPr>
      </w:pPr>
      <w:bookmarkStart w:colFirst="0" w:colLast="0" w:name="_rb69e19frxwl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49"/>
          <w:szCs w:val="49"/>
          <w:rtl w:val="0"/>
        </w:rPr>
        <w:t xml:space="preserve">Case técnico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  <w:rtl w:val="0"/>
              </w:rPr>
              <w:t xml:space="preserve">Schema da 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