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emf" ContentType="image/x-emf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00" w:type="dxa"/>
        <w:jc w:val="center"/>
        <w:tblInd w:w="0" w:type="dxa"/>
        <w:tblBorders>
          <w:bottom w:val="single" w:sz="8" w:space="0" w:color="000001"/>
          <w:insideH w:val="single" w:sz="8" w:space="0" w:color="000001"/>
        </w:tblBorders>
        <w:tblCellMar>
          <w:top w:w="0" w:type="dxa"/>
          <w:left w:w="28" w:type="dxa"/>
          <w:bottom w:w="0" w:type="dxa"/>
          <w:right w:w="28" w:type="dxa"/>
        </w:tblCellMar>
        <w:tblLook w:val="04a0" w:noVBand="1" w:noHBand="0" w:firstRow="1" w:lastRow="0" w:firstColumn="1" w:lastColumn="0"/>
      </w:tblPr>
      <w:tblGrid>
        <w:gridCol w:w="816"/>
        <w:gridCol w:w="7053"/>
        <w:gridCol w:w="1231"/>
      </w:tblGrid>
      <w:tr>
        <w:trPr>
          <w:cantSplit w:val="true"/>
        </w:trPr>
        <w:tc>
          <w:tcPr>
            <w:tcW w:w="816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Corpo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object>
                <v:shape id="ole_rId2" style="width:39pt;height:69pt" o:ole="">
                  <v:imagedata r:id="rId3" o:title=""/>
                </v:shape>
                <o:OLEObject Type="Embed" ProgID="PBrush" ShapeID="ole_rId2" DrawAspect="Content" ObjectID="_1078745806" r:id="rId2"/>
              </w:object>
            </w:r>
          </w:p>
        </w:tc>
        <w:tc>
          <w:tcPr>
            <w:tcW w:w="7053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Corpo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635</wp:posOffset>
                      </wp:positionV>
                      <wp:extent cx="4448175" cy="930275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48175" cy="930275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Standard"/>
                                    <w:tabs>
                                      <w:tab w:val="left" w:pos="23" w:leader="none"/>
                                      <w:tab w:val="left" w:pos="874" w:leader="none"/>
                                      <w:tab w:val="left" w:pos="1725" w:leader="none"/>
                                      <w:tab w:val="left" w:pos="2575" w:leader="none"/>
                                      <w:tab w:val="left" w:pos="3426" w:leader="none"/>
                                      <w:tab w:val="left" w:pos="4277" w:leader="none"/>
                                      <w:tab w:val="left" w:pos="5128" w:leader="none"/>
                                      <w:tab w:val="left" w:pos="5979" w:leader="none"/>
                                      <w:tab w:val="left" w:pos="6829" w:leader="none"/>
                                      <w:tab w:val="left" w:pos="7680" w:leader="none"/>
                                      <w:tab w:val="left" w:pos="8531" w:leader="none"/>
                                      <w:tab w:val="left" w:pos="9382" w:leader="none"/>
                                    </w:tabs>
                                    <w:spacing w:lineRule="auto" w:line="276" w:before="0" w:after="0"/>
                                    <w:jc w:val="center"/>
                                    <w:rPr>
                                      <w:b/>
                                      <w:b/>
                                      <w:spacing w:val="-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  <w:szCs w:val="20"/>
                                    </w:rPr>
                                    <w:t>UNIVERSIDADE FEDERAL DE ALAGOAS/UFAL</w:t>
                                  </w:r>
                                </w:p>
                                <w:p>
                                  <w:pPr>
                                    <w:pStyle w:val="Standard"/>
                                    <w:tabs>
                                      <w:tab w:val="left" w:pos="23" w:leader="none"/>
                                      <w:tab w:val="left" w:pos="874" w:leader="none"/>
                                      <w:tab w:val="left" w:pos="1725" w:leader="none"/>
                                      <w:tab w:val="left" w:pos="2575" w:leader="none"/>
                                      <w:tab w:val="left" w:pos="3426" w:leader="none"/>
                                      <w:tab w:val="left" w:pos="4277" w:leader="none"/>
                                      <w:tab w:val="left" w:pos="5128" w:leader="none"/>
                                      <w:tab w:val="left" w:pos="5979" w:leader="none"/>
                                      <w:tab w:val="left" w:pos="6829" w:leader="none"/>
                                      <w:tab w:val="left" w:pos="7680" w:leader="none"/>
                                      <w:tab w:val="left" w:pos="8531" w:leader="none"/>
                                      <w:tab w:val="left" w:pos="9382" w:leader="none"/>
                                    </w:tabs>
                                    <w:spacing w:lineRule="auto" w:line="276" w:before="0" w:after="0"/>
                                    <w:jc w:val="center"/>
                                    <w:rPr>
                                      <w:rFonts w:ascii="Arial" w:hAnsi="Arial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Geometr231 Hv BT" w:ascii="Arial" w:hAnsi="Arial"/>
                                      <w:b/>
                                      <w:bCs/>
                                      <w:spacing w:val="-3"/>
                                      <w:sz w:val="18"/>
                                      <w:szCs w:val="18"/>
                                    </w:rPr>
                                    <w:t>Programa de Pós-Graduação em Modelagem Computacional de Conhecimento</w:t>
                                  </w:r>
                                </w:p>
                                <w:p>
                                  <w:pPr>
                                    <w:pStyle w:val="Standard"/>
                                    <w:tabs>
                                      <w:tab w:val="left" w:pos="23" w:leader="none"/>
                                      <w:tab w:val="left" w:pos="874" w:leader="none"/>
                                      <w:tab w:val="left" w:pos="1725" w:leader="none"/>
                                      <w:tab w:val="left" w:pos="2575" w:leader="none"/>
                                      <w:tab w:val="left" w:pos="3426" w:leader="none"/>
                                      <w:tab w:val="left" w:pos="4277" w:leader="none"/>
                                      <w:tab w:val="left" w:pos="5128" w:leader="none"/>
                                      <w:tab w:val="left" w:pos="5979" w:leader="none"/>
                                      <w:tab w:val="left" w:pos="6829" w:leader="none"/>
                                      <w:tab w:val="left" w:pos="7680" w:leader="none"/>
                                      <w:tab w:val="left" w:pos="8531" w:leader="none"/>
                                      <w:tab w:val="left" w:pos="9382" w:leader="none"/>
                                    </w:tabs>
                                    <w:spacing w:lineRule="auto" w:line="276" w:before="0" w:after="0"/>
                                    <w:jc w:val="center"/>
                                    <w:rPr>
                                      <w:spacing w:val="-3"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Avenida Lourival Melo Mota, Km 14, Bloco 12, Cidade Universitária</w:t>
                                  </w:r>
                                </w:p>
                                <w:p>
                                  <w:pPr>
                                    <w:pStyle w:val="Standard"/>
                                    <w:tabs>
                                      <w:tab w:val="left" w:pos="23" w:leader="none"/>
                                      <w:tab w:val="left" w:pos="874" w:leader="none"/>
                                      <w:tab w:val="left" w:pos="1725" w:leader="none"/>
                                      <w:tab w:val="left" w:pos="2575" w:leader="none"/>
                                      <w:tab w:val="left" w:pos="3426" w:leader="none"/>
                                      <w:tab w:val="left" w:pos="4277" w:leader="none"/>
                                      <w:tab w:val="left" w:pos="5128" w:leader="none"/>
                                      <w:tab w:val="left" w:pos="5979" w:leader="none"/>
                                      <w:tab w:val="left" w:pos="6829" w:leader="none"/>
                                      <w:tab w:val="left" w:pos="7680" w:leader="none"/>
                                      <w:tab w:val="left" w:pos="8531" w:leader="none"/>
                                      <w:tab w:val="left" w:pos="9382" w:leader="none"/>
                                    </w:tabs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pacing w:val="-3"/>
                                      <w:sz w:val="18"/>
                                      <w:lang w:val="es-ES"/>
                                    </w:rPr>
                                    <w:t>CEP 57.072-900 – Maceió – AL – Brasil</w:t>
                                  </w:r>
                                </w:p>
                                <w:p>
                                  <w:pPr>
                                    <w:pStyle w:val="Standard"/>
                                    <w:tabs>
                                      <w:tab w:val="left" w:pos="23" w:leader="none"/>
                                      <w:tab w:val="left" w:pos="874" w:leader="none"/>
                                      <w:tab w:val="left" w:pos="1725" w:leader="none"/>
                                      <w:tab w:val="left" w:pos="2575" w:leader="none"/>
                                      <w:tab w:val="left" w:pos="3426" w:leader="none"/>
                                      <w:tab w:val="left" w:pos="4277" w:leader="none"/>
                                      <w:tab w:val="left" w:pos="5128" w:leader="none"/>
                                      <w:tab w:val="left" w:pos="5979" w:leader="none"/>
                                      <w:tab w:val="left" w:pos="6829" w:leader="none"/>
                                      <w:tab w:val="left" w:pos="7680" w:leader="none"/>
                                      <w:tab w:val="left" w:pos="8531" w:leader="none"/>
                                      <w:tab w:val="left" w:pos="9382" w:leader="none"/>
                                    </w:tabs>
                                    <w:jc w:val="center"/>
                                    <w:rPr/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Telefone: (082) 3214-1364/1825</w:t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roked="f" strokeweight="0pt" style="position:absolute;rotation:0;width:350.25pt;height:73.25pt;mso-wrap-distance-left:9pt;mso-wrap-distance-right:9pt;mso-wrap-distance-top:0pt;mso-wrap-distance-bottom:0pt;margin-top:0pt;mso-position-vertical-relative:text;margin-left:4.05pt;mso-position-horizontal-relative:text">
                      <v:textbox inset="0in,0in,0in,0in">
                        <w:txbxContent>
                          <w:p>
                            <w:pPr>
                              <w:pStyle w:val="Standard"/>
                              <w:tabs>
                                <w:tab w:val="left" w:pos="23" w:leader="none"/>
                                <w:tab w:val="left" w:pos="874" w:leader="none"/>
                                <w:tab w:val="left" w:pos="1725" w:leader="none"/>
                                <w:tab w:val="left" w:pos="2575" w:leader="none"/>
                                <w:tab w:val="left" w:pos="3426" w:leader="none"/>
                                <w:tab w:val="left" w:pos="4277" w:leader="none"/>
                                <w:tab w:val="left" w:pos="5128" w:leader="none"/>
                                <w:tab w:val="left" w:pos="5979" w:leader="none"/>
                                <w:tab w:val="left" w:pos="6829" w:leader="none"/>
                                <w:tab w:val="left" w:pos="7680" w:leader="none"/>
                                <w:tab w:val="left" w:pos="8531" w:leader="none"/>
                                <w:tab w:val="left" w:pos="9382" w:leader="none"/>
                              </w:tabs>
                              <w:spacing w:lineRule="auto" w:line="276" w:before="0" w:after="0"/>
                              <w:jc w:val="center"/>
                              <w:rPr>
                                <w:b/>
                                <w:b/>
                                <w:spacing w:val="-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  <w:szCs w:val="20"/>
                              </w:rPr>
                              <w:t>UNIVERSIDADE FEDERAL DE ALAGOAS/UFAL</w:t>
                            </w:r>
                          </w:p>
                          <w:p>
                            <w:pPr>
                              <w:pStyle w:val="Standard"/>
                              <w:tabs>
                                <w:tab w:val="left" w:pos="23" w:leader="none"/>
                                <w:tab w:val="left" w:pos="874" w:leader="none"/>
                                <w:tab w:val="left" w:pos="1725" w:leader="none"/>
                                <w:tab w:val="left" w:pos="2575" w:leader="none"/>
                                <w:tab w:val="left" w:pos="3426" w:leader="none"/>
                                <w:tab w:val="left" w:pos="4277" w:leader="none"/>
                                <w:tab w:val="left" w:pos="5128" w:leader="none"/>
                                <w:tab w:val="left" w:pos="5979" w:leader="none"/>
                                <w:tab w:val="left" w:pos="6829" w:leader="none"/>
                                <w:tab w:val="left" w:pos="7680" w:leader="none"/>
                                <w:tab w:val="left" w:pos="8531" w:leader="none"/>
                                <w:tab w:val="left" w:pos="9382" w:leader="none"/>
                              </w:tabs>
                              <w:spacing w:lineRule="auto" w:line="276" w:before="0" w:after="0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Geometr231 Hv BT" w:ascii="Arial" w:hAnsi="Arial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>Programa de Pós-Graduação em Modelagem Computacional de Conhecimento</w:t>
                            </w:r>
                          </w:p>
                          <w:p>
                            <w:pPr>
                              <w:pStyle w:val="Standard"/>
                              <w:tabs>
                                <w:tab w:val="left" w:pos="23" w:leader="none"/>
                                <w:tab w:val="left" w:pos="874" w:leader="none"/>
                                <w:tab w:val="left" w:pos="1725" w:leader="none"/>
                                <w:tab w:val="left" w:pos="2575" w:leader="none"/>
                                <w:tab w:val="left" w:pos="3426" w:leader="none"/>
                                <w:tab w:val="left" w:pos="4277" w:leader="none"/>
                                <w:tab w:val="left" w:pos="5128" w:leader="none"/>
                                <w:tab w:val="left" w:pos="5979" w:leader="none"/>
                                <w:tab w:val="left" w:pos="6829" w:leader="none"/>
                                <w:tab w:val="left" w:pos="7680" w:leader="none"/>
                                <w:tab w:val="left" w:pos="8531" w:leader="none"/>
                                <w:tab w:val="left" w:pos="9382" w:leader="none"/>
                              </w:tabs>
                              <w:spacing w:lineRule="auto" w:line="276" w:before="0" w:after="0"/>
                              <w:jc w:val="center"/>
                              <w:rPr>
                                <w:spacing w:val="-3"/>
                                <w:sz w:val="18"/>
                              </w:rPr>
                            </w:pPr>
                            <w:r>
                              <w:rPr>
                                <w:spacing w:val="-3"/>
                                <w:sz w:val="18"/>
                              </w:rPr>
                              <w:t>Avenida Lourival Melo Mota, Km 14, Bloco 12, Cidade Universitária</w:t>
                            </w:r>
                          </w:p>
                          <w:p>
                            <w:pPr>
                              <w:pStyle w:val="Standard"/>
                              <w:tabs>
                                <w:tab w:val="left" w:pos="23" w:leader="none"/>
                                <w:tab w:val="left" w:pos="874" w:leader="none"/>
                                <w:tab w:val="left" w:pos="1725" w:leader="none"/>
                                <w:tab w:val="left" w:pos="2575" w:leader="none"/>
                                <w:tab w:val="left" w:pos="3426" w:leader="none"/>
                                <w:tab w:val="left" w:pos="4277" w:leader="none"/>
                                <w:tab w:val="left" w:pos="5128" w:leader="none"/>
                                <w:tab w:val="left" w:pos="5979" w:leader="none"/>
                                <w:tab w:val="left" w:pos="6829" w:leader="none"/>
                                <w:tab w:val="left" w:pos="7680" w:leader="none"/>
                                <w:tab w:val="left" w:pos="8531" w:leader="none"/>
                                <w:tab w:val="left" w:pos="9382" w:leader="none"/>
                              </w:tabs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spacing w:val="-3"/>
                                <w:sz w:val="18"/>
                                <w:lang w:val="es-ES"/>
                              </w:rPr>
                              <w:t>CEP 57.072-900 – Maceió – AL – Brasil</w:t>
                            </w:r>
                          </w:p>
                          <w:p>
                            <w:pPr>
                              <w:pStyle w:val="Standard"/>
                              <w:tabs>
                                <w:tab w:val="left" w:pos="23" w:leader="none"/>
                                <w:tab w:val="left" w:pos="874" w:leader="none"/>
                                <w:tab w:val="left" w:pos="1725" w:leader="none"/>
                                <w:tab w:val="left" w:pos="2575" w:leader="none"/>
                                <w:tab w:val="left" w:pos="3426" w:leader="none"/>
                                <w:tab w:val="left" w:pos="4277" w:leader="none"/>
                                <w:tab w:val="left" w:pos="5128" w:leader="none"/>
                                <w:tab w:val="left" w:pos="5979" w:leader="none"/>
                                <w:tab w:val="left" w:pos="6829" w:leader="none"/>
                                <w:tab w:val="left" w:pos="7680" w:leader="none"/>
                                <w:tab w:val="left" w:pos="8531" w:leader="none"/>
                                <w:tab w:val="left" w:pos="9382" w:leader="none"/>
                              </w:tabs>
                              <w:jc w:val="center"/>
                              <w:rPr/>
                            </w:pPr>
                            <w:r>
                              <w:rPr>
                                <w:spacing w:val="-2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Telefone: (082) 3214-1364/1825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31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Corpo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drawing>
                <wp:inline distT="0" distB="4445" distL="0" distR="0">
                  <wp:extent cx="648970" cy="890905"/>
                  <wp:effectExtent l="0" t="0" r="0" b="0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89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a"/>
        <w:spacing w:before="0" w:after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Standard"/>
        <w:spacing w:lineRule="auto" w:line="360"/>
        <w:ind w:firstLine="708"/>
        <w:jc w:val="both"/>
        <w:rPr/>
      </w:pPr>
      <w:r>
        <w:drawing>
          <wp:anchor behindDoc="1" distT="0" distB="1905" distL="114300" distR="114300" simplePos="0" locked="0" layoutInCell="1" allowOverlap="1" relativeHeight="2">
            <wp:simplePos x="0" y="0"/>
            <wp:positionH relativeFrom="column">
              <wp:posOffset>-441960</wp:posOffset>
            </wp:positionH>
            <wp:positionV relativeFrom="paragraph">
              <wp:posOffset>328295</wp:posOffset>
            </wp:positionV>
            <wp:extent cx="6405880" cy="6094095"/>
            <wp:effectExtent l="0" t="0" r="0" b="0"/>
            <wp:wrapNone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8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 xml:space="preserve">embros da Comissão Julgadora da Dissertação de Mestrado de </w:t>
      </w:r>
      <w:r>
        <w:rPr>
          <w:bCs/>
        </w:rPr>
        <w:t>Marcelo Queiroz de Assis Oliveira</w:t>
      </w:r>
      <w:r>
        <w:rPr/>
        <w:t>, intitulada: “</w:t>
      </w:r>
      <w:r>
        <w:rPr>
          <w:bCs/>
        </w:rPr>
        <w:t>Teste para verificação da hipótese de ruído branco utilizando teoria da informação</w:t>
      </w:r>
      <w:bookmarkStart w:id="0" w:name="_GoBack"/>
      <w:bookmarkEnd w:id="0"/>
      <w:r>
        <w:rPr/>
        <w:t>”, apresentada ao Programa de Pós-Graduação em Modelagem Computacional de Conhecimento da Universidade Federal de Alagoas, em 9 de novembro de 2017, às 9h30min, no laboratório 15 do Centro de Pesquisas em Matemática Computacional da Ufal.</w:t>
      </w:r>
    </w:p>
    <w:p>
      <w:pPr>
        <w:pStyle w:val="Standard"/>
        <w:spacing w:lineRule="auto" w:line="360"/>
        <w:jc w:val="center"/>
        <w:rPr>
          <w:b/>
          <w:b/>
          <w:color w:val="000000"/>
        </w:rPr>
      </w:pPr>
      <w:r>
        <w:rPr>
          <w:b/>
          <w:color w:val="000000"/>
        </w:rPr>
        <w:t>COMISSÃO JULGADORA</w:t>
      </w:r>
    </w:p>
    <w:p>
      <w:pPr>
        <w:pStyle w:val="Standard"/>
        <w:spacing w:lineRule="auto" w:line="360"/>
        <w:jc w:val="center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  <w:t>______________________________________</w:t>
      </w:r>
    </w:p>
    <w:p>
      <w:pPr>
        <w:pStyle w:val="Standard"/>
        <w:spacing w:lineRule="auto" w:line="276" w:before="0" w:after="0"/>
        <w:jc w:val="center"/>
        <w:rPr>
          <w:b/>
          <w:b/>
        </w:rPr>
      </w:pPr>
      <w:r>
        <w:rPr>
          <w:b/>
        </w:rPr>
        <w:t>Prof. Dr. Alejandro Cesar Frery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/>
        <w:t xml:space="preserve">Ufal – </w:t>
      </w:r>
      <w:r>
        <w:rPr>
          <w:color w:val="000000"/>
        </w:rPr>
        <w:t>Instituto de Computação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  <w:t>Orientador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  <w:t>______________________________________</w:t>
      </w:r>
    </w:p>
    <w:p>
      <w:pPr>
        <w:pStyle w:val="Standard"/>
        <w:spacing w:lineRule="auto" w:line="276" w:before="0" w:after="0"/>
        <w:jc w:val="center"/>
        <w:rPr>
          <w:b/>
          <w:b/>
        </w:rPr>
      </w:pPr>
      <w:r>
        <w:rPr>
          <w:b/>
        </w:rPr>
        <w:t>Prof. Dr. Heitor Soares Ramos Filho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/>
        <w:t xml:space="preserve">Ufal – </w:t>
      </w:r>
      <w:r>
        <w:rPr>
          <w:color w:val="000000"/>
        </w:rPr>
        <w:t>Instituto de Computação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  <w:t>Orientador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  <w:t>______________________________________</w:t>
      </w:r>
    </w:p>
    <w:p>
      <w:pPr>
        <w:pStyle w:val="Standard"/>
        <w:spacing w:lineRule="auto" w:line="276" w:before="0" w:after="0"/>
        <w:jc w:val="center"/>
        <w:rPr>
          <w:b/>
          <w:b/>
        </w:rPr>
      </w:pPr>
      <w:r>
        <w:rPr>
          <w:b/>
        </w:rPr>
        <w:t>Prof. Dr. Osvaldo Anibal Rosso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/>
        <w:t>Ufal – Instituto de Física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  <w:t>Examinador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  <w:t>______________________________________</w:t>
      </w:r>
    </w:p>
    <w:p>
      <w:pPr>
        <w:pStyle w:val="Standard"/>
        <w:spacing w:lineRule="auto" w:line="276" w:before="0" w:after="0"/>
        <w:jc w:val="center"/>
        <w:rPr>
          <w:b/>
          <w:b/>
        </w:rPr>
      </w:pPr>
      <w:r>
        <w:rPr>
          <w:b/>
        </w:rPr>
        <w:t>Profa. Dra. Juliana Gambini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  <w:t xml:space="preserve">Itba </w:t>
      </w:r>
      <w:r>
        <w:rPr/>
        <w:t xml:space="preserve">– </w:t>
      </w:r>
      <w:r>
        <w:rPr>
          <w:color w:val="000000"/>
        </w:rPr>
        <w:t>Departamento de Ingeniería Informática</w:t>
      </w:r>
    </w:p>
    <w:p>
      <w:pPr>
        <w:pStyle w:val="Standard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  <w:t>Examinadora</w:t>
      </w:r>
    </w:p>
    <w:p>
      <w:pPr>
        <w:pStyle w:val="Standard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60"/>
        <w:jc w:val="center"/>
        <w:rPr/>
      </w:pPr>
      <w:r>
        <w:rPr>
          <w:color w:val="000000"/>
        </w:rPr>
        <w:t xml:space="preserve">Maceió, </w:t>
      </w:r>
      <w:r>
        <w:rPr>
          <w:color w:val="000000"/>
        </w:rPr>
        <w:t xml:space="preserve">09 de </w:t>
      </w:r>
      <w:r>
        <w:rPr>
          <w:color w:val="000000"/>
        </w:rPr>
        <w:t>novembro de 2017.</w:t>
      </w:r>
    </w:p>
    <w:sectPr>
      <w:headerReference w:type="default" r:id="rId6"/>
      <w:footerReference w:type="default" r:id="rId7"/>
      <w:type w:val="nextPage"/>
      <w:pgSz w:w="11906" w:h="16838"/>
      <w:pgMar w:left="1701" w:right="1701" w:header="851" w:top="1134" w:footer="72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man PS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right="36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Lohit Hindi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left"/>
      <w:textAlignment w:val="baseline"/>
    </w:pPr>
    <w:rPr>
      <w:rFonts w:ascii="Times New Roman" w:hAnsi="Times New Roman" w:eastAsia="Droid Sans Fallback" w:cs="Lohit Hindi"/>
      <w:color w:val="auto"/>
      <w:sz w:val="24"/>
      <w:szCs w:val="24"/>
      <w:lang w:eastAsia="zh-CN" w:bidi="hi-IN" w:val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Pr/>
  </w:style>
  <w:style w:type="character" w:styleId="WWFontepargpadro1" w:customStyle="1">
    <w:name w:val="WW-Fonte parág. padrão1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AbsatzStandardschriftart111111" w:customStyle="1">
    <w:name w:val="WW-Absatz-Standardschriftart111111"/>
    <w:qFormat/>
    <w:rPr/>
  </w:style>
  <w:style w:type="character" w:styleId="WWFontepargpadro" w:customStyle="1">
    <w:name w:val="WW-Fonte parág. padrão"/>
    <w:qFormat/>
    <w:rPr/>
  </w:style>
  <w:style w:type="character" w:styleId="Internetlink" w:customStyle="1">
    <w:name w:val="Internet link"/>
    <w:basedOn w:val="WWFontepargpadro1"/>
    <w:qFormat/>
    <w:rPr>
      <w:rFonts w:ascii="Arial" w:hAnsi="Arial" w:cs="Arial"/>
      <w:color w:val="FF0000"/>
      <w:u w:val="single"/>
    </w:rPr>
  </w:style>
  <w:style w:type="character" w:styleId="Text110" w:customStyle="1">
    <w:name w:val="text110"/>
    <w:basedOn w:val="WWFontepargpadro1"/>
    <w:qFormat/>
    <w:rPr>
      <w:b/>
      <w:bCs/>
      <w:color w:val="000000"/>
      <w:sz w:val="15"/>
      <w:szCs w:val="15"/>
    </w:rPr>
  </w:style>
  <w:style w:type="character" w:styleId="Text91" w:customStyle="1">
    <w:name w:val="text91"/>
    <w:basedOn w:val="WWFontepargpadro1"/>
    <w:qFormat/>
    <w:rPr>
      <w:color w:val="000000"/>
      <w:sz w:val="15"/>
      <w:szCs w:val="15"/>
    </w:rPr>
  </w:style>
  <w:style w:type="character" w:styleId="Nfaseforte" w:customStyle="1">
    <w:name w:val="Ênfase forte"/>
    <w:basedOn w:val="DefaultParagraphFont"/>
    <w:qFormat/>
    <w:rPr>
      <w:b/>
      <w:bCs/>
    </w:rPr>
  </w:style>
  <w:style w:type="character" w:styleId="Applestylespan" w:customStyle="1">
    <w:name w:val="apple-style-span"/>
    <w:basedOn w:val="DefaultParagraphFont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Pr>
      <w:rFonts w:ascii="Tahoma" w:hAnsi="Tahoma" w:cs="Mangal"/>
      <w:sz w:val="16"/>
      <w:szCs w:val="1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qFormat/>
    <w:pPr>
      <w:widowControl w:val="false"/>
    </w:pPr>
    <w:rPr>
      <w:rFonts w:cs="Tahoma" w:ascii="Times New Roman" w:hAnsi="Times New Roman" w:eastAsia="Droid Sans Fallback"/>
      <w:color w:val="auto"/>
      <w:sz w:val="24"/>
      <w:szCs w:val="20"/>
      <w:lang w:val="pt-BR" w:eastAsia="pt-BR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Tahoma"/>
    </w:rPr>
  </w:style>
  <w:style w:type="paragraph" w:styleId="Textbody" w:customStyle="1">
    <w:name w:val="Text body"/>
    <w:qFormat/>
    <w:pPr>
      <w:widowControl w:val="false"/>
      <w:spacing w:before="0" w:after="120"/>
    </w:pPr>
    <w:rPr>
      <w:rFonts w:ascii="Times New Roman" w:hAnsi="Times New Roman" w:eastAsia="Droid Sans Fallback" w:cs="Lohit Hindi"/>
      <w:color w:val="auto"/>
      <w:sz w:val="24"/>
      <w:szCs w:val="20"/>
      <w:lang w:val="pt-BR" w:eastAsia="pt-BR" w:bidi="ar-SA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eastAsia="Times New Roman" w:cs="Times New Roman" w:ascii="Times New Roman" w:hAnsi="Times New Roman"/>
      <w:color w:val="auto"/>
      <w:sz w:val="24"/>
      <w:szCs w:val="24"/>
      <w:lang w:eastAsia="zh-CN" w:val="pt-BR" w:bidi="ar-SA"/>
    </w:rPr>
  </w:style>
  <w:style w:type="paragraph" w:styleId="Ttulododocumento">
    <w:name w:val="Title"/>
    <w:basedOn w:val="Standard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NormalWeb">
    <w:name w:val="Normal (Web)"/>
    <w:basedOn w:val="Standard"/>
    <w:qFormat/>
    <w:pPr>
      <w:suppressAutoHyphens w:val="false"/>
      <w:spacing w:before="280" w:after="280"/>
    </w:pPr>
    <w:rPr/>
  </w:style>
  <w:style w:type="paragraph" w:styleId="Cabealho">
    <w:name w:val="Header"/>
    <w:basedOn w:val="Standard"/>
    <w:qFormat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Rodap">
    <w:name w:val="Footer"/>
    <w:basedOn w:val="Standard"/>
    <w:qFormat/>
    <w:pPr>
      <w:tabs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Standard"/>
    <w:next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BalloonText">
    <w:name w:val="Balloon Text"/>
    <w:basedOn w:val="Normal"/>
    <w:link w:val="TextodebaloChar"/>
    <w:uiPriority w:val="99"/>
    <w:unhideWhenUsed/>
    <w:qFormat/>
    <w:pPr/>
    <w:rPr>
      <w:rFonts w:ascii="Tahoma" w:hAnsi="Tahoma" w:cs="Mangal"/>
      <w:sz w:val="16"/>
      <w:szCs w:val="14"/>
    </w:rPr>
  </w:style>
  <w:style w:type="paragraph" w:styleId="Subttulo">
    <w:name w:val="Subtitle"/>
    <w:basedOn w:val="Ttulododocumento"/>
    <w:qFormat/>
    <w:pPr>
      <w:jc w:val="center"/>
    </w:pPr>
    <w:rPr>
      <w:i/>
      <w:iCs/>
    </w:rPr>
  </w:style>
  <w:style w:type="paragraph" w:styleId="WWLegenda" w:customStyle="1">
    <w:name w:val="WW-Legenda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ndice" w:customStyle="1">
    <w:name w:val="WW-Índice"/>
    <w:basedOn w:val="Standard"/>
    <w:qFormat/>
    <w:pPr>
      <w:suppressLineNumbers/>
    </w:pPr>
    <w:rPr>
      <w:rFonts w:cs="Tahoma"/>
    </w:rPr>
  </w:style>
  <w:style w:type="paragraph" w:styleId="ContedodaTabela" w:customStyle="1">
    <w:name w:val="Conteúdo da Tabela"/>
    <w:basedOn w:val="Textbody"/>
    <w:qFormat/>
    <w:pPr>
      <w:suppressLineNumbers/>
    </w:pPr>
    <w:rPr/>
  </w:style>
  <w:style w:type="paragraph" w:styleId="WWContedodaTabela" w:customStyle="1">
    <w:name w:val="WW-Conteúdo da Tabela"/>
    <w:basedOn w:val="Textbody"/>
    <w:qFormat/>
    <w:pPr>
      <w:suppressLineNumbers/>
    </w:pPr>
    <w:rPr/>
  </w:style>
  <w:style w:type="paragraph" w:styleId="WWContedodaTabela1" w:customStyle="1">
    <w:name w:val="WW-Conteúdo da Tabela1"/>
    <w:basedOn w:val="Textbody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WWTtulodaTabela" w:customStyle="1">
    <w:name w:val="WW-Título da Tabela"/>
    <w:basedOn w:val="WWContedodaTabela"/>
    <w:qFormat/>
    <w:pPr>
      <w:jc w:val="center"/>
    </w:pPr>
    <w:rPr>
      <w:b/>
      <w:bCs/>
      <w:i/>
      <w:iCs/>
    </w:rPr>
  </w:style>
  <w:style w:type="paragraph" w:styleId="WWTtulodaTabela1" w:customStyle="1">
    <w:name w:val="WW-Título da Tabela1"/>
    <w:basedOn w:val="WWContedodaTabela1"/>
    <w:qFormat/>
    <w:pPr>
      <w:jc w:val="center"/>
    </w:pPr>
    <w:rPr>
      <w:b/>
      <w:bCs/>
      <w:i/>
      <w:iCs/>
    </w:rPr>
  </w:style>
  <w:style w:type="paragraph" w:styleId="Legenda1" w:customStyle="1">
    <w:name w:val="Legenda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ontedodoquadro" w:customStyle="1">
    <w:name w:val="Conteúdo do quadro"/>
    <w:basedOn w:val="Textbody"/>
    <w:qFormat/>
    <w:pPr/>
    <w:rPr/>
  </w:style>
  <w:style w:type="paragraph" w:styleId="WWContedodoquadro" w:customStyle="1">
    <w:name w:val="WW-Conteúdo do quadro"/>
    <w:basedOn w:val="Textbody"/>
    <w:qFormat/>
    <w:pPr/>
    <w:rPr/>
  </w:style>
  <w:style w:type="paragraph" w:styleId="WWContedodoquadro1" w:customStyle="1">
    <w:name w:val="WW-Conteúdo do quadro1"/>
    <w:basedOn w:val="Textbody"/>
    <w:qFormat/>
    <w:pPr/>
    <w:rPr/>
  </w:style>
  <w:style w:type="paragraph" w:styleId="WWndice1" w:customStyle="1">
    <w:name w:val="WW-Índice1"/>
    <w:basedOn w:val="Standard"/>
    <w:qFormat/>
    <w:pPr>
      <w:suppressLineNumbers/>
    </w:pPr>
    <w:rPr>
      <w:rFonts w:cs="Tahoma"/>
    </w:rPr>
  </w:style>
  <w:style w:type="paragraph" w:styleId="Corpo" w:customStyle="1">
    <w:name w:val="Corpo"/>
    <w:basedOn w:val="Standard"/>
    <w:qFormat/>
    <w:pPr/>
    <w:rPr>
      <w:rFonts w:ascii="Roman PS" w:hAnsi="Roman PS" w:cs="Roman PS"/>
      <w:sz w:val="20"/>
      <w:szCs w:val="20"/>
    </w:rPr>
  </w:style>
  <w:style w:type="paragraph" w:styleId="WWTextodebalo" w:customStyle="1">
    <w:name w:val="WW-Texto de balão"/>
    <w:basedOn w:val="Standard"/>
    <w:qFormat/>
    <w:pPr/>
    <w:rPr>
      <w:rFonts w:ascii="Tahoma" w:hAnsi="Tahoma" w:cs="Tahoma"/>
      <w:sz w:val="16"/>
      <w:szCs w:val="16"/>
    </w:rPr>
  </w:style>
  <w:style w:type="paragraph" w:styleId="PargrafodaLista1" w:customStyle="1">
    <w:name w:val="Parágrafo da Lista1"/>
    <w:basedOn w:val="Standard"/>
    <w:qFormat/>
    <w:pPr>
      <w:suppressAutoHyphens w:val="false"/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Contedodatabela1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LibreOffice/5.1.4.2$Linux_X86_64 LibreOffice_project/10m0$Build-2</Application>
  <Pages>1</Pages>
  <Words>145</Words>
  <Characters>1032</Characters>
  <CharactersWithSpaces>1163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2011-12-23T13:29:00Z</dcterms:created>
  <dc:creator>Vitor</dc:creator>
  <dc:description/>
  <dc:language>pt-BR</dc:language>
  <cp:lastModifiedBy/>
  <cp:lastPrinted>2017-11-09T13:11:50Z</cp:lastPrinted>
  <dcterms:modified xsi:type="dcterms:W3CDTF">2017-11-09T16:50:31Z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rma??es 1">
    <vt:lpwstr/>
  </property>
  <property fmtid="{D5CDD505-2E9C-101B-9397-08002B2CF9AE}" pid="6" name="Informa??es 2">
    <vt:lpwstr/>
  </property>
  <property fmtid="{D5CDD505-2E9C-101B-9397-08002B2CF9AE}" pid="7" name="Informa??es 3">
    <vt:lpwstr/>
  </property>
  <property fmtid="{D5CDD505-2E9C-101B-9397-08002B2CF9AE}" pid="8" name="Informa??es 4">
    <vt:lpwstr/>
  </property>
  <property fmtid="{D5CDD505-2E9C-101B-9397-08002B2CF9AE}" pid="9" name="KSOProductBuildVer">
    <vt:lpwstr>1046-10.2.0.5871</vt:lpwstr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