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3D628" w14:textId="77777777" w:rsidR="00CE5283" w:rsidRPr="00CE5283" w:rsidRDefault="00CE5283" w:rsidP="00CE5283">
      <w:pPr>
        <w:rPr>
          <w:b/>
          <w:bCs/>
        </w:rPr>
      </w:pPr>
      <w:r w:rsidRPr="00CE5283">
        <w:rPr>
          <w:b/>
          <w:bCs/>
        </w:rPr>
        <w:t>Recursos virtuais</w:t>
      </w:r>
    </w:p>
    <w:p w14:paraId="3F304B2E" w14:textId="77777777" w:rsidR="00CE5283" w:rsidRDefault="00CE5283" w:rsidP="00CE5283"/>
    <w:p w14:paraId="26E6EAF6" w14:textId="0C58A14A" w:rsidR="00CE5283" w:rsidRPr="00CE5283" w:rsidRDefault="00CE5283" w:rsidP="00CE5283">
      <w:r w:rsidRPr="00CE5283">
        <w:t>Introdução</w:t>
      </w:r>
    </w:p>
    <w:p w14:paraId="03D09F36" w14:textId="77777777" w:rsidR="00CE5283" w:rsidRPr="00CE5283" w:rsidRDefault="00CE5283" w:rsidP="00CE5283">
      <w:r w:rsidRPr="00CE5283">
        <w:t>No dinâmico cenário de TI atual, a virtualização aprimorou a implantação, o gerenciamento e a escalabilidade dos recursos de computação. As organizações podem otimizar significativamente a utilização de hardware, aumentar a flexibilidade operacional e reduzir custos transformando hardware físico em opções virtuais. Os recursos virtuais permitem que as empresas criem ambientes isolados e eficientes, adaptados a aplicações, cargas de trabalho ou grupos de usuários específicos, aumentando a eficiência e a agilidade.</w:t>
      </w:r>
    </w:p>
    <w:p w14:paraId="7578904D" w14:textId="77777777" w:rsidR="00CE5283" w:rsidRPr="00CE5283" w:rsidRDefault="00CE5283" w:rsidP="00CE5283">
      <w:r w:rsidRPr="00CE5283">
        <w:t>Neste treinamento, você aprenderá sobre as diversas opções de infraestrutura virtual disponíveis, desde máquinas virtuais (</w:t>
      </w:r>
      <w:proofErr w:type="spellStart"/>
      <w:r w:rsidRPr="00CE5283">
        <w:t>VMs</w:t>
      </w:r>
      <w:proofErr w:type="spellEnd"/>
      <w:r w:rsidRPr="00CE5283">
        <w:t xml:space="preserve">) e mecanismos de contêiner até </w:t>
      </w:r>
      <w:proofErr w:type="spellStart"/>
      <w:r w:rsidRPr="00CE5283">
        <w:t>hipervisores</w:t>
      </w:r>
      <w:proofErr w:type="spellEnd"/>
      <w:r w:rsidRPr="00CE5283">
        <w:t xml:space="preserve"> e redes virtuais. Você explorará os benefícios de cada uma, como melhor utilização de recursos, maior escalabilidade e eficiência de custos. Além disso, você analisará considerações críticas de implantação, incluindo otimização de desempenho, proteção de dados e estratégias de gerenciamento, para garantir que sua infraestrutura virtual esteja alinhada aos objetivos da sua organização e aumente a produtividade geral. Você descobrirá como a virtualização aprimora os recursos de inteligência artificial (IA), fornecendo os recursos flexíveis e escaláveis </w:t>
      </w:r>
      <w:r w:rsidRPr="00CE5283">
        <w:rPr>
          <w:rFonts w:ascii="Arial" w:hAnsi="Arial" w:cs="Arial"/>
        </w:rPr>
        <w:t>​​</w:t>
      </w:r>
      <w:r w:rsidRPr="00CE5283">
        <w:t>necess</w:t>
      </w:r>
      <w:r w:rsidRPr="00CE5283">
        <w:rPr>
          <w:rFonts w:ascii="Aptos" w:hAnsi="Aptos" w:cs="Aptos"/>
        </w:rPr>
        <w:t>á</w:t>
      </w:r>
      <w:r w:rsidRPr="00CE5283">
        <w:t>rios para suportar cargas de trabalho avan</w:t>
      </w:r>
      <w:r w:rsidRPr="00CE5283">
        <w:rPr>
          <w:rFonts w:ascii="Aptos" w:hAnsi="Aptos" w:cs="Aptos"/>
        </w:rPr>
        <w:t>ç</w:t>
      </w:r>
      <w:r w:rsidRPr="00CE5283">
        <w:t>adas de IA.</w:t>
      </w:r>
    </w:p>
    <w:p w14:paraId="697D3A00" w14:textId="77777777" w:rsidR="00CE5283" w:rsidRPr="00CE5283" w:rsidRDefault="00CE5283" w:rsidP="00CE5283">
      <w:r w:rsidRPr="00CE5283">
        <w:t xml:space="preserve">Virtual </w:t>
      </w:r>
      <w:proofErr w:type="spellStart"/>
      <w:r w:rsidRPr="00CE5283">
        <w:t>Infrastructure</w:t>
      </w:r>
      <w:proofErr w:type="spellEnd"/>
    </w:p>
    <w:p w14:paraId="04270159" w14:textId="77777777" w:rsidR="00CE5283" w:rsidRPr="00CE5283" w:rsidRDefault="00CE5283" w:rsidP="00CE5283">
      <w:r w:rsidRPr="00CE5283">
        <w:t xml:space="preserve">Virtual </w:t>
      </w:r>
      <w:proofErr w:type="spellStart"/>
      <w:r w:rsidRPr="00CE5283">
        <w:t>infrastructure</w:t>
      </w:r>
      <w:proofErr w:type="spellEnd"/>
      <w:r w:rsidRPr="00CE5283">
        <w:t xml:space="preserve"> </w:t>
      </w:r>
      <w:proofErr w:type="spellStart"/>
      <w:r w:rsidRPr="00CE5283">
        <w:t>refers</w:t>
      </w:r>
      <w:proofErr w:type="spellEnd"/>
      <w:r w:rsidRPr="00CE5283">
        <w:t xml:space="preserve"> </w:t>
      </w:r>
      <w:proofErr w:type="spellStart"/>
      <w:r w:rsidRPr="00CE5283">
        <w:t>to</w:t>
      </w:r>
      <w:proofErr w:type="spellEnd"/>
      <w:r w:rsidRPr="00CE5283">
        <w:t xml:space="preserve"> </w:t>
      </w:r>
      <w:proofErr w:type="spellStart"/>
      <w:r w:rsidRPr="00CE5283">
        <w:t>the</w:t>
      </w:r>
      <w:proofErr w:type="spellEnd"/>
      <w:r w:rsidRPr="00CE5283">
        <w:t xml:space="preserve"> </w:t>
      </w:r>
      <w:proofErr w:type="spellStart"/>
      <w:r w:rsidRPr="00CE5283">
        <w:t>abstraction</w:t>
      </w:r>
      <w:proofErr w:type="spellEnd"/>
      <w:r w:rsidRPr="00CE5283">
        <w:t xml:space="preserve"> </w:t>
      </w:r>
      <w:proofErr w:type="spellStart"/>
      <w:r w:rsidRPr="00CE5283">
        <w:t>and</w:t>
      </w:r>
      <w:proofErr w:type="spellEnd"/>
      <w:r w:rsidRPr="00CE5283">
        <w:t xml:space="preserve"> management </w:t>
      </w:r>
      <w:proofErr w:type="spellStart"/>
      <w:r w:rsidRPr="00CE5283">
        <w:t>of</w:t>
      </w:r>
      <w:proofErr w:type="spellEnd"/>
      <w:r w:rsidRPr="00CE5283">
        <w:t xml:space="preserve"> </w:t>
      </w:r>
      <w:proofErr w:type="spellStart"/>
      <w:r w:rsidRPr="00CE5283">
        <w:t>computer</w:t>
      </w:r>
      <w:proofErr w:type="spellEnd"/>
      <w:r w:rsidRPr="00CE5283">
        <w:t xml:space="preserve"> </w:t>
      </w:r>
      <w:proofErr w:type="spellStart"/>
      <w:r w:rsidRPr="00CE5283">
        <w:t>resources</w:t>
      </w:r>
      <w:proofErr w:type="spellEnd"/>
      <w:r w:rsidRPr="00CE5283">
        <w:t xml:space="preserve"> </w:t>
      </w:r>
      <w:proofErr w:type="spellStart"/>
      <w:r w:rsidRPr="00CE5283">
        <w:t>using</w:t>
      </w:r>
      <w:proofErr w:type="spellEnd"/>
      <w:r w:rsidRPr="00CE5283">
        <w:t xml:space="preserve"> software </w:t>
      </w:r>
      <w:proofErr w:type="spellStart"/>
      <w:r w:rsidRPr="00CE5283">
        <w:t>to</w:t>
      </w:r>
      <w:proofErr w:type="spellEnd"/>
      <w:r w:rsidRPr="00CE5283">
        <w:t xml:space="preserve"> </w:t>
      </w:r>
      <w:proofErr w:type="spellStart"/>
      <w:r w:rsidRPr="00CE5283">
        <w:t>enable</w:t>
      </w:r>
      <w:proofErr w:type="spellEnd"/>
      <w:r w:rsidRPr="00CE5283">
        <w:t xml:space="preserve"> </w:t>
      </w:r>
      <w:proofErr w:type="spellStart"/>
      <w:r w:rsidRPr="00CE5283">
        <w:t>the</w:t>
      </w:r>
      <w:proofErr w:type="spellEnd"/>
      <w:r w:rsidRPr="00CE5283">
        <w:t xml:space="preserve"> management, </w:t>
      </w:r>
      <w:proofErr w:type="spellStart"/>
      <w:r w:rsidRPr="00CE5283">
        <w:t>configuration</w:t>
      </w:r>
      <w:proofErr w:type="spellEnd"/>
      <w:r w:rsidRPr="00CE5283">
        <w:t xml:space="preserve">, </w:t>
      </w:r>
      <w:proofErr w:type="spellStart"/>
      <w:r w:rsidRPr="00CE5283">
        <w:t>and</w:t>
      </w:r>
      <w:proofErr w:type="spellEnd"/>
      <w:r w:rsidRPr="00CE5283">
        <w:t xml:space="preserve"> </w:t>
      </w:r>
      <w:proofErr w:type="spellStart"/>
      <w:r w:rsidRPr="00CE5283">
        <w:t>creation</w:t>
      </w:r>
      <w:proofErr w:type="spellEnd"/>
      <w:r w:rsidRPr="00CE5283">
        <w:t xml:space="preserve"> </w:t>
      </w:r>
      <w:proofErr w:type="spellStart"/>
      <w:r w:rsidRPr="00CE5283">
        <w:t>of</w:t>
      </w:r>
      <w:proofErr w:type="spellEnd"/>
      <w:r w:rsidRPr="00CE5283">
        <w:t xml:space="preserve"> </w:t>
      </w:r>
      <w:proofErr w:type="spellStart"/>
      <w:r w:rsidRPr="00CE5283">
        <w:t>VMs</w:t>
      </w:r>
      <w:proofErr w:type="spellEnd"/>
      <w:r w:rsidRPr="00CE5283">
        <w:t xml:space="preserve">, networks, </w:t>
      </w:r>
      <w:proofErr w:type="spellStart"/>
      <w:r w:rsidRPr="00CE5283">
        <w:t>and</w:t>
      </w:r>
      <w:proofErr w:type="spellEnd"/>
      <w:r w:rsidRPr="00CE5283">
        <w:t xml:space="preserve"> </w:t>
      </w:r>
      <w:proofErr w:type="spellStart"/>
      <w:r w:rsidRPr="00CE5283">
        <w:t>storage</w:t>
      </w:r>
      <w:proofErr w:type="spellEnd"/>
      <w:r w:rsidRPr="00CE5283">
        <w:t>.</w:t>
      </w:r>
    </w:p>
    <w:p w14:paraId="676B63A9" w14:textId="77777777" w:rsidR="00CE5283" w:rsidRPr="00CE5283" w:rsidRDefault="00CE5283" w:rsidP="00CE5283">
      <w:r w:rsidRPr="00CE5283">
        <w:t xml:space="preserve">The </w:t>
      </w:r>
      <w:proofErr w:type="spellStart"/>
      <w:r w:rsidRPr="00CE5283">
        <w:t>following</w:t>
      </w:r>
      <w:proofErr w:type="spellEnd"/>
      <w:r w:rsidRPr="00CE5283">
        <w:t xml:space="preserve"> </w:t>
      </w:r>
      <w:proofErr w:type="spellStart"/>
      <w:r w:rsidRPr="00CE5283">
        <w:t>list</w:t>
      </w:r>
      <w:proofErr w:type="spellEnd"/>
      <w:r w:rsidRPr="00CE5283">
        <w:t xml:space="preserve"> </w:t>
      </w:r>
      <w:proofErr w:type="spellStart"/>
      <w:r w:rsidRPr="00CE5283">
        <w:t>describes</w:t>
      </w:r>
      <w:proofErr w:type="spellEnd"/>
      <w:r w:rsidRPr="00CE5283">
        <w:t xml:space="preserve"> </w:t>
      </w:r>
      <w:proofErr w:type="spellStart"/>
      <w:r w:rsidRPr="00CE5283">
        <w:t>the</w:t>
      </w:r>
      <w:proofErr w:type="spellEnd"/>
      <w:r w:rsidRPr="00CE5283">
        <w:t xml:space="preserve"> </w:t>
      </w:r>
      <w:proofErr w:type="spellStart"/>
      <w:r w:rsidRPr="00CE5283">
        <w:t>key</w:t>
      </w:r>
      <w:proofErr w:type="spellEnd"/>
      <w:r w:rsidRPr="00CE5283">
        <w:t xml:space="preserve"> </w:t>
      </w:r>
      <w:proofErr w:type="spellStart"/>
      <w:r w:rsidRPr="00CE5283">
        <w:t>benefits</w:t>
      </w:r>
      <w:proofErr w:type="spellEnd"/>
      <w:r w:rsidRPr="00CE5283">
        <w:t xml:space="preserve"> </w:t>
      </w:r>
      <w:proofErr w:type="spellStart"/>
      <w:r w:rsidRPr="00CE5283">
        <w:t>of</w:t>
      </w:r>
      <w:proofErr w:type="spellEnd"/>
      <w:r w:rsidRPr="00CE5283">
        <w:t xml:space="preserve"> </w:t>
      </w:r>
      <w:proofErr w:type="spellStart"/>
      <w:r w:rsidRPr="00CE5283">
        <w:t>using</w:t>
      </w:r>
      <w:proofErr w:type="spellEnd"/>
      <w:r w:rsidRPr="00CE5283">
        <w:t xml:space="preserve"> virtual </w:t>
      </w:r>
      <w:proofErr w:type="spellStart"/>
      <w:r w:rsidRPr="00CE5283">
        <w:t>infrastructure</w:t>
      </w:r>
      <w:proofErr w:type="spellEnd"/>
      <w:r w:rsidRPr="00CE5283">
        <w:t>:</w:t>
      </w:r>
    </w:p>
    <w:p w14:paraId="1DDB2A4E" w14:textId="77777777" w:rsidR="00CE5283" w:rsidRPr="00CE5283" w:rsidRDefault="00CE5283" w:rsidP="00CE5283">
      <w:pPr>
        <w:numPr>
          <w:ilvl w:val="0"/>
          <w:numId w:val="1"/>
        </w:numPr>
      </w:pPr>
      <w:proofErr w:type="spellStart"/>
      <w:r w:rsidRPr="00CE5283">
        <w:rPr>
          <w:b/>
          <w:bCs/>
        </w:rPr>
        <w:t>Scalability</w:t>
      </w:r>
      <w:proofErr w:type="spellEnd"/>
      <w:r w:rsidRPr="00CE5283">
        <w:rPr>
          <w:b/>
          <w:bCs/>
        </w:rPr>
        <w:t xml:space="preserve"> </w:t>
      </w:r>
      <w:proofErr w:type="spellStart"/>
      <w:r w:rsidRPr="00CE5283">
        <w:rPr>
          <w:b/>
          <w:bCs/>
        </w:rPr>
        <w:t>and</w:t>
      </w:r>
      <w:proofErr w:type="spellEnd"/>
      <w:r w:rsidRPr="00CE5283">
        <w:rPr>
          <w:b/>
          <w:bCs/>
        </w:rPr>
        <w:t xml:space="preserve"> </w:t>
      </w:r>
      <w:proofErr w:type="spellStart"/>
      <w:r w:rsidRPr="00CE5283">
        <w:rPr>
          <w:b/>
          <w:bCs/>
        </w:rPr>
        <w:t>flexibility</w:t>
      </w:r>
      <w:proofErr w:type="spellEnd"/>
    </w:p>
    <w:p w14:paraId="7BF2B8FD" w14:textId="77777777" w:rsidR="00CE5283" w:rsidRPr="00CE5283" w:rsidRDefault="00CE5283" w:rsidP="00CE5283">
      <w:pPr>
        <w:numPr>
          <w:ilvl w:val="1"/>
          <w:numId w:val="1"/>
        </w:numPr>
      </w:pPr>
      <w:r w:rsidRPr="00CE5283">
        <w:rPr>
          <w:b/>
          <w:bCs/>
        </w:rPr>
        <w:t xml:space="preserve">Dynamic </w:t>
      </w:r>
      <w:proofErr w:type="spellStart"/>
      <w:r w:rsidRPr="00CE5283">
        <w:rPr>
          <w:b/>
          <w:bCs/>
        </w:rPr>
        <w:t>resource</w:t>
      </w:r>
      <w:proofErr w:type="spellEnd"/>
      <w:r w:rsidRPr="00CE5283">
        <w:rPr>
          <w:b/>
          <w:bCs/>
        </w:rPr>
        <w:t xml:space="preserve"> </w:t>
      </w:r>
      <w:proofErr w:type="spellStart"/>
      <w:r w:rsidRPr="00CE5283">
        <w:rPr>
          <w:b/>
          <w:bCs/>
        </w:rPr>
        <w:t>allocation</w:t>
      </w:r>
      <w:proofErr w:type="spellEnd"/>
      <w:r w:rsidRPr="00CE5283">
        <w:t xml:space="preserve">: </w:t>
      </w:r>
      <w:proofErr w:type="spellStart"/>
      <w:r w:rsidRPr="00CE5283">
        <w:t>Easily</w:t>
      </w:r>
      <w:proofErr w:type="spellEnd"/>
      <w:r w:rsidRPr="00CE5283">
        <w:t xml:space="preserve"> </w:t>
      </w:r>
      <w:proofErr w:type="spellStart"/>
      <w:r w:rsidRPr="00CE5283">
        <w:t>adjust</w:t>
      </w:r>
      <w:proofErr w:type="spellEnd"/>
      <w:r w:rsidRPr="00CE5283">
        <w:t xml:space="preserve"> </w:t>
      </w:r>
      <w:proofErr w:type="spellStart"/>
      <w:r w:rsidRPr="00CE5283">
        <w:t>resources</w:t>
      </w:r>
      <w:proofErr w:type="spellEnd"/>
      <w:r w:rsidRPr="00CE5283">
        <w:t xml:space="preserve"> like CPU, </w:t>
      </w:r>
      <w:proofErr w:type="spellStart"/>
      <w:r w:rsidRPr="00CE5283">
        <w:t>memory</w:t>
      </w:r>
      <w:proofErr w:type="spellEnd"/>
      <w:r w:rsidRPr="00CE5283">
        <w:t xml:space="preserve">, </w:t>
      </w:r>
      <w:proofErr w:type="spellStart"/>
      <w:r w:rsidRPr="00CE5283">
        <w:t>and</w:t>
      </w:r>
      <w:proofErr w:type="spellEnd"/>
      <w:r w:rsidRPr="00CE5283">
        <w:t xml:space="preserve"> </w:t>
      </w:r>
      <w:proofErr w:type="spellStart"/>
      <w:r w:rsidRPr="00CE5283">
        <w:t>storage</w:t>
      </w:r>
      <w:proofErr w:type="spellEnd"/>
      <w:r w:rsidRPr="00CE5283">
        <w:t xml:space="preserve"> </w:t>
      </w:r>
      <w:proofErr w:type="spellStart"/>
      <w:r w:rsidRPr="00CE5283">
        <w:t>based</w:t>
      </w:r>
      <w:proofErr w:type="spellEnd"/>
      <w:r w:rsidRPr="00CE5283">
        <w:t xml:space="preserve"> </w:t>
      </w:r>
      <w:proofErr w:type="spellStart"/>
      <w:r w:rsidRPr="00CE5283">
        <w:t>on</w:t>
      </w:r>
      <w:proofErr w:type="spellEnd"/>
      <w:r w:rsidRPr="00CE5283">
        <w:t xml:space="preserve"> </w:t>
      </w:r>
      <w:proofErr w:type="spellStart"/>
      <w:r w:rsidRPr="00CE5283">
        <w:t>current</w:t>
      </w:r>
      <w:proofErr w:type="spellEnd"/>
      <w:r w:rsidRPr="00CE5283">
        <w:t xml:space="preserve"> </w:t>
      </w:r>
      <w:proofErr w:type="spellStart"/>
      <w:r w:rsidRPr="00CE5283">
        <w:t>needs</w:t>
      </w:r>
      <w:proofErr w:type="spellEnd"/>
      <w:r w:rsidRPr="00CE5283">
        <w:t xml:space="preserve">, </w:t>
      </w:r>
      <w:proofErr w:type="spellStart"/>
      <w:r w:rsidRPr="00CE5283">
        <w:t>ensuring</w:t>
      </w:r>
      <w:proofErr w:type="spellEnd"/>
      <w:r w:rsidRPr="00CE5283">
        <w:t xml:space="preserve"> </w:t>
      </w:r>
      <w:proofErr w:type="spellStart"/>
      <w:r w:rsidRPr="00CE5283">
        <w:t>the</w:t>
      </w:r>
      <w:proofErr w:type="spellEnd"/>
      <w:r w:rsidRPr="00CE5283">
        <w:t xml:space="preserve"> </w:t>
      </w:r>
      <w:proofErr w:type="spellStart"/>
      <w:r w:rsidRPr="00CE5283">
        <w:t>optimal</w:t>
      </w:r>
      <w:proofErr w:type="spellEnd"/>
      <w:r w:rsidRPr="00CE5283">
        <w:t xml:space="preserve"> performance </w:t>
      </w:r>
      <w:proofErr w:type="spellStart"/>
      <w:r w:rsidRPr="00CE5283">
        <w:t>of</w:t>
      </w:r>
      <w:proofErr w:type="spellEnd"/>
      <w:r w:rsidRPr="00CE5283">
        <w:t xml:space="preserve"> </w:t>
      </w:r>
      <w:proofErr w:type="spellStart"/>
      <w:r w:rsidRPr="00CE5283">
        <w:t>applications</w:t>
      </w:r>
      <w:proofErr w:type="spellEnd"/>
      <w:r w:rsidRPr="00CE5283">
        <w:t>.</w:t>
      </w:r>
    </w:p>
    <w:p w14:paraId="29AFCD21" w14:textId="77777777" w:rsidR="00CE5283" w:rsidRPr="00CE5283" w:rsidRDefault="00CE5283" w:rsidP="00CE5283">
      <w:pPr>
        <w:numPr>
          <w:ilvl w:val="1"/>
          <w:numId w:val="1"/>
        </w:numPr>
      </w:pPr>
      <w:r w:rsidRPr="00CE5283">
        <w:rPr>
          <w:b/>
          <w:bCs/>
        </w:rPr>
        <w:t xml:space="preserve">Fast </w:t>
      </w:r>
      <w:proofErr w:type="spellStart"/>
      <w:r w:rsidRPr="00CE5283">
        <w:rPr>
          <w:b/>
          <w:bCs/>
        </w:rPr>
        <w:t>expansion</w:t>
      </w:r>
      <w:proofErr w:type="spellEnd"/>
      <w:r w:rsidRPr="00CE5283">
        <w:rPr>
          <w:b/>
          <w:bCs/>
        </w:rPr>
        <w:t>: </w:t>
      </w:r>
      <w:proofErr w:type="spellStart"/>
      <w:r w:rsidRPr="00CE5283">
        <w:t>You</w:t>
      </w:r>
      <w:proofErr w:type="spellEnd"/>
      <w:r w:rsidRPr="00CE5283">
        <w:t xml:space="preserve"> </w:t>
      </w:r>
      <w:proofErr w:type="spellStart"/>
      <w:r w:rsidRPr="00CE5283">
        <w:t>can</w:t>
      </w:r>
      <w:proofErr w:type="spellEnd"/>
      <w:r w:rsidRPr="00CE5283">
        <w:t xml:space="preserve"> </w:t>
      </w:r>
      <w:proofErr w:type="spellStart"/>
      <w:r w:rsidRPr="00CE5283">
        <w:t>quickly</w:t>
      </w:r>
      <w:proofErr w:type="spellEnd"/>
      <w:r w:rsidRPr="00CE5283">
        <w:t xml:space="preserve"> </w:t>
      </w:r>
      <w:proofErr w:type="spellStart"/>
      <w:r w:rsidRPr="00CE5283">
        <w:t>add</w:t>
      </w:r>
      <w:proofErr w:type="spellEnd"/>
      <w:r w:rsidRPr="00CE5283">
        <w:t xml:space="preserve"> </w:t>
      </w:r>
      <w:proofErr w:type="spellStart"/>
      <w:r w:rsidRPr="00CE5283">
        <w:t>or</w:t>
      </w:r>
      <w:proofErr w:type="spellEnd"/>
      <w:r w:rsidRPr="00CE5283">
        <w:t xml:space="preserve"> reconfigure virtual </w:t>
      </w:r>
      <w:proofErr w:type="spellStart"/>
      <w:r w:rsidRPr="00CE5283">
        <w:t>resources</w:t>
      </w:r>
      <w:proofErr w:type="spellEnd"/>
      <w:r w:rsidRPr="00CE5283">
        <w:t xml:space="preserve">, </w:t>
      </w:r>
      <w:proofErr w:type="spellStart"/>
      <w:r w:rsidRPr="00CE5283">
        <w:t>such</w:t>
      </w:r>
      <w:proofErr w:type="spellEnd"/>
      <w:r w:rsidRPr="00CE5283">
        <w:t xml:space="preserve"> as </w:t>
      </w:r>
      <w:proofErr w:type="spellStart"/>
      <w:r w:rsidRPr="00CE5283">
        <w:t>VMs</w:t>
      </w:r>
      <w:proofErr w:type="spellEnd"/>
      <w:r w:rsidRPr="00CE5283">
        <w:t xml:space="preserve">, networks, </w:t>
      </w:r>
      <w:proofErr w:type="spellStart"/>
      <w:r w:rsidRPr="00CE5283">
        <w:t>and</w:t>
      </w:r>
      <w:proofErr w:type="spellEnd"/>
      <w:r w:rsidRPr="00CE5283">
        <w:t xml:space="preserve"> </w:t>
      </w:r>
      <w:proofErr w:type="spellStart"/>
      <w:r w:rsidRPr="00CE5283">
        <w:t>storage</w:t>
      </w:r>
      <w:proofErr w:type="spellEnd"/>
      <w:r w:rsidRPr="00CE5283">
        <w:t xml:space="preserve">, </w:t>
      </w:r>
      <w:proofErr w:type="spellStart"/>
      <w:r w:rsidRPr="00CE5283">
        <w:t>without</w:t>
      </w:r>
      <w:proofErr w:type="spellEnd"/>
      <w:r w:rsidRPr="00CE5283">
        <w:t xml:space="preserve"> </w:t>
      </w:r>
      <w:proofErr w:type="spellStart"/>
      <w:r w:rsidRPr="00CE5283">
        <w:t>needing</w:t>
      </w:r>
      <w:proofErr w:type="spellEnd"/>
      <w:r w:rsidRPr="00CE5283">
        <w:t xml:space="preserve"> </w:t>
      </w:r>
      <w:proofErr w:type="spellStart"/>
      <w:r w:rsidRPr="00CE5283">
        <w:t>additional</w:t>
      </w:r>
      <w:proofErr w:type="spellEnd"/>
      <w:r w:rsidRPr="00CE5283">
        <w:t xml:space="preserve"> </w:t>
      </w:r>
      <w:proofErr w:type="spellStart"/>
      <w:r w:rsidRPr="00CE5283">
        <w:t>physical</w:t>
      </w:r>
      <w:proofErr w:type="spellEnd"/>
      <w:r w:rsidRPr="00CE5283">
        <w:t xml:space="preserve"> hardware.</w:t>
      </w:r>
    </w:p>
    <w:p w14:paraId="585D3158" w14:textId="77777777" w:rsidR="00CE5283" w:rsidRPr="00CE5283" w:rsidRDefault="00CE5283" w:rsidP="00CE5283">
      <w:pPr>
        <w:numPr>
          <w:ilvl w:val="0"/>
          <w:numId w:val="1"/>
        </w:numPr>
      </w:pPr>
      <w:proofErr w:type="spellStart"/>
      <w:r w:rsidRPr="00CE5283">
        <w:rPr>
          <w:b/>
          <w:bCs/>
        </w:rPr>
        <w:t>Cost</w:t>
      </w:r>
      <w:proofErr w:type="spellEnd"/>
      <w:r w:rsidRPr="00CE5283">
        <w:rPr>
          <w:b/>
          <w:bCs/>
        </w:rPr>
        <w:t xml:space="preserve"> </w:t>
      </w:r>
      <w:proofErr w:type="spellStart"/>
      <w:r w:rsidRPr="00CE5283">
        <w:rPr>
          <w:b/>
          <w:bCs/>
        </w:rPr>
        <w:t>efficiency</w:t>
      </w:r>
      <w:proofErr w:type="spellEnd"/>
    </w:p>
    <w:p w14:paraId="0A3AEC51" w14:textId="77777777" w:rsidR="00CE5283" w:rsidRPr="00CE5283" w:rsidRDefault="00CE5283" w:rsidP="00CE5283">
      <w:pPr>
        <w:numPr>
          <w:ilvl w:val="1"/>
          <w:numId w:val="1"/>
        </w:numPr>
      </w:pPr>
      <w:proofErr w:type="spellStart"/>
      <w:r w:rsidRPr="00CE5283">
        <w:rPr>
          <w:b/>
          <w:bCs/>
        </w:rPr>
        <w:lastRenderedPageBreak/>
        <w:t>Reduced</w:t>
      </w:r>
      <w:proofErr w:type="spellEnd"/>
      <w:r w:rsidRPr="00CE5283">
        <w:rPr>
          <w:b/>
          <w:bCs/>
        </w:rPr>
        <w:t xml:space="preserve"> hardware </w:t>
      </w:r>
      <w:proofErr w:type="spellStart"/>
      <w:r w:rsidRPr="00CE5283">
        <w:rPr>
          <w:b/>
          <w:bCs/>
        </w:rPr>
        <w:t>costs</w:t>
      </w:r>
      <w:proofErr w:type="spellEnd"/>
      <w:r w:rsidRPr="00CE5283">
        <w:rPr>
          <w:b/>
          <w:bCs/>
        </w:rPr>
        <w:t>: </w:t>
      </w:r>
      <w:r w:rsidRPr="00CE5283">
        <w:t xml:space="preserve">Virtual </w:t>
      </w:r>
      <w:proofErr w:type="spellStart"/>
      <w:r w:rsidRPr="00CE5283">
        <w:t>infrastructure</w:t>
      </w:r>
      <w:proofErr w:type="spellEnd"/>
      <w:r w:rsidRPr="00CE5283">
        <w:t xml:space="preserve"> </w:t>
      </w:r>
      <w:proofErr w:type="spellStart"/>
      <w:r w:rsidRPr="00CE5283">
        <w:t>lowers</w:t>
      </w:r>
      <w:proofErr w:type="spellEnd"/>
      <w:r w:rsidRPr="00CE5283">
        <w:t xml:space="preserve"> capital </w:t>
      </w:r>
      <w:proofErr w:type="spellStart"/>
      <w:r w:rsidRPr="00CE5283">
        <w:t>expenditures</w:t>
      </w:r>
      <w:proofErr w:type="spellEnd"/>
      <w:r w:rsidRPr="00CE5283">
        <w:t xml:space="preserve"> (</w:t>
      </w:r>
      <w:proofErr w:type="spellStart"/>
      <w:r w:rsidRPr="00CE5283">
        <w:t>CapEx</w:t>
      </w:r>
      <w:proofErr w:type="spellEnd"/>
      <w:r w:rsidRPr="00CE5283">
        <w:t xml:space="preserve">) </w:t>
      </w:r>
      <w:proofErr w:type="spellStart"/>
      <w:r w:rsidRPr="00CE5283">
        <w:t>by</w:t>
      </w:r>
      <w:proofErr w:type="spellEnd"/>
      <w:r w:rsidRPr="00CE5283">
        <w:t xml:space="preserve"> </w:t>
      </w:r>
      <w:proofErr w:type="spellStart"/>
      <w:r w:rsidRPr="00CE5283">
        <w:t>having</w:t>
      </w:r>
      <w:proofErr w:type="spellEnd"/>
      <w:r w:rsidRPr="00CE5283">
        <w:t xml:space="preserve"> </w:t>
      </w:r>
      <w:proofErr w:type="spellStart"/>
      <w:r w:rsidRPr="00CE5283">
        <w:t>shared</w:t>
      </w:r>
      <w:proofErr w:type="spellEnd"/>
      <w:r w:rsidRPr="00CE5283">
        <w:t xml:space="preserve"> </w:t>
      </w:r>
      <w:proofErr w:type="spellStart"/>
      <w:r w:rsidRPr="00CE5283">
        <w:t>resources</w:t>
      </w:r>
      <w:proofErr w:type="spellEnd"/>
      <w:r w:rsidRPr="00CE5283">
        <w:t xml:space="preserve"> </w:t>
      </w:r>
      <w:proofErr w:type="spellStart"/>
      <w:r w:rsidRPr="00CE5283">
        <w:t>on</w:t>
      </w:r>
      <w:proofErr w:type="spellEnd"/>
      <w:r w:rsidRPr="00CE5283">
        <w:t xml:space="preserve"> </w:t>
      </w:r>
      <w:proofErr w:type="spellStart"/>
      <w:r w:rsidRPr="00CE5283">
        <w:t>fewer</w:t>
      </w:r>
      <w:proofErr w:type="spellEnd"/>
      <w:r w:rsidRPr="00CE5283">
        <w:t xml:space="preserve"> </w:t>
      </w:r>
      <w:proofErr w:type="spellStart"/>
      <w:r w:rsidRPr="00CE5283">
        <w:t>physical</w:t>
      </w:r>
      <w:proofErr w:type="spellEnd"/>
      <w:r w:rsidRPr="00CE5283">
        <w:t xml:space="preserve"> </w:t>
      </w:r>
      <w:proofErr w:type="gramStart"/>
      <w:r w:rsidRPr="00CE5283">
        <w:t>servers</w:t>
      </w:r>
      <w:proofErr w:type="gramEnd"/>
      <w:r w:rsidRPr="00CE5283">
        <w:t>.</w:t>
      </w:r>
    </w:p>
    <w:p w14:paraId="11888FC2" w14:textId="77777777" w:rsidR="00CE5283" w:rsidRPr="00CE5283" w:rsidRDefault="00CE5283" w:rsidP="00CE5283">
      <w:pPr>
        <w:numPr>
          <w:ilvl w:val="1"/>
          <w:numId w:val="1"/>
        </w:numPr>
      </w:pPr>
      <w:r w:rsidRPr="00CE5283">
        <w:rPr>
          <w:b/>
          <w:bCs/>
        </w:rPr>
        <w:t xml:space="preserve">Lower </w:t>
      </w:r>
      <w:proofErr w:type="spellStart"/>
      <w:r w:rsidRPr="00CE5283">
        <w:rPr>
          <w:b/>
          <w:bCs/>
        </w:rPr>
        <w:t>operational</w:t>
      </w:r>
      <w:proofErr w:type="spellEnd"/>
      <w:r w:rsidRPr="00CE5283">
        <w:rPr>
          <w:b/>
          <w:bCs/>
        </w:rPr>
        <w:t xml:space="preserve"> </w:t>
      </w:r>
      <w:proofErr w:type="spellStart"/>
      <w:r w:rsidRPr="00CE5283">
        <w:rPr>
          <w:b/>
          <w:bCs/>
        </w:rPr>
        <w:t>costs</w:t>
      </w:r>
      <w:proofErr w:type="spellEnd"/>
      <w:r w:rsidRPr="00CE5283">
        <w:rPr>
          <w:b/>
          <w:bCs/>
        </w:rPr>
        <w:t>: </w:t>
      </w:r>
      <w:proofErr w:type="spellStart"/>
      <w:r w:rsidRPr="00CE5283">
        <w:t>Simplified</w:t>
      </w:r>
      <w:proofErr w:type="spellEnd"/>
      <w:r w:rsidRPr="00CE5283">
        <w:t xml:space="preserve"> management </w:t>
      </w:r>
      <w:proofErr w:type="spellStart"/>
      <w:r w:rsidRPr="00CE5283">
        <w:t>and</w:t>
      </w:r>
      <w:proofErr w:type="spellEnd"/>
      <w:r w:rsidRPr="00CE5283">
        <w:t xml:space="preserve"> </w:t>
      </w:r>
      <w:proofErr w:type="spellStart"/>
      <w:r w:rsidRPr="00CE5283">
        <w:t>maintenance</w:t>
      </w:r>
      <w:proofErr w:type="spellEnd"/>
      <w:r w:rsidRPr="00CE5283">
        <w:t xml:space="preserve"> </w:t>
      </w:r>
      <w:proofErr w:type="spellStart"/>
      <w:r w:rsidRPr="00CE5283">
        <w:t>reduce</w:t>
      </w:r>
      <w:proofErr w:type="spellEnd"/>
      <w:r w:rsidRPr="00CE5283">
        <w:t xml:space="preserve"> </w:t>
      </w:r>
      <w:proofErr w:type="spellStart"/>
      <w:r w:rsidRPr="00CE5283">
        <w:t>operational</w:t>
      </w:r>
      <w:proofErr w:type="spellEnd"/>
      <w:r w:rsidRPr="00CE5283">
        <w:t xml:space="preserve"> </w:t>
      </w:r>
      <w:proofErr w:type="spellStart"/>
      <w:r w:rsidRPr="00CE5283">
        <w:t>expenditures</w:t>
      </w:r>
      <w:proofErr w:type="spellEnd"/>
      <w:r w:rsidRPr="00CE5283">
        <w:t xml:space="preserve"> (</w:t>
      </w:r>
      <w:proofErr w:type="spellStart"/>
      <w:r w:rsidRPr="00CE5283">
        <w:t>OpEx</w:t>
      </w:r>
      <w:proofErr w:type="spellEnd"/>
      <w:r w:rsidRPr="00CE5283">
        <w:t xml:space="preserve">), </w:t>
      </w:r>
      <w:proofErr w:type="spellStart"/>
      <w:r w:rsidRPr="00CE5283">
        <w:t>and</w:t>
      </w:r>
      <w:proofErr w:type="spellEnd"/>
      <w:r w:rsidRPr="00CE5283">
        <w:t xml:space="preserve"> </w:t>
      </w:r>
      <w:proofErr w:type="spellStart"/>
      <w:r w:rsidRPr="00CE5283">
        <w:t>automation</w:t>
      </w:r>
      <w:proofErr w:type="spellEnd"/>
      <w:r w:rsidRPr="00CE5283">
        <w:t xml:space="preserve"> </w:t>
      </w:r>
      <w:proofErr w:type="spellStart"/>
      <w:r w:rsidRPr="00CE5283">
        <w:t>reduces</w:t>
      </w:r>
      <w:proofErr w:type="spellEnd"/>
      <w:r w:rsidRPr="00CE5283">
        <w:t xml:space="preserve"> </w:t>
      </w:r>
      <w:proofErr w:type="spellStart"/>
      <w:r w:rsidRPr="00CE5283">
        <w:t>costs</w:t>
      </w:r>
      <w:proofErr w:type="spellEnd"/>
      <w:r w:rsidRPr="00CE5283">
        <w:t xml:space="preserve"> </w:t>
      </w:r>
      <w:proofErr w:type="spellStart"/>
      <w:r w:rsidRPr="00CE5283">
        <w:t>by</w:t>
      </w:r>
      <w:proofErr w:type="spellEnd"/>
      <w:r w:rsidRPr="00CE5283">
        <w:t xml:space="preserve"> </w:t>
      </w:r>
      <w:proofErr w:type="spellStart"/>
      <w:r w:rsidRPr="00CE5283">
        <w:t>minimizing</w:t>
      </w:r>
      <w:proofErr w:type="spellEnd"/>
      <w:r w:rsidRPr="00CE5283">
        <w:t xml:space="preserve"> manual </w:t>
      </w:r>
      <w:proofErr w:type="spellStart"/>
      <w:r w:rsidRPr="00CE5283">
        <w:t>intervention</w:t>
      </w:r>
      <w:proofErr w:type="spellEnd"/>
      <w:r w:rsidRPr="00CE5283">
        <w:t>.</w:t>
      </w:r>
    </w:p>
    <w:p w14:paraId="3EFFBF06" w14:textId="77777777" w:rsidR="00CE5283" w:rsidRPr="00CE5283" w:rsidRDefault="00CE5283" w:rsidP="00CE5283">
      <w:pPr>
        <w:numPr>
          <w:ilvl w:val="0"/>
          <w:numId w:val="1"/>
        </w:numPr>
      </w:pPr>
      <w:proofErr w:type="spellStart"/>
      <w:r w:rsidRPr="00CE5283">
        <w:rPr>
          <w:b/>
          <w:bCs/>
        </w:rPr>
        <w:t>Improved</w:t>
      </w:r>
      <w:proofErr w:type="spellEnd"/>
      <w:r w:rsidRPr="00CE5283">
        <w:rPr>
          <w:b/>
          <w:bCs/>
        </w:rPr>
        <w:t xml:space="preserve"> </w:t>
      </w:r>
      <w:proofErr w:type="spellStart"/>
      <w:r w:rsidRPr="00CE5283">
        <w:rPr>
          <w:b/>
          <w:bCs/>
        </w:rPr>
        <w:t>disaster</w:t>
      </w:r>
      <w:proofErr w:type="spellEnd"/>
      <w:r w:rsidRPr="00CE5283">
        <w:rPr>
          <w:b/>
          <w:bCs/>
        </w:rPr>
        <w:t xml:space="preserve"> </w:t>
      </w:r>
      <w:proofErr w:type="spellStart"/>
      <w:r w:rsidRPr="00CE5283">
        <w:rPr>
          <w:b/>
          <w:bCs/>
        </w:rPr>
        <w:t>recovery</w:t>
      </w:r>
      <w:proofErr w:type="spellEnd"/>
      <w:r w:rsidRPr="00CE5283">
        <w:rPr>
          <w:b/>
          <w:bCs/>
        </w:rPr>
        <w:t xml:space="preserve"> </w:t>
      </w:r>
      <w:proofErr w:type="spellStart"/>
      <w:r w:rsidRPr="00CE5283">
        <w:rPr>
          <w:b/>
          <w:bCs/>
        </w:rPr>
        <w:t>and</w:t>
      </w:r>
      <w:proofErr w:type="spellEnd"/>
      <w:r w:rsidRPr="00CE5283">
        <w:rPr>
          <w:b/>
          <w:bCs/>
        </w:rPr>
        <w:t xml:space="preserve"> business </w:t>
      </w:r>
      <w:proofErr w:type="spellStart"/>
      <w:r w:rsidRPr="00CE5283">
        <w:rPr>
          <w:b/>
          <w:bCs/>
        </w:rPr>
        <w:t>continuity</w:t>
      </w:r>
      <w:proofErr w:type="spellEnd"/>
    </w:p>
    <w:p w14:paraId="74500FD6" w14:textId="77777777" w:rsidR="00CE5283" w:rsidRPr="00CE5283" w:rsidRDefault="00CE5283" w:rsidP="00CE5283">
      <w:pPr>
        <w:numPr>
          <w:ilvl w:val="1"/>
          <w:numId w:val="1"/>
        </w:numPr>
      </w:pPr>
      <w:r w:rsidRPr="00CE5283">
        <w:rPr>
          <w:b/>
          <w:bCs/>
        </w:rPr>
        <w:t xml:space="preserve">Backup </w:t>
      </w:r>
      <w:proofErr w:type="spellStart"/>
      <w:r w:rsidRPr="00CE5283">
        <w:rPr>
          <w:b/>
          <w:bCs/>
        </w:rPr>
        <w:t>and</w:t>
      </w:r>
      <w:proofErr w:type="spellEnd"/>
      <w:r w:rsidRPr="00CE5283">
        <w:rPr>
          <w:b/>
          <w:bCs/>
        </w:rPr>
        <w:t xml:space="preserve"> </w:t>
      </w:r>
      <w:proofErr w:type="spellStart"/>
      <w:r w:rsidRPr="00CE5283">
        <w:rPr>
          <w:b/>
          <w:bCs/>
        </w:rPr>
        <w:t>replication</w:t>
      </w:r>
      <w:proofErr w:type="spellEnd"/>
      <w:r w:rsidRPr="00CE5283">
        <w:rPr>
          <w:b/>
          <w:bCs/>
        </w:rPr>
        <w:t>: </w:t>
      </w:r>
      <w:r w:rsidRPr="00CE5283">
        <w:t xml:space="preserve">Virtual </w:t>
      </w:r>
      <w:proofErr w:type="spellStart"/>
      <w:r w:rsidRPr="00CE5283">
        <w:t>environments</w:t>
      </w:r>
      <w:proofErr w:type="spellEnd"/>
      <w:r w:rsidRPr="00CE5283">
        <w:t xml:space="preserve"> </w:t>
      </w:r>
      <w:proofErr w:type="spellStart"/>
      <w:r w:rsidRPr="00CE5283">
        <w:t>simplify</w:t>
      </w:r>
      <w:proofErr w:type="spellEnd"/>
      <w:r w:rsidRPr="00CE5283">
        <w:t xml:space="preserve"> </w:t>
      </w:r>
      <w:proofErr w:type="spellStart"/>
      <w:r w:rsidRPr="00CE5283">
        <w:t>the</w:t>
      </w:r>
      <w:proofErr w:type="spellEnd"/>
      <w:r w:rsidRPr="00CE5283">
        <w:t xml:space="preserve"> processes </w:t>
      </w:r>
      <w:proofErr w:type="spellStart"/>
      <w:r w:rsidRPr="00CE5283">
        <w:t>of</w:t>
      </w:r>
      <w:proofErr w:type="spellEnd"/>
      <w:r w:rsidRPr="00CE5283">
        <w:t xml:space="preserve"> </w:t>
      </w:r>
      <w:proofErr w:type="spellStart"/>
      <w:r w:rsidRPr="00CE5283">
        <w:t>backing</w:t>
      </w:r>
      <w:proofErr w:type="spellEnd"/>
      <w:r w:rsidRPr="00CE5283">
        <w:t xml:space="preserve"> </w:t>
      </w:r>
      <w:proofErr w:type="spellStart"/>
      <w:r w:rsidRPr="00CE5283">
        <w:t>up</w:t>
      </w:r>
      <w:proofErr w:type="spellEnd"/>
      <w:r w:rsidRPr="00CE5283">
        <w:t xml:space="preserve"> </w:t>
      </w:r>
      <w:proofErr w:type="spellStart"/>
      <w:r w:rsidRPr="00CE5283">
        <w:t>and</w:t>
      </w:r>
      <w:proofErr w:type="spellEnd"/>
      <w:r w:rsidRPr="00CE5283">
        <w:t xml:space="preserve"> </w:t>
      </w:r>
      <w:proofErr w:type="spellStart"/>
      <w:r w:rsidRPr="00CE5283">
        <w:t>replicating</w:t>
      </w:r>
      <w:proofErr w:type="spellEnd"/>
      <w:r w:rsidRPr="00CE5283">
        <w:t xml:space="preserve"> data </w:t>
      </w:r>
      <w:proofErr w:type="spellStart"/>
      <w:r w:rsidRPr="00CE5283">
        <w:t>to</w:t>
      </w:r>
      <w:proofErr w:type="spellEnd"/>
      <w:r w:rsidRPr="00CE5283">
        <w:t xml:space="preserve"> </w:t>
      </w:r>
      <w:proofErr w:type="spellStart"/>
      <w:r w:rsidRPr="00CE5283">
        <w:t>ensure</w:t>
      </w:r>
      <w:proofErr w:type="spellEnd"/>
      <w:r w:rsidRPr="00CE5283">
        <w:t xml:space="preserve"> </w:t>
      </w:r>
      <w:proofErr w:type="spellStart"/>
      <w:r w:rsidRPr="00CE5283">
        <w:t>that</w:t>
      </w:r>
      <w:proofErr w:type="spellEnd"/>
      <w:r w:rsidRPr="00CE5283">
        <w:t xml:space="preserve"> systems </w:t>
      </w:r>
      <w:proofErr w:type="spellStart"/>
      <w:r w:rsidRPr="00CE5283">
        <w:t>can</w:t>
      </w:r>
      <w:proofErr w:type="spellEnd"/>
      <w:r w:rsidRPr="00CE5283">
        <w:t xml:space="preserve"> </w:t>
      </w:r>
      <w:proofErr w:type="spellStart"/>
      <w:r w:rsidRPr="00CE5283">
        <w:t>be</w:t>
      </w:r>
      <w:proofErr w:type="spellEnd"/>
      <w:r w:rsidRPr="00CE5283">
        <w:t xml:space="preserve"> </w:t>
      </w:r>
      <w:proofErr w:type="spellStart"/>
      <w:r w:rsidRPr="00CE5283">
        <w:t>quickly</w:t>
      </w:r>
      <w:proofErr w:type="spellEnd"/>
      <w:r w:rsidRPr="00CE5283">
        <w:t xml:space="preserve"> </w:t>
      </w:r>
      <w:proofErr w:type="spellStart"/>
      <w:r w:rsidRPr="00CE5283">
        <w:t>restored</w:t>
      </w:r>
      <w:proofErr w:type="spellEnd"/>
      <w:r w:rsidRPr="00CE5283">
        <w:t xml:space="preserve"> in </w:t>
      </w:r>
      <w:proofErr w:type="spellStart"/>
      <w:r w:rsidRPr="00CE5283">
        <w:t>the</w:t>
      </w:r>
      <w:proofErr w:type="spellEnd"/>
      <w:r w:rsidRPr="00CE5283">
        <w:t xml:space="preserve"> </w:t>
      </w:r>
      <w:proofErr w:type="spellStart"/>
      <w:r w:rsidRPr="00CE5283">
        <w:t>event</w:t>
      </w:r>
      <w:proofErr w:type="spellEnd"/>
      <w:r w:rsidRPr="00CE5283">
        <w:t xml:space="preserve"> </w:t>
      </w:r>
      <w:proofErr w:type="spellStart"/>
      <w:r w:rsidRPr="00CE5283">
        <w:t>of</w:t>
      </w:r>
      <w:proofErr w:type="spellEnd"/>
      <w:r w:rsidRPr="00CE5283">
        <w:t xml:space="preserve"> a </w:t>
      </w:r>
      <w:proofErr w:type="spellStart"/>
      <w:r w:rsidRPr="00CE5283">
        <w:t>failure</w:t>
      </w:r>
      <w:proofErr w:type="spellEnd"/>
      <w:r w:rsidRPr="00CE5283">
        <w:t>.</w:t>
      </w:r>
    </w:p>
    <w:p w14:paraId="3E7C6999" w14:textId="77777777" w:rsidR="00CE5283" w:rsidRPr="00CE5283" w:rsidRDefault="00CE5283" w:rsidP="00CE5283">
      <w:pPr>
        <w:numPr>
          <w:ilvl w:val="1"/>
          <w:numId w:val="1"/>
        </w:numPr>
      </w:pPr>
      <w:r w:rsidRPr="00CE5283">
        <w:rPr>
          <w:b/>
          <w:bCs/>
        </w:rPr>
        <w:t xml:space="preserve">High </w:t>
      </w:r>
      <w:proofErr w:type="spellStart"/>
      <w:r w:rsidRPr="00CE5283">
        <w:rPr>
          <w:b/>
          <w:bCs/>
        </w:rPr>
        <w:t>availability</w:t>
      </w:r>
      <w:proofErr w:type="spellEnd"/>
      <w:r w:rsidRPr="00CE5283">
        <w:rPr>
          <w:b/>
          <w:bCs/>
        </w:rPr>
        <w:t>: </w:t>
      </w:r>
      <w:r w:rsidRPr="00CE5283">
        <w:t xml:space="preserve">Virtual </w:t>
      </w:r>
      <w:proofErr w:type="spellStart"/>
      <w:r w:rsidRPr="00CE5283">
        <w:t>infrastructure</w:t>
      </w:r>
      <w:proofErr w:type="spellEnd"/>
      <w:r w:rsidRPr="00CE5283">
        <w:t xml:space="preserve"> </w:t>
      </w:r>
      <w:proofErr w:type="spellStart"/>
      <w:r w:rsidRPr="00CE5283">
        <w:t>supports</w:t>
      </w:r>
      <w:proofErr w:type="spellEnd"/>
      <w:r w:rsidRPr="00CE5283">
        <w:t xml:space="preserve"> </w:t>
      </w:r>
      <w:proofErr w:type="spellStart"/>
      <w:r w:rsidRPr="00CE5283">
        <w:t>configurations</w:t>
      </w:r>
      <w:proofErr w:type="spellEnd"/>
      <w:r w:rsidRPr="00CE5283">
        <w:t xml:space="preserve"> </w:t>
      </w:r>
      <w:proofErr w:type="spellStart"/>
      <w:r w:rsidRPr="00CE5283">
        <w:t>that</w:t>
      </w:r>
      <w:proofErr w:type="spellEnd"/>
      <w:r w:rsidRPr="00CE5283">
        <w:t xml:space="preserve"> minimize </w:t>
      </w:r>
      <w:proofErr w:type="spellStart"/>
      <w:r w:rsidRPr="00CE5283">
        <w:t>downtime</w:t>
      </w:r>
      <w:proofErr w:type="spellEnd"/>
      <w:r w:rsidRPr="00CE5283">
        <w:t xml:space="preserve"> </w:t>
      </w:r>
      <w:proofErr w:type="spellStart"/>
      <w:r w:rsidRPr="00CE5283">
        <w:t>through</w:t>
      </w:r>
      <w:proofErr w:type="spellEnd"/>
      <w:r w:rsidRPr="00CE5283">
        <w:t xml:space="preserve"> high </w:t>
      </w:r>
      <w:proofErr w:type="spellStart"/>
      <w:r w:rsidRPr="00CE5283">
        <w:t>availability</w:t>
      </w:r>
      <w:proofErr w:type="spellEnd"/>
      <w:r w:rsidRPr="00CE5283">
        <w:t xml:space="preserve"> </w:t>
      </w:r>
      <w:proofErr w:type="spellStart"/>
      <w:r w:rsidRPr="00CE5283">
        <w:t>and</w:t>
      </w:r>
      <w:proofErr w:type="spellEnd"/>
      <w:r w:rsidRPr="00CE5283">
        <w:t xml:space="preserve"> </w:t>
      </w:r>
      <w:proofErr w:type="spellStart"/>
      <w:r w:rsidRPr="00CE5283">
        <w:t>automatic</w:t>
      </w:r>
      <w:proofErr w:type="spellEnd"/>
      <w:r w:rsidRPr="00CE5283">
        <w:t xml:space="preserve"> </w:t>
      </w:r>
      <w:proofErr w:type="spellStart"/>
      <w:r w:rsidRPr="00CE5283">
        <w:t>failover</w:t>
      </w:r>
      <w:proofErr w:type="spellEnd"/>
      <w:r w:rsidRPr="00CE5283">
        <w:t xml:space="preserve"> </w:t>
      </w:r>
      <w:proofErr w:type="spellStart"/>
      <w:r w:rsidRPr="00CE5283">
        <w:t>mechanisms</w:t>
      </w:r>
      <w:proofErr w:type="spellEnd"/>
      <w:r w:rsidRPr="00CE5283">
        <w:t xml:space="preserve">, </w:t>
      </w:r>
      <w:proofErr w:type="spellStart"/>
      <w:r w:rsidRPr="00CE5283">
        <w:t>ensuring</w:t>
      </w:r>
      <w:proofErr w:type="spellEnd"/>
      <w:r w:rsidRPr="00CE5283">
        <w:t xml:space="preserve"> </w:t>
      </w:r>
      <w:proofErr w:type="spellStart"/>
      <w:r w:rsidRPr="00CE5283">
        <w:t>continuous</w:t>
      </w:r>
      <w:proofErr w:type="spellEnd"/>
      <w:r w:rsidRPr="00CE5283">
        <w:t xml:space="preserve"> business </w:t>
      </w:r>
      <w:proofErr w:type="spellStart"/>
      <w:r w:rsidRPr="00CE5283">
        <w:t>operations</w:t>
      </w:r>
      <w:proofErr w:type="spellEnd"/>
      <w:r w:rsidRPr="00CE5283">
        <w:t>.</w:t>
      </w:r>
    </w:p>
    <w:p w14:paraId="45EBD8F1" w14:textId="77777777" w:rsidR="00CE5283" w:rsidRPr="00CE5283" w:rsidRDefault="00CE5283" w:rsidP="00CE5283">
      <w:pPr>
        <w:numPr>
          <w:ilvl w:val="0"/>
          <w:numId w:val="1"/>
        </w:numPr>
      </w:pPr>
      <w:proofErr w:type="spellStart"/>
      <w:r w:rsidRPr="00CE5283">
        <w:rPr>
          <w:b/>
          <w:bCs/>
        </w:rPr>
        <w:t>Resource</w:t>
      </w:r>
      <w:proofErr w:type="spellEnd"/>
      <w:r w:rsidRPr="00CE5283">
        <w:rPr>
          <w:b/>
          <w:bCs/>
        </w:rPr>
        <w:t xml:space="preserve"> </w:t>
      </w:r>
      <w:proofErr w:type="spellStart"/>
      <w:r w:rsidRPr="00CE5283">
        <w:rPr>
          <w:b/>
          <w:bCs/>
        </w:rPr>
        <w:t>optimization</w:t>
      </w:r>
      <w:proofErr w:type="spellEnd"/>
    </w:p>
    <w:p w14:paraId="03EE5E89" w14:textId="77777777" w:rsidR="00CE5283" w:rsidRPr="00CE5283" w:rsidRDefault="00CE5283" w:rsidP="00CE5283">
      <w:pPr>
        <w:numPr>
          <w:ilvl w:val="1"/>
          <w:numId w:val="1"/>
        </w:numPr>
      </w:pPr>
      <w:proofErr w:type="spellStart"/>
      <w:r w:rsidRPr="00CE5283">
        <w:rPr>
          <w:b/>
          <w:bCs/>
        </w:rPr>
        <w:t>Efficient</w:t>
      </w:r>
      <w:proofErr w:type="spellEnd"/>
      <w:r w:rsidRPr="00CE5283">
        <w:rPr>
          <w:b/>
          <w:bCs/>
        </w:rPr>
        <w:t xml:space="preserve"> </w:t>
      </w:r>
      <w:proofErr w:type="spellStart"/>
      <w:r w:rsidRPr="00CE5283">
        <w:rPr>
          <w:b/>
          <w:bCs/>
        </w:rPr>
        <w:t>utilization</w:t>
      </w:r>
      <w:proofErr w:type="spellEnd"/>
      <w:r w:rsidRPr="00CE5283">
        <w:rPr>
          <w:b/>
          <w:bCs/>
        </w:rPr>
        <w:t>: </w:t>
      </w:r>
      <w:proofErr w:type="spellStart"/>
      <w:r w:rsidRPr="00CE5283">
        <w:t>Advanced</w:t>
      </w:r>
      <w:proofErr w:type="spellEnd"/>
      <w:r w:rsidRPr="00CE5283">
        <w:t xml:space="preserve"> </w:t>
      </w:r>
      <w:proofErr w:type="spellStart"/>
      <w:r w:rsidRPr="00CE5283">
        <w:t>monitoring</w:t>
      </w:r>
      <w:proofErr w:type="spellEnd"/>
      <w:r w:rsidRPr="00CE5283">
        <w:t xml:space="preserve"> </w:t>
      </w:r>
      <w:proofErr w:type="spellStart"/>
      <w:r w:rsidRPr="00CE5283">
        <w:t>and</w:t>
      </w:r>
      <w:proofErr w:type="spellEnd"/>
      <w:r w:rsidRPr="00CE5283">
        <w:t xml:space="preserve"> management tools </w:t>
      </w:r>
      <w:proofErr w:type="spellStart"/>
      <w:r w:rsidRPr="00CE5283">
        <w:t>provide</w:t>
      </w:r>
      <w:proofErr w:type="spellEnd"/>
      <w:r w:rsidRPr="00CE5283">
        <w:t xml:space="preserve"> insights </w:t>
      </w:r>
      <w:proofErr w:type="spellStart"/>
      <w:r w:rsidRPr="00CE5283">
        <w:t>into</w:t>
      </w:r>
      <w:proofErr w:type="spellEnd"/>
      <w:r w:rsidRPr="00CE5283">
        <w:t xml:space="preserve"> </w:t>
      </w:r>
      <w:proofErr w:type="spellStart"/>
      <w:r w:rsidRPr="00CE5283">
        <w:t>resource</w:t>
      </w:r>
      <w:proofErr w:type="spellEnd"/>
      <w:r w:rsidRPr="00CE5283">
        <w:t xml:space="preserve"> </w:t>
      </w:r>
      <w:proofErr w:type="spellStart"/>
      <w:r w:rsidRPr="00CE5283">
        <w:t>usage</w:t>
      </w:r>
      <w:proofErr w:type="spellEnd"/>
      <w:r w:rsidRPr="00CE5283">
        <w:t xml:space="preserve">, </w:t>
      </w:r>
      <w:proofErr w:type="spellStart"/>
      <w:r w:rsidRPr="00CE5283">
        <w:t>which</w:t>
      </w:r>
      <w:proofErr w:type="spellEnd"/>
      <w:r w:rsidRPr="00CE5283">
        <w:t xml:space="preserve"> </w:t>
      </w:r>
      <w:proofErr w:type="spellStart"/>
      <w:r w:rsidRPr="00CE5283">
        <w:t>enables</w:t>
      </w:r>
      <w:proofErr w:type="spellEnd"/>
      <w:r w:rsidRPr="00CE5283">
        <w:t xml:space="preserve"> IT </w:t>
      </w:r>
      <w:proofErr w:type="spellStart"/>
      <w:r w:rsidRPr="00CE5283">
        <w:t>teams</w:t>
      </w:r>
      <w:proofErr w:type="spellEnd"/>
      <w:r w:rsidRPr="00CE5283">
        <w:t xml:space="preserve"> </w:t>
      </w:r>
      <w:proofErr w:type="spellStart"/>
      <w:r w:rsidRPr="00CE5283">
        <w:t>to</w:t>
      </w:r>
      <w:proofErr w:type="spellEnd"/>
      <w:r w:rsidRPr="00CE5283">
        <w:t xml:space="preserve"> </w:t>
      </w:r>
      <w:proofErr w:type="spellStart"/>
      <w:r w:rsidRPr="00CE5283">
        <w:t>optimize</w:t>
      </w:r>
      <w:proofErr w:type="spellEnd"/>
      <w:r w:rsidRPr="00CE5283">
        <w:t xml:space="preserve"> performance </w:t>
      </w:r>
      <w:proofErr w:type="spellStart"/>
      <w:r w:rsidRPr="00CE5283">
        <w:t>and</w:t>
      </w:r>
      <w:proofErr w:type="spellEnd"/>
      <w:r w:rsidRPr="00CE5283">
        <w:t xml:space="preserve"> </w:t>
      </w:r>
      <w:proofErr w:type="spellStart"/>
      <w:r w:rsidRPr="00CE5283">
        <w:t>efficiency</w:t>
      </w:r>
      <w:proofErr w:type="spellEnd"/>
      <w:r w:rsidRPr="00CE5283">
        <w:t>.</w:t>
      </w:r>
    </w:p>
    <w:p w14:paraId="6AAD5E19" w14:textId="77777777" w:rsidR="00CE5283" w:rsidRPr="00CE5283" w:rsidRDefault="00CE5283" w:rsidP="00CE5283">
      <w:pPr>
        <w:numPr>
          <w:ilvl w:val="1"/>
          <w:numId w:val="1"/>
        </w:numPr>
      </w:pPr>
      <w:r w:rsidRPr="00CE5283">
        <w:rPr>
          <w:b/>
          <w:bCs/>
        </w:rPr>
        <w:t xml:space="preserve">Dynamic </w:t>
      </w:r>
      <w:proofErr w:type="spellStart"/>
      <w:r w:rsidRPr="00CE5283">
        <w:rPr>
          <w:b/>
          <w:bCs/>
        </w:rPr>
        <w:t>load</w:t>
      </w:r>
      <w:proofErr w:type="spellEnd"/>
      <w:r w:rsidRPr="00CE5283">
        <w:rPr>
          <w:b/>
          <w:bCs/>
        </w:rPr>
        <w:t xml:space="preserve"> </w:t>
      </w:r>
      <w:proofErr w:type="spellStart"/>
      <w:r w:rsidRPr="00CE5283">
        <w:rPr>
          <w:b/>
          <w:bCs/>
        </w:rPr>
        <w:t>balancing</w:t>
      </w:r>
      <w:proofErr w:type="spellEnd"/>
      <w:r w:rsidRPr="00CE5283">
        <w:rPr>
          <w:b/>
          <w:bCs/>
        </w:rPr>
        <w:t>: </w:t>
      </w:r>
      <w:proofErr w:type="spellStart"/>
      <w:r w:rsidRPr="00CE5283">
        <w:t>Workloads</w:t>
      </w:r>
      <w:proofErr w:type="spellEnd"/>
      <w:r w:rsidRPr="00CE5283">
        <w:t xml:space="preserve"> are </w:t>
      </w:r>
      <w:proofErr w:type="spellStart"/>
      <w:r w:rsidRPr="00CE5283">
        <w:t>distributed</w:t>
      </w:r>
      <w:proofErr w:type="spellEnd"/>
      <w:r w:rsidRPr="00CE5283">
        <w:t xml:space="preserve"> </w:t>
      </w:r>
      <w:proofErr w:type="spellStart"/>
      <w:r w:rsidRPr="00CE5283">
        <w:t>evenly</w:t>
      </w:r>
      <w:proofErr w:type="spellEnd"/>
      <w:r w:rsidRPr="00CE5283">
        <w:t xml:space="preserve"> </w:t>
      </w:r>
      <w:proofErr w:type="spellStart"/>
      <w:r w:rsidRPr="00CE5283">
        <w:t>across</w:t>
      </w:r>
      <w:proofErr w:type="spellEnd"/>
      <w:r w:rsidRPr="00CE5283">
        <w:t xml:space="preserve"> </w:t>
      </w:r>
      <w:proofErr w:type="spellStart"/>
      <w:r w:rsidRPr="00CE5283">
        <w:t>the</w:t>
      </w:r>
      <w:proofErr w:type="spellEnd"/>
      <w:r w:rsidRPr="00CE5283">
        <w:t xml:space="preserve"> </w:t>
      </w:r>
      <w:proofErr w:type="spellStart"/>
      <w:r w:rsidRPr="00CE5283">
        <w:t>infrastructure</w:t>
      </w:r>
      <w:proofErr w:type="spellEnd"/>
      <w:r w:rsidRPr="00CE5283">
        <w:t xml:space="preserve"> </w:t>
      </w:r>
      <w:proofErr w:type="spellStart"/>
      <w:r w:rsidRPr="00CE5283">
        <w:t>to</w:t>
      </w:r>
      <w:proofErr w:type="spellEnd"/>
      <w:r w:rsidRPr="00CE5283">
        <w:t xml:space="preserve"> </w:t>
      </w:r>
      <w:proofErr w:type="spellStart"/>
      <w:r w:rsidRPr="00CE5283">
        <w:t>ensure</w:t>
      </w:r>
      <w:proofErr w:type="spellEnd"/>
      <w:r w:rsidRPr="00CE5283">
        <w:t xml:space="preserve"> </w:t>
      </w:r>
      <w:proofErr w:type="spellStart"/>
      <w:r w:rsidRPr="00CE5283">
        <w:t>that</w:t>
      </w:r>
      <w:proofErr w:type="spellEnd"/>
      <w:r w:rsidRPr="00CE5283">
        <w:t xml:space="preserve"> no single </w:t>
      </w:r>
      <w:proofErr w:type="spellStart"/>
      <w:r w:rsidRPr="00CE5283">
        <w:t>resource</w:t>
      </w:r>
      <w:proofErr w:type="spellEnd"/>
      <w:r w:rsidRPr="00CE5283">
        <w:t xml:space="preserve"> </w:t>
      </w:r>
      <w:proofErr w:type="spellStart"/>
      <w:r w:rsidRPr="00CE5283">
        <w:t>is</w:t>
      </w:r>
      <w:proofErr w:type="spellEnd"/>
      <w:r w:rsidRPr="00CE5283">
        <w:t xml:space="preserve"> </w:t>
      </w:r>
      <w:proofErr w:type="spellStart"/>
      <w:r w:rsidRPr="00CE5283">
        <w:t>overloaded</w:t>
      </w:r>
      <w:proofErr w:type="spellEnd"/>
      <w:r w:rsidRPr="00CE5283">
        <w:t>.</w:t>
      </w:r>
    </w:p>
    <w:p w14:paraId="17FFC4FE" w14:textId="77777777" w:rsidR="00CE5283" w:rsidRPr="00CE5283" w:rsidRDefault="00CE5283" w:rsidP="00CE5283">
      <w:pPr>
        <w:numPr>
          <w:ilvl w:val="0"/>
          <w:numId w:val="1"/>
        </w:numPr>
      </w:pPr>
      <w:r w:rsidRPr="00CE5283">
        <w:rPr>
          <w:b/>
          <w:bCs/>
        </w:rPr>
        <w:t xml:space="preserve">Enhanced </w:t>
      </w:r>
      <w:proofErr w:type="spellStart"/>
      <w:r w:rsidRPr="00CE5283">
        <w:rPr>
          <w:b/>
          <w:bCs/>
        </w:rPr>
        <w:t>security</w:t>
      </w:r>
      <w:proofErr w:type="spellEnd"/>
    </w:p>
    <w:p w14:paraId="4A350AEE" w14:textId="77777777" w:rsidR="00CE5283" w:rsidRPr="00CE5283" w:rsidRDefault="00CE5283" w:rsidP="00CE5283">
      <w:pPr>
        <w:numPr>
          <w:ilvl w:val="1"/>
          <w:numId w:val="1"/>
        </w:numPr>
      </w:pPr>
      <w:proofErr w:type="spellStart"/>
      <w:r w:rsidRPr="00CE5283">
        <w:rPr>
          <w:b/>
          <w:bCs/>
        </w:rPr>
        <w:t>Isolation</w:t>
      </w:r>
      <w:proofErr w:type="spellEnd"/>
      <w:r w:rsidRPr="00CE5283">
        <w:rPr>
          <w:b/>
          <w:bCs/>
        </w:rPr>
        <w:t>: </w:t>
      </w:r>
      <w:r w:rsidRPr="00CE5283">
        <w:t xml:space="preserve">Virtual </w:t>
      </w:r>
      <w:proofErr w:type="spellStart"/>
      <w:r w:rsidRPr="00CE5283">
        <w:t>resources</w:t>
      </w:r>
      <w:proofErr w:type="spellEnd"/>
      <w:r w:rsidRPr="00CE5283">
        <w:t xml:space="preserve"> </w:t>
      </w:r>
      <w:proofErr w:type="spellStart"/>
      <w:r w:rsidRPr="00CE5283">
        <w:t>such</w:t>
      </w:r>
      <w:proofErr w:type="spellEnd"/>
      <w:r w:rsidRPr="00CE5283">
        <w:t xml:space="preserve"> as </w:t>
      </w:r>
      <w:proofErr w:type="spellStart"/>
      <w:r w:rsidRPr="00CE5283">
        <w:t>VMs</w:t>
      </w:r>
      <w:proofErr w:type="spellEnd"/>
      <w:r w:rsidRPr="00CE5283">
        <w:t xml:space="preserve"> </w:t>
      </w:r>
      <w:proofErr w:type="spellStart"/>
      <w:r w:rsidRPr="00CE5283">
        <w:t>and</w:t>
      </w:r>
      <w:proofErr w:type="spellEnd"/>
      <w:r w:rsidRPr="00CE5283">
        <w:t xml:space="preserve"> networks </w:t>
      </w:r>
      <w:proofErr w:type="spellStart"/>
      <w:r w:rsidRPr="00CE5283">
        <w:t>operate</w:t>
      </w:r>
      <w:proofErr w:type="spellEnd"/>
      <w:r w:rsidRPr="00CE5283">
        <w:t xml:space="preserve"> </w:t>
      </w:r>
      <w:proofErr w:type="spellStart"/>
      <w:r w:rsidRPr="00CE5283">
        <w:t>independently</w:t>
      </w:r>
      <w:proofErr w:type="spellEnd"/>
      <w:r w:rsidRPr="00CE5283">
        <w:t xml:space="preserve">, </w:t>
      </w:r>
      <w:proofErr w:type="spellStart"/>
      <w:r w:rsidRPr="00CE5283">
        <w:t>which</w:t>
      </w:r>
      <w:proofErr w:type="spellEnd"/>
      <w:r w:rsidRPr="00CE5283">
        <w:t xml:space="preserve"> </w:t>
      </w:r>
      <w:proofErr w:type="spellStart"/>
      <w:r w:rsidRPr="00CE5283">
        <w:t>reduces</w:t>
      </w:r>
      <w:proofErr w:type="spellEnd"/>
      <w:r w:rsidRPr="00CE5283">
        <w:t xml:space="preserve"> </w:t>
      </w:r>
      <w:proofErr w:type="spellStart"/>
      <w:r w:rsidRPr="00CE5283">
        <w:t>the</w:t>
      </w:r>
      <w:proofErr w:type="spellEnd"/>
      <w:r w:rsidRPr="00CE5283">
        <w:t xml:space="preserve"> </w:t>
      </w:r>
      <w:proofErr w:type="spellStart"/>
      <w:r w:rsidRPr="00CE5283">
        <w:t>risk</w:t>
      </w:r>
      <w:proofErr w:type="spellEnd"/>
      <w:r w:rsidRPr="00CE5283">
        <w:t xml:space="preserve"> </w:t>
      </w:r>
      <w:proofErr w:type="spellStart"/>
      <w:r w:rsidRPr="00CE5283">
        <w:t>of</w:t>
      </w:r>
      <w:proofErr w:type="spellEnd"/>
      <w:r w:rsidRPr="00CE5283">
        <w:t xml:space="preserve"> </w:t>
      </w:r>
      <w:proofErr w:type="spellStart"/>
      <w:r w:rsidRPr="00CE5283">
        <w:t>spreading</w:t>
      </w:r>
      <w:proofErr w:type="spellEnd"/>
      <w:r w:rsidRPr="00CE5283">
        <w:t xml:space="preserve"> </w:t>
      </w:r>
      <w:proofErr w:type="spellStart"/>
      <w:r w:rsidRPr="00CE5283">
        <w:t>contamination</w:t>
      </w:r>
      <w:proofErr w:type="spellEnd"/>
      <w:r w:rsidRPr="00CE5283">
        <w:t xml:space="preserve"> </w:t>
      </w:r>
      <w:proofErr w:type="spellStart"/>
      <w:r w:rsidRPr="00CE5283">
        <w:t>between</w:t>
      </w:r>
      <w:proofErr w:type="spellEnd"/>
      <w:r w:rsidRPr="00CE5283">
        <w:t xml:space="preserve"> </w:t>
      </w:r>
      <w:proofErr w:type="spellStart"/>
      <w:r w:rsidRPr="00CE5283">
        <w:t>applications</w:t>
      </w:r>
      <w:proofErr w:type="spellEnd"/>
      <w:r w:rsidRPr="00CE5283">
        <w:t>.</w:t>
      </w:r>
    </w:p>
    <w:p w14:paraId="6FF13150" w14:textId="77777777" w:rsidR="00CE5283" w:rsidRPr="00CE5283" w:rsidRDefault="00CE5283" w:rsidP="00CE5283">
      <w:pPr>
        <w:numPr>
          <w:ilvl w:val="1"/>
          <w:numId w:val="1"/>
        </w:numPr>
      </w:pPr>
      <w:proofErr w:type="spellStart"/>
      <w:r w:rsidRPr="00CE5283">
        <w:rPr>
          <w:b/>
          <w:bCs/>
        </w:rPr>
        <w:t>Advanced</w:t>
      </w:r>
      <w:proofErr w:type="spellEnd"/>
      <w:r w:rsidRPr="00CE5283">
        <w:rPr>
          <w:b/>
          <w:bCs/>
        </w:rPr>
        <w:t xml:space="preserve"> </w:t>
      </w:r>
      <w:proofErr w:type="spellStart"/>
      <w:r w:rsidRPr="00CE5283">
        <w:rPr>
          <w:b/>
          <w:bCs/>
        </w:rPr>
        <w:t>security</w:t>
      </w:r>
      <w:proofErr w:type="spellEnd"/>
      <w:r w:rsidRPr="00CE5283">
        <w:rPr>
          <w:b/>
          <w:bCs/>
        </w:rPr>
        <w:t xml:space="preserve"> </w:t>
      </w:r>
      <w:proofErr w:type="spellStart"/>
      <w:r w:rsidRPr="00CE5283">
        <w:rPr>
          <w:b/>
          <w:bCs/>
        </w:rPr>
        <w:t>measures</w:t>
      </w:r>
      <w:proofErr w:type="spellEnd"/>
      <w:r w:rsidRPr="00CE5283">
        <w:rPr>
          <w:b/>
          <w:bCs/>
        </w:rPr>
        <w:t>: </w:t>
      </w:r>
      <w:proofErr w:type="spellStart"/>
      <w:r w:rsidRPr="00CE5283">
        <w:t>Advanced</w:t>
      </w:r>
      <w:proofErr w:type="spellEnd"/>
      <w:r w:rsidRPr="00CE5283">
        <w:t xml:space="preserve"> </w:t>
      </w:r>
      <w:proofErr w:type="spellStart"/>
      <w:r w:rsidRPr="00CE5283">
        <w:t>security</w:t>
      </w:r>
      <w:proofErr w:type="spellEnd"/>
      <w:r w:rsidRPr="00CE5283">
        <w:t xml:space="preserve"> includes </w:t>
      </w:r>
      <w:proofErr w:type="spellStart"/>
      <w:r w:rsidRPr="00CE5283">
        <w:t>built</w:t>
      </w:r>
      <w:proofErr w:type="spellEnd"/>
      <w:r w:rsidRPr="00CE5283">
        <w:t xml:space="preserve">-in </w:t>
      </w:r>
      <w:proofErr w:type="spellStart"/>
      <w:r w:rsidRPr="00CE5283">
        <w:t>security</w:t>
      </w:r>
      <w:proofErr w:type="spellEnd"/>
      <w:r w:rsidRPr="00CE5283">
        <w:t xml:space="preserve"> features like virtual firewalls, </w:t>
      </w:r>
      <w:proofErr w:type="spellStart"/>
      <w:r w:rsidRPr="00CE5283">
        <w:t>secure</w:t>
      </w:r>
      <w:proofErr w:type="spellEnd"/>
      <w:r w:rsidRPr="00CE5283">
        <w:t xml:space="preserve"> </w:t>
      </w:r>
      <w:proofErr w:type="spellStart"/>
      <w:r w:rsidRPr="00CE5283">
        <w:t>access</w:t>
      </w:r>
      <w:proofErr w:type="spellEnd"/>
      <w:r w:rsidRPr="00CE5283">
        <w:t xml:space="preserve"> </w:t>
      </w:r>
      <w:proofErr w:type="spellStart"/>
      <w:r w:rsidRPr="00CE5283">
        <w:t>controls</w:t>
      </w:r>
      <w:proofErr w:type="spellEnd"/>
      <w:r w:rsidRPr="00CE5283">
        <w:t xml:space="preserve">, </w:t>
      </w:r>
      <w:proofErr w:type="spellStart"/>
      <w:r w:rsidRPr="00CE5283">
        <w:t>and</w:t>
      </w:r>
      <w:proofErr w:type="spellEnd"/>
      <w:r w:rsidRPr="00CE5283">
        <w:t xml:space="preserve"> </w:t>
      </w:r>
      <w:proofErr w:type="spellStart"/>
      <w:r w:rsidRPr="00CE5283">
        <w:t>encryption</w:t>
      </w:r>
      <w:proofErr w:type="spellEnd"/>
      <w:r w:rsidRPr="00CE5283">
        <w:t xml:space="preserve"> </w:t>
      </w:r>
      <w:proofErr w:type="spellStart"/>
      <w:r w:rsidRPr="00CE5283">
        <w:t>to</w:t>
      </w:r>
      <w:proofErr w:type="spellEnd"/>
      <w:r w:rsidRPr="00CE5283">
        <w:t xml:space="preserve"> </w:t>
      </w:r>
      <w:proofErr w:type="spellStart"/>
      <w:r w:rsidRPr="00CE5283">
        <w:t>protect</w:t>
      </w:r>
      <w:proofErr w:type="spellEnd"/>
      <w:r w:rsidRPr="00CE5283">
        <w:t xml:space="preserve"> data </w:t>
      </w:r>
      <w:proofErr w:type="spellStart"/>
      <w:r w:rsidRPr="00CE5283">
        <w:t>and</w:t>
      </w:r>
      <w:proofErr w:type="spellEnd"/>
      <w:r w:rsidRPr="00CE5283">
        <w:t xml:space="preserve"> </w:t>
      </w:r>
      <w:proofErr w:type="spellStart"/>
      <w:r w:rsidRPr="00CE5283">
        <w:t>applications</w:t>
      </w:r>
      <w:proofErr w:type="spellEnd"/>
      <w:r w:rsidRPr="00CE5283">
        <w:t xml:space="preserve"> </w:t>
      </w:r>
      <w:proofErr w:type="spellStart"/>
      <w:r w:rsidRPr="00CE5283">
        <w:t>from</w:t>
      </w:r>
      <w:proofErr w:type="spellEnd"/>
      <w:r w:rsidRPr="00CE5283">
        <w:t xml:space="preserve"> </w:t>
      </w:r>
      <w:proofErr w:type="spellStart"/>
      <w:r w:rsidRPr="00CE5283">
        <w:t>threats</w:t>
      </w:r>
      <w:proofErr w:type="spellEnd"/>
      <w:r w:rsidRPr="00CE5283">
        <w:t>.</w:t>
      </w:r>
    </w:p>
    <w:p w14:paraId="12FDB6A3" w14:textId="77777777" w:rsidR="00CE5283" w:rsidRPr="00CE5283" w:rsidRDefault="00CE5283" w:rsidP="00CE5283">
      <w:pPr>
        <w:numPr>
          <w:ilvl w:val="0"/>
          <w:numId w:val="1"/>
        </w:numPr>
      </w:pPr>
      <w:proofErr w:type="spellStart"/>
      <w:r w:rsidRPr="00CE5283">
        <w:rPr>
          <w:b/>
          <w:bCs/>
        </w:rPr>
        <w:t>Simplified</w:t>
      </w:r>
      <w:proofErr w:type="spellEnd"/>
      <w:r w:rsidRPr="00CE5283">
        <w:rPr>
          <w:b/>
          <w:bCs/>
        </w:rPr>
        <w:t xml:space="preserve"> management</w:t>
      </w:r>
    </w:p>
    <w:p w14:paraId="2A544656" w14:textId="77777777" w:rsidR="00CE5283" w:rsidRPr="00CE5283" w:rsidRDefault="00CE5283" w:rsidP="00CE5283">
      <w:pPr>
        <w:numPr>
          <w:ilvl w:val="1"/>
          <w:numId w:val="1"/>
        </w:numPr>
      </w:pPr>
      <w:proofErr w:type="spellStart"/>
      <w:r w:rsidRPr="00CE5283">
        <w:rPr>
          <w:b/>
          <w:bCs/>
        </w:rPr>
        <w:t>Centralized</w:t>
      </w:r>
      <w:proofErr w:type="spellEnd"/>
      <w:r w:rsidRPr="00CE5283">
        <w:rPr>
          <w:b/>
          <w:bCs/>
        </w:rPr>
        <w:t xml:space="preserve"> </w:t>
      </w:r>
      <w:proofErr w:type="spellStart"/>
      <w:r w:rsidRPr="00CE5283">
        <w:rPr>
          <w:b/>
          <w:bCs/>
        </w:rPr>
        <w:t>control</w:t>
      </w:r>
      <w:proofErr w:type="spellEnd"/>
      <w:r w:rsidRPr="00CE5283">
        <w:rPr>
          <w:b/>
          <w:bCs/>
        </w:rPr>
        <w:t>: </w:t>
      </w:r>
      <w:proofErr w:type="spellStart"/>
      <w:r w:rsidRPr="00CE5283">
        <w:t>All</w:t>
      </w:r>
      <w:proofErr w:type="spellEnd"/>
      <w:r w:rsidRPr="00CE5283">
        <w:t xml:space="preserve"> virtual </w:t>
      </w:r>
      <w:proofErr w:type="spellStart"/>
      <w:r w:rsidRPr="00CE5283">
        <w:t>resources</w:t>
      </w:r>
      <w:proofErr w:type="spellEnd"/>
      <w:r w:rsidRPr="00CE5283">
        <w:t xml:space="preserve">, </w:t>
      </w:r>
      <w:proofErr w:type="spellStart"/>
      <w:r w:rsidRPr="00CE5283">
        <w:t>including</w:t>
      </w:r>
      <w:proofErr w:type="spellEnd"/>
      <w:r w:rsidRPr="00CE5283">
        <w:t xml:space="preserve"> </w:t>
      </w:r>
      <w:proofErr w:type="spellStart"/>
      <w:r w:rsidRPr="00CE5283">
        <w:t>VMs</w:t>
      </w:r>
      <w:proofErr w:type="spellEnd"/>
      <w:r w:rsidRPr="00CE5283">
        <w:t xml:space="preserve">, networks, </w:t>
      </w:r>
      <w:proofErr w:type="spellStart"/>
      <w:r w:rsidRPr="00CE5283">
        <w:t>and</w:t>
      </w:r>
      <w:proofErr w:type="spellEnd"/>
      <w:r w:rsidRPr="00CE5283">
        <w:t xml:space="preserve"> </w:t>
      </w:r>
      <w:proofErr w:type="spellStart"/>
      <w:r w:rsidRPr="00CE5283">
        <w:t>storage</w:t>
      </w:r>
      <w:proofErr w:type="spellEnd"/>
      <w:r w:rsidRPr="00CE5283">
        <w:t xml:space="preserve">, are </w:t>
      </w:r>
      <w:proofErr w:type="spellStart"/>
      <w:r w:rsidRPr="00CE5283">
        <w:t>managed</w:t>
      </w:r>
      <w:proofErr w:type="spellEnd"/>
      <w:r w:rsidRPr="00CE5283">
        <w:t xml:space="preserve"> </w:t>
      </w:r>
      <w:proofErr w:type="spellStart"/>
      <w:r w:rsidRPr="00CE5283">
        <w:t>from</w:t>
      </w:r>
      <w:proofErr w:type="spellEnd"/>
      <w:r w:rsidRPr="00CE5283">
        <w:t xml:space="preserve"> a single console.</w:t>
      </w:r>
    </w:p>
    <w:p w14:paraId="7E1B10C7" w14:textId="77777777" w:rsidR="00CE5283" w:rsidRPr="00CE5283" w:rsidRDefault="00CE5283" w:rsidP="00CE5283">
      <w:pPr>
        <w:numPr>
          <w:ilvl w:val="1"/>
          <w:numId w:val="1"/>
        </w:numPr>
      </w:pPr>
      <w:r w:rsidRPr="00CE5283">
        <w:rPr>
          <w:b/>
          <w:bCs/>
        </w:rPr>
        <w:t xml:space="preserve">Automation </w:t>
      </w:r>
      <w:proofErr w:type="spellStart"/>
      <w:r w:rsidRPr="00CE5283">
        <w:rPr>
          <w:b/>
          <w:bCs/>
        </w:rPr>
        <w:t>and</w:t>
      </w:r>
      <w:proofErr w:type="spellEnd"/>
      <w:r w:rsidRPr="00CE5283">
        <w:rPr>
          <w:b/>
          <w:bCs/>
        </w:rPr>
        <w:t xml:space="preserve"> </w:t>
      </w:r>
      <w:proofErr w:type="spellStart"/>
      <w:r w:rsidRPr="00CE5283">
        <w:rPr>
          <w:b/>
          <w:bCs/>
        </w:rPr>
        <w:t>orchestration</w:t>
      </w:r>
      <w:proofErr w:type="spellEnd"/>
      <w:r w:rsidRPr="00CE5283">
        <w:rPr>
          <w:b/>
          <w:bCs/>
        </w:rPr>
        <w:t>: </w:t>
      </w:r>
      <w:proofErr w:type="spellStart"/>
      <w:r w:rsidRPr="00CE5283">
        <w:t>Repetitive</w:t>
      </w:r>
      <w:proofErr w:type="spellEnd"/>
      <w:r w:rsidRPr="00CE5283">
        <w:t xml:space="preserve"> </w:t>
      </w:r>
      <w:proofErr w:type="spellStart"/>
      <w:r w:rsidRPr="00CE5283">
        <w:t>tasks</w:t>
      </w:r>
      <w:proofErr w:type="spellEnd"/>
      <w:r w:rsidRPr="00CE5283">
        <w:t xml:space="preserve"> </w:t>
      </w:r>
      <w:proofErr w:type="spellStart"/>
      <w:r w:rsidRPr="00CE5283">
        <w:t>and</w:t>
      </w:r>
      <w:proofErr w:type="spellEnd"/>
      <w:r w:rsidRPr="00CE5283">
        <w:t xml:space="preserve"> </w:t>
      </w:r>
      <w:proofErr w:type="spellStart"/>
      <w:r w:rsidRPr="00CE5283">
        <w:t>complex</w:t>
      </w:r>
      <w:proofErr w:type="spellEnd"/>
      <w:r w:rsidRPr="00CE5283">
        <w:t xml:space="preserve"> workflows are </w:t>
      </w:r>
      <w:proofErr w:type="spellStart"/>
      <w:r w:rsidRPr="00CE5283">
        <w:t>automated</w:t>
      </w:r>
      <w:proofErr w:type="spellEnd"/>
      <w:r w:rsidRPr="00CE5283">
        <w:t xml:space="preserve"> </w:t>
      </w:r>
      <w:proofErr w:type="spellStart"/>
      <w:r w:rsidRPr="00CE5283">
        <w:t>to</w:t>
      </w:r>
      <w:proofErr w:type="spellEnd"/>
      <w:r w:rsidRPr="00CE5283">
        <w:t xml:space="preserve"> improve </w:t>
      </w:r>
      <w:proofErr w:type="spellStart"/>
      <w:r w:rsidRPr="00CE5283">
        <w:t>operational</w:t>
      </w:r>
      <w:proofErr w:type="spellEnd"/>
      <w:r w:rsidRPr="00CE5283">
        <w:t xml:space="preserve"> </w:t>
      </w:r>
      <w:proofErr w:type="spellStart"/>
      <w:r w:rsidRPr="00CE5283">
        <w:t>efficiency</w:t>
      </w:r>
      <w:proofErr w:type="spellEnd"/>
      <w:r w:rsidRPr="00CE5283">
        <w:t xml:space="preserve"> </w:t>
      </w:r>
      <w:proofErr w:type="spellStart"/>
      <w:r w:rsidRPr="00CE5283">
        <w:t>and</w:t>
      </w:r>
      <w:proofErr w:type="spellEnd"/>
      <w:r w:rsidRPr="00CE5283">
        <w:t xml:space="preserve"> </w:t>
      </w:r>
      <w:proofErr w:type="spellStart"/>
      <w:r w:rsidRPr="00CE5283">
        <w:t>reduce</w:t>
      </w:r>
      <w:proofErr w:type="spellEnd"/>
      <w:r w:rsidRPr="00CE5283">
        <w:t xml:space="preserve"> </w:t>
      </w:r>
      <w:proofErr w:type="spellStart"/>
      <w:r w:rsidRPr="00CE5283">
        <w:t>the</w:t>
      </w:r>
      <w:proofErr w:type="spellEnd"/>
      <w:r w:rsidRPr="00CE5283">
        <w:t xml:space="preserve"> </w:t>
      </w:r>
      <w:proofErr w:type="spellStart"/>
      <w:r w:rsidRPr="00CE5283">
        <w:t>risk</w:t>
      </w:r>
      <w:proofErr w:type="spellEnd"/>
      <w:r w:rsidRPr="00CE5283">
        <w:t xml:space="preserve"> </w:t>
      </w:r>
      <w:proofErr w:type="spellStart"/>
      <w:r w:rsidRPr="00CE5283">
        <w:t>of</w:t>
      </w:r>
      <w:proofErr w:type="spellEnd"/>
      <w:r w:rsidRPr="00CE5283">
        <w:t xml:space="preserve"> </w:t>
      </w:r>
      <w:proofErr w:type="spellStart"/>
      <w:r w:rsidRPr="00CE5283">
        <w:t>human</w:t>
      </w:r>
      <w:proofErr w:type="spellEnd"/>
      <w:r w:rsidRPr="00CE5283">
        <w:t xml:space="preserve"> </w:t>
      </w:r>
      <w:proofErr w:type="spellStart"/>
      <w:r w:rsidRPr="00CE5283">
        <w:t>error</w:t>
      </w:r>
      <w:proofErr w:type="spellEnd"/>
      <w:r w:rsidRPr="00CE5283">
        <w:t>.</w:t>
      </w:r>
    </w:p>
    <w:p w14:paraId="3E6DDC17" w14:textId="77777777" w:rsidR="00E7057F" w:rsidRDefault="00E7057F"/>
    <w:p w14:paraId="3C4B6DCA" w14:textId="77777777" w:rsidR="00440812" w:rsidRDefault="00440812"/>
    <w:p w14:paraId="3AC04C3B" w14:textId="0D402307" w:rsidR="00440812" w:rsidRDefault="00440812">
      <w:r w:rsidRPr="00440812">
        <w:rPr>
          <w:noProof/>
        </w:rPr>
        <w:lastRenderedPageBreak/>
        <w:drawing>
          <wp:inline distT="0" distB="0" distL="0" distR="0" wp14:anchorId="708C75AB" wp14:editId="4A031C51">
            <wp:extent cx="5400040" cy="3729355"/>
            <wp:effectExtent l="0" t="0" r="0" b="4445"/>
            <wp:docPr id="831080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80014" name=""/>
                    <pic:cNvPicPr/>
                  </pic:nvPicPr>
                  <pic:blipFill>
                    <a:blip r:embed="rId7"/>
                    <a:stretch>
                      <a:fillRect/>
                    </a:stretch>
                  </pic:blipFill>
                  <pic:spPr>
                    <a:xfrm>
                      <a:off x="0" y="0"/>
                      <a:ext cx="5400040" cy="3729355"/>
                    </a:xfrm>
                    <a:prstGeom prst="rect">
                      <a:avLst/>
                    </a:prstGeom>
                  </pic:spPr>
                </pic:pic>
              </a:graphicData>
            </a:graphic>
          </wp:inline>
        </w:drawing>
      </w:r>
    </w:p>
    <w:p w14:paraId="06E17F8A" w14:textId="3B83B59E" w:rsidR="00C569B6" w:rsidRDefault="00C569B6">
      <w:r w:rsidRPr="00C569B6">
        <w:lastRenderedPageBreak/>
        <w:drawing>
          <wp:inline distT="0" distB="0" distL="0" distR="0" wp14:anchorId="46DB5221" wp14:editId="66EA8CC2">
            <wp:extent cx="5020376" cy="5734850"/>
            <wp:effectExtent l="0" t="0" r="8890" b="0"/>
            <wp:docPr id="1765923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869" name=""/>
                    <pic:cNvPicPr/>
                  </pic:nvPicPr>
                  <pic:blipFill>
                    <a:blip r:embed="rId8"/>
                    <a:stretch>
                      <a:fillRect/>
                    </a:stretch>
                  </pic:blipFill>
                  <pic:spPr>
                    <a:xfrm>
                      <a:off x="0" y="0"/>
                      <a:ext cx="5020376" cy="5734850"/>
                    </a:xfrm>
                    <a:prstGeom prst="rect">
                      <a:avLst/>
                    </a:prstGeom>
                  </pic:spPr>
                </pic:pic>
              </a:graphicData>
            </a:graphic>
          </wp:inline>
        </w:drawing>
      </w:r>
    </w:p>
    <w:p w14:paraId="47133692" w14:textId="77777777" w:rsidR="000E4F3D" w:rsidRDefault="000E4F3D"/>
    <w:p w14:paraId="6A9FECCF" w14:textId="77777777" w:rsidR="00B75776" w:rsidRPr="00B75776" w:rsidRDefault="00B75776" w:rsidP="00B75776">
      <w:r w:rsidRPr="00B75776">
        <w:t>Virtualização de dispositivos</w:t>
      </w:r>
    </w:p>
    <w:p w14:paraId="6A3BEBA3" w14:textId="22F35CF6" w:rsidR="00B75776" w:rsidRDefault="00B75776">
      <w:r w:rsidRPr="00B75776">
        <w:t xml:space="preserve">A virtualização de dispositivos abstrai dispositivos de hardware físico para criar dispositivos virtuais. Dispositivos virtuais compartilham o mesmo hardware físico, o que melhora a eficiência e reduz custos. A virtualização de dispositivos também permite maior flexibilidade, escalabilidade e otimização de recursos de ambientes de computação, incluindo interfaces de rede virtuais, dispositivos de armazenamento virtuais e operações de E/S virtualizadas. Camadas de software, como </w:t>
      </w:r>
      <w:proofErr w:type="spellStart"/>
      <w:r w:rsidRPr="00B75776">
        <w:t>hipervisores</w:t>
      </w:r>
      <w:proofErr w:type="spellEnd"/>
      <w:r w:rsidRPr="00B75776">
        <w:t xml:space="preserve"> e monitores de VM, gerenciam todos os ambientes de computação. A virtualização de dispositivos é importante para computação em nuvem, data centers e infraestrutura de TI moderna, e permite alocação e gerenciamento integrados de recursos.</w:t>
      </w:r>
    </w:p>
    <w:p w14:paraId="6FE2F70C" w14:textId="1D02EBD7" w:rsidR="00D02EA6" w:rsidRDefault="00D02EA6">
      <w:r w:rsidRPr="00D02EA6">
        <w:lastRenderedPageBreak/>
        <w:t xml:space="preserve">A virtualização de dispositivos abstrai dispositivos de hardware físico para criar dispositivos virtuais. Dispositivos virtuais compartilham o mesmo hardware físico, o que melhora a eficiência e reduz custos. A virtualização de dispositivos também permite maior flexibilidade, escalabilidade e otimização de recursos de ambientes de computação, incluindo interfaces de rede virtuais, dispositivos de armazenamento virtuais e operações de E/S virtualizadas. Camadas de software, como </w:t>
      </w:r>
      <w:proofErr w:type="spellStart"/>
      <w:r w:rsidRPr="00D02EA6">
        <w:t>hipervisores</w:t>
      </w:r>
      <w:proofErr w:type="spellEnd"/>
      <w:r w:rsidRPr="00D02EA6">
        <w:t xml:space="preserve"> e monitores de VM, gerenciam todos os ambientes de computação. A virtualização de dispositivos é importante para computação em nuvem, data centers e infraestrutura de TI moderna, e permite alocação e gerenciamento integrados de recursos.</w:t>
      </w:r>
    </w:p>
    <w:p w14:paraId="60BDB4FD" w14:textId="77777777" w:rsidR="00D02EA6" w:rsidRPr="00D02EA6" w:rsidRDefault="00D02EA6" w:rsidP="00D02EA6">
      <w:pPr>
        <w:rPr>
          <w:b/>
          <w:bCs/>
        </w:rPr>
      </w:pPr>
      <w:r w:rsidRPr="00D02EA6">
        <w:rPr>
          <w:b/>
          <w:bCs/>
        </w:rPr>
        <w:t>Explorar mecanismos de virtualização</w:t>
      </w:r>
    </w:p>
    <w:p w14:paraId="68D53037" w14:textId="77777777" w:rsidR="00D02EA6" w:rsidRPr="00D02EA6" w:rsidRDefault="00D02EA6" w:rsidP="00D02EA6">
      <w:r w:rsidRPr="00D02EA6">
        <w:t>Clique em cada mecanismo ou pressione os números de 1 a 5 no seu teclado para saber mais sobre cada um.</w:t>
      </w:r>
    </w:p>
    <w:p w14:paraId="663680AF" w14:textId="47B8CCAD" w:rsidR="00D02EA6" w:rsidRDefault="00D02EA6">
      <w:r w:rsidRPr="00D02EA6">
        <w:rPr>
          <w:noProof/>
        </w:rPr>
        <w:drawing>
          <wp:inline distT="0" distB="0" distL="0" distR="0" wp14:anchorId="1790DCEC" wp14:editId="11D4F226">
            <wp:extent cx="5400040" cy="2841625"/>
            <wp:effectExtent l="0" t="0" r="0" b="0"/>
            <wp:docPr id="800396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6552" name=""/>
                    <pic:cNvPicPr/>
                  </pic:nvPicPr>
                  <pic:blipFill>
                    <a:blip r:embed="rId9"/>
                    <a:stretch>
                      <a:fillRect/>
                    </a:stretch>
                  </pic:blipFill>
                  <pic:spPr>
                    <a:xfrm>
                      <a:off x="0" y="0"/>
                      <a:ext cx="5400040" cy="2841625"/>
                    </a:xfrm>
                    <a:prstGeom prst="rect">
                      <a:avLst/>
                    </a:prstGeom>
                  </pic:spPr>
                </pic:pic>
              </a:graphicData>
            </a:graphic>
          </wp:inline>
        </w:drawing>
      </w:r>
    </w:p>
    <w:p w14:paraId="0943F846" w14:textId="77777777" w:rsidR="0049065E" w:rsidRPr="0049065E" w:rsidRDefault="0049065E" w:rsidP="0049065E">
      <w:r w:rsidRPr="0049065E">
        <w:t>A separação entre os planos de controle, dados e gerenciamento na virtualização de dispositivos é crucial para garantir que diferentes funções de um ambiente virtualizado possam operar de forma independente e eficiente. Essa separação ajuda a manter a segurança, otimizar o desempenho e gerenciar a complexidade, isolando decisões de controle, manipulação de dados e tarefas de gerenciamento.</w:t>
      </w:r>
    </w:p>
    <w:p w14:paraId="0F985127" w14:textId="77777777" w:rsidR="0049065E" w:rsidRPr="0049065E" w:rsidRDefault="0049065E" w:rsidP="0049065E">
      <w:r w:rsidRPr="0049065E">
        <w:t>Uma maneira de alcançar essa separação é por meio do roteamento e encaminhamento virtual (VRF). O VRF permite que várias instâncias de roteamento virtual operem em um único dispositivo físico, o que isola o tráfego de rede e as tabelas de roteamento para maior segurança e organização.</w:t>
      </w:r>
    </w:p>
    <w:p w14:paraId="48000AA6" w14:textId="77777777" w:rsidR="0049065E" w:rsidRPr="0049065E" w:rsidRDefault="0049065E" w:rsidP="0049065E">
      <w:r w:rsidRPr="0049065E">
        <w:t>Roteamento e Encaminhamento Virtual</w:t>
      </w:r>
    </w:p>
    <w:p w14:paraId="44A56F2D" w14:textId="77777777" w:rsidR="0049065E" w:rsidRPr="0049065E" w:rsidRDefault="0049065E" w:rsidP="0049065E">
      <w:r w:rsidRPr="0049065E">
        <w:lastRenderedPageBreak/>
        <w:t>A tecnologia VRF é usada na virtualização de redes para permitir que múltiplas instâncias de tabela de roteamento existam simultaneamente dentro do mesmo roteador. Um único roteador físico pode suportar múltiplos domínios de roteamento isolados. Cada instância VRF opera de forma independente e possui sua própria tabela de roteamento. Essa abordagem segrega o tráfego para que os pacotes sejam encaminhados apenas dentro da instância VRF específica à qual pertencem.</w:t>
      </w:r>
    </w:p>
    <w:p w14:paraId="19A6E844" w14:textId="77777777" w:rsidR="0049065E" w:rsidRPr="0049065E" w:rsidRDefault="0049065E" w:rsidP="0049065E">
      <w:r w:rsidRPr="0049065E">
        <w:t xml:space="preserve">Para fornecer separação lógica da Camada 3 dentro de um switch da Camada 3, as funções do plano de dados e do plano de controle devem ser segmentadas em diferentes instâncias ou ambientes de VRF. Esse processo é semelhante à separação dos planos de controle e de dados da Camada 2 em diferentes </w:t>
      </w:r>
      <w:proofErr w:type="spellStart"/>
      <w:r w:rsidRPr="0049065E">
        <w:t>VLANs</w:t>
      </w:r>
      <w:proofErr w:type="spellEnd"/>
      <w:r w:rsidRPr="0049065E">
        <w:t xml:space="preserve"> em um switch da Camada 2.</w:t>
      </w:r>
    </w:p>
    <w:p w14:paraId="33294727" w14:textId="77777777" w:rsidR="0049065E" w:rsidRPr="0049065E" w:rsidRDefault="0049065E" w:rsidP="0049065E">
      <w:r w:rsidRPr="0049065E">
        <w:t xml:space="preserve">Cada instância de VRF representa um domínio de endereçamento exclusivo da Camada 3, associado a uma Base de Informações de Roteamento (RIB) exclusiva. Cada interface da Camada 3 (lógica ou física) pertence a apenas uma instância de VRF. Cada instância de VRF contém um espaço de endereçamento separado com tabelas de rotas </w:t>
      </w:r>
      <w:proofErr w:type="spellStart"/>
      <w:r w:rsidRPr="0049065E">
        <w:t>unicast</w:t>
      </w:r>
      <w:proofErr w:type="spellEnd"/>
      <w:r w:rsidRPr="0049065E">
        <w:t xml:space="preserve"> e </w:t>
      </w:r>
      <w:proofErr w:type="spellStart"/>
      <w:r w:rsidRPr="0049065E">
        <w:t>multicast</w:t>
      </w:r>
      <w:proofErr w:type="spellEnd"/>
      <w:r w:rsidRPr="0049065E">
        <w:t xml:space="preserve"> para IPv4 e IPv6, o que significa que as decisões de roteamento são independentes de qualquer outra instância de VRF.</w:t>
      </w:r>
    </w:p>
    <w:p w14:paraId="519B83D3" w14:textId="77777777" w:rsidR="0049065E" w:rsidRPr="0049065E" w:rsidRDefault="0049065E" w:rsidP="0049065E">
      <w:r w:rsidRPr="0049065E">
        <w:t>A virtualização VRF pode ser representada como uma pilha de camadas com a mesma funcionalidade, mas configurações diferentes.</w:t>
      </w:r>
    </w:p>
    <w:p w14:paraId="1A2610E3" w14:textId="4552CA3C" w:rsidR="0049065E" w:rsidRDefault="0049065E">
      <w:r w:rsidRPr="0049065E">
        <w:rPr>
          <w:noProof/>
        </w:rPr>
        <w:drawing>
          <wp:inline distT="0" distB="0" distL="0" distR="0" wp14:anchorId="14252A21" wp14:editId="38CA59AC">
            <wp:extent cx="5400040" cy="2406015"/>
            <wp:effectExtent l="0" t="0" r="0" b="0"/>
            <wp:docPr id="6738435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354" name="Imagem 1" descr="Diagrama&#10;&#10;O conteúdo gerado por IA pode estar incorreto."/>
                    <pic:cNvPicPr/>
                  </pic:nvPicPr>
                  <pic:blipFill>
                    <a:blip r:embed="rId10"/>
                    <a:stretch>
                      <a:fillRect/>
                    </a:stretch>
                  </pic:blipFill>
                  <pic:spPr>
                    <a:xfrm>
                      <a:off x="0" y="0"/>
                      <a:ext cx="5400040" cy="2406015"/>
                    </a:xfrm>
                    <a:prstGeom prst="rect">
                      <a:avLst/>
                    </a:prstGeom>
                  </pic:spPr>
                </pic:pic>
              </a:graphicData>
            </a:graphic>
          </wp:inline>
        </w:drawing>
      </w:r>
    </w:p>
    <w:p w14:paraId="4A79157E" w14:textId="77777777" w:rsidR="00802308" w:rsidRDefault="00802308"/>
    <w:p w14:paraId="3638EB1A" w14:textId="77777777" w:rsidR="00802308" w:rsidRDefault="00802308"/>
    <w:p w14:paraId="5818BAD0" w14:textId="77777777" w:rsidR="00802308" w:rsidRDefault="00802308"/>
    <w:p w14:paraId="3834BDD4" w14:textId="77777777" w:rsidR="00802308" w:rsidRDefault="00802308"/>
    <w:p w14:paraId="0532D4CF" w14:textId="77777777" w:rsidR="00127046" w:rsidRDefault="00127046" w:rsidP="00802308"/>
    <w:p w14:paraId="68A90947" w14:textId="0C571E52" w:rsidR="00802308" w:rsidRPr="00802308" w:rsidRDefault="00802308" w:rsidP="00802308">
      <w:r w:rsidRPr="00802308">
        <w:lastRenderedPageBreak/>
        <w:t>Uma instância VRF inclui os seguintes componentes:</w:t>
      </w:r>
    </w:p>
    <w:p w14:paraId="37D5EAB8" w14:textId="77777777" w:rsidR="00802308" w:rsidRPr="00802308" w:rsidRDefault="00802308" w:rsidP="00802308">
      <w:pPr>
        <w:numPr>
          <w:ilvl w:val="0"/>
          <w:numId w:val="2"/>
        </w:numPr>
      </w:pPr>
      <w:r w:rsidRPr="00802308">
        <w:rPr>
          <w:b/>
          <w:bCs/>
        </w:rPr>
        <w:t xml:space="preserve">Um subconjunto das interfaces da Camada 3 em um switch da Camada </w:t>
      </w:r>
      <w:proofErr w:type="gramStart"/>
      <w:r w:rsidRPr="00802308">
        <w:rPr>
          <w:b/>
          <w:bCs/>
        </w:rPr>
        <w:t>3</w:t>
      </w:r>
      <w:r w:rsidRPr="00802308">
        <w:t> :</w:t>
      </w:r>
      <w:proofErr w:type="gramEnd"/>
      <w:r w:rsidRPr="00802308">
        <w:t xml:space="preserve"> Semelhante à forma como as portas da Camada 2 são atribuídas a uma VLAN específica em um switch da Camada 2, as interfaces da Camada 3 do switch da Camada 3 são atribuídas a uma instância de VRF. Como o componente fundamental é uma interface da Camada 3, este componente inclui interfaces de software, como </w:t>
      </w:r>
      <w:proofErr w:type="spellStart"/>
      <w:r w:rsidRPr="00802308">
        <w:t>subinterfaces</w:t>
      </w:r>
      <w:proofErr w:type="spellEnd"/>
      <w:r w:rsidRPr="00802308">
        <w:t xml:space="preserve">, interfaces de túnel, interfaces de </w:t>
      </w:r>
      <w:proofErr w:type="spellStart"/>
      <w:r w:rsidRPr="00802308">
        <w:t>loopback</w:t>
      </w:r>
      <w:proofErr w:type="spellEnd"/>
      <w:r w:rsidRPr="00802308">
        <w:t xml:space="preserve"> e interfaces virtuais de switch (</w:t>
      </w:r>
      <w:proofErr w:type="spellStart"/>
      <w:r w:rsidRPr="00802308">
        <w:t>SVIs</w:t>
      </w:r>
      <w:proofErr w:type="spellEnd"/>
      <w:r w:rsidRPr="00802308">
        <w:t>).</w:t>
      </w:r>
    </w:p>
    <w:p w14:paraId="249A6D56" w14:textId="77777777" w:rsidR="00802308" w:rsidRPr="00802308" w:rsidRDefault="00802308" w:rsidP="00802308">
      <w:pPr>
        <w:numPr>
          <w:ilvl w:val="0"/>
          <w:numId w:val="2"/>
        </w:numPr>
      </w:pPr>
      <w:r w:rsidRPr="00802308">
        <w:rPr>
          <w:b/>
          <w:bCs/>
        </w:rPr>
        <w:t xml:space="preserve">Uma tabela de roteamento ou </w:t>
      </w:r>
      <w:proofErr w:type="gramStart"/>
      <w:r w:rsidRPr="00802308">
        <w:rPr>
          <w:b/>
          <w:bCs/>
        </w:rPr>
        <w:t>RIB</w:t>
      </w:r>
      <w:r w:rsidRPr="00802308">
        <w:t> :</w:t>
      </w:r>
      <w:proofErr w:type="gramEnd"/>
      <w:r w:rsidRPr="00802308">
        <w:t xml:space="preserve"> Como o tráfego entre interfaces da Camada 3 em diferentes instâncias de VRF deve ser separado, uma tabela de roteamento separada é necessária para cada instância de VRF. Essa abordagem garante que o tráfego de uma interface em uma instância de VRF não possa ser roteado para uma interface em outra instância de VRF.</w:t>
      </w:r>
    </w:p>
    <w:p w14:paraId="53614393" w14:textId="77777777" w:rsidR="00802308" w:rsidRPr="00802308" w:rsidRDefault="00802308" w:rsidP="00802308">
      <w:pPr>
        <w:numPr>
          <w:ilvl w:val="0"/>
          <w:numId w:val="2"/>
        </w:numPr>
      </w:pPr>
      <w:r w:rsidRPr="00802308">
        <w:rPr>
          <w:b/>
          <w:bCs/>
        </w:rPr>
        <w:t>Uma tabela de encaminhamento ou Base de Informações de Encaminhamento (FIB</w:t>
      </w:r>
      <w:proofErr w:type="gramStart"/>
      <w:r w:rsidRPr="00802308">
        <w:rPr>
          <w:b/>
          <w:bCs/>
        </w:rPr>
        <w:t>)</w:t>
      </w:r>
      <w:r w:rsidRPr="00802308">
        <w:t> :</w:t>
      </w:r>
      <w:proofErr w:type="gramEnd"/>
      <w:r w:rsidRPr="00802308">
        <w:t xml:space="preserve"> A FIB é baixada para placas de linha e usada para o encaminhamento real de pacotes. Essa tabela também deve ser separada por uma instância de VRF para que haja uma FIB para IPv4 e IPv6 para cada instância de VRF configurada.</w:t>
      </w:r>
    </w:p>
    <w:p w14:paraId="556A353E" w14:textId="77777777" w:rsidR="00802308" w:rsidRPr="00802308" w:rsidRDefault="00802308" w:rsidP="00802308">
      <w:pPr>
        <w:numPr>
          <w:ilvl w:val="0"/>
          <w:numId w:val="2"/>
        </w:numPr>
      </w:pPr>
      <w:r w:rsidRPr="00802308">
        <w:rPr>
          <w:b/>
          <w:bCs/>
        </w:rPr>
        <w:t xml:space="preserve">Instâncias de protocolo de </w:t>
      </w:r>
      <w:proofErr w:type="gramStart"/>
      <w:r w:rsidRPr="00802308">
        <w:rPr>
          <w:b/>
          <w:bCs/>
        </w:rPr>
        <w:t>roteamento</w:t>
      </w:r>
      <w:r w:rsidRPr="00802308">
        <w:t> :</w:t>
      </w:r>
      <w:proofErr w:type="gramEnd"/>
      <w:r w:rsidRPr="00802308">
        <w:t xml:space="preserve"> Para garantir a separação do plano de controle entre as diferentes </w:t>
      </w:r>
      <w:proofErr w:type="spellStart"/>
      <w:r w:rsidRPr="00802308">
        <w:t>VPNs</w:t>
      </w:r>
      <w:proofErr w:type="spellEnd"/>
      <w:r w:rsidRPr="00802308">
        <w:t xml:space="preserve"> de Camada 3, é necessário implementar protocolos de roteamento por instância de VRF. Você pode executar um processo separado para o protocolo de roteamento em cada instância de VRF para realizar essa tarefa. Você também pode usar um subprocesso ou instância de protocolo de roteamento em um processo global responsável pela troca de informações de roteamento para a instância de VRF.</w:t>
      </w:r>
    </w:p>
    <w:p w14:paraId="6689795E" w14:textId="77777777" w:rsidR="00802308" w:rsidRPr="00802308" w:rsidRDefault="00802308" w:rsidP="00802308">
      <w:r w:rsidRPr="00802308">
        <w:t>As características por instância VRF são as seguintes:</w:t>
      </w:r>
    </w:p>
    <w:p w14:paraId="4301EFED" w14:textId="77777777" w:rsidR="00802308" w:rsidRPr="00802308" w:rsidRDefault="00802308" w:rsidP="00802308">
      <w:pPr>
        <w:numPr>
          <w:ilvl w:val="0"/>
          <w:numId w:val="3"/>
        </w:numPr>
      </w:pPr>
      <w:r w:rsidRPr="00802308">
        <w:t>Há decisões independentes de roteamento e encaminhamento.</w:t>
      </w:r>
    </w:p>
    <w:p w14:paraId="3C5E3CB3" w14:textId="77777777" w:rsidR="00802308" w:rsidRPr="00802308" w:rsidRDefault="00802308" w:rsidP="00802308">
      <w:pPr>
        <w:numPr>
          <w:ilvl w:val="0"/>
          <w:numId w:val="3"/>
        </w:numPr>
      </w:pPr>
      <w:r w:rsidRPr="00802308">
        <w:t xml:space="preserve">As tabelas </w:t>
      </w:r>
      <w:proofErr w:type="spellStart"/>
      <w:r w:rsidRPr="00802308">
        <w:t>unicast</w:t>
      </w:r>
      <w:proofErr w:type="spellEnd"/>
      <w:r w:rsidRPr="00802308">
        <w:t xml:space="preserve"> e </w:t>
      </w:r>
      <w:proofErr w:type="spellStart"/>
      <w:r w:rsidRPr="00802308">
        <w:t>multicast</w:t>
      </w:r>
      <w:proofErr w:type="spellEnd"/>
      <w:r w:rsidRPr="00802308">
        <w:t xml:space="preserve"> IPv4 e IPv6 são criadas automaticamente.</w:t>
      </w:r>
    </w:p>
    <w:p w14:paraId="064B848F" w14:textId="77777777" w:rsidR="00802308" w:rsidRPr="00802308" w:rsidRDefault="00802308" w:rsidP="00802308">
      <w:pPr>
        <w:numPr>
          <w:ilvl w:val="0"/>
          <w:numId w:val="3"/>
        </w:numPr>
      </w:pPr>
      <w:r w:rsidRPr="00802308">
        <w:t>O número de rotas programadas é limitado.</w:t>
      </w:r>
    </w:p>
    <w:p w14:paraId="5854AD50" w14:textId="77777777" w:rsidR="00802308" w:rsidRDefault="00802308"/>
    <w:p w14:paraId="0062D52A" w14:textId="77777777" w:rsidR="0017103E" w:rsidRDefault="0017103E"/>
    <w:p w14:paraId="728C41BE" w14:textId="77777777" w:rsidR="0017103E" w:rsidRDefault="0017103E"/>
    <w:p w14:paraId="1C44004D" w14:textId="77777777" w:rsidR="0017103E" w:rsidRDefault="0017103E"/>
    <w:p w14:paraId="759FA56F" w14:textId="77777777" w:rsidR="0017103E" w:rsidRDefault="0017103E"/>
    <w:p w14:paraId="4C0209B1" w14:textId="737C9E97" w:rsidR="000B4C73" w:rsidRDefault="000B4C73">
      <w:r w:rsidRPr="000B4C73">
        <w:lastRenderedPageBreak/>
        <w:drawing>
          <wp:inline distT="0" distB="0" distL="0" distR="0" wp14:anchorId="0EDD0064" wp14:editId="4F64C7C8">
            <wp:extent cx="4972744" cy="4505954"/>
            <wp:effectExtent l="0" t="0" r="0" b="9525"/>
            <wp:docPr id="9419995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99567" name=""/>
                    <pic:cNvPicPr/>
                  </pic:nvPicPr>
                  <pic:blipFill>
                    <a:blip r:embed="rId11"/>
                    <a:stretch>
                      <a:fillRect/>
                    </a:stretch>
                  </pic:blipFill>
                  <pic:spPr>
                    <a:xfrm>
                      <a:off x="0" y="0"/>
                      <a:ext cx="4972744" cy="4505954"/>
                    </a:xfrm>
                    <a:prstGeom prst="rect">
                      <a:avLst/>
                    </a:prstGeom>
                  </pic:spPr>
                </pic:pic>
              </a:graphicData>
            </a:graphic>
          </wp:inline>
        </w:drawing>
      </w:r>
    </w:p>
    <w:p w14:paraId="0A6408A2" w14:textId="6D8868CC" w:rsidR="000B4C73" w:rsidRDefault="00615891">
      <w:r w:rsidRPr="00615891">
        <w:lastRenderedPageBreak/>
        <w:drawing>
          <wp:inline distT="0" distB="0" distL="0" distR="0" wp14:anchorId="25295A3D" wp14:editId="0E68DB8A">
            <wp:extent cx="5106113" cy="4706007"/>
            <wp:effectExtent l="0" t="0" r="0" b="0"/>
            <wp:docPr id="125548186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1869" name="Imagem 1" descr="Interface gráfica do usuário, Texto, Aplicativo, Email&#10;&#10;O conteúdo gerado por IA pode estar incorreto."/>
                    <pic:cNvPicPr/>
                  </pic:nvPicPr>
                  <pic:blipFill>
                    <a:blip r:embed="rId12"/>
                    <a:stretch>
                      <a:fillRect/>
                    </a:stretch>
                  </pic:blipFill>
                  <pic:spPr>
                    <a:xfrm>
                      <a:off x="0" y="0"/>
                      <a:ext cx="5106113" cy="4706007"/>
                    </a:xfrm>
                    <a:prstGeom prst="rect">
                      <a:avLst/>
                    </a:prstGeom>
                  </pic:spPr>
                </pic:pic>
              </a:graphicData>
            </a:graphic>
          </wp:inline>
        </w:drawing>
      </w:r>
    </w:p>
    <w:p w14:paraId="0B89C71C" w14:textId="77777777" w:rsidR="0017103E" w:rsidRPr="0017103E" w:rsidRDefault="0017103E" w:rsidP="0017103E">
      <w:pPr>
        <w:rPr>
          <w:b/>
          <w:bCs/>
        </w:rPr>
      </w:pPr>
      <w:r w:rsidRPr="0017103E">
        <w:rPr>
          <w:b/>
          <w:bCs/>
        </w:rPr>
        <w:t>Definição de Virtualização de Servidor</w:t>
      </w:r>
    </w:p>
    <w:p w14:paraId="3FA83EE2" w14:textId="77777777" w:rsidR="0017103E" w:rsidRPr="0017103E" w:rsidRDefault="0017103E" w:rsidP="0017103E">
      <w:r w:rsidRPr="0017103E">
        <w:t>A virtualização de servidores é o processo de usar software em um servidor físico para criar múltiplas partições ou "instâncias virtuais", cada uma capaz de rodar de forma independente. Em um único servidor dedicado, a máquina inteira possui apenas uma instância de um sistema operacional; em um servidor virtual, a mesma máquina pode executar múltiplas instâncias de servidor, cada uma com configurações de sistema operacional independentes.</w:t>
      </w:r>
    </w:p>
    <w:p w14:paraId="34814968" w14:textId="77777777" w:rsidR="0017103E" w:rsidRPr="0017103E" w:rsidRDefault="0017103E" w:rsidP="0017103E">
      <w:pPr>
        <w:rPr>
          <w:b/>
          <w:bCs/>
        </w:rPr>
      </w:pPr>
      <w:r w:rsidRPr="0017103E">
        <w:rPr>
          <w:b/>
          <w:bCs/>
        </w:rPr>
        <w:t>Virtualização de Servidores</w:t>
      </w:r>
    </w:p>
    <w:p w14:paraId="5EE9E46F" w14:textId="77777777" w:rsidR="0017103E" w:rsidRPr="0017103E" w:rsidRDefault="0017103E" w:rsidP="0017103E">
      <w:r w:rsidRPr="0017103E">
        <w:t xml:space="preserve">A virtualização de servidores facilita a consolidação de servidores, permitindo que as organizações troquem vários servidores subutilizados por um único servidor maximizado executando múltiplas </w:t>
      </w:r>
      <w:proofErr w:type="spellStart"/>
      <w:r w:rsidRPr="0017103E">
        <w:t>VMs</w:t>
      </w:r>
      <w:proofErr w:type="spellEnd"/>
      <w:r w:rsidRPr="0017103E">
        <w:t>. A virtualização de servidores se baseia na emulação dos componentes básicos de um servidor de hardware.</w:t>
      </w:r>
    </w:p>
    <w:p w14:paraId="4DED655E" w14:textId="77777777" w:rsidR="0017103E" w:rsidRPr="0017103E" w:rsidRDefault="0017103E" w:rsidP="0017103E">
      <w:r w:rsidRPr="0017103E">
        <w:t>Uma ou mais CPUs virtuais (</w:t>
      </w:r>
      <w:proofErr w:type="spellStart"/>
      <w:r w:rsidRPr="0017103E">
        <w:t>vCPUs</w:t>
      </w:r>
      <w:proofErr w:type="spellEnd"/>
      <w:r w:rsidRPr="0017103E">
        <w:t xml:space="preserve">) são atribuídas a cada VM em um ambiente de nuvem. O sistema operacional da VM considera cada </w:t>
      </w:r>
      <w:proofErr w:type="spellStart"/>
      <w:r w:rsidRPr="0017103E">
        <w:t>vCPU</w:t>
      </w:r>
      <w:proofErr w:type="spellEnd"/>
      <w:r w:rsidRPr="0017103E">
        <w:t xml:space="preserve"> como um único núcleo físico de CPU. Se a máquina host tiver vários núcleos de CPU atribuídos, a </w:t>
      </w:r>
      <w:proofErr w:type="spellStart"/>
      <w:r w:rsidRPr="0017103E">
        <w:t>vCPU</w:t>
      </w:r>
      <w:proofErr w:type="spellEnd"/>
      <w:r w:rsidRPr="0017103E">
        <w:t xml:space="preserve"> consiste em vários intervalos de tempo em todos os núcleos disponíveis. Essa abordagem permite que várias </w:t>
      </w:r>
      <w:proofErr w:type="spellStart"/>
      <w:r w:rsidRPr="0017103E">
        <w:t>VMs</w:t>
      </w:r>
      <w:proofErr w:type="spellEnd"/>
      <w:r w:rsidRPr="0017103E">
        <w:t xml:space="preserve"> sejam hospedadas em menos núcleos </w:t>
      </w:r>
      <w:r w:rsidRPr="0017103E">
        <w:lastRenderedPageBreak/>
        <w:t xml:space="preserve">físicos. As </w:t>
      </w:r>
      <w:proofErr w:type="spellStart"/>
      <w:r w:rsidRPr="0017103E">
        <w:t>vCPUs</w:t>
      </w:r>
      <w:proofErr w:type="spellEnd"/>
      <w:r w:rsidRPr="0017103E">
        <w:t xml:space="preserve"> são sobrecarregadas, o que significa que o número total de </w:t>
      </w:r>
      <w:proofErr w:type="spellStart"/>
      <w:r w:rsidRPr="0017103E">
        <w:t>vCPUs</w:t>
      </w:r>
      <w:proofErr w:type="spellEnd"/>
      <w:r w:rsidRPr="0017103E">
        <w:t xml:space="preserve"> alocadas às </w:t>
      </w:r>
      <w:proofErr w:type="spellStart"/>
      <w:r w:rsidRPr="0017103E">
        <w:t>VMs</w:t>
      </w:r>
      <w:proofErr w:type="spellEnd"/>
      <w:r w:rsidRPr="0017103E">
        <w:t xml:space="preserve"> excede o número de núcleos físicos de CPU disponíveis.</w:t>
      </w:r>
    </w:p>
    <w:p w14:paraId="2756A855" w14:textId="77777777" w:rsidR="0017103E" w:rsidRPr="0017103E" w:rsidRDefault="0017103E" w:rsidP="0017103E">
      <w:r w:rsidRPr="0017103E">
        <w:t>RAM virtual (</w:t>
      </w:r>
      <w:proofErr w:type="spellStart"/>
      <w:r w:rsidRPr="0017103E">
        <w:t>vRAM</w:t>
      </w:r>
      <w:proofErr w:type="spellEnd"/>
      <w:r w:rsidRPr="0017103E">
        <w:t>) representa a memória que você atribui a uma VM. Este recurso geralmente não é sobrecarregado.</w:t>
      </w:r>
    </w:p>
    <w:p w14:paraId="42848EE9" w14:textId="77777777" w:rsidR="0017103E" w:rsidRDefault="0017103E" w:rsidP="0017103E">
      <w:r w:rsidRPr="0017103E">
        <w:t>Placas de interface de rede virtual (</w:t>
      </w:r>
      <w:proofErr w:type="spellStart"/>
      <w:r w:rsidRPr="0017103E">
        <w:t>vNICs</w:t>
      </w:r>
      <w:proofErr w:type="spellEnd"/>
      <w:r w:rsidRPr="0017103E">
        <w:t xml:space="preserve">) são necessárias para que a VM possa se conectar primeiro à rede virtual e depois à rede física por meio do host que está executando o </w:t>
      </w:r>
      <w:proofErr w:type="spellStart"/>
      <w:r w:rsidRPr="0017103E">
        <w:t>hipervisor</w:t>
      </w:r>
      <w:proofErr w:type="spellEnd"/>
      <w:r w:rsidRPr="0017103E">
        <w:t>.</w:t>
      </w:r>
    </w:p>
    <w:p w14:paraId="30CC9F54" w14:textId="09E49FDF" w:rsidR="00DD1128" w:rsidRDefault="00DD1128" w:rsidP="0017103E">
      <w:r w:rsidRPr="00DD1128">
        <w:rPr>
          <w:noProof/>
        </w:rPr>
        <w:drawing>
          <wp:inline distT="0" distB="0" distL="0" distR="0" wp14:anchorId="22D5DC18" wp14:editId="53E07CAD">
            <wp:extent cx="5400040" cy="2403475"/>
            <wp:effectExtent l="0" t="0" r="0" b="0"/>
            <wp:docPr id="730420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0467" name=""/>
                    <pic:cNvPicPr/>
                  </pic:nvPicPr>
                  <pic:blipFill>
                    <a:blip r:embed="rId13"/>
                    <a:stretch>
                      <a:fillRect/>
                    </a:stretch>
                  </pic:blipFill>
                  <pic:spPr>
                    <a:xfrm>
                      <a:off x="0" y="0"/>
                      <a:ext cx="5400040" cy="2403475"/>
                    </a:xfrm>
                    <a:prstGeom prst="rect">
                      <a:avLst/>
                    </a:prstGeom>
                  </pic:spPr>
                </pic:pic>
              </a:graphicData>
            </a:graphic>
          </wp:inline>
        </w:drawing>
      </w:r>
    </w:p>
    <w:p w14:paraId="55C48C38" w14:textId="77777777" w:rsidR="00DD1128" w:rsidRDefault="00DD1128" w:rsidP="0017103E"/>
    <w:p w14:paraId="4CC74A00" w14:textId="77777777" w:rsidR="00DD1128" w:rsidRPr="00DD1128" w:rsidRDefault="00DD1128" w:rsidP="00DD1128">
      <w:r w:rsidRPr="00DD1128">
        <w:t xml:space="preserve">O primeiro passo na virtualização é escolher um </w:t>
      </w:r>
      <w:proofErr w:type="spellStart"/>
      <w:r w:rsidRPr="00DD1128">
        <w:t>hipervisor</w:t>
      </w:r>
      <w:proofErr w:type="spellEnd"/>
      <w:r w:rsidRPr="00DD1128">
        <w:t xml:space="preserve">, também chamado de gerenciador de máquina virtual (VMM). O </w:t>
      </w:r>
      <w:proofErr w:type="spellStart"/>
      <w:r w:rsidRPr="00DD1128">
        <w:t>hipervisor</w:t>
      </w:r>
      <w:proofErr w:type="spellEnd"/>
      <w:r w:rsidRPr="00DD1128">
        <w:t xml:space="preserve"> é executado na máquina host, que é o servidor físico, e </w:t>
      </w:r>
      <w:proofErr w:type="gramStart"/>
      <w:r w:rsidRPr="00DD1128">
        <w:t>gerencia</w:t>
      </w:r>
      <w:proofErr w:type="gramEnd"/>
      <w:r w:rsidRPr="00DD1128">
        <w:t xml:space="preserve"> várias </w:t>
      </w:r>
      <w:proofErr w:type="spellStart"/>
      <w:r w:rsidRPr="00DD1128">
        <w:t>VMs</w:t>
      </w:r>
      <w:proofErr w:type="spellEnd"/>
      <w:r w:rsidRPr="00DD1128">
        <w:t>. Ele aloca recursos como CPU, memória e armazenamento para cada VM para garantir que elas operem de forma independente e eficiente no mesmo hardware.</w:t>
      </w:r>
    </w:p>
    <w:p w14:paraId="146EC489" w14:textId="77777777" w:rsidR="00DD1128" w:rsidRDefault="00DD1128" w:rsidP="00DD1128">
      <w:r w:rsidRPr="00DD1128">
        <w:t xml:space="preserve">Um </w:t>
      </w:r>
      <w:proofErr w:type="spellStart"/>
      <w:r w:rsidRPr="00DD1128">
        <w:t>hipervisor</w:t>
      </w:r>
      <w:proofErr w:type="spellEnd"/>
      <w:r w:rsidRPr="00DD1128">
        <w:t xml:space="preserve"> ou VMM é uma camada de software que permite a criação, o gerenciamento e a operação de </w:t>
      </w:r>
      <w:proofErr w:type="spellStart"/>
      <w:r w:rsidRPr="00DD1128">
        <w:t>VMs</w:t>
      </w:r>
      <w:proofErr w:type="spellEnd"/>
      <w:r w:rsidRPr="00DD1128">
        <w:t xml:space="preserve"> abstraindo o hardware físico subjacente. Os </w:t>
      </w:r>
      <w:proofErr w:type="spellStart"/>
      <w:r w:rsidRPr="00DD1128">
        <w:t>hipervisores</w:t>
      </w:r>
      <w:proofErr w:type="spellEnd"/>
      <w:r w:rsidRPr="00DD1128">
        <w:t xml:space="preserve"> desempenham um papel muito importante na virtualização, permitindo que vários sistemas operacionais sejam executados simultaneamente em uma única máquina física, cada um dentro de sua VM isolada.</w:t>
      </w:r>
    </w:p>
    <w:p w14:paraId="0D8A6603" w14:textId="25BE7338" w:rsidR="00D47C4B" w:rsidRDefault="00D47C4B" w:rsidP="00DD1128">
      <w:r w:rsidRPr="00D47C4B">
        <w:lastRenderedPageBreak/>
        <w:drawing>
          <wp:inline distT="0" distB="0" distL="0" distR="0" wp14:anchorId="1656EB09" wp14:editId="120DF5F0">
            <wp:extent cx="5134692" cy="5010849"/>
            <wp:effectExtent l="0" t="0" r="8890" b="0"/>
            <wp:docPr id="72880187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1876" name="Imagem 1" descr="Interface gráfica do usuário, Texto, Aplicativo&#10;&#10;O conteúdo gerado por IA pode estar incorreto."/>
                    <pic:cNvPicPr/>
                  </pic:nvPicPr>
                  <pic:blipFill>
                    <a:blip r:embed="rId14"/>
                    <a:stretch>
                      <a:fillRect/>
                    </a:stretch>
                  </pic:blipFill>
                  <pic:spPr>
                    <a:xfrm>
                      <a:off x="0" y="0"/>
                      <a:ext cx="5134692" cy="5010849"/>
                    </a:xfrm>
                    <a:prstGeom prst="rect">
                      <a:avLst/>
                    </a:prstGeom>
                  </pic:spPr>
                </pic:pic>
              </a:graphicData>
            </a:graphic>
          </wp:inline>
        </w:drawing>
      </w:r>
    </w:p>
    <w:p w14:paraId="08A3EECC" w14:textId="14CB65B5" w:rsidR="00F00E0B" w:rsidRDefault="00F00E0B" w:rsidP="00DD1128"/>
    <w:p w14:paraId="1CBD2B51" w14:textId="77777777" w:rsidR="00F00E0B" w:rsidRPr="00DD1128" w:rsidRDefault="00F00E0B" w:rsidP="00DD1128"/>
    <w:p w14:paraId="08157092" w14:textId="77777777" w:rsidR="009C7C28" w:rsidRDefault="009C7C28" w:rsidP="0096135F"/>
    <w:p w14:paraId="5410BA6D" w14:textId="77777777" w:rsidR="009C7C28" w:rsidRDefault="009C7C28" w:rsidP="0096135F"/>
    <w:p w14:paraId="6DBAAE1A" w14:textId="77777777" w:rsidR="009C7C28" w:rsidRDefault="009C7C28" w:rsidP="0096135F"/>
    <w:p w14:paraId="3CB47378" w14:textId="77777777" w:rsidR="009C7C28" w:rsidRDefault="009C7C28" w:rsidP="0096135F"/>
    <w:p w14:paraId="3A86A8D9" w14:textId="77777777" w:rsidR="009C7C28" w:rsidRDefault="009C7C28" w:rsidP="0096135F"/>
    <w:p w14:paraId="6AF8F5EF" w14:textId="77777777" w:rsidR="009C7C28" w:rsidRDefault="009C7C28" w:rsidP="0096135F"/>
    <w:p w14:paraId="4AF3644C" w14:textId="77777777" w:rsidR="009C7C28" w:rsidRDefault="009C7C28" w:rsidP="0096135F"/>
    <w:p w14:paraId="31FEB96A" w14:textId="77777777" w:rsidR="009C7C28" w:rsidRDefault="009C7C28" w:rsidP="0096135F"/>
    <w:p w14:paraId="0FCA2C37" w14:textId="77777777" w:rsidR="009C7C28" w:rsidRDefault="009C7C28" w:rsidP="0096135F"/>
    <w:p w14:paraId="07E6C821" w14:textId="77777777" w:rsidR="009C7C28" w:rsidRDefault="009C7C28" w:rsidP="0096135F"/>
    <w:p w14:paraId="70D16821" w14:textId="5A0EE151" w:rsidR="0096135F" w:rsidRPr="0096135F" w:rsidRDefault="0096135F" w:rsidP="0096135F">
      <w:r w:rsidRPr="0096135F">
        <w:lastRenderedPageBreak/>
        <w:t>Máquina Virtual</w:t>
      </w:r>
    </w:p>
    <w:p w14:paraId="2C94BE03" w14:textId="77777777" w:rsidR="0096135F" w:rsidRPr="0096135F" w:rsidRDefault="0096135F" w:rsidP="0096135F">
      <w:r w:rsidRPr="0096135F">
        <w:t xml:space="preserve">Uma VM é uma emulação baseada em software de um sistema computacional que executa programas como um computador físico. Ela permite que vários sistemas operacionais sejam executados em uma única máquina física que compartilha seus recursos. As </w:t>
      </w:r>
      <w:proofErr w:type="spellStart"/>
      <w:r w:rsidRPr="0096135F">
        <w:t>VMs</w:t>
      </w:r>
      <w:proofErr w:type="spellEnd"/>
      <w:r w:rsidRPr="0096135F">
        <w:t xml:space="preserve"> oferecem flexibilidade e permitem que os desenvolvedores testem software em diferentes ambientes e melhorem a utilização de recursos isolando aplicativos em plataformas virtualizadas separadas. Elas são usadas em computação em nuvem, consolidação de servidores e cenários de desenvolvimento e teste.</w:t>
      </w:r>
    </w:p>
    <w:p w14:paraId="614A5506" w14:textId="77777777" w:rsidR="0096135F" w:rsidRPr="0096135F" w:rsidRDefault="0096135F" w:rsidP="0096135F">
      <w:proofErr w:type="spellStart"/>
      <w:r w:rsidRPr="0096135F">
        <w:t>VMs</w:t>
      </w:r>
      <w:proofErr w:type="spellEnd"/>
      <w:r w:rsidRPr="0096135F">
        <w:t xml:space="preserve"> são instâncias de servidor que existem na nuvem pública ou privada. São arquivos de computador, normalmente chamados de imagens. Cada VM é um sistema isolado com CPU, memória, interface de rede e armazenamento alocados a partir de recursos de hardware.</w:t>
      </w:r>
    </w:p>
    <w:p w14:paraId="7BACC282" w14:textId="77777777" w:rsidR="0096135F" w:rsidRPr="0096135F" w:rsidRDefault="0096135F" w:rsidP="0096135F">
      <w:r w:rsidRPr="0096135F">
        <w:t xml:space="preserve">A parte esquerda da figura a seguir mostra uma máquina física com recursos de hardware dedicados, incluindo CPU, memória e armazenamento, executando um único sistema operacional diretamente no hardware. À direita, está uma VM, uma emulação baseada em software de um computador criado e gerenciado por uma VMM. Esse arranjo permite que várias </w:t>
      </w:r>
      <w:proofErr w:type="spellStart"/>
      <w:r w:rsidRPr="0096135F">
        <w:t>VMs</w:t>
      </w:r>
      <w:proofErr w:type="spellEnd"/>
      <w:r w:rsidRPr="0096135F">
        <w:t xml:space="preserve"> sejam executadas em uma única máquina física, cada uma com seu próprio sistema operacional e aplicativos isolados. Essa virtualização permite melhor utilização de recursos, flexibilidade e escalabilidade do que máquinas físicas.</w:t>
      </w:r>
    </w:p>
    <w:p w14:paraId="2DAEF4AE" w14:textId="2092A17E" w:rsidR="0096135F" w:rsidRPr="0096135F" w:rsidRDefault="0096135F" w:rsidP="0096135F">
      <w:r w:rsidRPr="0096135F">
        <w:rPr>
          <w:noProof/>
        </w:rPr>
        <mc:AlternateContent>
          <mc:Choice Requires="wps">
            <w:drawing>
              <wp:inline distT="0" distB="0" distL="0" distR="0" wp14:anchorId="1F148224" wp14:editId="318D9B7C">
                <wp:extent cx="304800" cy="304800"/>
                <wp:effectExtent l="0" t="0" r="0" b="0"/>
                <wp:docPr id="1071445020" name="Retângulo 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BDEEA" id="Retângulo 5" o:spid="_x0000_s1026" href="https://ondemandelearning.cisco.com/apollo-alpha/dc-aie-53-virtres10/assets/DataCenter/Modular/DCAIE/v1.0/C53/DCAIE_1-0-0_Virtual-Machine_00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0DB212C" w14:textId="77777777" w:rsidR="00DD1128" w:rsidRPr="0017103E" w:rsidRDefault="00DD1128" w:rsidP="0017103E"/>
    <w:p w14:paraId="28F2E3A4" w14:textId="77777777" w:rsidR="0017103E" w:rsidRDefault="0017103E"/>
    <w:p w14:paraId="654307AF" w14:textId="77777777" w:rsidR="001E1A49" w:rsidRDefault="001E1A49"/>
    <w:p w14:paraId="7C5F1501" w14:textId="77777777" w:rsidR="001E1A49" w:rsidRDefault="001E1A49"/>
    <w:p w14:paraId="64EFABDB" w14:textId="18E2778F" w:rsidR="001E1A49" w:rsidRDefault="001E1A49">
      <w:r w:rsidRPr="001E1A49">
        <w:rPr>
          <w:noProof/>
        </w:rPr>
        <w:drawing>
          <wp:inline distT="0" distB="0" distL="0" distR="0" wp14:anchorId="43117108" wp14:editId="6988ABB2">
            <wp:extent cx="5400040" cy="2044557"/>
            <wp:effectExtent l="0" t="0" r="0" b="0"/>
            <wp:docPr id="7093753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357" name=""/>
                    <pic:cNvPicPr/>
                  </pic:nvPicPr>
                  <pic:blipFill>
                    <a:blip r:embed="rId16"/>
                    <a:stretch>
                      <a:fillRect/>
                    </a:stretch>
                  </pic:blipFill>
                  <pic:spPr>
                    <a:xfrm>
                      <a:off x="0" y="0"/>
                      <a:ext cx="5406055" cy="2046835"/>
                    </a:xfrm>
                    <a:prstGeom prst="rect">
                      <a:avLst/>
                    </a:prstGeom>
                  </pic:spPr>
                </pic:pic>
              </a:graphicData>
            </a:graphic>
          </wp:inline>
        </w:drawing>
      </w:r>
    </w:p>
    <w:p w14:paraId="62BAE4DB" w14:textId="77777777" w:rsidR="00C30122" w:rsidRDefault="00C30122"/>
    <w:p w14:paraId="6B5EFED6" w14:textId="77777777" w:rsidR="00C30122" w:rsidRPr="00C30122" w:rsidRDefault="00C30122" w:rsidP="00C30122">
      <w:r w:rsidRPr="00C30122">
        <w:t>A lista a seguir inclui as principais funções da VM:</w:t>
      </w:r>
    </w:p>
    <w:p w14:paraId="3663558C" w14:textId="77777777" w:rsidR="00C30122" w:rsidRPr="00C30122" w:rsidRDefault="00C30122" w:rsidP="00C30122">
      <w:pPr>
        <w:numPr>
          <w:ilvl w:val="0"/>
          <w:numId w:val="4"/>
        </w:numPr>
      </w:pPr>
      <w:proofErr w:type="gramStart"/>
      <w:r w:rsidRPr="00C30122">
        <w:rPr>
          <w:b/>
          <w:bCs/>
        </w:rPr>
        <w:t>Isolamento</w:t>
      </w:r>
      <w:r w:rsidRPr="00C30122">
        <w:t> :</w:t>
      </w:r>
      <w:proofErr w:type="gramEnd"/>
      <w:r w:rsidRPr="00C30122">
        <w:t xml:space="preserve"> As </w:t>
      </w:r>
      <w:proofErr w:type="spellStart"/>
      <w:r w:rsidRPr="00C30122">
        <w:t>VMs</w:t>
      </w:r>
      <w:proofErr w:type="spellEnd"/>
      <w:r w:rsidRPr="00C30122">
        <w:t xml:space="preserve"> fornecem um ambiente completamente isolado para aplicativos e sistemas operacionais, garantindo que as operações de uma VM não afetem as demais. Esse isolamento aumenta a segurança e a estabilidade.</w:t>
      </w:r>
    </w:p>
    <w:p w14:paraId="1BD5B4CD" w14:textId="77777777" w:rsidR="00C30122" w:rsidRPr="00C30122" w:rsidRDefault="00C30122" w:rsidP="00C30122">
      <w:pPr>
        <w:numPr>
          <w:ilvl w:val="0"/>
          <w:numId w:val="4"/>
        </w:numPr>
      </w:pPr>
      <w:r w:rsidRPr="00C30122">
        <w:rPr>
          <w:b/>
          <w:bCs/>
        </w:rPr>
        <w:t xml:space="preserve">Alocação de </w:t>
      </w:r>
      <w:proofErr w:type="gramStart"/>
      <w:r w:rsidRPr="00C30122">
        <w:rPr>
          <w:b/>
          <w:bCs/>
        </w:rPr>
        <w:t>recursos</w:t>
      </w:r>
      <w:r w:rsidRPr="00C30122">
        <w:t> :</w:t>
      </w:r>
      <w:proofErr w:type="gramEnd"/>
      <w:r w:rsidRPr="00C30122">
        <w:t xml:space="preserve"> </w:t>
      </w:r>
      <w:proofErr w:type="spellStart"/>
      <w:r w:rsidRPr="00C30122">
        <w:t>VMs</w:t>
      </w:r>
      <w:proofErr w:type="spellEnd"/>
      <w:r w:rsidRPr="00C30122">
        <w:t xml:space="preserve"> permitem a alocação e o gerenciamento eficientes de recursos físicos (CPU, memória, armazenamento, rede) entre múltiplas instâncias virtuais. Essa alocação garante a utilização ideal e evita conflitos de recursos.</w:t>
      </w:r>
    </w:p>
    <w:p w14:paraId="7085E740" w14:textId="77777777" w:rsidR="00C30122" w:rsidRPr="00C30122" w:rsidRDefault="00C30122" w:rsidP="00C30122">
      <w:pPr>
        <w:numPr>
          <w:ilvl w:val="0"/>
          <w:numId w:val="4"/>
        </w:numPr>
      </w:pPr>
      <w:proofErr w:type="gramStart"/>
      <w:r w:rsidRPr="00C30122">
        <w:rPr>
          <w:b/>
          <w:bCs/>
        </w:rPr>
        <w:t>Portabilidade</w:t>
      </w:r>
      <w:r w:rsidRPr="00C30122">
        <w:t> :</w:t>
      </w:r>
      <w:proofErr w:type="gramEnd"/>
      <w:r w:rsidRPr="00C30122">
        <w:t xml:space="preserve"> </w:t>
      </w:r>
      <w:proofErr w:type="spellStart"/>
      <w:r w:rsidRPr="00C30122">
        <w:t>VMs</w:t>
      </w:r>
      <w:proofErr w:type="spellEnd"/>
      <w:r w:rsidRPr="00C30122">
        <w:t xml:space="preserve"> podem ser facilmente movidas, copiadas ou migradas entre diferentes hosts físicos ou ambientes. Essa capacidade facilita o balanceamento de carga, a manutenção e a recuperação de desastres.</w:t>
      </w:r>
    </w:p>
    <w:p w14:paraId="5C0566BA" w14:textId="77777777" w:rsidR="00C30122" w:rsidRPr="00C30122" w:rsidRDefault="00C30122" w:rsidP="00C30122">
      <w:pPr>
        <w:numPr>
          <w:ilvl w:val="0"/>
          <w:numId w:val="4"/>
        </w:numPr>
      </w:pPr>
      <w:proofErr w:type="gramStart"/>
      <w:r w:rsidRPr="00C30122">
        <w:rPr>
          <w:b/>
          <w:bCs/>
        </w:rPr>
        <w:t>Escalabilidade</w:t>
      </w:r>
      <w:r w:rsidRPr="00C30122">
        <w:t> :</w:t>
      </w:r>
      <w:proofErr w:type="gramEnd"/>
      <w:r w:rsidRPr="00C30122">
        <w:t xml:space="preserve"> </w:t>
      </w:r>
      <w:proofErr w:type="spellStart"/>
      <w:r w:rsidRPr="00C30122">
        <w:t>VMs</w:t>
      </w:r>
      <w:proofErr w:type="spellEnd"/>
      <w:r w:rsidRPr="00C30122">
        <w:t xml:space="preserve"> permitem o fácil dimensionamento de ambientes de computação. Novas </w:t>
      </w:r>
      <w:proofErr w:type="spellStart"/>
      <w:r w:rsidRPr="00C30122">
        <w:t>VMs</w:t>
      </w:r>
      <w:proofErr w:type="spellEnd"/>
      <w:r w:rsidRPr="00C30122">
        <w:t xml:space="preserve"> podem ser criadas rapidamente e as existentes podem ser clonadas para atender ao aumento da demanda sem alterações significativas no hardware subjacente.</w:t>
      </w:r>
    </w:p>
    <w:p w14:paraId="5642DDBD" w14:textId="77777777" w:rsidR="00C30122" w:rsidRPr="00C30122" w:rsidRDefault="00C30122" w:rsidP="00C30122">
      <w:pPr>
        <w:numPr>
          <w:ilvl w:val="0"/>
          <w:numId w:val="4"/>
        </w:numPr>
      </w:pPr>
      <w:proofErr w:type="gramStart"/>
      <w:r w:rsidRPr="00C30122">
        <w:rPr>
          <w:b/>
          <w:bCs/>
        </w:rPr>
        <w:t>Compatibilidade</w:t>
      </w:r>
      <w:r w:rsidRPr="00C30122">
        <w:t> :</w:t>
      </w:r>
      <w:proofErr w:type="gramEnd"/>
      <w:r w:rsidRPr="00C30122">
        <w:t xml:space="preserve"> As </w:t>
      </w:r>
      <w:proofErr w:type="spellStart"/>
      <w:r w:rsidRPr="00C30122">
        <w:t>VMs</w:t>
      </w:r>
      <w:proofErr w:type="spellEnd"/>
      <w:r w:rsidRPr="00C30122">
        <w:t xml:space="preserve"> suportam uma ampla gama de sistemas operacionais e aplicativos, permitindo que diversas cargas de trabalho sejam executadas no mesmo hardware físico. Essa compatibilidade as torna versáteis para diversos casos de uso.</w:t>
      </w:r>
    </w:p>
    <w:p w14:paraId="5E417247" w14:textId="77777777" w:rsidR="00C30122" w:rsidRPr="00C30122" w:rsidRDefault="00C30122" w:rsidP="00C30122">
      <w:pPr>
        <w:numPr>
          <w:ilvl w:val="0"/>
          <w:numId w:val="4"/>
        </w:numPr>
      </w:pPr>
      <w:r w:rsidRPr="00C30122">
        <w:rPr>
          <w:b/>
          <w:bCs/>
        </w:rPr>
        <w:t>Snapshots e </w:t>
      </w:r>
      <w:proofErr w:type="gramStart"/>
      <w:r w:rsidRPr="00C30122">
        <w:rPr>
          <w:b/>
          <w:bCs/>
        </w:rPr>
        <w:t>clonagem</w:t>
      </w:r>
      <w:r w:rsidRPr="00C30122">
        <w:t> :</w:t>
      </w:r>
      <w:proofErr w:type="gramEnd"/>
      <w:r w:rsidRPr="00C30122">
        <w:t xml:space="preserve"> </w:t>
      </w:r>
      <w:proofErr w:type="spellStart"/>
      <w:r w:rsidRPr="00C30122">
        <w:t>VMs</w:t>
      </w:r>
      <w:proofErr w:type="spellEnd"/>
      <w:r w:rsidRPr="00C30122">
        <w:t xml:space="preserve"> podem tirar snapshots para capturar o estado do sistema em um momento específico. A clonagem permite a criação de réplicas exatas de uma VM, o que é útil para fins de teste, backup e recuperação.</w:t>
      </w:r>
    </w:p>
    <w:p w14:paraId="0FC9E6BC" w14:textId="77777777" w:rsidR="00C30122" w:rsidRPr="00C30122" w:rsidRDefault="00C30122" w:rsidP="00C30122">
      <w:pPr>
        <w:numPr>
          <w:ilvl w:val="0"/>
          <w:numId w:val="4"/>
        </w:numPr>
      </w:pPr>
      <w:proofErr w:type="gramStart"/>
      <w:r w:rsidRPr="00C30122">
        <w:rPr>
          <w:b/>
          <w:bCs/>
        </w:rPr>
        <w:t>Segurança</w:t>
      </w:r>
      <w:r w:rsidRPr="00C30122">
        <w:t> :</w:t>
      </w:r>
      <w:proofErr w:type="gramEnd"/>
      <w:r w:rsidRPr="00C30122">
        <w:t xml:space="preserve"> Ao fornecer ambientes isolados, as </w:t>
      </w:r>
      <w:proofErr w:type="spellStart"/>
      <w:r w:rsidRPr="00C30122">
        <w:t>VMs</w:t>
      </w:r>
      <w:proofErr w:type="spellEnd"/>
      <w:r w:rsidRPr="00C30122">
        <w:t xml:space="preserve"> aumentam a segurança ao conter ameaças potenciais dentro de uma única VM e impedir que elas se espalhem para outras.</w:t>
      </w:r>
    </w:p>
    <w:p w14:paraId="4FA58513" w14:textId="77777777" w:rsidR="00C30122" w:rsidRPr="00C30122" w:rsidRDefault="00C30122" w:rsidP="00C30122">
      <w:pPr>
        <w:numPr>
          <w:ilvl w:val="0"/>
          <w:numId w:val="4"/>
        </w:numPr>
      </w:pPr>
      <w:r w:rsidRPr="00C30122">
        <w:rPr>
          <w:b/>
          <w:bCs/>
        </w:rPr>
        <w:t>Teste e </w:t>
      </w:r>
      <w:proofErr w:type="gramStart"/>
      <w:r w:rsidRPr="00C30122">
        <w:rPr>
          <w:b/>
          <w:bCs/>
        </w:rPr>
        <w:t>desenvolvimento</w:t>
      </w:r>
      <w:r w:rsidRPr="00C30122">
        <w:t> :</w:t>
      </w:r>
      <w:proofErr w:type="gramEnd"/>
      <w:r w:rsidRPr="00C30122">
        <w:t xml:space="preserve"> as </w:t>
      </w:r>
      <w:proofErr w:type="spellStart"/>
      <w:r w:rsidRPr="00C30122">
        <w:t>VMs</w:t>
      </w:r>
      <w:proofErr w:type="spellEnd"/>
      <w:r w:rsidRPr="00C30122">
        <w:t xml:space="preserve"> fornecem um ambiente </w:t>
      </w:r>
      <w:proofErr w:type="spellStart"/>
      <w:r w:rsidRPr="00C30122">
        <w:t>sandbox</w:t>
      </w:r>
      <w:proofErr w:type="spellEnd"/>
      <w:r w:rsidRPr="00C30122">
        <w:t xml:space="preserve"> onde os desenvolvedores podem testar novos softwares, atualizações e configurações sem afetar o ambiente de produção. Esse isolamento é fundamental para testes e desenvolvimento seguros.</w:t>
      </w:r>
    </w:p>
    <w:p w14:paraId="1BEF0E62" w14:textId="77777777" w:rsidR="00C30122" w:rsidRDefault="00C30122" w:rsidP="00C30122">
      <w:pPr>
        <w:numPr>
          <w:ilvl w:val="0"/>
          <w:numId w:val="4"/>
        </w:numPr>
      </w:pPr>
      <w:r w:rsidRPr="00C30122">
        <w:rPr>
          <w:b/>
          <w:bCs/>
        </w:rPr>
        <w:t xml:space="preserve">Recuperação de </w:t>
      </w:r>
      <w:proofErr w:type="gramStart"/>
      <w:r w:rsidRPr="00C30122">
        <w:rPr>
          <w:b/>
          <w:bCs/>
        </w:rPr>
        <w:t>desastres</w:t>
      </w:r>
      <w:r w:rsidRPr="00C30122">
        <w:t> :</w:t>
      </w:r>
      <w:proofErr w:type="gramEnd"/>
      <w:r w:rsidRPr="00C30122">
        <w:t xml:space="preserve"> as </w:t>
      </w:r>
      <w:proofErr w:type="spellStart"/>
      <w:r w:rsidRPr="00C30122">
        <w:t>VMs</w:t>
      </w:r>
      <w:proofErr w:type="spellEnd"/>
      <w:r w:rsidRPr="00C30122">
        <w:t xml:space="preserve"> simplificam os processos de recuperação de desastres. Com a capacidade de fazer backup, replicar e restaurar </w:t>
      </w:r>
      <w:proofErr w:type="spellStart"/>
      <w:r w:rsidRPr="00C30122">
        <w:t>VMs</w:t>
      </w:r>
      <w:proofErr w:type="spellEnd"/>
      <w:r w:rsidRPr="00C30122">
        <w:t xml:space="preserve"> rapidamente, as empresas podem garantir tempo de </w:t>
      </w:r>
      <w:r w:rsidRPr="00C30122">
        <w:lastRenderedPageBreak/>
        <w:t>inatividade e perda de dados mínimos em caso de falhas de hardware ou outros desastres.</w:t>
      </w:r>
    </w:p>
    <w:p w14:paraId="3C92610B" w14:textId="6F0F6A52" w:rsidR="00FD1DED" w:rsidRDefault="00FD1DED" w:rsidP="00FD1DED">
      <w:pPr>
        <w:ind w:left="360"/>
      </w:pPr>
      <w:r w:rsidRPr="00F00E0B">
        <w:drawing>
          <wp:inline distT="0" distB="0" distL="0" distR="0" wp14:anchorId="3D6EC386" wp14:editId="5D4FCFB5">
            <wp:extent cx="4991797" cy="7344800"/>
            <wp:effectExtent l="0" t="0" r="0" b="8890"/>
            <wp:docPr id="142167916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9163" name="Imagem 1" descr="Interface gráfica do usuário, Texto, Aplicativo, Email&#10;&#10;O conteúdo gerado por IA pode estar incorreto."/>
                    <pic:cNvPicPr/>
                  </pic:nvPicPr>
                  <pic:blipFill>
                    <a:blip r:embed="rId17"/>
                    <a:stretch>
                      <a:fillRect/>
                    </a:stretch>
                  </pic:blipFill>
                  <pic:spPr>
                    <a:xfrm>
                      <a:off x="0" y="0"/>
                      <a:ext cx="4991797" cy="7344800"/>
                    </a:xfrm>
                    <a:prstGeom prst="rect">
                      <a:avLst/>
                    </a:prstGeom>
                  </pic:spPr>
                </pic:pic>
              </a:graphicData>
            </a:graphic>
          </wp:inline>
        </w:drawing>
      </w:r>
    </w:p>
    <w:p w14:paraId="4F36241E" w14:textId="77777777" w:rsidR="00FD1DED" w:rsidRDefault="00FD1DED" w:rsidP="00FD1DED">
      <w:pPr>
        <w:ind w:left="360"/>
      </w:pPr>
    </w:p>
    <w:p w14:paraId="47A91DD2" w14:textId="77777777" w:rsidR="005C448E" w:rsidRPr="00C30122" w:rsidRDefault="005C448E" w:rsidP="00FD1DED">
      <w:pPr>
        <w:ind w:left="360"/>
      </w:pPr>
    </w:p>
    <w:p w14:paraId="123ECC3F" w14:textId="77777777" w:rsidR="00AD4E10" w:rsidRPr="00AD4E10" w:rsidRDefault="00AD4E10" w:rsidP="00AD4E10">
      <w:pPr>
        <w:pStyle w:val="PargrafodaLista"/>
        <w:numPr>
          <w:ilvl w:val="0"/>
          <w:numId w:val="4"/>
        </w:numPr>
        <w:pBdr>
          <w:top w:val="single" w:sz="2" w:space="0" w:color="E6E7E8"/>
          <w:left w:val="single" w:sz="2" w:space="0" w:color="E6E7E8"/>
          <w:bottom w:val="single" w:sz="6" w:space="0" w:color="E6E7E8"/>
          <w:right w:val="single" w:sz="2" w:space="0" w:color="E6E7E8"/>
        </w:pBdr>
        <w:shd w:val="clear" w:color="auto" w:fill="FFFFFF"/>
        <w:spacing w:before="100" w:beforeAutospacing="1" w:after="100" w:afterAutospacing="1" w:line="738" w:lineRule="atLeast"/>
        <w:outlineLvl w:val="0"/>
        <w:rPr>
          <w:rFonts w:ascii="Helvetica" w:eastAsia="Times New Roman" w:hAnsi="Helvetica" w:cs="Helvetica"/>
          <w:color w:val="0D0D0E"/>
          <w:kern w:val="36"/>
          <w:sz w:val="48"/>
          <w:szCs w:val="48"/>
          <w:lang w:eastAsia="pt-BR"/>
          <w14:ligatures w14:val="none"/>
        </w:rPr>
      </w:pPr>
      <w:proofErr w:type="spellStart"/>
      <w:r w:rsidRPr="00AD4E10">
        <w:rPr>
          <w:rFonts w:ascii="Helvetica" w:eastAsia="Times New Roman" w:hAnsi="Helvetica" w:cs="Helvetica"/>
          <w:color w:val="0D0D0E"/>
          <w:kern w:val="36"/>
          <w:sz w:val="48"/>
          <w:szCs w:val="48"/>
          <w:bdr w:val="single" w:sz="2" w:space="0" w:color="auto" w:frame="1"/>
          <w:lang w:eastAsia="pt-BR"/>
          <w14:ligatures w14:val="none"/>
        </w:rPr>
        <w:lastRenderedPageBreak/>
        <w:t>Hipervisor</w:t>
      </w:r>
      <w:proofErr w:type="spellEnd"/>
    </w:p>
    <w:p w14:paraId="0E2E4191" w14:textId="77777777" w:rsidR="00AD4E10" w:rsidRPr="00AD4E10" w:rsidRDefault="00AD4E10" w:rsidP="00AD4E10">
      <w:pPr>
        <w:pStyle w:val="PargrafodaLista"/>
        <w:numPr>
          <w:ilvl w:val="0"/>
          <w:numId w:val="4"/>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AD4E10">
        <w:rPr>
          <w:rFonts w:ascii="Helvetica" w:eastAsia="Times New Roman" w:hAnsi="Helvetica" w:cs="Helvetica"/>
          <w:color w:val="323737"/>
          <w:kern w:val="0"/>
          <w:sz w:val="27"/>
          <w:szCs w:val="27"/>
          <w:bdr w:val="single" w:sz="2" w:space="0" w:color="auto" w:frame="1"/>
          <w:lang w:eastAsia="pt-BR"/>
          <w14:ligatures w14:val="none"/>
        </w:rPr>
        <w:t xml:space="preserve">Um </w:t>
      </w:r>
      <w:proofErr w:type="spellStart"/>
      <w:r w:rsidRPr="00AD4E10">
        <w:rPr>
          <w:rFonts w:ascii="Helvetica" w:eastAsia="Times New Roman" w:hAnsi="Helvetica" w:cs="Helvetica"/>
          <w:color w:val="323737"/>
          <w:kern w:val="0"/>
          <w:sz w:val="27"/>
          <w:szCs w:val="27"/>
          <w:bdr w:val="single" w:sz="2" w:space="0" w:color="auto" w:frame="1"/>
          <w:lang w:eastAsia="pt-BR"/>
          <w14:ligatures w14:val="none"/>
        </w:rPr>
        <w:t>hipervisor</w:t>
      </w:r>
      <w:proofErr w:type="spellEnd"/>
      <w:r w:rsidRPr="00AD4E10">
        <w:rPr>
          <w:rFonts w:ascii="Helvetica" w:eastAsia="Times New Roman" w:hAnsi="Helvetica" w:cs="Helvetica"/>
          <w:color w:val="323737"/>
          <w:kern w:val="0"/>
          <w:sz w:val="27"/>
          <w:szCs w:val="27"/>
          <w:bdr w:val="single" w:sz="2" w:space="0" w:color="auto" w:frame="1"/>
          <w:lang w:eastAsia="pt-BR"/>
          <w14:ligatures w14:val="none"/>
        </w:rPr>
        <w:t xml:space="preserve">, também conhecido como VMM, é uma camada de software que permite a criação, o gerenciamento e a operação de </w:t>
      </w:r>
      <w:proofErr w:type="spellStart"/>
      <w:r w:rsidRPr="00AD4E10">
        <w:rPr>
          <w:rFonts w:ascii="Helvetica" w:eastAsia="Times New Roman" w:hAnsi="Helvetica" w:cs="Helvetica"/>
          <w:color w:val="323737"/>
          <w:kern w:val="0"/>
          <w:sz w:val="27"/>
          <w:szCs w:val="27"/>
          <w:bdr w:val="single" w:sz="2" w:space="0" w:color="auto" w:frame="1"/>
          <w:lang w:eastAsia="pt-BR"/>
          <w14:ligatures w14:val="none"/>
        </w:rPr>
        <w:t>VMs</w:t>
      </w:r>
      <w:proofErr w:type="spellEnd"/>
      <w:r w:rsidRPr="00AD4E10">
        <w:rPr>
          <w:rFonts w:ascii="Helvetica" w:eastAsia="Times New Roman" w:hAnsi="Helvetica" w:cs="Helvetica"/>
          <w:color w:val="323737"/>
          <w:kern w:val="0"/>
          <w:sz w:val="27"/>
          <w:szCs w:val="27"/>
          <w:bdr w:val="single" w:sz="2" w:space="0" w:color="auto" w:frame="1"/>
          <w:lang w:eastAsia="pt-BR"/>
          <w14:ligatures w14:val="none"/>
        </w:rPr>
        <w:t xml:space="preserve"> abstraindo o hardware físico subjacente. Os </w:t>
      </w:r>
      <w:proofErr w:type="spellStart"/>
      <w:r w:rsidRPr="00AD4E10">
        <w:rPr>
          <w:rFonts w:ascii="Helvetica" w:eastAsia="Times New Roman" w:hAnsi="Helvetica" w:cs="Helvetica"/>
          <w:color w:val="323737"/>
          <w:kern w:val="0"/>
          <w:sz w:val="27"/>
          <w:szCs w:val="27"/>
          <w:bdr w:val="single" w:sz="2" w:space="0" w:color="auto" w:frame="1"/>
          <w:lang w:eastAsia="pt-BR"/>
          <w14:ligatures w14:val="none"/>
        </w:rPr>
        <w:t>hipervisores</w:t>
      </w:r>
      <w:proofErr w:type="spellEnd"/>
      <w:r w:rsidRPr="00AD4E10">
        <w:rPr>
          <w:rFonts w:ascii="Helvetica" w:eastAsia="Times New Roman" w:hAnsi="Helvetica" w:cs="Helvetica"/>
          <w:color w:val="323737"/>
          <w:kern w:val="0"/>
          <w:sz w:val="27"/>
          <w:szCs w:val="27"/>
          <w:bdr w:val="single" w:sz="2" w:space="0" w:color="auto" w:frame="1"/>
          <w:lang w:eastAsia="pt-BR"/>
          <w14:ligatures w14:val="none"/>
        </w:rPr>
        <w:t xml:space="preserve"> desempenham um papel importante na virtualização, permitindo que vários sistemas operacionais sejam executados simultaneamente em uma única máquina física, cada um dentro de sua VM isolada.</w:t>
      </w:r>
    </w:p>
    <w:p w14:paraId="1F95FF64" w14:textId="77777777" w:rsidR="00AD4E10" w:rsidRPr="00AD4E10" w:rsidRDefault="00AD4E10" w:rsidP="00AD4E10">
      <w:pPr>
        <w:pStyle w:val="PargrafodaLista"/>
        <w:numPr>
          <w:ilvl w:val="0"/>
          <w:numId w:val="4"/>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AD4E10">
        <w:rPr>
          <w:rFonts w:ascii="Helvetica" w:eastAsia="Times New Roman" w:hAnsi="Helvetica" w:cs="Helvetica"/>
          <w:color w:val="0D0D0E"/>
          <w:kern w:val="0"/>
          <w:sz w:val="36"/>
          <w:szCs w:val="36"/>
          <w:bdr w:val="single" w:sz="2" w:space="0" w:color="auto" w:frame="1"/>
          <w:lang w:eastAsia="pt-BR"/>
          <w14:ligatures w14:val="none"/>
        </w:rPr>
        <w:t xml:space="preserve">Tipos de </w:t>
      </w:r>
      <w:proofErr w:type="spellStart"/>
      <w:r w:rsidRPr="00AD4E10">
        <w:rPr>
          <w:rFonts w:ascii="Helvetica" w:eastAsia="Times New Roman" w:hAnsi="Helvetica" w:cs="Helvetica"/>
          <w:color w:val="0D0D0E"/>
          <w:kern w:val="0"/>
          <w:sz w:val="36"/>
          <w:szCs w:val="36"/>
          <w:bdr w:val="single" w:sz="2" w:space="0" w:color="auto" w:frame="1"/>
          <w:lang w:eastAsia="pt-BR"/>
          <w14:ligatures w14:val="none"/>
        </w:rPr>
        <w:t>hipervisor</w:t>
      </w:r>
      <w:proofErr w:type="spellEnd"/>
    </w:p>
    <w:p w14:paraId="58735D25" w14:textId="77777777" w:rsidR="00AD4E10" w:rsidRPr="00AD4E10" w:rsidRDefault="00AD4E10" w:rsidP="00AD4E10">
      <w:pPr>
        <w:pStyle w:val="PargrafodaLista"/>
        <w:numPr>
          <w:ilvl w:val="0"/>
          <w:numId w:val="4"/>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AD4E10">
        <w:rPr>
          <w:rFonts w:ascii="Helvetica" w:eastAsia="Times New Roman" w:hAnsi="Helvetica" w:cs="Helvetica"/>
          <w:color w:val="323737"/>
          <w:kern w:val="0"/>
          <w:sz w:val="27"/>
          <w:szCs w:val="27"/>
          <w:bdr w:val="single" w:sz="2" w:space="0" w:color="auto" w:frame="1"/>
          <w:lang w:eastAsia="pt-BR"/>
          <w14:ligatures w14:val="none"/>
        </w:rPr>
        <w:t xml:space="preserve">Existem dois tipos de </w:t>
      </w:r>
      <w:proofErr w:type="spellStart"/>
      <w:r w:rsidRPr="00AD4E10">
        <w:rPr>
          <w:rFonts w:ascii="Helvetica" w:eastAsia="Times New Roman" w:hAnsi="Helvetica" w:cs="Helvetica"/>
          <w:color w:val="323737"/>
          <w:kern w:val="0"/>
          <w:sz w:val="27"/>
          <w:szCs w:val="27"/>
          <w:bdr w:val="single" w:sz="2" w:space="0" w:color="auto" w:frame="1"/>
          <w:lang w:eastAsia="pt-BR"/>
          <w14:ligatures w14:val="none"/>
        </w:rPr>
        <w:t>hipervisores</w:t>
      </w:r>
      <w:proofErr w:type="spellEnd"/>
      <w:r w:rsidRPr="00AD4E10">
        <w:rPr>
          <w:rFonts w:ascii="Helvetica" w:eastAsia="Times New Roman" w:hAnsi="Helvetica" w:cs="Helvetica"/>
          <w:color w:val="323737"/>
          <w:kern w:val="0"/>
          <w:sz w:val="27"/>
          <w:szCs w:val="27"/>
          <w:bdr w:val="single" w:sz="2" w:space="0" w:color="auto" w:frame="1"/>
          <w:lang w:eastAsia="pt-BR"/>
          <w14:ligatures w14:val="none"/>
        </w:rPr>
        <w:t>.</w:t>
      </w:r>
    </w:p>
    <w:p w14:paraId="60E7C26E" w14:textId="77777777" w:rsidR="00C30122" w:rsidRDefault="00C30122"/>
    <w:p w14:paraId="3893831C" w14:textId="420C337E" w:rsidR="00AD4E10" w:rsidRDefault="00AD4E10">
      <w:r w:rsidRPr="00AD4E10">
        <w:rPr>
          <w:noProof/>
        </w:rPr>
        <w:drawing>
          <wp:inline distT="0" distB="0" distL="0" distR="0" wp14:anchorId="69203978" wp14:editId="35C686BC">
            <wp:extent cx="5400040" cy="4261485"/>
            <wp:effectExtent l="0" t="0" r="0" b="5715"/>
            <wp:docPr id="1539345668"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45668" name="Imagem 1" descr="Uma imagem contendo Texto&#10;&#10;O conteúdo gerado por IA pode estar incorreto."/>
                    <pic:cNvPicPr/>
                  </pic:nvPicPr>
                  <pic:blipFill>
                    <a:blip r:embed="rId18"/>
                    <a:stretch>
                      <a:fillRect/>
                    </a:stretch>
                  </pic:blipFill>
                  <pic:spPr>
                    <a:xfrm>
                      <a:off x="0" y="0"/>
                      <a:ext cx="5400040" cy="4261485"/>
                    </a:xfrm>
                    <a:prstGeom prst="rect">
                      <a:avLst/>
                    </a:prstGeom>
                  </pic:spPr>
                </pic:pic>
              </a:graphicData>
            </a:graphic>
          </wp:inline>
        </w:drawing>
      </w:r>
    </w:p>
    <w:p w14:paraId="7B815B3B" w14:textId="211B6126" w:rsidR="00901DCF" w:rsidRDefault="00901DCF">
      <w:r w:rsidRPr="00901DCF">
        <w:rPr>
          <w:noProof/>
        </w:rPr>
        <w:lastRenderedPageBreak/>
        <w:drawing>
          <wp:inline distT="0" distB="0" distL="0" distR="0" wp14:anchorId="326AC3ED" wp14:editId="4AE466B4">
            <wp:extent cx="5400040" cy="3918585"/>
            <wp:effectExtent l="0" t="0" r="0" b="5715"/>
            <wp:docPr id="605956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645" name="Imagem 1" descr="Diagrama&#10;&#10;O conteúdo gerado por IA pode estar incorreto."/>
                    <pic:cNvPicPr/>
                  </pic:nvPicPr>
                  <pic:blipFill>
                    <a:blip r:embed="rId19"/>
                    <a:stretch>
                      <a:fillRect/>
                    </a:stretch>
                  </pic:blipFill>
                  <pic:spPr>
                    <a:xfrm>
                      <a:off x="0" y="0"/>
                      <a:ext cx="5400040" cy="3918585"/>
                    </a:xfrm>
                    <a:prstGeom prst="rect">
                      <a:avLst/>
                    </a:prstGeom>
                  </pic:spPr>
                </pic:pic>
              </a:graphicData>
            </a:graphic>
          </wp:inline>
        </w:drawing>
      </w:r>
    </w:p>
    <w:p w14:paraId="684508D2" w14:textId="77777777" w:rsidR="00901DCF" w:rsidRDefault="00901DCF"/>
    <w:p w14:paraId="603AAE3C" w14:textId="77777777" w:rsidR="00901DCF" w:rsidRPr="00901DCF" w:rsidRDefault="00901DCF" w:rsidP="00901DCF">
      <w:r w:rsidRPr="00901DCF">
        <w:t xml:space="preserve">As principais funções dos </w:t>
      </w:r>
      <w:proofErr w:type="spellStart"/>
      <w:r w:rsidRPr="00901DCF">
        <w:t>hipervisores</w:t>
      </w:r>
      <w:proofErr w:type="spellEnd"/>
      <w:r w:rsidRPr="00901DCF">
        <w:t xml:space="preserve"> são as seguintes:</w:t>
      </w:r>
    </w:p>
    <w:p w14:paraId="463B2DC8" w14:textId="77777777" w:rsidR="00901DCF" w:rsidRPr="00901DCF" w:rsidRDefault="00901DCF" w:rsidP="00901DCF">
      <w:pPr>
        <w:numPr>
          <w:ilvl w:val="0"/>
          <w:numId w:val="5"/>
        </w:numPr>
      </w:pPr>
      <w:r w:rsidRPr="00901DCF">
        <w:rPr>
          <w:b/>
          <w:bCs/>
        </w:rPr>
        <w:t xml:space="preserve">Alocação de </w:t>
      </w:r>
      <w:proofErr w:type="gramStart"/>
      <w:r w:rsidRPr="00901DCF">
        <w:rPr>
          <w:b/>
          <w:bCs/>
        </w:rPr>
        <w:t>recursos</w:t>
      </w:r>
      <w:r w:rsidRPr="00901DCF">
        <w:t> :</w:t>
      </w:r>
      <w:proofErr w:type="gramEnd"/>
      <w:r w:rsidRPr="00901DCF">
        <w:t xml:space="preserve"> os </w:t>
      </w:r>
      <w:proofErr w:type="spellStart"/>
      <w:r w:rsidRPr="00901DCF">
        <w:t>hipervisores</w:t>
      </w:r>
      <w:proofErr w:type="spellEnd"/>
      <w:r w:rsidRPr="00901DCF">
        <w:t xml:space="preserve"> alocam e gerenciam recursos físicos (CPU, memória, armazenamento, rede) entre as </w:t>
      </w:r>
      <w:proofErr w:type="spellStart"/>
      <w:r w:rsidRPr="00901DCF">
        <w:t>VMs</w:t>
      </w:r>
      <w:proofErr w:type="spellEnd"/>
      <w:r w:rsidRPr="00901DCF">
        <w:t xml:space="preserve"> para garantir a utilização eficiente e evitar conflitos.</w:t>
      </w:r>
    </w:p>
    <w:p w14:paraId="67582067" w14:textId="77777777" w:rsidR="00901DCF" w:rsidRPr="00901DCF" w:rsidRDefault="00901DCF" w:rsidP="00901DCF">
      <w:pPr>
        <w:numPr>
          <w:ilvl w:val="0"/>
          <w:numId w:val="5"/>
        </w:numPr>
      </w:pPr>
      <w:proofErr w:type="gramStart"/>
      <w:r w:rsidRPr="00901DCF">
        <w:rPr>
          <w:b/>
          <w:bCs/>
        </w:rPr>
        <w:t>Isolamento</w:t>
      </w:r>
      <w:r w:rsidRPr="00901DCF">
        <w:t> :</w:t>
      </w:r>
      <w:proofErr w:type="gramEnd"/>
      <w:r w:rsidRPr="00901DCF">
        <w:t xml:space="preserve"> cada VM opera em um ambiente separado e isolado, o que aumenta a segurança e a estabilidade ao evitar que problemas em uma VM afetem outras.</w:t>
      </w:r>
    </w:p>
    <w:p w14:paraId="3AE00BF3" w14:textId="77777777" w:rsidR="00901DCF" w:rsidRPr="00901DCF" w:rsidRDefault="00901DCF" w:rsidP="00901DCF">
      <w:pPr>
        <w:numPr>
          <w:ilvl w:val="0"/>
          <w:numId w:val="5"/>
        </w:numPr>
      </w:pPr>
      <w:proofErr w:type="gramStart"/>
      <w:r w:rsidRPr="00901DCF">
        <w:rPr>
          <w:b/>
          <w:bCs/>
        </w:rPr>
        <w:t>Portabilidade</w:t>
      </w:r>
      <w:r w:rsidRPr="00901DCF">
        <w:t> :</w:t>
      </w:r>
      <w:proofErr w:type="gramEnd"/>
      <w:r w:rsidRPr="00901DCF">
        <w:t xml:space="preserve"> as </w:t>
      </w:r>
      <w:proofErr w:type="spellStart"/>
      <w:r w:rsidRPr="00901DCF">
        <w:t>VMs</w:t>
      </w:r>
      <w:proofErr w:type="spellEnd"/>
      <w:r w:rsidRPr="00901DCF">
        <w:t xml:space="preserve"> podem ser facilmente movidas ou copiadas entre diferentes hosts físicos para facilitar o balanceamento de carga, a manutenção e a recuperação de desastres.</w:t>
      </w:r>
    </w:p>
    <w:p w14:paraId="40373EC5" w14:textId="77777777" w:rsidR="00901DCF" w:rsidRDefault="00901DCF" w:rsidP="00901DCF">
      <w:pPr>
        <w:numPr>
          <w:ilvl w:val="0"/>
          <w:numId w:val="5"/>
        </w:numPr>
      </w:pPr>
      <w:proofErr w:type="gramStart"/>
      <w:r w:rsidRPr="00901DCF">
        <w:rPr>
          <w:b/>
          <w:bCs/>
        </w:rPr>
        <w:t>Escalabilidade</w:t>
      </w:r>
      <w:r w:rsidRPr="00901DCF">
        <w:t> :</w:t>
      </w:r>
      <w:proofErr w:type="gramEnd"/>
      <w:r w:rsidRPr="00901DCF">
        <w:t xml:space="preserve"> os </w:t>
      </w:r>
      <w:proofErr w:type="spellStart"/>
      <w:r w:rsidRPr="00901DCF">
        <w:t>hipervisores</w:t>
      </w:r>
      <w:proofErr w:type="spellEnd"/>
      <w:r w:rsidRPr="00901DCF">
        <w:t xml:space="preserve"> permitem o dimensionamento fácil de ambientes virtuais adicionando ou removendo </w:t>
      </w:r>
      <w:proofErr w:type="spellStart"/>
      <w:r w:rsidRPr="00901DCF">
        <w:t>VMs</w:t>
      </w:r>
      <w:proofErr w:type="spellEnd"/>
      <w:r w:rsidRPr="00901DCF">
        <w:t xml:space="preserve"> conforme necessário, sem alterações significativas no hardware subjacente.</w:t>
      </w:r>
    </w:p>
    <w:p w14:paraId="628858A6" w14:textId="77777777" w:rsidR="00EB059A" w:rsidRDefault="00EB059A" w:rsidP="00EB059A"/>
    <w:p w14:paraId="4375B86D" w14:textId="77777777" w:rsidR="00EB059A" w:rsidRDefault="00EB059A" w:rsidP="00EB059A"/>
    <w:p w14:paraId="732AB785" w14:textId="77777777" w:rsidR="00EB059A" w:rsidRDefault="00EB059A" w:rsidP="00EB059A"/>
    <w:p w14:paraId="5527667C" w14:textId="77777777" w:rsidR="00EB059A" w:rsidRDefault="00EB059A" w:rsidP="00EB059A"/>
    <w:p w14:paraId="2B140EAF" w14:textId="2BE3C4CC" w:rsidR="00EB059A" w:rsidRPr="00901DCF" w:rsidRDefault="00EB059A" w:rsidP="00EB059A">
      <w:r w:rsidRPr="00EB059A">
        <w:lastRenderedPageBreak/>
        <w:drawing>
          <wp:inline distT="0" distB="0" distL="0" distR="0" wp14:anchorId="5C019D66" wp14:editId="45004359">
            <wp:extent cx="5001323" cy="5325218"/>
            <wp:effectExtent l="0" t="0" r="8890" b="8890"/>
            <wp:docPr id="103576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614" name=""/>
                    <pic:cNvPicPr/>
                  </pic:nvPicPr>
                  <pic:blipFill>
                    <a:blip r:embed="rId20"/>
                    <a:stretch>
                      <a:fillRect/>
                    </a:stretch>
                  </pic:blipFill>
                  <pic:spPr>
                    <a:xfrm>
                      <a:off x="0" y="0"/>
                      <a:ext cx="5001323" cy="5325218"/>
                    </a:xfrm>
                    <a:prstGeom prst="rect">
                      <a:avLst/>
                    </a:prstGeom>
                  </pic:spPr>
                </pic:pic>
              </a:graphicData>
            </a:graphic>
          </wp:inline>
        </w:drawing>
      </w:r>
    </w:p>
    <w:p w14:paraId="5CDA257E" w14:textId="77777777" w:rsidR="00901DCF" w:rsidRDefault="00901DCF"/>
    <w:p w14:paraId="0DF0AC47" w14:textId="77777777" w:rsidR="00C52C50" w:rsidRDefault="00C52C50" w:rsidP="00241DA4"/>
    <w:p w14:paraId="609C76A6" w14:textId="77777777" w:rsidR="00C52C50" w:rsidRDefault="00C52C50" w:rsidP="00241DA4"/>
    <w:p w14:paraId="7A340B48" w14:textId="77777777" w:rsidR="00C52C50" w:rsidRDefault="00C52C50" w:rsidP="00241DA4"/>
    <w:p w14:paraId="30518C74" w14:textId="77777777" w:rsidR="00EB059A" w:rsidRDefault="00EB059A" w:rsidP="00241DA4">
      <w:pPr>
        <w:rPr>
          <w:b/>
          <w:bCs/>
        </w:rPr>
      </w:pPr>
    </w:p>
    <w:p w14:paraId="08E89A27" w14:textId="77777777" w:rsidR="00EB059A" w:rsidRDefault="00EB059A" w:rsidP="00241DA4">
      <w:pPr>
        <w:rPr>
          <w:b/>
          <w:bCs/>
        </w:rPr>
      </w:pPr>
    </w:p>
    <w:p w14:paraId="52D951F4" w14:textId="77777777" w:rsidR="00EB059A" w:rsidRDefault="00EB059A" w:rsidP="00241DA4">
      <w:pPr>
        <w:rPr>
          <w:b/>
          <w:bCs/>
        </w:rPr>
      </w:pPr>
    </w:p>
    <w:p w14:paraId="3F618E2A" w14:textId="77777777" w:rsidR="00EB059A" w:rsidRDefault="00EB059A" w:rsidP="00241DA4">
      <w:pPr>
        <w:rPr>
          <w:b/>
          <w:bCs/>
        </w:rPr>
      </w:pPr>
    </w:p>
    <w:p w14:paraId="041F7DB0" w14:textId="77777777" w:rsidR="00EB059A" w:rsidRDefault="00EB059A" w:rsidP="00241DA4">
      <w:pPr>
        <w:rPr>
          <w:b/>
          <w:bCs/>
        </w:rPr>
      </w:pPr>
    </w:p>
    <w:p w14:paraId="05AF6E56" w14:textId="77777777" w:rsidR="00EB059A" w:rsidRDefault="00EB059A" w:rsidP="00241DA4">
      <w:pPr>
        <w:rPr>
          <w:b/>
          <w:bCs/>
        </w:rPr>
      </w:pPr>
    </w:p>
    <w:p w14:paraId="4D9CB5A7" w14:textId="77777777" w:rsidR="00EB059A" w:rsidRDefault="00EB059A" w:rsidP="00241DA4">
      <w:pPr>
        <w:rPr>
          <w:b/>
          <w:bCs/>
        </w:rPr>
      </w:pPr>
    </w:p>
    <w:p w14:paraId="57773AF4" w14:textId="36289303" w:rsidR="00241DA4" w:rsidRPr="00C52C50" w:rsidRDefault="00241DA4" w:rsidP="00241DA4">
      <w:pPr>
        <w:rPr>
          <w:b/>
          <w:bCs/>
        </w:rPr>
      </w:pPr>
      <w:r w:rsidRPr="00C52C50">
        <w:rPr>
          <w:b/>
          <w:bCs/>
        </w:rPr>
        <w:lastRenderedPageBreak/>
        <w:t>Motor de contêiner</w:t>
      </w:r>
    </w:p>
    <w:p w14:paraId="141D8BFE" w14:textId="77777777" w:rsidR="00241DA4" w:rsidRPr="00241DA4" w:rsidRDefault="00241DA4" w:rsidP="00241DA4">
      <w:r w:rsidRPr="00241DA4">
        <w:t xml:space="preserve">Um mecanismo de contêiner é uma plataforma de virtualização em nível de sistema operacional que permite aos desenvolvedores </w:t>
      </w:r>
      <w:proofErr w:type="gramStart"/>
      <w:r w:rsidRPr="00241DA4">
        <w:t>criar</w:t>
      </w:r>
      <w:proofErr w:type="gramEnd"/>
      <w:r w:rsidRPr="00241DA4">
        <w:t xml:space="preserve">, gerenciar e implantar contêineres leves e portáteis. Os contêineres encapsulam uma aplicação e suas dependências para garantir a consistência em vários ambientes. Essa tecnologia simplifica o desenvolvimento, fornecendo ambientes isolados em um sistema operacional compartilhado, o que melhora a eficiência e a escalabilidade. Exemplos de mecanismos de contêiner são Docker, </w:t>
      </w:r>
      <w:proofErr w:type="spellStart"/>
      <w:r w:rsidRPr="00241DA4">
        <w:t>containerd</w:t>
      </w:r>
      <w:proofErr w:type="spellEnd"/>
      <w:r w:rsidRPr="00241DA4">
        <w:t xml:space="preserve"> e </w:t>
      </w:r>
      <w:proofErr w:type="spellStart"/>
      <w:r w:rsidRPr="00241DA4">
        <w:t>Podman</w:t>
      </w:r>
      <w:proofErr w:type="spellEnd"/>
      <w:r w:rsidRPr="00241DA4">
        <w:t>.</w:t>
      </w:r>
    </w:p>
    <w:p w14:paraId="4C905196" w14:textId="77777777" w:rsidR="00241DA4" w:rsidRPr="00241DA4" w:rsidRDefault="00241DA4" w:rsidP="00241DA4">
      <w:r w:rsidRPr="00241DA4">
        <w:t>Funções principais do mecanismo de contêiner</w:t>
      </w:r>
    </w:p>
    <w:p w14:paraId="5796B7D0" w14:textId="77777777" w:rsidR="00241DA4" w:rsidRPr="00241DA4" w:rsidRDefault="00241DA4" w:rsidP="00241DA4">
      <w:r w:rsidRPr="00241DA4">
        <w:t>As principais funções dos contêineres são as seguintes:</w:t>
      </w:r>
    </w:p>
    <w:p w14:paraId="4C169BFA" w14:textId="77777777" w:rsidR="00241DA4" w:rsidRPr="00241DA4" w:rsidRDefault="00241DA4" w:rsidP="00241DA4">
      <w:pPr>
        <w:numPr>
          <w:ilvl w:val="0"/>
          <w:numId w:val="6"/>
        </w:numPr>
      </w:pPr>
      <w:proofErr w:type="gramStart"/>
      <w:r w:rsidRPr="00241DA4">
        <w:rPr>
          <w:b/>
          <w:bCs/>
        </w:rPr>
        <w:t>Isolamento</w:t>
      </w:r>
      <w:r w:rsidRPr="00241DA4">
        <w:t> :</w:t>
      </w:r>
      <w:proofErr w:type="gramEnd"/>
      <w:r w:rsidRPr="00241DA4">
        <w:t xml:space="preserve"> o isolamento garante que os contêineres tenham recursos dedicados de CPU, memória e armazenamento.</w:t>
      </w:r>
    </w:p>
    <w:p w14:paraId="1A6A9180" w14:textId="77777777" w:rsidR="00241DA4" w:rsidRPr="00241DA4" w:rsidRDefault="00241DA4" w:rsidP="00241DA4">
      <w:pPr>
        <w:numPr>
          <w:ilvl w:val="0"/>
          <w:numId w:val="6"/>
        </w:numPr>
      </w:pPr>
      <w:proofErr w:type="gramStart"/>
      <w:r w:rsidRPr="00241DA4">
        <w:rPr>
          <w:b/>
          <w:bCs/>
        </w:rPr>
        <w:t>Portabilidade</w:t>
      </w:r>
      <w:r w:rsidRPr="00241DA4">
        <w:t> :</w:t>
      </w:r>
      <w:proofErr w:type="gramEnd"/>
      <w:r w:rsidRPr="00241DA4">
        <w:t xml:space="preserve"> os contêineres podem ser executados em qualquer lugar onde haja um mecanismo de contêiner disponível, o que reduz problemas relacionados ao ambiente e garante um desempenho consistente em diferentes ambientes (desenvolvimento, garantia de qualidade [QA] e produção).</w:t>
      </w:r>
    </w:p>
    <w:p w14:paraId="055CA083" w14:textId="77777777" w:rsidR="00241DA4" w:rsidRPr="00241DA4" w:rsidRDefault="00241DA4" w:rsidP="00241DA4">
      <w:pPr>
        <w:numPr>
          <w:ilvl w:val="0"/>
          <w:numId w:val="6"/>
        </w:numPr>
      </w:pPr>
      <w:r w:rsidRPr="00241DA4">
        <w:rPr>
          <w:b/>
          <w:bCs/>
        </w:rPr>
        <w:t>Natureza </w:t>
      </w:r>
      <w:proofErr w:type="gramStart"/>
      <w:r w:rsidRPr="00241DA4">
        <w:rPr>
          <w:b/>
          <w:bCs/>
        </w:rPr>
        <w:t>leve</w:t>
      </w:r>
      <w:r w:rsidRPr="00241DA4">
        <w:t> :</w:t>
      </w:r>
      <w:proofErr w:type="gramEnd"/>
      <w:r w:rsidRPr="00241DA4">
        <w:t xml:space="preserve"> os contêineres usam apenas os binários e bibliotecas necessários, o que resulta em tempos de inicialização mais rápidos e menos requisitos de hardware e sistema operacional em comparação às </w:t>
      </w:r>
      <w:proofErr w:type="spellStart"/>
      <w:r w:rsidRPr="00241DA4">
        <w:t>VMs</w:t>
      </w:r>
      <w:proofErr w:type="spellEnd"/>
      <w:r w:rsidRPr="00241DA4">
        <w:t>.</w:t>
      </w:r>
    </w:p>
    <w:p w14:paraId="4D86803B" w14:textId="77777777" w:rsidR="00241DA4" w:rsidRPr="00241DA4" w:rsidRDefault="00241DA4" w:rsidP="00241DA4">
      <w:pPr>
        <w:numPr>
          <w:ilvl w:val="0"/>
          <w:numId w:val="6"/>
        </w:numPr>
      </w:pPr>
      <w:r w:rsidRPr="00241DA4">
        <w:rPr>
          <w:b/>
          <w:bCs/>
        </w:rPr>
        <w:t xml:space="preserve">Capacitação de </w:t>
      </w:r>
      <w:proofErr w:type="gramStart"/>
      <w:r w:rsidRPr="00241DA4">
        <w:rPr>
          <w:b/>
          <w:bCs/>
        </w:rPr>
        <w:t>microsserviços</w:t>
      </w:r>
      <w:r w:rsidRPr="00241DA4">
        <w:t> :</w:t>
      </w:r>
      <w:proofErr w:type="gramEnd"/>
      <w:r w:rsidRPr="00241DA4">
        <w:t xml:space="preserve"> contêineres dão suporte ao desenvolvimento e à implantação de microsserviços, que são serviços pequenos e independentes que trabalham juntos para formar aplicativos maiores. Os microsserviços aprimoram os testes, reduzem pontos únicos de falha e aumentam a velocidade do desenvolvimento.</w:t>
      </w:r>
    </w:p>
    <w:p w14:paraId="4FFC4349" w14:textId="77777777" w:rsidR="00B060F1" w:rsidRPr="00B060F1" w:rsidRDefault="00B060F1" w:rsidP="00B060F1">
      <w:pPr>
        <w:pStyle w:val="PargrafodaLista"/>
        <w:numPr>
          <w:ilvl w:val="0"/>
          <w:numId w:val="6"/>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B060F1">
        <w:rPr>
          <w:rFonts w:ascii="Helvetica" w:eastAsia="Times New Roman" w:hAnsi="Helvetica" w:cs="Helvetica"/>
          <w:color w:val="0D0D0E"/>
          <w:kern w:val="0"/>
          <w:sz w:val="36"/>
          <w:szCs w:val="36"/>
          <w:bdr w:val="single" w:sz="2" w:space="0" w:color="auto" w:frame="1"/>
          <w:lang w:eastAsia="pt-BR"/>
          <w14:ligatures w14:val="none"/>
        </w:rPr>
        <w:t xml:space="preserve">Mecanismo de Contêiner vs. </w:t>
      </w:r>
      <w:proofErr w:type="spellStart"/>
      <w:r w:rsidRPr="00B060F1">
        <w:rPr>
          <w:rFonts w:ascii="Helvetica" w:eastAsia="Times New Roman" w:hAnsi="Helvetica" w:cs="Helvetica"/>
          <w:color w:val="0D0D0E"/>
          <w:kern w:val="0"/>
          <w:sz w:val="36"/>
          <w:szCs w:val="36"/>
          <w:bdr w:val="single" w:sz="2" w:space="0" w:color="auto" w:frame="1"/>
          <w:lang w:eastAsia="pt-BR"/>
          <w14:ligatures w14:val="none"/>
        </w:rPr>
        <w:t>Hipervisor</w:t>
      </w:r>
      <w:proofErr w:type="spellEnd"/>
    </w:p>
    <w:p w14:paraId="1BAE1F6A" w14:textId="77777777" w:rsidR="00B060F1" w:rsidRPr="00B060F1" w:rsidRDefault="00B060F1" w:rsidP="00B060F1">
      <w:pPr>
        <w:pStyle w:val="PargrafodaLista"/>
        <w:numPr>
          <w:ilvl w:val="0"/>
          <w:numId w:val="6"/>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B060F1">
        <w:rPr>
          <w:rFonts w:ascii="Helvetica" w:eastAsia="Times New Roman" w:hAnsi="Helvetica" w:cs="Helvetica"/>
          <w:color w:val="323737"/>
          <w:kern w:val="0"/>
          <w:sz w:val="27"/>
          <w:szCs w:val="27"/>
          <w:bdr w:val="single" w:sz="2" w:space="0" w:color="auto" w:frame="1"/>
          <w:lang w:eastAsia="pt-BR"/>
          <w14:ligatures w14:val="none"/>
        </w:rPr>
        <w:t xml:space="preserve">A tabela a seguir apresenta as principais diferenças e recursos principais dos </w:t>
      </w:r>
      <w:proofErr w:type="spellStart"/>
      <w:r w:rsidRPr="00B060F1">
        <w:rPr>
          <w:rFonts w:ascii="Helvetica" w:eastAsia="Times New Roman" w:hAnsi="Helvetica" w:cs="Helvetica"/>
          <w:color w:val="323737"/>
          <w:kern w:val="0"/>
          <w:sz w:val="27"/>
          <w:szCs w:val="27"/>
          <w:bdr w:val="single" w:sz="2" w:space="0" w:color="auto" w:frame="1"/>
          <w:lang w:eastAsia="pt-BR"/>
          <w14:ligatures w14:val="none"/>
        </w:rPr>
        <w:t>hipervisores</w:t>
      </w:r>
      <w:proofErr w:type="spellEnd"/>
      <w:r w:rsidRPr="00B060F1">
        <w:rPr>
          <w:rFonts w:ascii="Helvetica" w:eastAsia="Times New Roman" w:hAnsi="Helvetica" w:cs="Helvetica"/>
          <w:color w:val="323737"/>
          <w:kern w:val="0"/>
          <w:sz w:val="27"/>
          <w:szCs w:val="27"/>
          <w:bdr w:val="single" w:sz="2" w:space="0" w:color="auto" w:frame="1"/>
          <w:lang w:eastAsia="pt-BR"/>
          <w14:ligatures w14:val="none"/>
        </w:rPr>
        <w:t xml:space="preserve"> e mecanismos de contêiner.</w:t>
      </w:r>
    </w:p>
    <w:p w14:paraId="23B81ADE" w14:textId="77777777" w:rsidR="00241DA4" w:rsidRDefault="00241DA4"/>
    <w:tbl>
      <w:tblPr>
        <w:tblW w:w="115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65"/>
        <w:gridCol w:w="5035"/>
        <w:gridCol w:w="5120"/>
      </w:tblGrid>
      <w:tr w:rsidR="00B060F1" w:rsidRPr="00B060F1" w14:paraId="68483E56" w14:textId="77777777" w:rsidTr="00B060F1">
        <w:trPr>
          <w:tblHeade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4F5F6"/>
            <w:vAlign w:val="center"/>
            <w:hideMark/>
          </w:tcPr>
          <w:p w14:paraId="1380540F" w14:textId="77777777" w:rsidR="00B060F1" w:rsidRPr="00B060F1" w:rsidRDefault="00B060F1" w:rsidP="00B060F1">
            <w:pPr>
              <w:rPr>
                <w:sz w:val="16"/>
                <w:szCs w:val="16"/>
              </w:rPr>
            </w:pPr>
            <w:r w:rsidRPr="00B060F1">
              <w:rPr>
                <w:sz w:val="16"/>
                <w:szCs w:val="16"/>
              </w:rPr>
              <w:t>Recurso</w:t>
            </w:r>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3D25871C" w14:textId="77777777" w:rsidR="00B060F1" w:rsidRPr="00B060F1" w:rsidRDefault="00B060F1" w:rsidP="00B060F1">
            <w:pPr>
              <w:rPr>
                <w:sz w:val="16"/>
                <w:szCs w:val="16"/>
              </w:rPr>
            </w:pPr>
            <w:proofErr w:type="spellStart"/>
            <w:r w:rsidRPr="00B060F1">
              <w:rPr>
                <w:sz w:val="16"/>
                <w:szCs w:val="16"/>
              </w:rPr>
              <w:t>Hipervisor</w:t>
            </w:r>
            <w:proofErr w:type="spellEnd"/>
          </w:p>
        </w:tc>
        <w:tc>
          <w:tcPr>
            <w:tcW w:w="0" w:type="auto"/>
            <w:tcBorders>
              <w:top w:val="single" w:sz="2" w:space="0" w:color="E6E7E8"/>
              <w:left w:val="single" w:sz="6" w:space="0" w:color="E6E7E8"/>
              <w:bottom w:val="single" w:sz="6" w:space="0" w:color="E6E7E8"/>
              <w:right w:val="single" w:sz="2" w:space="0" w:color="E6E7E8"/>
            </w:tcBorders>
            <w:shd w:val="clear" w:color="auto" w:fill="F4F5F6"/>
            <w:vAlign w:val="center"/>
            <w:hideMark/>
          </w:tcPr>
          <w:p w14:paraId="63BD17D5" w14:textId="77777777" w:rsidR="00B060F1" w:rsidRPr="00B060F1" w:rsidRDefault="00B060F1" w:rsidP="00B060F1">
            <w:pPr>
              <w:rPr>
                <w:sz w:val="16"/>
                <w:szCs w:val="16"/>
              </w:rPr>
            </w:pPr>
            <w:r w:rsidRPr="00B060F1">
              <w:rPr>
                <w:sz w:val="16"/>
                <w:szCs w:val="16"/>
              </w:rPr>
              <w:t>Motor de contêiner</w:t>
            </w:r>
          </w:p>
        </w:tc>
      </w:tr>
      <w:tr w:rsidR="00B060F1" w:rsidRPr="00B060F1" w14:paraId="13BF56C1"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368C6207" w14:textId="77777777" w:rsidR="00B060F1" w:rsidRPr="00B060F1" w:rsidRDefault="00B060F1" w:rsidP="00B060F1">
            <w:pPr>
              <w:rPr>
                <w:sz w:val="16"/>
                <w:szCs w:val="16"/>
              </w:rPr>
            </w:pPr>
            <w:r w:rsidRPr="00B060F1">
              <w:rPr>
                <w:sz w:val="16"/>
                <w:szCs w:val="16"/>
              </w:rPr>
              <w:t>Arquitetura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29978E4" w14:textId="77777777" w:rsidR="00B060F1" w:rsidRPr="00B060F1" w:rsidRDefault="00B060F1" w:rsidP="00B060F1">
            <w:pPr>
              <w:rPr>
                <w:sz w:val="16"/>
                <w:szCs w:val="16"/>
              </w:rPr>
            </w:pPr>
            <w:r w:rsidRPr="00B060F1">
              <w:rPr>
                <w:sz w:val="16"/>
                <w:szCs w:val="16"/>
              </w:rPr>
              <w:t>Virtualiza o hardware; cada VM tem seu próprio sistema operacional</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4BF8E35" w14:textId="77777777" w:rsidR="00B060F1" w:rsidRPr="00B060F1" w:rsidRDefault="00B060F1" w:rsidP="00B060F1">
            <w:pPr>
              <w:rPr>
                <w:sz w:val="16"/>
                <w:szCs w:val="16"/>
              </w:rPr>
            </w:pPr>
            <w:r w:rsidRPr="00B060F1">
              <w:rPr>
                <w:sz w:val="16"/>
                <w:szCs w:val="16"/>
              </w:rPr>
              <w:t>Compartilha o kernel do sistema operacional do host; os contêineres são executados como processos isolados</w:t>
            </w:r>
          </w:p>
        </w:tc>
      </w:tr>
      <w:tr w:rsidR="00B060F1" w:rsidRPr="00B060F1" w14:paraId="1BEF225F"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2E6FF93D" w14:textId="77777777" w:rsidR="00B060F1" w:rsidRPr="00B060F1" w:rsidRDefault="00B060F1" w:rsidP="00B060F1">
            <w:pPr>
              <w:rPr>
                <w:sz w:val="16"/>
                <w:szCs w:val="16"/>
              </w:rPr>
            </w:pPr>
            <w:r w:rsidRPr="00B060F1">
              <w:rPr>
                <w:sz w:val="16"/>
                <w:szCs w:val="16"/>
              </w:rPr>
              <w:t>Isolamento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8B96BCF" w14:textId="77777777" w:rsidR="00B060F1" w:rsidRPr="00B060F1" w:rsidRDefault="00B060F1" w:rsidP="00B060F1">
            <w:pPr>
              <w:rPr>
                <w:sz w:val="16"/>
                <w:szCs w:val="16"/>
              </w:rPr>
            </w:pPr>
            <w:r w:rsidRPr="00B060F1">
              <w:rPr>
                <w:sz w:val="16"/>
                <w:szCs w:val="16"/>
              </w:rPr>
              <w:t>Forte isolamento em nível de hardware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1C69A517" w14:textId="77777777" w:rsidR="00B060F1" w:rsidRPr="00B060F1" w:rsidRDefault="00B060F1" w:rsidP="00B060F1">
            <w:pPr>
              <w:rPr>
                <w:sz w:val="16"/>
                <w:szCs w:val="16"/>
              </w:rPr>
            </w:pPr>
            <w:r w:rsidRPr="00B060F1">
              <w:rPr>
                <w:sz w:val="16"/>
                <w:szCs w:val="16"/>
              </w:rPr>
              <w:t>Isolamento em nível de processo usando recursos do sistema operacional (</w:t>
            </w:r>
            <w:proofErr w:type="spellStart"/>
            <w:r w:rsidRPr="00B060F1">
              <w:rPr>
                <w:sz w:val="16"/>
                <w:szCs w:val="16"/>
              </w:rPr>
              <w:t>namespaces</w:t>
            </w:r>
            <w:proofErr w:type="spellEnd"/>
            <w:r w:rsidRPr="00B060F1">
              <w:rPr>
                <w:sz w:val="16"/>
                <w:szCs w:val="16"/>
              </w:rPr>
              <w:t xml:space="preserve">, </w:t>
            </w:r>
            <w:proofErr w:type="spellStart"/>
            <w:r w:rsidRPr="00B060F1">
              <w:rPr>
                <w:sz w:val="16"/>
                <w:szCs w:val="16"/>
              </w:rPr>
              <w:t>cgroups</w:t>
            </w:r>
            <w:proofErr w:type="spellEnd"/>
            <w:r w:rsidRPr="00B060F1">
              <w:rPr>
                <w:sz w:val="16"/>
                <w:szCs w:val="16"/>
              </w:rPr>
              <w:t>)</w:t>
            </w:r>
          </w:p>
        </w:tc>
      </w:tr>
      <w:tr w:rsidR="00B060F1" w:rsidRPr="00B060F1" w14:paraId="5A97346B"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40066723" w14:textId="77777777" w:rsidR="00B060F1" w:rsidRPr="00B060F1" w:rsidRDefault="00B060F1" w:rsidP="00B060F1">
            <w:pPr>
              <w:rPr>
                <w:sz w:val="16"/>
                <w:szCs w:val="16"/>
              </w:rPr>
            </w:pPr>
            <w:r w:rsidRPr="00B060F1">
              <w:rPr>
                <w:sz w:val="16"/>
                <w:szCs w:val="16"/>
              </w:rPr>
              <w:lastRenderedPageBreak/>
              <w:t>Utilização de Recursos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50AF6E46" w14:textId="77777777" w:rsidR="00B060F1" w:rsidRPr="00B060F1" w:rsidRDefault="00B060F1" w:rsidP="00B060F1">
            <w:pPr>
              <w:rPr>
                <w:sz w:val="16"/>
                <w:szCs w:val="16"/>
              </w:rPr>
            </w:pPr>
            <w:r w:rsidRPr="00B060F1">
              <w:rPr>
                <w:sz w:val="16"/>
                <w:szCs w:val="16"/>
              </w:rPr>
              <w:t>Maior sobrecarga; cada VM inclui um sistema operacional completo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52654FC" w14:textId="77777777" w:rsidR="00B060F1" w:rsidRPr="00B060F1" w:rsidRDefault="00B060F1" w:rsidP="00B060F1">
            <w:pPr>
              <w:rPr>
                <w:sz w:val="16"/>
                <w:szCs w:val="16"/>
              </w:rPr>
            </w:pPr>
            <w:r w:rsidRPr="00B060F1">
              <w:rPr>
                <w:sz w:val="16"/>
                <w:szCs w:val="16"/>
              </w:rPr>
              <w:t>Menor sobrecarga; os contêineres compartilham os recursos do sistema operacional do host</w:t>
            </w:r>
          </w:p>
        </w:tc>
      </w:tr>
      <w:tr w:rsidR="00B060F1" w:rsidRPr="00B060F1" w14:paraId="20E76574"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75C2C3DC" w14:textId="77777777" w:rsidR="00B060F1" w:rsidRPr="00B060F1" w:rsidRDefault="00B060F1" w:rsidP="00B060F1">
            <w:pPr>
              <w:rPr>
                <w:sz w:val="16"/>
                <w:szCs w:val="16"/>
              </w:rPr>
            </w:pPr>
            <w:r w:rsidRPr="00B060F1">
              <w:rPr>
                <w:sz w:val="16"/>
                <w:szCs w:val="16"/>
              </w:rPr>
              <w:t>Casos de uso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BE0CAB4" w14:textId="77777777" w:rsidR="00B060F1" w:rsidRPr="00B060F1" w:rsidRDefault="00B060F1" w:rsidP="00B060F1">
            <w:pPr>
              <w:rPr>
                <w:sz w:val="16"/>
                <w:szCs w:val="16"/>
              </w:rPr>
            </w:pPr>
            <w:r w:rsidRPr="00B060F1">
              <w:rPr>
                <w:sz w:val="16"/>
                <w:szCs w:val="16"/>
              </w:rPr>
              <w:t>Adequado para aplicações legadas; diferentes sistemas operacionais em um host, fortes necessidades de isolamento</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9CD37EE" w14:textId="77777777" w:rsidR="00B060F1" w:rsidRPr="00B060F1" w:rsidRDefault="00B060F1" w:rsidP="00B060F1">
            <w:pPr>
              <w:rPr>
                <w:sz w:val="16"/>
                <w:szCs w:val="16"/>
              </w:rPr>
            </w:pPr>
            <w:r w:rsidRPr="00B060F1">
              <w:rPr>
                <w:sz w:val="16"/>
                <w:szCs w:val="16"/>
              </w:rPr>
              <w:t>Ideal para microsserviços, pipelines de integração contínua e implantação contínua (CI/CD), aplicativos sem estado</w:t>
            </w:r>
          </w:p>
        </w:tc>
      </w:tr>
      <w:tr w:rsidR="00B060F1" w:rsidRPr="00B060F1" w14:paraId="7AE8F954"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682BCB43" w14:textId="77777777" w:rsidR="00B060F1" w:rsidRPr="00B060F1" w:rsidRDefault="00B060F1" w:rsidP="00B060F1">
            <w:pPr>
              <w:rPr>
                <w:sz w:val="16"/>
                <w:szCs w:val="16"/>
              </w:rPr>
            </w:pPr>
            <w:r w:rsidRPr="00B060F1">
              <w:rPr>
                <w:sz w:val="16"/>
                <w:szCs w:val="16"/>
              </w:rPr>
              <w:t>Segurança</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7321A50D" w14:textId="77777777" w:rsidR="00B060F1" w:rsidRPr="00B060F1" w:rsidRDefault="00B060F1" w:rsidP="00B060F1">
            <w:pPr>
              <w:rPr>
                <w:sz w:val="16"/>
                <w:szCs w:val="16"/>
              </w:rPr>
            </w:pPr>
            <w:r w:rsidRPr="00B060F1">
              <w:rPr>
                <w:sz w:val="16"/>
                <w:szCs w:val="16"/>
              </w:rPr>
              <w:t xml:space="preserve">Isolamento mais forte; eficaz contra ameaças entre </w:t>
            </w:r>
            <w:proofErr w:type="spellStart"/>
            <w:r w:rsidRPr="00B060F1">
              <w:rPr>
                <w:sz w:val="16"/>
                <w:szCs w:val="16"/>
              </w:rPr>
              <w:t>VMs</w:t>
            </w:r>
            <w:proofErr w:type="spellEnd"/>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6CC5CA26" w14:textId="77777777" w:rsidR="00B060F1" w:rsidRPr="00B060F1" w:rsidRDefault="00B060F1" w:rsidP="00B060F1">
            <w:pPr>
              <w:rPr>
                <w:sz w:val="16"/>
                <w:szCs w:val="16"/>
              </w:rPr>
            </w:pPr>
            <w:r w:rsidRPr="00B060F1">
              <w:rPr>
                <w:sz w:val="16"/>
                <w:szCs w:val="16"/>
              </w:rPr>
              <w:t>A segurança depende do kernel do sistema operacional do host; vulnerabilidades podem afetar todos os contêineres</w:t>
            </w:r>
          </w:p>
        </w:tc>
      </w:tr>
      <w:tr w:rsidR="00B060F1" w:rsidRPr="00B060F1" w14:paraId="2AD1AD10" w14:textId="77777777" w:rsidTr="00B060F1">
        <w:trPr>
          <w:jc w:val="center"/>
        </w:trPr>
        <w:tc>
          <w:tcPr>
            <w:tcW w:w="0" w:type="auto"/>
            <w:tcBorders>
              <w:top w:val="single" w:sz="2" w:space="0" w:color="E6E7E8"/>
              <w:left w:val="single" w:sz="2" w:space="0" w:color="E6E7E8"/>
              <w:bottom w:val="single" w:sz="6" w:space="0" w:color="E6E7E8"/>
              <w:right w:val="single" w:sz="2" w:space="0" w:color="E6E7E8"/>
            </w:tcBorders>
            <w:shd w:val="clear" w:color="auto" w:fill="FFFFFF"/>
            <w:vAlign w:val="center"/>
            <w:hideMark/>
          </w:tcPr>
          <w:p w14:paraId="56B21083" w14:textId="77777777" w:rsidR="00B060F1" w:rsidRPr="00B060F1" w:rsidRDefault="00B060F1" w:rsidP="00B060F1">
            <w:pPr>
              <w:rPr>
                <w:sz w:val="16"/>
                <w:szCs w:val="16"/>
              </w:rPr>
            </w:pPr>
            <w:r w:rsidRPr="00B060F1">
              <w:rPr>
                <w:sz w:val="16"/>
                <w:szCs w:val="16"/>
              </w:rPr>
              <w:t>Escalabilidade</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08305B51" w14:textId="77777777" w:rsidR="00B060F1" w:rsidRPr="00B060F1" w:rsidRDefault="00B060F1" w:rsidP="00B060F1">
            <w:pPr>
              <w:rPr>
                <w:sz w:val="16"/>
                <w:szCs w:val="16"/>
              </w:rPr>
            </w:pPr>
            <w:r w:rsidRPr="00B060F1">
              <w:rPr>
                <w:sz w:val="16"/>
                <w:szCs w:val="16"/>
              </w:rPr>
              <w:t>Escala menos eficiente devido às necessidades de recursos</w:t>
            </w:r>
          </w:p>
        </w:tc>
        <w:tc>
          <w:tcPr>
            <w:tcW w:w="0" w:type="auto"/>
            <w:tcBorders>
              <w:top w:val="single" w:sz="2" w:space="0" w:color="E6E7E8"/>
              <w:left w:val="single" w:sz="6" w:space="0" w:color="E6E7E8"/>
              <w:bottom w:val="single" w:sz="6" w:space="0" w:color="E6E7E8"/>
              <w:right w:val="single" w:sz="2" w:space="0" w:color="E6E7E8"/>
            </w:tcBorders>
            <w:shd w:val="clear" w:color="auto" w:fill="FFFFFF"/>
            <w:vAlign w:val="center"/>
            <w:hideMark/>
          </w:tcPr>
          <w:p w14:paraId="422BF137" w14:textId="77777777" w:rsidR="00B060F1" w:rsidRPr="00B060F1" w:rsidRDefault="00B060F1" w:rsidP="00B060F1">
            <w:pPr>
              <w:rPr>
                <w:sz w:val="16"/>
                <w:szCs w:val="16"/>
              </w:rPr>
            </w:pPr>
            <w:r w:rsidRPr="00B060F1">
              <w:rPr>
                <w:sz w:val="16"/>
                <w:szCs w:val="16"/>
              </w:rPr>
              <w:t>Dimensionamento altamente eficiente; mais adequado para ambientes dinâmicos</w:t>
            </w:r>
          </w:p>
        </w:tc>
      </w:tr>
      <w:tr w:rsidR="00B060F1" w:rsidRPr="00B060F1" w14:paraId="7B28E6BB" w14:textId="77777777" w:rsidTr="00B060F1">
        <w:trPr>
          <w:jc w:val="center"/>
        </w:trPr>
        <w:tc>
          <w:tcPr>
            <w:tcW w:w="0" w:type="auto"/>
            <w:tcBorders>
              <w:top w:val="single" w:sz="2" w:space="0" w:color="E6E7E8"/>
              <w:left w:val="single" w:sz="2" w:space="0" w:color="E6E7E8"/>
              <w:bottom w:val="single" w:sz="2" w:space="0" w:color="E6E7E8"/>
              <w:right w:val="single" w:sz="2" w:space="0" w:color="E6E7E8"/>
            </w:tcBorders>
            <w:shd w:val="clear" w:color="auto" w:fill="FFFFFF"/>
            <w:vAlign w:val="center"/>
            <w:hideMark/>
          </w:tcPr>
          <w:p w14:paraId="48E90FBC" w14:textId="77777777" w:rsidR="00B060F1" w:rsidRPr="00B060F1" w:rsidRDefault="00B060F1" w:rsidP="00B060F1">
            <w:pPr>
              <w:rPr>
                <w:sz w:val="16"/>
                <w:szCs w:val="16"/>
              </w:rPr>
            </w:pPr>
            <w:r w:rsidRPr="00B060F1">
              <w:rPr>
                <w:sz w:val="16"/>
                <w:szCs w:val="16"/>
              </w:rPr>
              <w:t>Rede</w:t>
            </w:r>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300D7FBB" w14:textId="77777777" w:rsidR="00B060F1" w:rsidRPr="00B060F1" w:rsidRDefault="00B060F1" w:rsidP="00B060F1">
            <w:pPr>
              <w:rPr>
                <w:sz w:val="16"/>
                <w:szCs w:val="16"/>
              </w:rPr>
            </w:pPr>
            <w:r w:rsidRPr="00B060F1">
              <w:rPr>
                <w:sz w:val="16"/>
                <w:szCs w:val="16"/>
              </w:rPr>
              <w:t xml:space="preserve">Redes virtuais para </w:t>
            </w:r>
            <w:proofErr w:type="spellStart"/>
            <w:r w:rsidRPr="00B060F1">
              <w:rPr>
                <w:sz w:val="16"/>
                <w:szCs w:val="16"/>
              </w:rPr>
              <w:t>VMs</w:t>
            </w:r>
            <w:proofErr w:type="spellEnd"/>
          </w:p>
        </w:tc>
        <w:tc>
          <w:tcPr>
            <w:tcW w:w="0" w:type="auto"/>
            <w:tcBorders>
              <w:top w:val="single" w:sz="2" w:space="0" w:color="E6E7E8"/>
              <w:left w:val="single" w:sz="6" w:space="0" w:color="E6E7E8"/>
              <w:bottom w:val="single" w:sz="2" w:space="0" w:color="E6E7E8"/>
              <w:right w:val="single" w:sz="2" w:space="0" w:color="E6E7E8"/>
            </w:tcBorders>
            <w:shd w:val="clear" w:color="auto" w:fill="FFFFFF"/>
            <w:vAlign w:val="center"/>
            <w:hideMark/>
          </w:tcPr>
          <w:p w14:paraId="10E9FA02" w14:textId="77777777" w:rsidR="00B060F1" w:rsidRPr="00B060F1" w:rsidRDefault="00B060F1" w:rsidP="00B060F1">
            <w:pPr>
              <w:rPr>
                <w:sz w:val="16"/>
                <w:szCs w:val="16"/>
              </w:rPr>
            </w:pPr>
            <w:r w:rsidRPr="00B060F1">
              <w:rPr>
                <w:sz w:val="16"/>
                <w:szCs w:val="16"/>
              </w:rPr>
              <w:t>Rede de contêineres leve e geralmente mais simples</w:t>
            </w:r>
          </w:p>
        </w:tc>
      </w:tr>
    </w:tbl>
    <w:p w14:paraId="65F9A553" w14:textId="77777777" w:rsidR="00B060F1" w:rsidRDefault="00B060F1"/>
    <w:p w14:paraId="4A56E5D8" w14:textId="60AFB5FB" w:rsidR="001E2AA0" w:rsidRDefault="00C620BE">
      <w:r w:rsidRPr="00C620BE">
        <w:drawing>
          <wp:inline distT="0" distB="0" distL="0" distR="0" wp14:anchorId="4FE544FC" wp14:editId="2994597B">
            <wp:extent cx="5029902" cy="5439534"/>
            <wp:effectExtent l="0" t="0" r="0" b="8890"/>
            <wp:docPr id="2048613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3562" name=""/>
                    <pic:cNvPicPr/>
                  </pic:nvPicPr>
                  <pic:blipFill>
                    <a:blip r:embed="rId21"/>
                    <a:stretch>
                      <a:fillRect/>
                    </a:stretch>
                  </pic:blipFill>
                  <pic:spPr>
                    <a:xfrm>
                      <a:off x="0" y="0"/>
                      <a:ext cx="5029902" cy="5439534"/>
                    </a:xfrm>
                    <a:prstGeom prst="rect">
                      <a:avLst/>
                    </a:prstGeom>
                  </pic:spPr>
                </pic:pic>
              </a:graphicData>
            </a:graphic>
          </wp:inline>
        </w:drawing>
      </w:r>
    </w:p>
    <w:p w14:paraId="28F036CC" w14:textId="77777777" w:rsidR="00C620BE" w:rsidRDefault="00C620BE" w:rsidP="00900C0A"/>
    <w:p w14:paraId="30E47160" w14:textId="77777777" w:rsidR="00C620BE" w:rsidRDefault="00C620BE" w:rsidP="00900C0A"/>
    <w:p w14:paraId="65530216" w14:textId="2273006F" w:rsidR="00900C0A" w:rsidRPr="00C620BE" w:rsidRDefault="00900C0A" w:rsidP="00900C0A">
      <w:pPr>
        <w:rPr>
          <w:b/>
          <w:bCs/>
        </w:rPr>
      </w:pPr>
      <w:r w:rsidRPr="00C620BE">
        <w:rPr>
          <w:b/>
          <w:bCs/>
        </w:rPr>
        <w:lastRenderedPageBreak/>
        <w:t>Virtualização de armazenamento</w:t>
      </w:r>
    </w:p>
    <w:p w14:paraId="3C83FF00" w14:textId="77777777" w:rsidR="00900C0A" w:rsidRPr="00900C0A" w:rsidRDefault="00900C0A" w:rsidP="00900C0A">
      <w:r w:rsidRPr="00900C0A">
        <w:t>A virtualização de armazenamento é uma tecnologia que abstrai e agrupa a infraestrutura de rede física subjacente em uma malha de rede unificada e virtualizada. Ela simplifica o gerenciamento de rede, criando um ambiente de rede virtual flexível e escalável que suporta alocação dinâmica de recursos, gerenciamento eficiente de tráfego e integração perfeita de vários serviços de rede. Essa abordagem aprimora o desempenho, a escalabilidade e a eficiência operacional da rede.</w:t>
      </w:r>
    </w:p>
    <w:p w14:paraId="2EDA8A41" w14:textId="77777777" w:rsidR="00900C0A" w:rsidRPr="00900C0A" w:rsidRDefault="00900C0A" w:rsidP="00900C0A">
      <w:r w:rsidRPr="00900C0A">
        <w:t>Tecido Virtual</w:t>
      </w:r>
    </w:p>
    <w:p w14:paraId="10F69EA2" w14:textId="77777777" w:rsidR="00900C0A" w:rsidRPr="00900C0A" w:rsidRDefault="00900C0A" w:rsidP="00900C0A">
      <w:r w:rsidRPr="00900C0A">
        <w:t>Uma SAN é uma rede dedicada, independente e de alta velocidade que interconecta e fornece pools compartilhados de dispositivos de armazenamento a vários servidores. Cada servidor pode acessar o armazenamento compartilhado da mesma forma que acessa uma unidade diretamente conectada a ele.</w:t>
      </w:r>
    </w:p>
    <w:p w14:paraId="6030571C" w14:textId="77777777" w:rsidR="00900C0A" w:rsidRPr="00900C0A" w:rsidRDefault="00900C0A" w:rsidP="00900C0A">
      <w:r w:rsidRPr="00900C0A">
        <w:t xml:space="preserve">A funcionalidade de malha virtual utiliza as vantagens de malhas SAN isoladas com recursos que abordam as limitações de ilhas SAN isoladas. A rede de área de armazenamento virtual (VSAN) é um recurso de virtualização de malha usado em </w:t>
      </w:r>
      <w:proofErr w:type="spellStart"/>
      <w:r w:rsidRPr="00900C0A">
        <w:t>SANs</w:t>
      </w:r>
      <w:proofErr w:type="spellEnd"/>
      <w:r w:rsidRPr="00900C0A">
        <w:t xml:space="preserve"> baseadas em Fibre </w:t>
      </w:r>
      <w:proofErr w:type="spellStart"/>
      <w:r w:rsidRPr="00900C0A">
        <w:t>Channel</w:t>
      </w:r>
      <w:proofErr w:type="spellEnd"/>
      <w:r w:rsidRPr="00900C0A">
        <w:t xml:space="preserve">. Ela permite o particionamento da infraestrutura física de SAN em várias </w:t>
      </w:r>
      <w:proofErr w:type="spellStart"/>
      <w:r w:rsidRPr="00900C0A">
        <w:t>SANs</w:t>
      </w:r>
      <w:proofErr w:type="spellEnd"/>
      <w:r w:rsidRPr="00900C0A">
        <w:t xml:space="preserve"> virtuais.</w:t>
      </w:r>
    </w:p>
    <w:p w14:paraId="398AB818" w14:textId="77777777" w:rsidR="00900C0A" w:rsidRPr="00900C0A" w:rsidRDefault="00900C0A" w:rsidP="00900C0A">
      <w:r w:rsidRPr="00900C0A">
        <w:t xml:space="preserve">Esse recurso permite a criação de malhas virtuais isoladas em uma SAN física compartilhada, o que permite que vários ambientes SAN independentes coexistam em um único switch físico. As </w:t>
      </w:r>
      <w:proofErr w:type="spellStart"/>
      <w:r w:rsidRPr="00900C0A">
        <w:t>VSANs</w:t>
      </w:r>
      <w:proofErr w:type="spellEnd"/>
      <w:r w:rsidRPr="00900C0A">
        <w:t xml:space="preserve"> foram introduzidas inicialmente com a implementação do Protocolo Fibre </w:t>
      </w:r>
      <w:proofErr w:type="spellStart"/>
      <w:r w:rsidRPr="00900C0A">
        <w:t>Channel</w:t>
      </w:r>
      <w:proofErr w:type="spellEnd"/>
      <w:r w:rsidRPr="00900C0A">
        <w:t xml:space="preserve"> da Cisco em switches </w:t>
      </w:r>
      <w:proofErr w:type="spellStart"/>
      <w:r w:rsidRPr="00900C0A">
        <w:t>Multilayer</w:t>
      </w:r>
      <w:proofErr w:type="spellEnd"/>
      <w:r w:rsidRPr="00900C0A">
        <w:t xml:space="preserve"> </w:t>
      </w:r>
      <w:proofErr w:type="spellStart"/>
      <w:r w:rsidRPr="00900C0A">
        <w:t>Director</w:t>
      </w:r>
      <w:proofErr w:type="spellEnd"/>
      <w:r w:rsidRPr="00900C0A">
        <w:t xml:space="preserve"> Switch (MDS).</w:t>
      </w:r>
    </w:p>
    <w:p w14:paraId="0DB578E8" w14:textId="77777777" w:rsidR="00900C0A" w:rsidRPr="00900C0A" w:rsidRDefault="00900C0A" w:rsidP="00900C0A">
      <w:pPr>
        <w:rPr>
          <w:b/>
          <w:bCs/>
        </w:rPr>
      </w:pPr>
      <w:r w:rsidRPr="00900C0A">
        <w:rPr>
          <w:b/>
          <w:bCs/>
        </w:rPr>
        <w:t>Observação</w:t>
      </w:r>
    </w:p>
    <w:p w14:paraId="05EC0C04" w14:textId="77777777" w:rsidR="00900C0A" w:rsidRPr="00C620BE" w:rsidRDefault="00900C0A" w:rsidP="00900C0A">
      <w:pPr>
        <w:rPr>
          <w:i/>
          <w:iCs/>
        </w:rPr>
      </w:pPr>
      <w:r w:rsidRPr="00C620BE">
        <w:rPr>
          <w:i/>
          <w:iCs/>
        </w:rPr>
        <w:t xml:space="preserve">VMware </w:t>
      </w:r>
      <w:proofErr w:type="spellStart"/>
      <w:r w:rsidRPr="00C620BE">
        <w:rPr>
          <w:i/>
          <w:iCs/>
        </w:rPr>
        <w:t>vSAN</w:t>
      </w:r>
      <w:proofErr w:type="spellEnd"/>
      <w:r w:rsidRPr="00C620BE">
        <w:rPr>
          <w:i/>
          <w:iCs/>
        </w:rPr>
        <w:t xml:space="preserve"> é uma tecnologia diferente focada na virtualização de armazenamento dentro de uma infraestrutura </w:t>
      </w:r>
      <w:proofErr w:type="spellStart"/>
      <w:r w:rsidRPr="00C620BE">
        <w:rPr>
          <w:i/>
          <w:iCs/>
        </w:rPr>
        <w:t>hiperconvergente</w:t>
      </w:r>
      <w:proofErr w:type="spellEnd"/>
      <w:r w:rsidRPr="00C620BE">
        <w:rPr>
          <w:i/>
          <w:iCs/>
        </w:rPr>
        <w:t xml:space="preserve"> e não deve ser confundida com Cisco VSAN.</w:t>
      </w:r>
    </w:p>
    <w:p w14:paraId="643B44F6" w14:textId="62280C74" w:rsidR="00900C0A" w:rsidRDefault="006F2DC7">
      <w:r w:rsidRPr="006F2DC7">
        <w:rPr>
          <w:noProof/>
        </w:rPr>
        <w:drawing>
          <wp:inline distT="0" distB="0" distL="0" distR="0" wp14:anchorId="3572B13B" wp14:editId="56470FD8">
            <wp:extent cx="5400040" cy="532765"/>
            <wp:effectExtent l="0" t="0" r="0" b="635"/>
            <wp:docPr id="1060546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6535" name=""/>
                    <pic:cNvPicPr/>
                  </pic:nvPicPr>
                  <pic:blipFill>
                    <a:blip r:embed="rId22"/>
                    <a:stretch>
                      <a:fillRect/>
                    </a:stretch>
                  </pic:blipFill>
                  <pic:spPr>
                    <a:xfrm>
                      <a:off x="0" y="0"/>
                      <a:ext cx="5400040" cy="532765"/>
                    </a:xfrm>
                    <a:prstGeom prst="rect">
                      <a:avLst/>
                    </a:prstGeom>
                  </pic:spPr>
                </pic:pic>
              </a:graphicData>
            </a:graphic>
          </wp:inline>
        </w:drawing>
      </w:r>
    </w:p>
    <w:p w14:paraId="3C66FFEE" w14:textId="77777777" w:rsidR="0004420F" w:rsidRPr="0004420F" w:rsidRDefault="0004420F" w:rsidP="0004420F">
      <w:r w:rsidRPr="0004420F">
        <w:t xml:space="preserve">Vários Cisco </w:t>
      </w:r>
      <w:proofErr w:type="spellStart"/>
      <w:r w:rsidRPr="0004420F">
        <w:t>Fabric</w:t>
      </w:r>
      <w:proofErr w:type="spellEnd"/>
      <w:r w:rsidRPr="0004420F">
        <w:t xml:space="preserve"> Services estão disponíveis em cada VSAN, e as estatísticas são coletadas por VSAN. A lista a seguir descreve os principais serviços que otimizam ambientes SAN em switches Cisco Fibre </w:t>
      </w:r>
      <w:proofErr w:type="spellStart"/>
      <w:r w:rsidRPr="0004420F">
        <w:t>Channel</w:t>
      </w:r>
      <w:proofErr w:type="spellEnd"/>
      <w:r w:rsidRPr="0004420F">
        <w:t>:</w:t>
      </w:r>
    </w:p>
    <w:p w14:paraId="56752E6B" w14:textId="77777777" w:rsidR="0004420F" w:rsidRPr="0004420F" w:rsidRDefault="0004420F" w:rsidP="0004420F">
      <w:pPr>
        <w:numPr>
          <w:ilvl w:val="0"/>
          <w:numId w:val="7"/>
        </w:numPr>
      </w:pPr>
      <w:r w:rsidRPr="0004420F">
        <w:rPr>
          <w:b/>
          <w:bCs/>
        </w:rPr>
        <w:t>Associação VSAN:</w:t>
      </w:r>
      <w:r w:rsidRPr="0004420F">
        <w:t xml:space="preserve"> este serviço cria e gerencia </w:t>
      </w:r>
      <w:proofErr w:type="spellStart"/>
      <w:r w:rsidRPr="0004420F">
        <w:t>VSANs</w:t>
      </w:r>
      <w:proofErr w:type="spellEnd"/>
      <w:r w:rsidRPr="0004420F">
        <w:t xml:space="preserve"> para particionamento lógico.</w:t>
      </w:r>
    </w:p>
    <w:p w14:paraId="68829A5B" w14:textId="77777777" w:rsidR="0004420F" w:rsidRPr="0004420F" w:rsidRDefault="0004420F" w:rsidP="0004420F">
      <w:pPr>
        <w:numPr>
          <w:ilvl w:val="0"/>
          <w:numId w:val="7"/>
        </w:numPr>
      </w:pPr>
      <w:r w:rsidRPr="0004420F">
        <w:rPr>
          <w:b/>
          <w:bCs/>
        </w:rPr>
        <w:lastRenderedPageBreak/>
        <w:t xml:space="preserve">Zoneamento Fibre </w:t>
      </w:r>
      <w:proofErr w:type="spellStart"/>
      <w:r w:rsidRPr="0004420F">
        <w:rPr>
          <w:b/>
          <w:bCs/>
        </w:rPr>
        <w:t>Channel</w:t>
      </w:r>
      <w:proofErr w:type="spellEnd"/>
      <w:r w:rsidRPr="0004420F">
        <w:rPr>
          <w:b/>
          <w:bCs/>
        </w:rPr>
        <w:t>:</w:t>
      </w:r>
      <w:r w:rsidRPr="0004420F">
        <w:t> este serviço restringe a comunicação do dispositivo para maior segurança.</w:t>
      </w:r>
    </w:p>
    <w:p w14:paraId="75688CF1" w14:textId="77777777" w:rsidR="0004420F" w:rsidRPr="0004420F" w:rsidRDefault="0004420F" w:rsidP="0004420F">
      <w:pPr>
        <w:numPr>
          <w:ilvl w:val="0"/>
          <w:numId w:val="7"/>
        </w:numPr>
      </w:pPr>
      <w:proofErr w:type="spellStart"/>
      <w:r w:rsidRPr="0004420F">
        <w:rPr>
          <w:b/>
          <w:bCs/>
        </w:rPr>
        <w:t>Fabric</w:t>
      </w:r>
      <w:proofErr w:type="spellEnd"/>
      <w:r w:rsidRPr="0004420F">
        <w:rPr>
          <w:b/>
          <w:bCs/>
        </w:rPr>
        <w:t xml:space="preserve"> </w:t>
      </w:r>
      <w:proofErr w:type="spellStart"/>
      <w:r w:rsidRPr="0004420F">
        <w:rPr>
          <w:b/>
          <w:bCs/>
        </w:rPr>
        <w:t>Shortest</w:t>
      </w:r>
      <w:proofErr w:type="spellEnd"/>
      <w:r w:rsidRPr="0004420F">
        <w:rPr>
          <w:b/>
          <w:bCs/>
        </w:rPr>
        <w:t xml:space="preserve"> Path </w:t>
      </w:r>
      <w:proofErr w:type="spellStart"/>
      <w:r w:rsidRPr="0004420F">
        <w:rPr>
          <w:b/>
          <w:bCs/>
        </w:rPr>
        <w:t>First</w:t>
      </w:r>
      <w:proofErr w:type="spellEnd"/>
      <w:r w:rsidRPr="0004420F">
        <w:rPr>
          <w:b/>
          <w:bCs/>
        </w:rPr>
        <w:t xml:space="preserve"> (FSPF):</w:t>
      </w:r>
      <w:r w:rsidRPr="0004420F">
        <w:t> este serviço roteia dados de forma eficiente pela SAN.</w:t>
      </w:r>
    </w:p>
    <w:p w14:paraId="46F3EB5E" w14:textId="77777777" w:rsidR="0004420F" w:rsidRPr="0004420F" w:rsidRDefault="0004420F" w:rsidP="0004420F">
      <w:pPr>
        <w:numPr>
          <w:ilvl w:val="0"/>
          <w:numId w:val="7"/>
        </w:numPr>
      </w:pPr>
      <w:r w:rsidRPr="0004420F">
        <w:rPr>
          <w:b/>
          <w:bCs/>
        </w:rPr>
        <w:t xml:space="preserve">Cisco </w:t>
      </w:r>
      <w:proofErr w:type="spellStart"/>
      <w:r w:rsidRPr="0004420F">
        <w:rPr>
          <w:b/>
          <w:bCs/>
        </w:rPr>
        <w:t>Fabric</w:t>
      </w:r>
      <w:proofErr w:type="spellEnd"/>
      <w:r w:rsidRPr="0004420F">
        <w:rPr>
          <w:b/>
          <w:bCs/>
        </w:rPr>
        <w:t xml:space="preserve"> Manager:</w:t>
      </w:r>
      <w:r w:rsidRPr="0004420F">
        <w:t> este serviço configura e monitora estruturas SAN.</w:t>
      </w:r>
    </w:p>
    <w:p w14:paraId="16994BB2" w14:textId="77777777" w:rsidR="0004420F" w:rsidRPr="0004420F" w:rsidRDefault="0004420F" w:rsidP="0004420F">
      <w:pPr>
        <w:numPr>
          <w:ilvl w:val="0"/>
          <w:numId w:val="7"/>
        </w:numPr>
      </w:pPr>
      <w:r w:rsidRPr="0004420F">
        <w:rPr>
          <w:b/>
          <w:bCs/>
        </w:rPr>
        <w:t>Banco de dados de serviços de estrutura Cisco (FDB</w:t>
      </w:r>
      <w:proofErr w:type="gramStart"/>
      <w:r w:rsidRPr="0004420F">
        <w:rPr>
          <w:b/>
          <w:bCs/>
        </w:rPr>
        <w:t>)</w:t>
      </w:r>
      <w:r w:rsidRPr="0004420F">
        <w:t> :</w:t>
      </w:r>
      <w:proofErr w:type="gramEnd"/>
      <w:r w:rsidRPr="0004420F">
        <w:t xml:space="preserve"> este serviço mantém a configuração da estrutura e as informações do dispositivo.</w:t>
      </w:r>
    </w:p>
    <w:p w14:paraId="310F608C" w14:textId="77777777" w:rsidR="0004420F" w:rsidRPr="00AE203F" w:rsidRDefault="0004420F" w:rsidP="0004420F">
      <w:pPr>
        <w:rPr>
          <w:b/>
          <w:bCs/>
        </w:rPr>
      </w:pPr>
      <w:r w:rsidRPr="00AE203F">
        <w:rPr>
          <w:b/>
          <w:bCs/>
        </w:rPr>
        <w:t>Plataformas de virtualização de armazenamento</w:t>
      </w:r>
    </w:p>
    <w:p w14:paraId="35F7A245" w14:textId="77777777" w:rsidR="0004420F" w:rsidRPr="0004420F" w:rsidRDefault="0004420F" w:rsidP="0004420F">
      <w:r w:rsidRPr="0004420F">
        <w:t xml:space="preserve">As plataformas que suportam virtualização de armazenamento são VMware VSAN, </w:t>
      </w:r>
      <w:proofErr w:type="spellStart"/>
      <w:r w:rsidRPr="0004420F">
        <w:t>Nutanix</w:t>
      </w:r>
      <w:proofErr w:type="spellEnd"/>
      <w:r w:rsidRPr="0004420F">
        <w:t xml:space="preserve"> e </w:t>
      </w:r>
      <w:proofErr w:type="spellStart"/>
      <w:r w:rsidRPr="0004420F">
        <w:t>Ceph</w:t>
      </w:r>
      <w:proofErr w:type="spellEnd"/>
      <w:r w:rsidRPr="0004420F">
        <w:t>.</w:t>
      </w:r>
    </w:p>
    <w:p w14:paraId="7818F403" w14:textId="77777777" w:rsidR="0004420F" w:rsidRPr="0004420F" w:rsidRDefault="0004420F" w:rsidP="0004420F">
      <w:r w:rsidRPr="0004420F">
        <w:t>As ferramentas e plataformas que fornecem e dão suporte à virtualização de armazenamento são as seguintes:</w:t>
      </w:r>
    </w:p>
    <w:p w14:paraId="70560F6C" w14:textId="77777777" w:rsidR="0004420F" w:rsidRPr="0004420F" w:rsidRDefault="0004420F" w:rsidP="0004420F">
      <w:pPr>
        <w:numPr>
          <w:ilvl w:val="0"/>
          <w:numId w:val="8"/>
        </w:numPr>
      </w:pPr>
      <w:r w:rsidRPr="0004420F">
        <w:rPr>
          <w:b/>
          <w:bCs/>
        </w:rPr>
        <w:t>VMware </w:t>
      </w:r>
      <w:proofErr w:type="spellStart"/>
      <w:proofErr w:type="gramStart"/>
      <w:r w:rsidRPr="0004420F">
        <w:rPr>
          <w:b/>
          <w:bCs/>
        </w:rPr>
        <w:t>vSAN</w:t>
      </w:r>
      <w:proofErr w:type="spellEnd"/>
      <w:r w:rsidRPr="0004420F">
        <w:t> :</w:t>
      </w:r>
      <w:proofErr w:type="gramEnd"/>
      <w:r w:rsidRPr="0004420F">
        <w:t xml:space="preserve"> O VMware </w:t>
      </w:r>
      <w:proofErr w:type="spellStart"/>
      <w:r w:rsidRPr="0004420F">
        <w:t>vSAN</w:t>
      </w:r>
      <w:proofErr w:type="spellEnd"/>
      <w:r w:rsidRPr="0004420F">
        <w:t xml:space="preserve"> é uma solução de infraestrutura </w:t>
      </w:r>
      <w:proofErr w:type="spellStart"/>
      <w:r w:rsidRPr="0004420F">
        <w:t>hiperconvergente</w:t>
      </w:r>
      <w:proofErr w:type="spellEnd"/>
      <w:r w:rsidRPr="0004420F">
        <w:t xml:space="preserve"> (HCI) que integra recursos de computação e armazenamento por meio de uma plataforma de armazenamento definido por software baseada em </w:t>
      </w:r>
      <w:proofErr w:type="spellStart"/>
      <w:r w:rsidRPr="0004420F">
        <w:t>vSphere</w:t>
      </w:r>
      <w:proofErr w:type="spellEnd"/>
      <w:r w:rsidRPr="0004420F">
        <w:t>. Essa plataforma permite escalabilidade contínua e gerenciamento simplificado para ambientes virtualizados.</w:t>
      </w:r>
    </w:p>
    <w:p w14:paraId="309A97A6" w14:textId="77777777" w:rsidR="0004420F" w:rsidRPr="0004420F" w:rsidRDefault="0004420F" w:rsidP="0004420F">
      <w:pPr>
        <w:numPr>
          <w:ilvl w:val="0"/>
          <w:numId w:val="8"/>
        </w:numPr>
      </w:pPr>
      <w:proofErr w:type="spellStart"/>
      <w:proofErr w:type="gramStart"/>
      <w:r w:rsidRPr="0004420F">
        <w:rPr>
          <w:b/>
          <w:bCs/>
        </w:rPr>
        <w:t>Nutanix</w:t>
      </w:r>
      <w:proofErr w:type="spellEnd"/>
      <w:r w:rsidRPr="0004420F">
        <w:t> :</w:t>
      </w:r>
      <w:proofErr w:type="gramEnd"/>
      <w:r w:rsidRPr="0004420F">
        <w:t xml:space="preserve"> </w:t>
      </w:r>
      <w:proofErr w:type="spellStart"/>
      <w:r w:rsidRPr="0004420F">
        <w:t>Nutanix</w:t>
      </w:r>
      <w:proofErr w:type="spellEnd"/>
      <w:r w:rsidRPr="0004420F">
        <w:t xml:space="preserve"> é uma plataforma HCI de ponta que combina computação, armazenamento e rede em um único dispositivo, usando seu </w:t>
      </w:r>
      <w:proofErr w:type="spellStart"/>
      <w:r w:rsidRPr="0004420F">
        <w:t>Acropolis</w:t>
      </w:r>
      <w:proofErr w:type="spellEnd"/>
      <w:r w:rsidRPr="0004420F">
        <w:t xml:space="preserve"> </w:t>
      </w:r>
      <w:proofErr w:type="spellStart"/>
      <w:r w:rsidRPr="0004420F">
        <w:t>Hypervisor</w:t>
      </w:r>
      <w:proofErr w:type="spellEnd"/>
      <w:r w:rsidRPr="0004420F">
        <w:t xml:space="preserve"> (AHV) para oferecer uma infraestrutura escalável e eficiente para data centers modernos.</w:t>
      </w:r>
    </w:p>
    <w:p w14:paraId="35B8870F" w14:textId="77777777" w:rsidR="0004420F" w:rsidRDefault="0004420F" w:rsidP="0004420F">
      <w:pPr>
        <w:numPr>
          <w:ilvl w:val="0"/>
          <w:numId w:val="8"/>
        </w:numPr>
      </w:pPr>
      <w:proofErr w:type="spellStart"/>
      <w:proofErr w:type="gramStart"/>
      <w:r w:rsidRPr="0004420F">
        <w:rPr>
          <w:b/>
          <w:bCs/>
        </w:rPr>
        <w:t>Ceph</w:t>
      </w:r>
      <w:proofErr w:type="spellEnd"/>
      <w:r w:rsidRPr="0004420F">
        <w:t> :</w:t>
      </w:r>
      <w:proofErr w:type="gramEnd"/>
      <w:r w:rsidRPr="0004420F">
        <w:t xml:space="preserve"> O </w:t>
      </w:r>
      <w:proofErr w:type="spellStart"/>
      <w:r w:rsidRPr="0004420F">
        <w:t>Ceph</w:t>
      </w:r>
      <w:proofErr w:type="spellEnd"/>
      <w:r w:rsidRPr="0004420F">
        <w:t xml:space="preserve"> é um sistema de armazenamento definido por software de código aberto que oferece armazenamento escalável e confiável, unificando o armazenamento de objetos, blocos e arquivos em um único cluster distribuído. Este sistema é ideal para infraestrutura em nuvem e ambientes de dados em larga escala.</w:t>
      </w:r>
    </w:p>
    <w:p w14:paraId="35E1721A" w14:textId="51301282" w:rsidR="00AE203F" w:rsidRPr="0004420F" w:rsidRDefault="00AE203F" w:rsidP="00AE203F">
      <w:r w:rsidRPr="00AE203F">
        <w:lastRenderedPageBreak/>
        <w:drawing>
          <wp:inline distT="0" distB="0" distL="0" distR="0" wp14:anchorId="3C42E356" wp14:editId="5561D1FD">
            <wp:extent cx="5096586" cy="4706007"/>
            <wp:effectExtent l="0" t="0" r="8890" b="0"/>
            <wp:docPr id="25655300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3003" name="Imagem 1" descr="Interface gráfica do usuário, Texto, Aplicativo, Email&#10;&#10;O conteúdo gerado por IA pode estar incorreto."/>
                    <pic:cNvPicPr/>
                  </pic:nvPicPr>
                  <pic:blipFill>
                    <a:blip r:embed="rId23"/>
                    <a:stretch>
                      <a:fillRect/>
                    </a:stretch>
                  </pic:blipFill>
                  <pic:spPr>
                    <a:xfrm>
                      <a:off x="0" y="0"/>
                      <a:ext cx="5096586" cy="4706007"/>
                    </a:xfrm>
                    <a:prstGeom prst="rect">
                      <a:avLst/>
                    </a:prstGeom>
                  </pic:spPr>
                </pic:pic>
              </a:graphicData>
            </a:graphic>
          </wp:inline>
        </w:drawing>
      </w:r>
    </w:p>
    <w:p w14:paraId="5A23E915" w14:textId="77777777" w:rsidR="009F5941" w:rsidRPr="009F5941" w:rsidRDefault="009F5941" w:rsidP="009F5941">
      <w:pPr>
        <w:pStyle w:val="PargrafodaLista"/>
        <w:numPr>
          <w:ilvl w:val="0"/>
          <w:numId w:val="8"/>
        </w:numPr>
        <w:pBdr>
          <w:top w:val="single" w:sz="2" w:space="0" w:color="E6E7E8"/>
          <w:left w:val="single" w:sz="2" w:space="0" w:color="E6E7E8"/>
          <w:bottom w:val="single" w:sz="6" w:space="0" w:color="E6E7E8"/>
          <w:right w:val="single" w:sz="2" w:space="0" w:color="E6E7E8"/>
        </w:pBdr>
        <w:shd w:val="clear" w:color="auto" w:fill="FFFFFF"/>
        <w:spacing w:before="100" w:beforeAutospacing="1" w:after="100" w:afterAutospacing="1" w:line="738" w:lineRule="atLeast"/>
        <w:outlineLvl w:val="0"/>
        <w:rPr>
          <w:rFonts w:ascii="Helvetica" w:eastAsia="Times New Roman" w:hAnsi="Helvetica" w:cs="Helvetica"/>
          <w:color w:val="0D0D0E"/>
          <w:kern w:val="36"/>
          <w:sz w:val="48"/>
          <w:szCs w:val="48"/>
          <w:lang w:eastAsia="pt-BR"/>
          <w14:ligatures w14:val="none"/>
        </w:rPr>
      </w:pPr>
      <w:r w:rsidRPr="009F5941">
        <w:rPr>
          <w:rFonts w:ascii="Helvetica" w:eastAsia="Times New Roman" w:hAnsi="Helvetica" w:cs="Helvetica"/>
          <w:color w:val="0D0D0E"/>
          <w:kern w:val="36"/>
          <w:sz w:val="48"/>
          <w:szCs w:val="48"/>
          <w:bdr w:val="single" w:sz="2" w:space="0" w:color="auto" w:frame="1"/>
          <w:lang w:eastAsia="pt-BR"/>
          <w14:ligatures w14:val="none"/>
        </w:rPr>
        <w:t>Redes Virtuais</w:t>
      </w:r>
    </w:p>
    <w:p w14:paraId="2EB1B5B4" w14:textId="77777777" w:rsidR="009F5941" w:rsidRPr="009F5941" w:rsidRDefault="009F5941" w:rsidP="009F5941">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after="0" w:line="240" w:lineRule="auto"/>
        <w:rPr>
          <w:rFonts w:ascii="Helvetica" w:eastAsia="Times New Roman" w:hAnsi="Helvetica" w:cs="Helvetica"/>
          <w:color w:val="323737"/>
          <w:kern w:val="0"/>
          <w:sz w:val="27"/>
          <w:szCs w:val="27"/>
          <w:lang w:eastAsia="pt-BR"/>
          <w14:ligatures w14:val="none"/>
        </w:rPr>
      </w:pPr>
      <w:r w:rsidRPr="009F5941">
        <w:rPr>
          <w:rFonts w:ascii="Helvetica" w:eastAsia="Times New Roman" w:hAnsi="Helvetica" w:cs="Helvetica"/>
          <w:color w:val="323737"/>
          <w:kern w:val="0"/>
          <w:sz w:val="27"/>
          <w:szCs w:val="27"/>
          <w:bdr w:val="single" w:sz="2" w:space="0" w:color="auto" w:frame="1"/>
          <w:lang w:eastAsia="pt-BR"/>
          <w14:ligatures w14:val="none"/>
        </w:rPr>
        <w:t>Redes virtuais utilizam controladores baseados em software ou interfaces de programação de aplicativos (APIs) para gerenciar e automatizar funções de rede. Seus benefícios incluem gerenciamento centralizado, alocação dinâmica de recursos e provisionamento de rede simplificado.</w:t>
      </w:r>
    </w:p>
    <w:p w14:paraId="72948385" w14:textId="77777777" w:rsidR="009F5941" w:rsidRPr="009F5941" w:rsidRDefault="009F5941" w:rsidP="009F5941">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9F5941">
        <w:rPr>
          <w:rFonts w:ascii="Helvetica" w:eastAsia="Times New Roman" w:hAnsi="Helvetica" w:cs="Helvetica"/>
          <w:color w:val="0D0D0E"/>
          <w:kern w:val="0"/>
          <w:sz w:val="36"/>
          <w:szCs w:val="36"/>
          <w:bdr w:val="single" w:sz="2" w:space="0" w:color="auto" w:frame="1"/>
          <w:lang w:eastAsia="pt-BR"/>
          <w14:ligatures w14:val="none"/>
        </w:rPr>
        <w:t>Rede de sobreposição</w:t>
      </w:r>
    </w:p>
    <w:p w14:paraId="468669F2" w14:textId="77777777" w:rsidR="009F5941" w:rsidRPr="009F5941" w:rsidRDefault="009F5941" w:rsidP="009F5941">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9F5941">
        <w:rPr>
          <w:rFonts w:ascii="Helvetica" w:eastAsia="Times New Roman" w:hAnsi="Helvetica" w:cs="Helvetica"/>
          <w:color w:val="323737"/>
          <w:kern w:val="0"/>
          <w:sz w:val="27"/>
          <w:szCs w:val="27"/>
          <w:bdr w:val="single" w:sz="2" w:space="0" w:color="auto" w:frame="1"/>
          <w:lang w:eastAsia="pt-BR"/>
          <w14:ligatures w14:val="none"/>
        </w:rPr>
        <w:t>Uma rede sobreposta é uma rede virtualizada que utiliza a infraestrutura física para sua operação, mas funciona como uma rede independente com seu próprio conjunto de serviços, políticas e nós de infraestrutura virtualizada. Os nós na rede sobreposta são conectados por links virtuais que definem um caminho através de links físicos em uma rede subjacente. A rede física subjacente deve ser considerada ao projetar ou gerenciar a rede sobreposta.</w:t>
      </w:r>
    </w:p>
    <w:p w14:paraId="2D9B40A8" w14:textId="77777777" w:rsidR="009F5941" w:rsidRPr="009F5941" w:rsidRDefault="009F5941" w:rsidP="009F5941">
      <w:pPr>
        <w:pStyle w:val="PargrafodaLista"/>
        <w:numPr>
          <w:ilvl w:val="0"/>
          <w:numId w:val="8"/>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9F5941">
        <w:rPr>
          <w:rFonts w:ascii="Helvetica" w:eastAsia="Times New Roman" w:hAnsi="Helvetica" w:cs="Helvetica"/>
          <w:color w:val="323737"/>
          <w:kern w:val="0"/>
          <w:sz w:val="27"/>
          <w:szCs w:val="27"/>
          <w:bdr w:val="single" w:sz="2" w:space="0" w:color="auto" w:frame="1"/>
          <w:lang w:eastAsia="pt-BR"/>
          <w14:ligatures w14:val="none"/>
        </w:rPr>
        <w:t>A figura a seguir mostra uma rede com nós físicos conectados com links físicos.</w:t>
      </w:r>
    </w:p>
    <w:p w14:paraId="4C7863A6" w14:textId="0F2DD8BA" w:rsidR="0004420F" w:rsidRDefault="009F5941">
      <w:r w:rsidRPr="009F5941">
        <w:rPr>
          <w:noProof/>
        </w:rPr>
        <w:lastRenderedPageBreak/>
        <w:drawing>
          <wp:inline distT="0" distB="0" distL="0" distR="0" wp14:anchorId="6CE01815" wp14:editId="62D2E2B9">
            <wp:extent cx="5400040" cy="2397760"/>
            <wp:effectExtent l="0" t="0" r="0" b="2540"/>
            <wp:docPr id="15637566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6612" name=""/>
                    <pic:cNvPicPr/>
                  </pic:nvPicPr>
                  <pic:blipFill>
                    <a:blip r:embed="rId24"/>
                    <a:stretch>
                      <a:fillRect/>
                    </a:stretch>
                  </pic:blipFill>
                  <pic:spPr>
                    <a:xfrm>
                      <a:off x="0" y="0"/>
                      <a:ext cx="5400040" cy="2397760"/>
                    </a:xfrm>
                    <a:prstGeom prst="rect">
                      <a:avLst/>
                    </a:prstGeom>
                  </pic:spPr>
                </pic:pic>
              </a:graphicData>
            </a:graphic>
          </wp:inline>
        </w:drawing>
      </w:r>
    </w:p>
    <w:p w14:paraId="044D7E1F" w14:textId="77777777" w:rsidR="00964BC2" w:rsidRPr="00964BC2" w:rsidRDefault="00964BC2" w:rsidP="00964BC2">
      <w:r w:rsidRPr="00964BC2">
        <w:t>As redes subjacentes para data centers normalmente devem fornecer o seguinte:</w:t>
      </w:r>
    </w:p>
    <w:p w14:paraId="2BEC142D" w14:textId="77777777" w:rsidR="00964BC2" w:rsidRPr="00964BC2" w:rsidRDefault="00964BC2" w:rsidP="00964BC2">
      <w:pPr>
        <w:numPr>
          <w:ilvl w:val="0"/>
          <w:numId w:val="9"/>
        </w:numPr>
      </w:pPr>
      <w:r w:rsidRPr="00964BC2">
        <w:t>Tecido resiliente de alta capacidade</w:t>
      </w:r>
    </w:p>
    <w:p w14:paraId="1ACEBC92" w14:textId="77777777" w:rsidR="00964BC2" w:rsidRPr="00964BC2" w:rsidRDefault="00964BC2" w:rsidP="00964BC2">
      <w:pPr>
        <w:numPr>
          <w:ilvl w:val="0"/>
          <w:numId w:val="9"/>
        </w:numPr>
      </w:pPr>
      <w:r w:rsidRPr="00964BC2">
        <w:t>Processamento inteligente de pacotes</w:t>
      </w:r>
    </w:p>
    <w:p w14:paraId="0824E5B0" w14:textId="77777777" w:rsidR="00964BC2" w:rsidRPr="00964BC2" w:rsidRDefault="00964BC2" w:rsidP="00964BC2">
      <w:pPr>
        <w:numPr>
          <w:ilvl w:val="0"/>
          <w:numId w:val="9"/>
        </w:numPr>
      </w:pPr>
      <w:proofErr w:type="spellStart"/>
      <w:r w:rsidRPr="00964BC2">
        <w:t>Programabilidade</w:t>
      </w:r>
      <w:proofErr w:type="spellEnd"/>
      <w:r w:rsidRPr="00964BC2">
        <w:t xml:space="preserve"> e gerenciabilidade</w:t>
      </w:r>
    </w:p>
    <w:p w14:paraId="0A8C50B4" w14:textId="77777777" w:rsidR="00964BC2" w:rsidRPr="00964BC2" w:rsidRDefault="00964BC2" w:rsidP="00964BC2">
      <w:r w:rsidRPr="00964BC2">
        <w:t>As duas figuras a seguir mostram dois exemplos de redes sobrepostas que são construídas sobre uma rede subjacente.</w:t>
      </w:r>
    </w:p>
    <w:p w14:paraId="18B8D350" w14:textId="77777777" w:rsidR="00964BC2" w:rsidRDefault="00964BC2"/>
    <w:p w14:paraId="4B441FCE" w14:textId="39DD2C36" w:rsidR="00EB275B" w:rsidRDefault="00EB275B">
      <w:r w:rsidRPr="00EB275B">
        <w:rPr>
          <w:noProof/>
        </w:rPr>
        <w:drawing>
          <wp:inline distT="0" distB="0" distL="0" distR="0" wp14:anchorId="74F5D3FA" wp14:editId="38B87A8A">
            <wp:extent cx="5400040" cy="2409190"/>
            <wp:effectExtent l="0" t="0" r="0" b="0"/>
            <wp:docPr id="8508073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7384" name=""/>
                    <pic:cNvPicPr/>
                  </pic:nvPicPr>
                  <pic:blipFill>
                    <a:blip r:embed="rId25"/>
                    <a:stretch>
                      <a:fillRect/>
                    </a:stretch>
                  </pic:blipFill>
                  <pic:spPr>
                    <a:xfrm>
                      <a:off x="0" y="0"/>
                      <a:ext cx="5400040" cy="2409190"/>
                    </a:xfrm>
                    <a:prstGeom prst="rect">
                      <a:avLst/>
                    </a:prstGeom>
                  </pic:spPr>
                </pic:pic>
              </a:graphicData>
            </a:graphic>
          </wp:inline>
        </w:drawing>
      </w:r>
    </w:p>
    <w:p w14:paraId="2DDE9EF6" w14:textId="0CD969C7" w:rsidR="00EB275B" w:rsidRDefault="00AE2E89">
      <w:r w:rsidRPr="00AE2E89">
        <w:rPr>
          <w:noProof/>
        </w:rPr>
        <w:lastRenderedPageBreak/>
        <w:drawing>
          <wp:inline distT="0" distB="0" distL="0" distR="0" wp14:anchorId="0BBBBE41" wp14:editId="0152EDA6">
            <wp:extent cx="5400040" cy="2414905"/>
            <wp:effectExtent l="0" t="0" r="0" b="4445"/>
            <wp:docPr id="69770837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8376" name="Imagem 1" descr="Diagrama&#10;&#10;O conteúdo gerado por IA pode estar incorreto."/>
                    <pic:cNvPicPr/>
                  </pic:nvPicPr>
                  <pic:blipFill>
                    <a:blip r:embed="rId26"/>
                    <a:stretch>
                      <a:fillRect/>
                    </a:stretch>
                  </pic:blipFill>
                  <pic:spPr>
                    <a:xfrm>
                      <a:off x="0" y="0"/>
                      <a:ext cx="5400040" cy="2414905"/>
                    </a:xfrm>
                    <a:prstGeom prst="rect">
                      <a:avLst/>
                    </a:prstGeom>
                  </pic:spPr>
                </pic:pic>
              </a:graphicData>
            </a:graphic>
          </wp:inline>
        </w:drawing>
      </w:r>
    </w:p>
    <w:p w14:paraId="05ECA4E9" w14:textId="77777777" w:rsidR="00AE2E89" w:rsidRPr="00AE2E89" w:rsidRDefault="00AE2E89" w:rsidP="00AE2E89">
      <w:r w:rsidRPr="00AE2E89">
        <w:t>A rede de sobreposição fornece novos recursos e capacidades:</w:t>
      </w:r>
    </w:p>
    <w:p w14:paraId="627F2EAC" w14:textId="77777777" w:rsidR="00AE2E89" w:rsidRPr="00AE2E89" w:rsidRDefault="00AE2E89" w:rsidP="00AE2E89">
      <w:pPr>
        <w:numPr>
          <w:ilvl w:val="0"/>
          <w:numId w:val="10"/>
        </w:numPr>
      </w:pPr>
      <w:proofErr w:type="gramStart"/>
      <w:r w:rsidRPr="00AE2E89">
        <w:rPr>
          <w:b/>
          <w:bCs/>
        </w:rPr>
        <w:t>Mobilidade</w:t>
      </w:r>
      <w:r w:rsidRPr="00AE2E89">
        <w:t> :</w:t>
      </w:r>
      <w:proofErr w:type="gramEnd"/>
      <w:r w:rsidRPr="00AE2E89">
        <w:t xml:space="preserve"> esse recurso rastreia pontos finais que estão conectados nas bordas.</w:t>
      </w:r>
    </w:p>
    <w:p w14:paraId="442E66E2" w14:textId="77777777" w:rsidR="00AE2E89" w:rsidRPr="00AE2E89" w:rsidRDefault="00AE2E89" w:rsidP="00AE2E89">
      <w:pPr>
        <w:numPr>
          <w:ilvl w:val="0"/>
          <w:numId w:val="10"/>
        </w:numPr>
      </w:pPr>
      <w:r w:rsidRPr="00AE2E89">
        <w:rPr>
          <w:b/>
          <w:bCs/>
        </w:rPr>
        <w:t>Escala:</w:t>
      </w:r>
      <w:r w:rsidRPr="00AE2E89">
        <w:t> esse recurso reduz o estado do núcleo distribuindo e particionando o estado para a borda da rede.</w:t>
      </w:r>
    </w:p>
    <w:p w14:paraId="432DC33E" w14:textId="77777777" w:rsidR="00AE2E89" w:rsidRPr="00AE2E89" w:rsidRDefault="00AE2E89" w:rsidP="00AE2E89">
      <w:pPr>
        <w:numPr>
          <w:ilvl w:val="0"/>
          <w:numId w:val="10"/>
        </w:numPr>
      </w:pPr>
      <w:r w:rsidRPr="00AE2E89">
        <w:rPr>
          <w:b/>
          <w:bCs/>
        </w:rPr>
        <w:t xml:space="preserve">Flexibilidade e </w:t>
      </w:r>
      <w:proofErr w:type="spellStart"/>
      <w:proofErr w:type="gramStart"/>
      <w:r w:rsidRPr="00AE2E89">
        <w:rPr>
          <w:b/>
          <w:bCs/>
        </w:rPr>
        <w:t>programabilidade</w:t>
      </w:r>
      <w:proofErr w:type="spellEnd"/>
      <w:r w:rsidRPr="00AE2E89">
        <w:t> :</w:t>
      </w:r>
      <w:proofErr w:type="gramEnd"/>
      <w:r w:rsidRPr="00AE2E89">
        <w:t xml:space="preserve"> esses recursos reduzem o número de pontos de contato.</w:t>
      </w:r>
    </w:p>
    <w:p w14:paraId="4DA804E1" w14:textId="77777777" w:rsidR="00AE2E89" w:rsidRPr="00AE2E89" w:rsidRDefault="00AE2E89" w:rsidP="00AE2E89">
      <w:r w:rsidRPr="00AE2E89">
        <w:t xml:space="preserve">Protocolos de tunelamento como Virtual </w:t>
      </w:r>
      <w:proofErr w:type="spellStart"/>
      <w:r w:rsidRPr="00AE2E89">
        <w:t>Extensible</w:t>
      </w:r>
      <w:proofErr w:type="spellEnd"/>
      <w:r w:rsidRPr="00AE2E89">
        <w:t xml:space="preserve"> LAN (VXLAN), Network </w:t>
      </w:r>
      <w:proofErr w:type="spellStart"/>
      <w:r w:rsidRPr="00AE2E89">
        <w:t>Virtualization</w:t>
      </w:r>
      <w:proofErr w:type="spellEnd"/>
      <w:r w:rsidRPr="00AE2E89">
        <w:t xml:space="preserve"> </w:t>
      </w:r>
      <w:proofErr w:type="spellStart"/>
      <w:r w:rsidRPr="00AE2E89">
        <w:t>Using</w:t>
      </w:r>
      <w:proofErr w:type="spellEnd"/>
      <w:r w:rsidRPr="00AE2E89">
        <w:t xml:space="preserve"> </w:t>
      </w:r>
      <w:proofErr w:type="spellStart"/>
      <w:r w:rsidRPr="00AE2E89">
        <w:t>Generic</w:t>
      </w:r>
      <w:proofErr w:type="spellEnd"/>
      <w:r w:rsidRPr="00AE2E89">
        <w:t xml:space="preserve"> </w:t>
      </w:r>
      <w:proofErr w:type="spellStart"/>
      <w:r w:rsidRPr="00AE2E89">
        <w:t>Routing</w:t>
      </w:r>
      <w:proofErr w:type="spellEnd"/>
      <w:r w:rsidRPr="00AE2E89">
        <w:t xml:space="preserve"> </w:t>
      </w:r>
      <w:proofErr w:type="spellStart"/>
      <w:r w:rsidRPr="00AE2E89">
        <w:t>Encapsulation</w:t>
      </w:r>
      <w:proofErr w:type="spellEnd"/>
      <w:r w:rsidRPr="00AE2E89">
        <w:t xml:space="preserve"> (NVGRE) e </w:t>
      </w:r>
      <w:proofErr w:type="spellStart"/>
      <w:r w:rsidRPr="00AE2E89">
        <w:t>Generic</w:t>
      </w:r>
      <w:proofErr w:type="spellEnd"/>
      <w:r w:rsidRPr="00AE2E89">
        <w:t xml:space="preserve"> Network </w:t>
      </w:r>
      <w:proofErr w:type="spellStart"/>
      <w:r w:rsidRPr="00AE2E89">
        <w:t>Virtualization</w:t>
      </w:r>
      <w:proofErr w:type="spellEnd"/>
      <w:r w:rsidRPr="00AE2E89">
        <w:t xml:space="preserve"> </w:t>
      </w:r>
      <w:proofErr w:type="spellStart"/>
      <w:r w:rsidRPr="00AE2E89">
        <w:t>Encapsulation</w:t>
      </w:r>
      <w:proofErr w:type="spellEnd"/>
      <w:r w:rsidRPr="00AE2E89">
        <w:t xml:space="preserve"> (GENEVE) permitem que redes virtuais sejam dispostas em camadas sobre uma infraestrutura de rede física.</w:t>
      </w:r>
    </w:p>
    <w:p w14:paraId="41D00008" w14:textId="77777777" w:rsidR="00AE2E89" w:rsidRPr="00AE2E89" w:rsidRDefault="00AE2E89" w:rsidP="00AE2E89">
      <w:r w:rsidRPr="00AE2E89">
        <w:t>As seguintes ferramentas e plataformas oferecem suporte a redes virtualizadas:</w:t>
      </w:r>
    </w:p>
    <w:p w14:paraId="639E1A01" w14:textId="77777777" w:rsidR="00AE2E89" w:rsidRPr="00AE2E89" w:rsidRDefault="00AE2E89" w:rsidP="00AE2E89">
      <w:pPr>
        <w:numPr>
          <w:ilvl w:val="0"/>
          <w:numId w:val="11"/>
        </w:numPr>
      </w:pPr>
      <w:r w:rsidRPr="00AE2E89">
        <w:rPr>
          <w:b/>
          <w:bCs/>
        </w:rPr>
        <w:t xml:space="preserve">A Cisco </w:t>
      </w:r>
      <w:proofErr w:type="spellStart"/>
      <w:r w:rsidRPr="00AE2E89">
        <w:rPr>
          <w:b/>
          <w:bCs/>
        </w:rPr>
        <w:t>Application</w:t>
      </w:r>
      <w:proofErr w:type="spellEnd"/>
      <w:r w:rsidRPr="00AE2E89">
        <w:rPr>
          <w:b/>
          <w:bCs/>
        </w:rPr>
        <w:t xml:space="preserve"> </w:t>
      </w:r>
      <w:proofErr w:type="spellStart"/>
      <w:r w:rsidRPr="00AE2E89">
        <w:rPr>
          <w:b/>
          <w:bCs/>
        </w:rPr>
        <w:t>Centric</w:t>
      </w:r>
      <w:proofErr w:type="spellEnd"/>
      <w:r w:rsidRPr="00AE2E89">
        <w:rPr>
          <w:b/>
          <w:bCs/>
        </w:rPr>
        <w:t xml:space="preserve"> </w:t>
      </w:r>
      <w:proofErr w:type="spellStart"/>
      <w:r w:rsidRPr="00AE2E89">
        <w:rPr>
          <w:b/>
          <w:bCs/>
        </w:rPr>
        <w:t>Infrastructure</w:t>
      </w:r>
      <w:proofErr w:type="spellEnd"/>
      <w:r w:rsidRPr="00AE2E89">
        <w:rPr>
          <w:b/>
          <w:bCs/>
        </w:rPr>
        <w:t xml:space="preserve"> (ACI)</w:t>
      </w:r>
      <w:r w:rsidRPr="00AE2E89">
        <w:t> é uma solução de rede definida por software. Ela foi projetada para data centers e automatiza o provisionamento e o gerenciamento de rede para cargas de trabalho complexas.</w:t>
      </w:r>
    </w:p>
    <w:p w14:paraId="4358962B" w14:textId="77777777" w:rsidR="00AE2E89" w:rsidRPr="00AE2E89" w:rsidRDefault="00AE2E89" w:rsidP="00AE2E89">
      <w:pPr>
        <w:numPr>
          <w:ilvl w:val="0"/>
          <w:numId w:val="11"/>
        </w:numPr>
      </w:pPr>
      <w:r w:rsidRPr="00AE2E89">
        <w:rPr>
          <w:b/>
          <w:bCs/>
        </w:rPr>
        <w:t>O VMware NSX</w:t>
      </w:r>
      <w:r w:rsidRPr="00AE2E89">
        <w:t> fornece serviços de virtualização e segurança de rede. Ele permite a criação de redes virtuais em data centers e ambientes de nuvem.</w:t>
      </w:r>
    </w:p>
    <w:p w14:paraId="3885C87D" w14:textId="77777777" w:rsidR="00AE2E89" w:rsidRPr="00AE2E89" w:rsidRDefault="00AE2E89" w:rsidP="00AE2E89">
      <w:pPr>
        <w:numPr>
          <w:ilvl w:val="0"/>
          <w:numId w:val="11"/>
        </w:numPr>
      </w:pPr>
      <w:r w:rsidRPr="00AE2E89">
        <w:rPr>
          <w:b/>
          <w:bCs/>
        </w:rPr>
        <w:t>O Microsoft Azure Virtual Network</w:t>
      </w:r>
      <w:r w:rsidRPr="00AE2E89">
        <w:t> permite a criação de redes virtuais isoladas na nuvem do Azure e oferece suporte à comunicação segura entre o Azure e a infraestrutura local.</w:t>
      </w:r>
    </w:p>
    <w:p w14:paraId="7F692737" w14:textId="77777777" w:rsidR="00AE2E89" w:rsidRPr="00AE2E89" w:rsidRDefault="00AE2E89" w:rsidP="00AE2E89">
      <w:pPr>
        <w:numPr>
          <w:ilvl w:val="0"/>
          <w:numId w:val="11"/>
        </w:numPr>
      </w:pPr>
      <w:r w:rsidRPr="00AE2E89">
        <w:rPr>
          <w:b/>
          <w:bCs/>
        </w:rPr>
        <w:t xml:space="preserve">A Nuvem Virtual Privada (VPC) da </w:t>
      </w:r>
      <w:proofErr w:type="spellStart"/>
      <w:r w:rsidRPr="00AE2E89">
        <w:rPr>
          <w:b/>
          <w:bCs/>
        </w:rPr>
        <w:t>Amazon</w:t>
      </w:r>
      <w:proofErr w:type="spellEnd"/>
      <w:r w:rsidRPr="00AE2E89">
        <w:t xml:space="preserve"> permite a criação de redes isoladas dentro da </w:t>
      </w:r>
      <w:proofErr w:type="spellStart"/>
      <w:r w:rsidRPr="00AE2E89">
        <w:t>Amazon</w:t>
      </w:r>
      <w:proofErr w:type="spellEnd"/>
      <w:r w:rsidRPr="00AE2E89">
        <w:t xml:space="preserve"> Web Services (AWS). Ela controla endereços IP, </w:t>
      </w:r>
      <w:proofErr w:type="spellStart"/>
      <w:r w:rsidRPr="00AE2E89">
        <w:t>sub-redes</w:t>
      </w:r>
      <w:proofErr w:type="spellEnd"/>
      <w:r w:rsidRPr="00AE2E89">
        <w:t xml:space="preserve"> e roteamento.</w:t>
      </w:r>
    </w:p>
    <w:p w14:paraId="001277F3" w14:textId="77777777" w:rsidR="00AE2E89" w:rsidRDefault="00AE2E89" w:rsidP="00AE2E89">
      <w:pPr>
        <w:numPr>
          <w:ilvl w:val="0"/>
          <w:numId w:val="11"/>
        </w:numPr>
      </w:pPr>
      <w:r w:rsidRPr="00AE2E89">
        <w:rPr>
          <w:b/>
          <w:bCs/>
        </w:rPr>
        <w:lastRenderedPageBreak/>
        <w:t>O Google Cloud VPC</w:t>
      </w:r>
      <w:r w:rsidRPr="00AE2E89">
        <w:t xml:space="preserve"> oferece recursos de rede escaláveis </w:t>
      </w:r>
      <w:r w:rsidRPr="00AE2E89">
        <w:rPr>
          <w:rFonts w:ascii="Arial" w:hAnsi="Arial" w:cs="Arial"/>
        </w:rPr>
        <w:t>​​</w:t>
      </w:r>
      <w:r w:rsidRPr="00AE2E89">
        <w:t>e flex</w:t>
      </w:r>
      <w:r w:rsidRPr="00AE2E89">
        <w:rPr>
          <w:rFonts w:ascii="Aptos" w:hAnsi="Aptos" w:cs="Aptos"/>
        </w:rPr>
        <w:t>í</w:t>
      </w:r>
      <w:r w:rsidRPr="00AE2E89">
        <w:t>veis para implantar e gerenciar aplicativos no Google Cloud.</w:t>
      </w:r>
    </w:p>
    <w:p w14:paraId="1316D001" w14:textId="77777777" w:rsidR="00AE75C6" w:rsidRDefault="00AE75C6" w:rsidP="00AE75C6"/>
    <w:p w14:paraId="5EB78A0C" w14:textId="05B46DA9" w:rsidR="00AE75C6" w:rsidRDefault="001A7880" w:rsidP="00AE75C6">
      <w:r w:rsidRPr="001A7880">
        <w:drawing>
          <wp:inline distT="0" distB="0" distL="0" distR="0" wp14:anchorId="75DFA975" wp14:editId="4106A81E">
            <wp:extent cx="5058481" cy="5191850"/>
            <wp:effectExtent l="0" t="0" r="8890" b="8890"/>
            <wp:docPr id="69243315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3156" name="Imagem 1" descr="Interface gráfica do usuário, Texto, Aplicativo&#10;&#10;O conteúdo gerado por IA pode estar incorreto."/>
                    <pic:cNvPicPr/>
                  </pic:nvPicPr>
                  <pic:blipFill>
                    <a:blip r:embed="rId27"/>
                    <a:stretch>
                      <a:fillRect/>
                    </a:stretch>
                  </pic:blipFill>
                  <pic:spPr>
                    <a:xfrm>
                      <a:off x="0" y="0"/>
                      <a:ext cx="5058481" cy="5191850"/>
                    </a:xfrm>
                    <a:prstGeom prst="rect">
                      <a:avLst/>
                    </a:prstGeom>
                  </pic:spPr>
                </pic:pic>
              </a:graphicData>
            </a:graphic>
          </wp:inline>
        </w:drawing>
      </w:r>
    </w:p>
    <w:p w14:paraId="55910FC5" w14:textId="77777777" w:rsidR="001A7880" w:rsidRDefault="001A7880" w:rsidP="00AE75C6"/>
    <w:p w14:paraId="3B0B9788" w14:textId="77777777" w:rsidR="001A7880" w:rsidRDefault="001A7880" w:rsidP="00AE75C6"/>
    <w:p w14:paraId="78B5DE19" w14:textId="77777777" w:rsidR="001A7880" w:rsidRDefault="001A7880" w:rsidP="00AE75C6"/>
    <w:p w14:paraId="19EAD6B0" w14:textId="77777777" w:rsidR="001A7880" w:rsidRDefault="001A7880" w:rsidP="00AE75C6"/>
    <w:p w14:paraId="27DFA86C" w14:textId="77777777" w:rsidR="001A7880" w:rsidRDefault="001A7880" w:rsidP="00AE75C6"/>
    <w:p w14:paraId="099A9752" w14:textId="77777777" w:rsidR="001A7880" w:rsidRDefault="001A7880" w:rsidP="00AE75C6"/>
    <w:p w14:paraId="7C470960" w14:textId="77777777" w:rsidR="001A7880" w:rsidRPr="00AE2E89" w:rsidRDefault="001A7880" w:rsidP="00AE75C6"/>
    <w:p w14:paraId="6952A108" w14:textId="77777777" w:rsidR="00F4544A" w:rsidRPr="00F4544A" w:rsidRDefault="00F4544A" w:rsidP="00F4544A">
      <w:pPr>
        <w:pStyle w:val="PargrafodaLista"/>
        <w:numPr>
          <w:ilvl w:val="0"/>
          <w:numId w:val="11"/>
        </w:numPr>
        <w:pBdr>
          <w:top w:val="single" w:sz="2" w:space="0" w:color="E6E7E8"/>
          <w:left w:val="single" w:sz="2" w:space="0" w:color="E6E7E8"/>
          <w:bottom w:val="single" w:sz="6" w:space="0" w:color="E6E7E8"/>
          <w:right w:val="single" w:sz="2" w:space="0" w:color="E6E7E8"/>
        </w:pBdr>
        <w:shd w:val="clear" w:color="auto" w:fill="FFFFFF"/>
        <w:spacing w:before="100" w:beforeAutospacing="1" w:after="100" w:afterAutospacing="1" w:line="738" w:lineRule="atLeast"/>
        <w:outlineLvl w:val="0"/>
        <w:rPr>
          <w:rFonts w:ascii="Helvetica" w:eastAsia="Times New Roman" w:hAnsi="Helvetica" w:cs="Helvetica"/>
          <w:color w:val="0D0D0E"/>
          <w:kern w:val="36"/>
          <w:sz w:val="48"/>
          <w:szCs w:val="48"/>
          <w:lang w:eastAsia="pt-BR"/>
          <w14:ligatures w14:val="none"/>
        </w:rPr>
      </w:pPr>
      <w:r w:rsidRPr="00F4544A">
        <w:rPr>
          <w:rFonts w:ascii="Helvetica" w:eastAsia="Times New Roman" w:hAnsi="Helvetica" w:cs="Helvetica"/>
          <w:color w:val="0D0D0E"/>
          <w:kern w:val="36"/>
          <w:sz w:val="48"/>
          <w:szCs w:val="48"/>
          <w:bdr w:val="single" w:sz="2" w:space="0" w:color="auto" w:frame="1"/>
          <w:lang w:eastAsia="pt-BR"/>
          <w14:ligatures w14:val="none"/>
        </w:rPr>
        <w:lastRenderedPageBreak/>
        <w:t>Opções de implantação de infraestrutura virtual</w:t>
      </w:r>
    </w:p>
    <w:p w14:paraId="607B00E9" w14:textId="77777777" w:rsidR="00F4544A" w:rsidRPr="00F4544A" w:rsidRDefault="00F4544A" w:rsidP="00F4544A">
      <w:r w:rsidRPr="00F4544A">
        <w:t>Há três opções diferentes de implantação de infraestrutura virtual: serviços em nuvem, soluções locais e soluções híbridas.</w:t>
      </w:r>
    </w:p>
    <w:p w14:paraId="69DEC23C" w14:textId="77777777" w:rsidR="00F4544A" w:rsidRPr="00F4544A" w:rsidRDefault="00F4544A" w:rsidP="00F4544A">
      <w:r w:rsidRPr="00F4544A">
        <w:t>A lista a seguir descreve essas opções de implantação.</w:t>
      </w:r>
    </w:p>
    <w:p w14:paraId="21CE5E9A" w14:textId="77777777" w:rsidR="00F4544A" w:rsidRPr="00F4544A" w:rsidRDefault="00F4544A" w:rsidP="00F4544A">
      <w:pPr>
        <w:numPr>
          <w:ilvl w:val="0"/>
          <w:numId w:val="12"/>
        </w:numPr>
      </w:pPr>
      <w:r w:rsidRPr="00F4544A">
        <w:rPr>
          <w:b/>
          <w:bCs/>
        </w:rPr>
        <w:t>Soluções de serviços em nuvem</w:t>
      </w:r>
      <w:r w:rsidRPr="00F4544A">
        <w:t> envolvem a terceirização de infraestrutura de TI para provedores terceirizados como AWS, Microsoft Azure ou Google Cloud Platform. Elas oferecem escalabilidade, elasticidade e acesso sob demanda a uma ampla gama de recursos de computação pela internet. As organizações se beneficiam de custos iniciais reduzidos, recursos de implantação rápida e a capacidade de concentrar recursos nas atividades principais do negócio, em vez da gestão da infraestrutura.</w:t>
      </w:r>
    </w:p>
    <w:p w14:paraId="050FF584" w14:textId="77777777" w:rsidR="00F4544A" w:rsidRPr="00F4544A" w:rsidRDefault="00F4544A" w:rsidP="00F4544A">
      <w:pPr>
        <w:numPr>
          <w:ilvl w:val="1"/>
          <w:numId w:val="12"/>
        </w:numPr>
      </w:pPr>
      <w:proofErr w:type="gramStart"/>
      <w:r w:rsidRPr="00F4544A">
        <w:rPr>
          <w:b/>
          <w:bCs/>
        </w:rPr>
        <w:t>Provedores</w:t>
      </w:r>
      <w:r w:rsidRPr="00F4544A">
        <w:t> :</w:t>
      </w:r>
      <w:proofErr w:type="gramEnd"/>
      <w:r w:rsidRPr="00F4544A">
        <w:t xml:space="preserve"> AWS, Google Cloud Platform, Microsoft Azure, IBM Cloud e outros.</w:t>
      </w:r>
    </w:p>
    <w:p w14:paraId="504A8BF0" w14:textId="77777777" w:rsidR="00F4544A" w:rsidRPr="00F4544A" w:rsidRDefault="00F4544A" w:rsidP="00F4544A">
      <w:pPr>
        <w:numPr>
          <w:ilvl w:val="1"/>
          <w:numId w:val="12"/>
        </w:numPr>
      </w:pPr>
      <w:r w:rsidRPr="00F4544A">
        <w:rPr>
          <w:b/>
          <w:bCs/>
        </w:rPr>
        <w:t>Serviços</w:t>
      </w:r>
    </w:p>
    <w:p w14:paraId="56E75EDC" w14:textId="77777777" w:rsidR="00F4544A" w:rsidRPr="00F4544A" w:rsidRDefault="00F4544A" w:rsidP="00F4544A">
      <w:pPr>
        <w:numPr>
          <w:ilvl w:val="2"/>
          <w:numId w:val="12"/>
        </w:numPr>
      </w:pPr>
      <w:r w:rsidRPr="00F4544A">
        <w:rPr>
          <w:b/>
          <w:bCs/>
        </w:rPr>
        <w:t xml:space="preserve">Instâncias de </w:t>
      </w:r>
      <w:proofErr w:type="gramStart"/>
      <w:r w:rsidRPr="00F4544A">
        <w:rPr>
          <w:b/>
          <w:bCs/>
        </w:rPr>
        <w:t>computação</w:t>
      </w:r>
      <w:r w:rsidRPr="00F4544A">
        <w:t> :</w:t>
      </w:r>
      <w:proofErr w:type="gramEnd"/>
      <w:r w:rsidRPr="00F4544A">
        <w:t xml:space="preserve"> </w:t>
      </w:r>
      <w:proofErr w:type="spellStart"/>
      <w:r w:rsidRPr="00F4544A">
        <w:t>VMs</w:t>
      </w:r>
      <w:proofErr w:type="spellEnd"/>
      <w:r w:rsidRPr="00F4544A">
        <w:t xml:space="preserve"> com diferentes configurações de CPU, GPU ou Tensor </w:t>
      </w:r>
      <w:proofErr w:type="spellStart"/>
      <w:r w:rsidRPr="00F4544A">
        <w:t>Processing</w:t>
      </w:r>
      <w:proofErr w:type="spellEnd"/>
      <w:r w:rsidRPr="00F4544A">
        <w:t xml:space="preserve"> Unit (TPU)</w:t>
      </w:r>
    </w:p>
    <w:p w14:paraId="052F149D" w14:textId="77777777" w:rsidR="00F4544A" w:rsidRPr="00F4544A" w:rsidRDefault="00F4544A" w:rsidP="00F4544A">
      <w:pPr>
        <w:numPr>
          <w:ilvl w:val="2"/>
          <w:numId w:val="12"/>
        </w:numPr>
      </w:pPr>
      <w:proofErr w:type="gramStart"/>
      <w:r w:rsidRPr="00F4544A">
        <w:rPr>
          <w:b/>
          <w:bCs/>
        </w:rPr>
        <w:t>Serviços</w:t>
      </w:r>
      <w:r w:rsidRPr="00F4544A">
        <w:t> :</w:t>
      </w:r>
      <w:proofErr w:type="gramEnd"/>
      <w:r w:rsidRPr="00F4544A">
        <w:t xml:space="preserve"> Serviços gerenciados (exemplo: AWS </w:t>
      </w:r>
      <w:proofErr w:type="spellStart"/>
      <w:r w:rsidRPr="00F4544A">
        <w:t>SageMaker</w:t>
      </w:r>
      <w:proofErr w:type="spellEnd"/>
      <w:r w:rsidRPr="00F4544A">
        <w:t>, Google AI Platform, Azure Machine Learning)</w:t>
      </w:r>
    </w:p>
    <w:p w14:paraId="7A3673B8" w14:textId="77777777" w:rsidR="00F4544A" w:rsidRPr="00F4544A" w:rsidRDefault="00F4544A" w:rsidP="00F4544A">
      <w:pPr>
        <w:numPr>
          <w:ilvl w:val="0"/>
          <w:numId w:val="12"/>
        </w:numPr>
      </w:pPr>
      <w:r w:rsidRPr="00F4544A">
        <w:rPr>
          <w:b/>
          <w:bCs/>
        </w:rPr>
        <w:t xml:space="preserve">Soluções </w:t>
      </w:r>
      <w:proofErr w:type="spellStart"/>
      <w:r w:rsidRPr="00F4544A">
        <w:rPr>
          <w:b/>
          <w:bCs/>
        </w:rPr>
        <w:t>on-premises</w:t>
      </w:r>
      <w:proofErr w:type="spellEnd"/>
      <w:r w:rsidRPr="00F4544A">
        <w:t xml:space="preserve"> referem-se à implantação e ao gerenciamento da infraestrutura de TI dentro das instalações físicas ou data centers de uma organização. Essa abordagem proporciona controle total sobre hardware, software e dados, além de garantir a conformidade com políticas de segurança e requisitos regulatórios específicos. Soluções </w:t>
      </w:r>
      <w:proofErr w:type="spellStart"/>
      <w:r w:rsidRPr="00F4544A">
        <w:t>on-premises</w:t>
      </w:r>
      <w:proofErr w:type="spellEnd"/>
      <w:r w:rsidRPr="00F4544A">
        <w:t xml:space="preserve"> são adequadas para setores com preocupações rigorosas com privacidade de dados, aplicativos sensíveis à latência ou necessidades específicas de personalização que exigem supervisão e gerenciamento diretos da infraestrutura.</w:t>
      </w:r>
    </w:p>
    <w:p w14:paraId="16024BE3" w14:textId="77777777" w:rsidR="00F4544A" w:rsidRPr="00F4544A" w:rsidRDefault="00F4544A" w:rsidP="00F4544A">
      <w:pPr>
        <w:numPr>
          <w:ilvl w:val="1"/>
          <w:numId w:val="12"/>
        </w:numPr>
      </w:pPr>
      <w:r w:rsidRPr="00F4544A">
        <w:rPr>
          <w:b/>
          <w:bCs/>
        </w:rPr>
        <w:t xml:space="preserve">Provedores de </w:t>
      </w:r>
      <w:proofErr w:type="gramStart"/>
      <w:r w:rsidRPr="00F4544A">
        <w:rPr>
          <w:b/>
          <w:bCs/>
        </w:rPr>
        <w:t>hardware</w:t>
      </w:r>
      <w:r w:rsidRPr="00F4544A">
        <w:t> :</w:t>
      </w:r>
      <w:proofErr w:type="gramEnd"/>
      <w:r w:rsidRPr="00F4544A">
        <w:t xml:space="preserve"> servidores Cisco </w:t>
      </w:r>
      <w:proofErr w:type="spellStart"/>
      <w:r w:rsidRPr="00F4544A">
        <w:t>Unified</w:t>
      </w:r>
      <w:proofErr w:type="spellEnd"/>
      <w:r w:rsidRPr="00F4544A">
        <w:t xml:space="preserve"> </w:t>
      </w:r>
      <w:proofErr w:type="spellStart"/>
      <w:r w:rsidRPr="00F4544A">
        <w:t>Computing</w:t>
      </w:r>
      <w:proofErr w:type="spellEnd"/>
      <w:r w:rsidRPr="00F4544A">
        <w:t xml:space="preserve"> System (UCS) dedicados, sistemas NVIDIA DGX, clusters personalizados</w:t>
      </w:r>
    </w:p>
    <w:p w14:paraId="7126089F" w14:textId="77777777" w:rsidR="00F4544A" w:rsidRPr="00F4544A" w:rsidRDefault="00F4544A" w:rsidP="00F4544A">
      <w:pPr>
        <w:numPr>
          <w:ilvl w:val="1"/>
          <w:numId w:val="12"/>
        </w:numPr>
      </w:pPr>
      <w:r w:rsidRPr="00F4544A">
        <w:rPr>
          <w:b/>
          <w:bCs/>
        </w:rPr>
        <w:lastRenderedPageBreak/>
        <w:t xml:space="preserve">Provedores de </w:t>
      </w:r>
      <w:proofErr w:type="gramStart"/>
      <w:r w:rsidRPr="00F4544A">
        <w:rPr>
          <w:b/>
          <w:bCs/>
        </w:rPr>
        <w:t>software</w:t>
      </w:r>
      <w:r w:rsidRPr="00F4544A">
        <w:t> :</w:t>
      </w:r>
      <w:proofErr w:type="gramEnd"/>
      <w:r w:rsidRPr="00F4544A">
        <w:t xml:space="preserve"> </w:t>
      </w:r>
      <w:proofErr w:type="spellStart"/>
      <w:r w:rsidRPr="00F4544A">
        <w:t>Kubernetes</w:t>
      </w:r>
      <w:proofErr w:type="spellEnd"/>
      <w:r w:rsidRPr="00F4544A">
        <w:t xml:space="preserve">, Docker, </w:t>
      </w:r>
      <w:proofErr w:type="spellStart"/>
      <w:r w:rsidRPr="00F4544A">
        <w:t>OpenShift</w:t>
      </w:r>
      <w:proofErr w:type="spellEnd"/>
      <w:r w:rsidRPr="00F4544A">
        <w:t xml:space="preserve"> para orquestração de contêineres</w:t>
      </w:r>
    </w:p>
    <w:p w14:paraId="5B25AEB3" w14:textId="77777777" w:rsidR="00F4544A" w:rsidRPr="00F4544A" w:rsidRDefault="00F4544A" w:rsidP="00F4544A">
      <w:pPr>
        <w:numPr>
          <w:ilvl w:val="0"/>
          <w:numId w:val="12"/>
        </w:numPr>
      </w:pPr>
      <w:r w:rsidRPr="00F4544A">
        <w:rPr>
          <w:b/>
          <w:bCs/>
        </w:rPr>
        <w:t>Soluções híbridas</w:t>
      </w:r>
      <w:r w:rsidRPr="00F4544A">
        <w:t> combinam infraestrutura local com serviços em nuvem para equilibrar controle, custo e escalabilidade. As organizações podem manter aplicativos críticos e dados sensíveis localmente enquanto usam serviços em nuvem para capacidade adicional, backup, recuperação de desastres ou picos de demanda durante períodos de pico. Arquiteturas híbridas permitem que as empresas otimizem custos, aumentem a resiliência e atendam aos requisitos de conformidade regulatória, distribuindo estrategicamente as cargas de trabalho com base no desempenho, na segurança e nas necessidades operacionais.</w:t>
      </w:r>
    </w:p>
    <w:p w14:paraId="1EFDC5C2" w14:textId="347F642F" w:rsidR="00AE2E89" w:rsidRDefault="001744B2">
      <w:r w:rsidRPr="001744B2">
        <w:rPr>
          <w:noProof/>
        </w:rPr>
        <w:drawing>
          <wp:inline distT="0" distB="0" distL="0" distR="0" wp14:anchorId="16333E9C" wp14:editId="1FFB5A87">
            <wp:extent cx="5400040" cy="3838575"/>
            <wp:effectExtent l="0" t="0" r="0" b="9525"/>
            <wp:docPr id="16227603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0317" name=""/>
                    <pic:cNvPicPr/>
                  </pic:nvPicPr>
                  <pic:blipFill>
                    <a:blip r:embed="rId28"/>
                    <a:stretch>
                      <a:fillRect/>
                    </a:stretch>
                  </pic:blipFill>
                  <pic:spPr>
                    <a:xfrm>
                      <a:off x="0" y="0"/>
                      <a:ext cx="5400040" cy="3838575"/>
                    </a:xfrm>
                    <a:prstGeom prst="rect">
                      <a:avLst/>
                    </a:prstGeom>
                  </pic:spPr>
                </pic:pic>
              </a:graphicData>
            </a:graphic>
          </wp:inline>
        </w:drawing>
      </w:r>
    </w:p>
    <w:p w14:paraId="325B64C2" w14:textId="2EEE1D83" w:rsidR="001744B2" w:rsidRDefault="001744B2">
      <w:r w:rsidRPr="001744B2">
        <w:rPr>
          <w:noProof/>
        </w:rPr>
        <w:lastRenderedPageBreak/>
        <w:drawing>
          <wp:inline distT="0" distB="0" distL="0" distR="0" wp14:anchorId="7FEEEABA" wp14:editId="4D4CED08">
            <wp:extent cx="5400040" cy="3423920"/>
            <wp:effectExtent l="0" t="0" r="0" b="5080"/>
            <wp:docPr id="76538989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9890" name="Imagem 1" descr="Interface gráfica do usuário, Aplicativo&#10;&#10;O conteúdo gerado por IA pode estar incorreto."/>
                    <pic:cNvPicPr/>
                  </pic:nvPicPr>
                  <pic:blipFill>
                    <a:blip r:embed="rId29"/>
                    <a:stretch>
                      <a:fillRect/>
                    </a:stretch>
                  </pic:blipFill>
                  <pic:spPr>
                    <a:xfrm>
                      <a:off x="0" y="0"/>
                      <a:ext cx="5400040" cy="3423920"/>
                    </a:xfrm>
                    <a:prstGeom prst="rect">
                      <a:avLst/>
                    </a:prstGeom>
                  </pic:spPr>
                </pic:pic>
              </a:graphicData>
            </a:graphic>
          </wp:inline>
        </w:drawing>
      </w:r>
    </w:p>
    <w:p w14:paraId="68FAE55C" w14:textId="7B32D400" w:rsidR="007B6B3A" w:rsidRDefault="007B6B3A">
      <w:r w:rsidRPr="007B6B3A">
        <w:lastRenderedPageBreak/>
        <w:drawing>
          <wp:inline distT="0" distB="0" distL="0" distR="0" wp14:anchorId="67FBFAAF" wp14:editId="7BABB596">
            <wp:extent cx="5001323" cy="5468113"/>
            <wp:effectExtent l="0" t="0" r="8890" b="0"/>
            <wp:docPr id="8950096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0966" name="Imagem 1" descr="Interface gráfica do usuário, Texto, Aplicativo&#10;&#10;O conteúdo gerado por IA pode estar incorreto."/>
                    <pic:cNvPicPr/>
                  </pic:nvPicPr>
                  <pic:blipFill>
                    <a:blip r:embed="rId30"/>
                    <a:stretch>
                      <a:fillRect/>
                    </a:stretch>
                  </pic:blipFill>
                  <pic:spPr>
                    <a:xfrm>
                      <a:off x="0" y="0"/>
                      <a:ext cx="5001323" cy="5468113"/>
                    </a:xfrm>
                    <a:prstGeom prst="rect">
                      <a:avLst/>
                    </a:prstGeom>
                  </pic:spPr>
                </pic:pic>
              </a:graphicData>
            </a:graphic>
          </wp:inline>
        </w:drawing>
      </w:r>
    </w:p>
    <w:p w14:paraId="24DD2AAF" w14:textId="77777777" w:rsidR="004B2BA2" w:rsidRPr="004B2BA2" w:rsidRDefault="004B2BA2" w:rsidP="004B2BA2">
      <w:r w:rsidRPr="004B2BA2">
        <w:t xml:space="preserve">Infraestrutura </w:t>
      </w:r>
      <w:proofErr w:type="spellStart"/>
      <w:r w:rsidRPr="004B2BA2">
        <w:t>Hiperconvergente</w:t>
      </w:r>
      <w:proofErr w:type="spellEnd"/>
    </w:p>
    <w:p w14:paraId="53BB3EB6" w14:textId="77777777" w:rsidR="004B2BA2" w:rsidRPr="004B2BA2" w:rsidRDefault="004B2BA2" w:rsidP="004B2BA2">
      <w:r w:rsidRPr="004B2BA2">
        <w:t>HCI é uma infraestrutura de TI definida por software que virtualiza todos os elementos de sistemas convencionais definidos por hardware.</w:t>
      </w:r>
    </w:p>
    <w:p w14:paraId="51619C5D" w14:textId="77777777" w:rsidR="004B2BA2" w:rsidRPr="004B2BA2" w:rsidRDefault="004B2BA2" w:rsidP="004B2BA2">
      <w:r w:rsidRPr="004B2BA2">
        <w:t xml:space="preserve">Uma plataforma </w:t>
      </w:r>
      <w:proofErr w:type="spellStart"/>
      <w:r w:rsidRPr="004B2BA2">
        <w:t>hiperconvergente</w:t>
      </w:r>
      <w:proofErr w:type="spellEnd"/>
      <w:r w:rsidRPr="004B2BA2">
        <w:t xml:space="preserve"> tem quatro componentes de software integrados:</w:t>
      </w:r>
    </w:p>
    <w:p w14:paraId="28B88A3B" w14:textId="77777777" w:rsidR="004B2BA2" w:rsidRPr="004B2BA2" w:rsidRDefault="004B2BA2" w:rsidP="004B2BA2">
      <w:pPr>
        <w:numPr>
          <w:ilvl w:val="0"/>
          <w:numId w:val="13"/>
        </w:numPr>
      </w:pPr>
      <w:r w:rsidRPr="004B2BA2">
        <w:t>Virtualização de armazenamento</w:t>
      </w:r>
    </w:p>
    <w:p w14:paraId="4A9BC93B" w14:textId="77777777" w:rsidR="004B2BA2" w:rsidRPr="004B2BA2" w:rsidRDefault="004B2BA2" w:rsidP="004B2BA2">
      <w:pPr>
        <w:numPr>
          <w:ilvl w:val="0"/>
          <w:numId w:val="13"/>
        </w:numPr>
      </w:pPr>
      <w:r w:rsidRPr="004B2BA2">
        <w:t>Virtualização de computação</w:t>
      </w:r>
    </w:p>
    <w:p w14:paraId="5583C76E" w14:textId="77777777" w:rsidR="004B2BA2" w:rsidRPr="004B2BA2" w:rsidRDefault="004B2BA2" w:rsidP="004B2BA2">
      <w:pPr>
        <w:numPr>
          <w:ilvl w:val="0"/>
          <w:numId w:val="13"/>
        </w:numPr>
      </w:pPr>
      <w:r w:rsidRPr="004B2BA2">
        <w:t>Virtualização de rede</w:t>
      </w:r>
    </w:p>
    <w:p w14:paraId="3B86AF7D" w14:textId="77777777" w:rsidR="004B2BA2" w:rsidRPr="004B2BA2" w:rsidRDefault="004B2BA2" w:rsidP="004B2BA2">
      <w:pPr>
        <w:numPr>
          <w:ilvl w:val="0"/>
          <w:numId w:val="13"/>
        </w:numPr>
      </w:pPr>
      <w:r w:rsidRPr="004B2BA2">
        <w:t>Gestão avançada, incluindo automação</w:t>
      </w:r>
    </w:p>
    <w:p w14:paraId="390710CC" w14:textId="77777777" w:rsidR="004B2BA2" w:rsidRPr="004B2BA2" w:rsidRDefault="004B2BA2" w:rsidP="004B2BA2">
      <w:r w:rsidRPr="004B2BA2">
        <w:t>Essa abordagem simplifica as operações do data center criando uma plataforma de infraestrutura unificada.</w:t>
      </w:r>
    </w:p>
    <w:p w14:paraId="5F1C3966" w14:textId="77777777" w:rsidR="004B2BA2" w:rsidRPr="004B2BA2" w:rsidRDefault="004B2BA2" w:rsidP="004B2BA2">
      <w:r w:rsidRPr="004B2BA2">
        <w:lastRenderedPageBreak/>
        <w:t xml:space="preserve">As configurações de plataforma de hardware são projetadas para acomodar qualquer carga de trabalho, dimensionando independentemente os recursos de CPU, RAM e armazenamento. Essas plataformas podem ser equipadas com ou sem </w:t>
      </w:r>
      <w:proofErr w:type="spellStart"/>
      <w:r w:rsidRPr="004B2BA2">
        <w:t>GPUs</w:t>
      </w:r>
      <w:proofErr w:type="spellEnd"/>
      <w:r w:rsidRPr="004B2BA2">
        <w:t xml:space="preserve"> para processamento gráfico aprimorado. Cada nó possui armazenamento flash para aprimorar o desempenho do armazenamento, e todos os nós flash estão disponíveis para fornecer o máximo de </w:t>
      </w:r>
      <w:proofErr w:type="spellStart"/>
      <w:r w:rsidRPr="004B2BA2">
        <w:t>throughput</w:t>
      </w:r>
      <w:proofErr w:type="spellEnd"/>
      <w:r w:rsidRPr="004B2BA2">
        <w:t xml:space="preserve"> de E/S com latência mínima para aplicações corporativas.</w:t>
      </w:r>
    </w:p>
    <w:p w14:paraId="58D2EF58" w14:textId="77777777" w:rsidR="004B2BA2" w:rsidRPr="004B2BA2" w:rsidRDefault="004B2BA2" w:rsidP="004B2BA2">
      <w:r w:rsidRPr="004B2BA2">
        <w:t>Além da infraestrutura integrada de armazenamento e computação, as soluções de HCI contam com uma interface de gerenciamento unificada. Esse painel de gerenciamento centralizado simplifica a administração de recursos de HCI e elimina a necessidade de ferramentas de gerenciamento separadas para servidores, armazenamento, redes de armazenamento e virtualização.</w:t>
      </w:r>
    </w:p>
    <w:p w14:paraId="2F34F563" w14:textId="77777777" w:rsidR="004B2BA2" w:rsidRPr="004B2BA2" w:rsidRDefault="004B2BA2" w:rsidP="004B2BA2">
      <w:r w:rsidRPr="004B2BA2">
        <w:t xml:space="preserve">A TI é constantemente desafiada a fazer mais com menos recursos. Além de cuidar da infraestrutura de TI existente, ela deve impulsionar novas iniciativas, como IA, aprendizado de máquina (ML) e big data. Para organizações de grande e pequeno porte, o gerenciamento centralizado, a arquitetura escalável e a simplicidade semelhante à da nuvem proporcionadas pela </w:t>
      </w:r>
      <w:proofErr w:type="spellStart"/>
      <w:r w:rsidRPr="004B2BA2">
        <w:t>hiperconvergência</w:t>
      </w:r>
      <w:proofErr w:type="spellEnd"/>
      <w:r w:rsidRPr="004B2BA2">
        <w:t xml:space="preserve"> oferecem diversos benefícios.</w:t>
      </w:r>
    </w:p>
    <w:p w14:paraId="1DB69874" w14:textId="77777777" w:rsidR="004B2BA2" w:rsidRPr="004B2BA2" w:rsidRDefault="004B2BA2" w:rsidP="004B2BA2">
      <w:r w:rsidRPr="004B2BA2">
        <w:t>A lista a seguir inclui alguns exemplos de aplicativos atualmente em execução no HCI:</w:t>
      </w:r>
    </w:p>
    <w:p w14:paraId="01036A8B" w14:textId="77777777" w:rsidR="004B2BA2" w:rsidRPr="004B2BA2" w:rsidRDefault="004B2BA2" w:rsidP="004B2BA2">
      <w:pPr>
        <w:numPr>
          <w:ilvl w:val="0"/>
          <w:numId w:val="14"/>
        </w:numPr>
      </w:pPr>
      <w:r w:rsidRPr="004B2BA2">
        <w:rPr>
          <w:b/>
          <w:bCs/>
        </w:rPr>
        <w:t xml:space="preserve">Bancos de </w:t>
      </w:r>
      <w:proofErr w:type="gramStart"/>
      <w:r w:rsidRPr="004B2BA2">
        <w:rPr>
          <w:b/>
          <w:bCs/>
        </w:rPr>
        <w:t>dados</w:t>
      </w:r>
      <w:r w:rsidRPr="004B2BA2">
        <w:t> :</w:t>
      </w:r>
      <w:proofErr w:type="gramEnd"/>
      <w:r w:rsidRPr="004B2BA2">
        <w:t xml:space="preserve"> Oracle, SAP HANA, Microsoft SQL Server, MySQL e PostgreSQL.</w:t>
      </w:r>
    </w:p>
    <w:p w14:paraId="7B1B0626" w14:textId="77777777" w:rsidR="004B2BA2" w:rsidRPr="004B2BA2" w:rsidRDefault="004B2BA2" w:rsidP="004B2BA2">
      <w:pPr>
        <w:numPr>
          <w:ilvl w:val="0"/>
          <w:numId w:val="14"/>
        </w:numPr>
      </w:pPr>
      <w:r w:rsidRPr="004B2BA2">
        <w:rPr>
          <w:b/>
          <w:bCs/>
        </w:rPr>
        <w:t xml:space="preserve">Aplicativos essenciais aos </w:t>
      </w:r>
      <w:proofErr w:type="gramStart"/>
      <w:r w:rsidRPr="004B2BA2">
        <w:rPr>
          <w:b/>
          <w:bCs/>
        </w:rPr>
        <w:t>negócios</w:t>
      </w:r>
      <w:r w:rsidRPr="004B2BA2">
        <w:t> :</w:t>
      </w:r>
      <w:proofErr w:type="gramEnd"/>
      <w:r w:rsidRPr="004B2BA2">
        <w:t xml:space="preserve"> aplicativos de servidor virtualizados, como Oracle E-Business </w:t>
      </w:r>
      <w:proofErr w:type="spellStart"/>
      <w:r w:rsidRPr="004B2BA2">
        <w:t>Suite</w:t>
      </w:r>
      <w:proofErr w:type="spellEnd"/>
      <w:r w:rsidRPr="004B2BA2">
        <w:t xml:space="preserve">, SAP Business </w:t>
      </w:r>
      <w:proofErr w:type="spellStart"/>
      <w:r w:rsidRPr="004B2BA2">
        <w:t>Suite</w:t>
      </w:r>
      <w:proofErr w:type="spellEnd"/>
      <w:r w:rsidRPr="004B2BA2">
        <w:t xml:space="preserve">, Microsoft Dynamics, Epic e </w:t>
      </w:r>
      <w:proofErr w:type="spellStart"/>
      <w:r w:rsidRPr="004B2BA2">
        <w:t>Meditech</w:t>
      </w:r>
      <w:proofErr w:type="spellEnd"/>
      <w:r w:rsidRPr="004B2BA2">
        <w:t xml:space="preserve">, que são suportados em todos os principais </w:t>
      </w:r>
      <w:proofErr w:type="spellStart"/>
      <w:r w:rsidRPr="004B2BA2">
        <w:t>hipervisores</w:t>
      </w:r>
      <w:proofErr w:type="spellEnd"/>
      <w:r w:rsidRPr="004B2BA2">
        <w:t>.</w:t>
      </w:r>
    </w:p>
    <w:p w14:paraId="56C7CDB9" w14:textId="77777777" w:rsidR="004B2BA2" w:rsidRPr="004B2BA2" w:rsidRDefault="004B2BA2" w:rsidP="004B2BA2">
      <w:pPr>
        <w:numPr>
          <w:ilvl w:val="0"/>
          <w:numId w:val="14"/>
        </w:numPr>
      </w:pPr>
      <w:r w:rsidRPr="004B2BA2">
        <w:rPr>
          <w:b/>
          <w:bCs/>
        </w:rPr>
        <w:t xml:space="preserve">Big </w:t>
      </w:r>
      <w:proofErr w:type="gramStart"/>
      <w:r w:rsidRPr="004B2BA2">
        <w:rPr>
          <w:b/>
          <w:bCs/>
        </w:rPr>
        <w:t>data</w:t>
      </w:r>
      <w:r w:rsidRPr="004B2BA2">
        <w:t> :</w:t>
      </w:r>
      <w:proofErr w:type="gramEnd"/>
      <w:r w:rsidRPr="004B2BA2">
        <w:t xml:space="preserve"> </w:t>
      </w:r>
      <w:proofErr w:type="spellStart"/>
      <w:r w:rsidRPr="004B2BA2">
        <w:t>Splunk</w:t>
      </w:r>
      <w:proofErr w:type="spellEnd"/>
      <w:r w:rsidRPr="004B2BA2">
        <w:t xml:space="preserve">, </w:t>
      </w:r>
      <w:proofErr w:type="spellStart"/>
      <w:r w:rsidRPr="004B2BA2">
        <w:t>MongoDB</w:t>
      </w:r>
      <w:proofErr w:type="spellEnd"/>
      <w:r w:rsidRPr="004B2BA2">
        <w:t xml:space="preserve">, </w:t>
      </w:r>
      <w:proofErr w:type="spellStart"/>
      <w:r w:rsidRPr="004B2BA2">
        <w:t>Elastic</w:t>
      </w:r>
      <w:proofErr w:type="spellEnd"/>
      <w:r w:rsidRPr="004B2BA2">
        <w:t xml:space="preserve"> e </w:t>
      </w:r>
      <w:proofErr w:type="spellStart"/>
      <w:r w:rsidRPr="004B2BA2">
        <w:t>Hadoop</w:t>
      </w:r>
      <w:proofErr w:type="spellEnd"/>
      <w:r w:rsidRPr="004B2BA2">
        <w:t>.</w:t>
      </w:r>
    </w:p>
    <w:p w14:paraId="4A2C2991" w14:textId="77777777" w:rsidR="004B2BA2" w:rsidRPr="004B2BA2" w:rsidRDefault="004B2BA2" w:rsidP="004B2BA2">
      <w:pPr>
        <w:numPr>
          <w:ilvl w:val="0"/>
          <w:numId w:val="14"/>
        </w:numPr>
      </w:pPr>
      <w:r w:rsidRPr="004B2BA2">
        <w:rPr>
          <w:b/>
          <w:bCs/>
        </w:rPr>
        <w:t xml:space="preserve">Nativo da </w:t>
      </w:r>
      <w:proofErr w:type="gramStart"/>
      <w:r w:rsidRPr="004B2BA2">
        <w:rPr>
          <w:b/>
          <w:bCs/>
        </w:rPr>
        <w:t>nuvem</w:t>
      </w:r>
      <w:r w:rsidRPr="004B2BA2">
        <w:t> :</w:t>
      </w:r>
      <w:proofErr w:type="gramEnd"/>
      <w:r w:rsidRPr="004B2BA2">
        <w:t xml:space="preserve"> aplicativos nativos da nuvem são criados e implantados com </w:t>
      </w:r>
      <w:proofErr w:type="spellStart"/>
      <w:r w:rsidRPr="004B2BA2">
        <w:t>Kubernetes</w:t>
      </w:r>
      <w:proofErr w:type="spellEnd"/>
      <w:r w:rsidRPr="004B2BA2">
        <w:t xml:space="preserve">, Docker, </w:t>
      </w:r>
      <w:proofErr w:type="spellStart"/>
      <w:r w:rsidRPr="004B2BA2">
        <w:t>Puppet</w:t>
      </w:r>
      <w:proofErr w:type="spellEnd"/>
      <w:r w:rsidRPr="004B2BA2">
        <w:t xml:space="preserve"> e Chef.</w:t>
      </w:r>
    </w:p>
    <w:p w14:paraId="1B438714" w14:textId="77777777" w:rsidR="004B2BA2" w:rsidRPr="004B2BA2" w:rsidRDefault="004B2BA2" w:rsidP="004B2BA2">
      <w:pPr>
        <w:numPr>
          <w:ilvl w:val="0"/>
          <w:numId w:val="14"/>
        </w:numPr>
      </w:pPr>
      <w:r w:rsidRPr="004B2BA2">
        <w:rPr>
          <w:b/>
          <w:bCs/>
        </w:rPr>
        <w:t>Infraestrutura de área de trabalho virtual (VDI</w:t>
      </w:r>
      <w:proofErr w:type="gramStart"/>
      <w:r w:rsidRPr="004B2BA2">
        <w:rPr>
          <w:b/>
          <w:bCs/>
        </w:rPr>
        <w:t>)</w:t>
      </w:r>
      <w:r w:rsidRPr="004B2BA2">
        <w:t> :</w:t>
      </w:r>
      <w:proofErr w:type="gramEnd"/>
      <w:r w:rsidRPr="004B2BA2">
        <w:t xml:space="preserve"> Citrix e VMware Horizon.</w:t>
      </w:r>
    </w:p>
    <w:p w14:paraId="08A1D738" w14:textId="77777777" w:rsidR="004B2BA2" w:rsidRPr="004B2BA2" w:rsidRDefault="004B2BA2" w:rsidP="004B2BA2">
      <w:pPr>
        <w:numPr>
          <w:ilvl w:val="0"/>
          <w:numId w:val="14"/>
        </w:numPr>
      </w:pPr>
      <w:r w:rsidRPr="004B2BA2">
        <w:rPr>
          <w:b/>
          <w:bCs/>
        </w:rPr>
        <w:t>Escritório remoto ou filial (ROBO</w:t>
      </w:r>
      <w:proofErr w:type="gramStart"/>
      <w:r w:rsidRPr="004B2BA2">
        <w:rPr>
          <w:b/>
          <w:bCs/>
        </w:rPr>
        <w:t>)</w:t>
      </w:r>
      <w:r w:rsidRPr="004B2BA2">
        <w:t> :</w:t>
      </w:r>
      <w:proofErr w:type="gramEnd"/>
      <w:r w:rsidRPr="004B2BA2">
        <w:t xml:space="preserve"> servidores de impressão e arquivo, serviços de escritório e aplicativos personalizados.</w:t>
      </w:r>
    </w:p>
    <w:p w14:paraId="543DA9AC" w14:textId="77777777" w:rsidR="004B2BA2" w:rsidRPr="004B2BA2" w:rsidRDefault="004B2BA2" w:rsidP="004B2BA2">
      <w:r w:rsidRPr="004B2BA2">
        <w:t>Tipos de implantação de HCI</w:t>
      </w:r>
    </w:p>
    <w:p w14:paraId="5CA3076C" w14:textId="77777777" w:rsidR="004B2BA2" w:rsidRPr="004B2BA2" w:rsidRDefault="004B2BA2" w:rsidP="004B2BA2">
      <w:r w:rsidRPr="004B2BA2">
        <w:t xml:space="preserve">Ao considerar a implantação de HCI, existem diversas abordagens para escolher, cada uma com vantagens e desafios. Compreender esses tipos de implantação é crucial para selecionar a que melhor se adapta às necessidades e aos recursos da </w:t>
      </w:r>
      <w:r w:rsidRPr="004B2BA2">
        <w:lastRenderedPageBreak/>
        <w:t>sua organização. Existem três estratégias principais de implantação: substituição completa, implantações de HCI lado a lado e por aplicação. Cada estratégia oferece uma maneira única de integrar HCI à sua infraestrutura existente, o que permitirá otimizar o desempenho, a escalabilidade e a eficiência de gerenciamento de diferentes maneiras.</w:t>
      </w:r>
    </w:p>
    <w:p w14:paraId="75608F33" w14:textId="77777777" w:rsidR="004B2BA2" w:rsidRPr="004B2BA2" w:rsidRDefault="004B2BA2" w:rsidP="004B2BA2">
      <w:r w:rsidRPr="004B2BA2">
        <w:t>A implantação de infraestruturas virtuais e de HCI exige planejamento e execução cuidadosos para garantir desempenho, escalabilidade e eficiência ideais.</w:t>
      </w:r>
    </w:p>
    <w:p w14:paraId="146296FC" w14:textId="77777777" w:rsidR="004B2BA2" w:rsidRPr="004B2BA2" w:rsidRDefault="004B2BA2" w:rsidP="004B2BA2">
      <w:r w:rsidRPr="004B2BA2">
        <w:t>As principais considerações para cada tipo de implantação são as seguintes:</w:t>
      </w:r>
    </w:p>
    <w:p w14:paraId="2546F3FA" w14:textId="77777777" w:rsidR="004B2BA2" w:rsidRPr="004B2BA2" w:rsidRDefault="004B2BA2" w:rsidP="004B2BA2">
      <w:pPr>
        <w:numPr>
          <w:ilvl w:val="0"/>
          <w:numId w:val="15"/>
        </w:numPr>
      </w:pPr>
      <w:r w:rsidRPr="004B2BA2">
        <w:rPr>
          <w:b/>
          <w:bCs/>
        </w:rPr>
        <w:t xml:space="preserve">Implantação de HCI com substituição </w:t>
      </w:r>
      <w:proofErr w:type="gramStart"/>
      <w:r w:rsidRPr="004B2BA2">
        <w:rPr>
          <w:b/>
          <w:bCs/>
        </w:rPr>
        <w:t>completa</w:t>
      </w:r>
      <w:r w:rsidRPr="004B2BA2">
        <w:t> :</w:t>
      </w:r>
      <w:proofErr w:type="gramEnd"/>
      <w:r w:rsidRPr="004B2BA2">
        <w:t xml:space="preserve"> A substituição completa da infraestrutura tradicional por HCI envolve a reformulação completa do ambiente de data center existente. Esse método normalmente acarreta altos custos e deslocamento substancial de hardware. Geralmente, é reservado para projetos </w:t>
      </w:r>
      <w:proofErr w:type="spellStart"/>
      <w:r w:rsidRPr="004B2BA2">
        <w:t>greenfield</w:t>
      </w:r>
      <w:proofErr w:type="spellEnd"/>
      <w:r w:rsidRPr="004B2BA2">
        <w:t>, como a construção de novos data centers ou instalações de backup, onde não há necessidade de substituir o hardware existente e o investimento pode ser totalmente direcionado para HCI.</w:t>
      </w:r>
    </w:p>
    <w:p w14:paraId="2E0A7AAA" w14:textId="77777777" w:rsidR="004B2BA2" w:rsidRPr="004B2BA2" w:rsidRDefault="004B2BA2" w:rsidP="004B2BA2">
      <w:pPr>
        <w:numPr>
          <w:ilvl w:val="0"/>
          <w:numId w:val="15"/>
        </w:numPr>
      </w:pPr>
      <w:r w:rsidRPr="004B2BA2">
        <w:rPr>
          <w:b/>
          <w:bCs/>
        </w:rPr>
        <w:t xml:space="preserve">Implantação de HCI lado a </w:t>
      </w:r>
      <w:proofErr w:type="gramStart"/>
      <w:r w:rsidRPr="004B2BA2">
        <w:rPr>
          <w:b/>
          <w:bCs/>
        </w:rPr>
        <w:t>lado</w:t>
      </w:r>
      <w:r w:rsidRPr="004B2BA2">
        <w:t> :</w:t>
      </w:r>
      <w:proofErr w:type="gramEnd"/>
      <w:r w:rsidRPr="004B2BA2">
        <w:t xml:space="preserve"> Implantar HCI lado a lado com a infraestrutura tradicional existente é uma abordagem mais gradual e gerenciável. Permite que as organizações migrem cargas de trabalho para HCI ao longo do tempo e reutilizem ou desativem hardware antigo em etapas. Esse método facilita uma transição tranquila e é comumente </w:t>
      </w:r>
      <w:proofErr w:type="spellStart"/>
      <w:r w:rsidRPr="004B2BA2">
        <w:t>usado</w:t>
      </w:r>
      <w:proofErr w:type="spellEnd"/>
      <w:r w:rsidRPr="004B2BA2">
        <w:t xml:space="preserve"> em projetos de nuvem privada ou híbrida para permitir que HCI e sistemas tradicionais coexistam e operem simultaneamente.</w:t>
      </w:r>
    </w:p>
    <w:p w14:paraId="6310921D" w14:textId="77777777" w:rsidR="004B2BA2" w:rsidRDefault="004B2BA2" w:rsidP="004B2BA2">
      <w:pPr>
        <w:numPr>
          <w:ilvl w:val="0"/>
          <w:numId w:val="15"/>
        </w:numPr>
      </w:pPr>
      <w:r w:rsidRPr="004B2BA2">
        <w:rPr>
          <w:b/>
          <w:bCs/>
        </w:rPr>
        <w:t xml:space="preserve">Implantação de HCI por </w:t>
      </w:r>
      <w:proofErr w:type="gramStart"/>
      <w:r w:rsidRPr="004B2BA2">
        <w:rPr>
          <w:b/>
          <w:bCs/>
        </w:rPr>
        <w:t>aplicação</w:t>
      </w:r>
      <w:r w:rsidRPr="004B2BA2">
        <w:t> :</w:t>
      </w:r>
      <w:proofErr w:type="gramEnd"/>
      <w:r w:rsidRPr="004B2BA2">
        <w:t xml:space="preserve"> A implantação de HCI por aplicação introduz HCI para dar suporte a novos aplicativos ou iniciativas específicas, como VDI ou processamento de big data, dentro do data center existente. As cargas de trabalho existentes permanecem na infraestrutura tradicional, o que permite que a organização utilize os recursos de HCI para tarefas específicas sem interromper as operações atuais. Essa abordagem proporciona uma adoção focada e incremental de HCI.</w:t>
      </w:r>
    </w:p>
    <w:p w14:paraId="60814C81" w14:textId="0DB789B6" w:rsidR="00512E19" w:rsidRPr="004B2BA2" w:rsidRDefault="00512E19" w:rsidP="00512E19">
      <w:r w:rsidRPr="00512E19">
        <w:lastRenderedPageBreak/>
        <w:drawing>
          <wp:inline distT="0" distB="0" distL="0" distR="0" wp14:anchorId="552AB91F" wp14:editId="7C6E3832">
            <wp:extent cx="5096586" cy="4315427"/>
            <wp:effectExtent l="0" t="0" r="8890" b="9525"/>
            <wp:docPr id="59568875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8759" name="Imagem 1" descr="Interface gráfica do usuário, Texto, Aplicativo, Email&#10;&#10;O conteúdo gerado por IA pode estar incorreto."/>
                    <pic:cNvPicPr/>
                  </pic:nvPicPr>
                  <pic:blipFill>
                    <a:blip r:embed="rId31"/>
                    <a:stretch>
                      <a:fillRect/>
                    </a:stretch>
                  </pic:blipFill>
                  <pic:spPr>
                    <a:xfrm>
                      <a:off x="0" y="0"/>
                      <a:ext cx="5096586" cy="4315427"/>
                    </a:xfrm>
                    <a:prstGeom prst="rect">
                      <a:avLst/>
                    </a:prstGeom>
                  </pic:spPr>
                </pic:pic>
              </a:graphicData>
            </a:graphic>
          </wp:inline>
        </w:drawing>
      </w:r>
    </w:p>
    <w:p w14:paraId="643B39C5" w14:textId="77777777" w:rsidR="00AB5B87" w:rsidRPr="00AB5B87" w:rsidRDefault="00AB5B87" w:rsidP="00AB5B87">
      <w:r w:rsidRPr="00AB5B87">
        <w:t>Implantação de HCI e infraestrutura virtual</w:t>
      </w:r>
    </w:p>
    <w:p w14:paraId="4F241B00" w14:textId="77777777" w:rsidR="00AB5B87" w:rsidRPr="00AB5B87" w:rsidRDefault="00AB5B87" w:rsidP="00AB5B87">
      <w:r w:rsidRPr="00AB5B87">
        <w:t>A HCI simplifica a TI ao combinar computação, armazenamento e memória em um único sistema. Facilita a expansão e o gerenciamento de recursos e evita configurações complexas de armazenamento.</w:t>
      </w:r>
    </w:p>
    <w:p w14:paraId="372CA013" w14:textId="77777777" w:rsidR="00AB5B87" w:rsidRPr="00AB5B87" w:rsidRDefault="00AB5B87" w:rsidP="00AB5B87">
      <w:r w:rsidRPr="00AB5B87">
        <w:t>Características de implantação de HCI</w:t>
      </w:r>
    </w:p>
    <w:p w14:paraId="4605C0E9" w14:textId="77777777" w:rsidR="00AB5B87" w:rsidRPr="00AB5B87" w:rsidRDefault="00AB5B87" w:rsidP="00AB5B87">
      <w:r w:rsidRPr="00AB5B87">
        <w:t>As principais características da implantação de HCI são as seguintes:</w:t>
      </w:r>
    </w:p>
    <w:p w14:paraId="65C67379" w14:textId="77777777" w:rsidR="00AB5B87" w:rsidRPr="00AB5B87" w:rsidRDefault="00AB5B87" w:rsidP="00AB5B87">
      <w:pPr>
        <w:numPr>
          <w:ilvl w:val="0"/>
          <w:numId w:val="16"/>
        </w:numPr>
      </w:pPr>
      <w:r w:rsidRPr="00AB5B87">
        <w:rPr>
          <w:b/>
          <w:bCs/>
        </w:rPr>
        <w:t xml:space="preserve">Fácil </w:t>
      </w:r>
      <w:proofErr w:type="gramStart"/>
      <w:r w:rsidRPr="00AB5B87">
        <w:rPr>
          <w:b/>
          <w:bCs/>
        </w:rPr>
        <w:t>implantação</w:t>
      </w:r>
      <w:r w:rsidRPr="00AB5B87">
        <w:t> :</w:t>
      </w:r>
      <w:proofErr w:type="gramEnd"/>
      <w:r w:rsidRPr="00AB5B87">
        <w:t xml:space="preserve"> os sistemas HCI são projetados para instalação e configuração simples. Eles integram computação, armazenamento e rede em uma plataforma única e unificada, reduzindo a complexidade da configuração da infraestrutura de TI tradicional. Essa simplicidade geralmente resulta em tempos de implantação mais rápidos e menos configurações manuais.</w:t>
      </w:r>
    </w:p>
    <w:p w14:paraId="0948D814" w14:textId="77777777" w:rsidR="00AB5B87" w:rsidRPr="00AB5B87" w:rsidRDefault="00AB5B87" w:rsidP="00AB5B87">
      <w:pPr>
        <w:numPr>
          <w:ilvl w:val="0"/>
          <w:numId w:val="16"/>
        </w:numPr>
      </w:pPr>
      <w:r w:rsidRPr="00AB5B87">
        <w:rPr>
          <w:b/>
          <w:bCs/>
        </w:rPr>
        <w:t xml:space="preserve">Fácil </w:t>
      </w:r>
      <w:proofErr w:type="gramStart"/>
      <w:r w:rsidRPr="00AB5B87">
        <w:rPr>
          <w:b/>
          <w:bCs/>
        </w:rPr>
        <w:t>expansão</w:t>
      </w:r>
      <w:r w:rsidRPr="00AB5B87">
        <w:t> :</w:t>
      </w:r>
      <w:proofErr w:type="gramEnd"/>
      <w:r w:rsidRPr="00AB5B87">
        <w:t xml:space="preserve"> O design modular de um ambiente HCI simplifica a expansão. Para escalar verticalmente, </w:t>
      </w:r>
      <w:proofErr w:type="gramStart"/>
      <w:r w:rsidRPr="00AB5B87">
        <w:t>mais</w:t>
      </w:r>
      <w:proofErr w:type="gramEnd"/>
      <w:r w:rsidRPr="00AB5B87">
        <w:t xml:space="preserve"> </w:t>
      </w:r>
      <w:proofErr w:type="gramStart"/>
      <w:r w:rsidRPr="00AB5B87">
        <w:t>nós podem</w:t>
      </w:r>
      <w:proofErr w:type="gramEnd"/>
      <w:r w:rsidRPr="00AB5B87">
        <w:t xml:space="preserve"> ser adicionados ao cluster existente. Cada novo nó normalmente traz recursos adicionais de computação, armazenamento e rede, permitindo escalabilidade linear sem reconfiguração significativa.</w:t>
      </w:r>
    </w:p>
    <w:p w14:paraId="4A96390D" w14:textId="77777777" w:rsidR="00AB5B87" w:rsidRPr="00AB5B87" w:rsidRDefault="00AB5B87" w:rsidP="00AB5B87">
      <w:pPr>
        <w:numPr>
          <w:ilvl w:val="0"/>
          <w:numId w:val="16"/>
        </w:numPr>
      </w:pPr>
      <w:r w:rsidRPr="00AB5B87">
        <w:rPr>
          <w:b/>
          <w:bCs/>
        </w:rPr>
        <w:lastRenderedPageBreak/>
        <w:t xml:space="preserve">Tratamento de </w:t>
      </w:r>
      <w:proofErr w:type="gramStart"/>
      <w:r w:rsidRPr="00AB5B87">
        <w:rPr>
          <w:b/>
          <w:bCs/>
        </w:rPr>
        <w:t>falhas</w:t>
      </w:r>
      <w:r w:rsidRPr="00AB5B87">
        <w:t> :</w:t>
      </w:r>
      <w:proofErr w:type="gramEnd"/>
      <w:r w:rsidRPr="00AB5B87">
        <w:t xml:space="preserve"> as soluções de HCI incluem mecanismos integrados de redundância e </w:t>
      </w:r>
      <w:proofErr w:type="spellStart"/>
      <w:r w:rsidRPr="00AB5B87">
        <w:t>failover</w:t>
      </w:r>
      <w:proofErr w:type="spellEnd"/>
      <w:r w:rsidRPr="00AB5B87">
        <w:t xml:space="preserve"> para lidar com falhas de hardware. Em caso de falha, os dados e as cargas de trabalho são redistribuídos automaticamente entre os nós restantes para garantir alta disponibilidade e minimizar o tempo de inatividade sem exigir intervenção manual complexa.</w:t>
      </w:r>
    </w:p>
    <w:p w14:paraId="00179400" w14:textId="77777777" w:rsidR="00AB5B87" w:rsidRPr="00AB5B87" w:rsidRDefault="00AB5B87" w:rsidP="00AB5B87">
      <w:pPr>
        <w:numPr>
          <w:ilvl w:val="0"/>
          <w:numId w:val="16"/>
        </w:numPr>
      </w:pPr>
      <w:r w:rsidRPr="00AB5B87">
        <w:rPr>
          <w:b/>
          <w:bCs/>
        </w:rPr>
        <w:t xml:space="preserve">Rede sem </w:t>
      </w:r>
      <w:proofErr w:type="gramStart"/>
      <w:r w:rsidRPr="00AB5B87">
        <w:rPr>
          <w:b/>
          <w:bCs/>
        </w:rPr>
        <w:t>SAN</w:t>
      </w:r>
      <w:r w:rsidRPr="00AB5B87">
        <w:t> :</w:t>
      </w:r>
      <w:proofErr w:type="gramEnd"/>
      <w:r w:rsidRPr="00AB5B87">
        <w:t xml:space="preserve"> Ao contrário das infraestruturas tradicionais que dependem de </w:t>
      </w:r>
      <w:proofErr w:type="spellStart"/>
      <w:r w:rsidRPr="00AB5B87">
        <w:t>SANs</w:t>
      </w:r>
      <w:proofErr w:type="spellEnd"/>
      <w:r w:rsidRPr="00AB5B87">
        <w:t xml:space="preserve"> separadas para armazenamento, a HCI elimina a necessidade de uma SAN dedicada. O armazenamento é diretamente integrado aos nós </w:t>
      </w:r>
      <w:proofErr w:type="spellStart"/>
      <w:r w:rsidRPr="00AB5B87">
        <w:t>hiperconvergentes</w:t>
      </w:r>
      <w:proofErr w:type="spellEnd"/>
      <w:r w:rsidRPr="00AB5B87">
        <w:t>, o que otimiza a arquitetura e reduz os custos associados à manutenção de redes de armazenamento separadas.</w:t>
      </w:r>
    </w:p>
    <w:p w14:paraId="2395632C" w14:textId="77777777" w:rsidR="00AB5B87" w:rsidRPr="00AB5B87" w:rsidRDefault="00AB5B87" w:rsidP="00AB5B87">
      <w:r w:rsidRPr="00AB5B87">
        <w:t xml:space="preserve">Em soluções de HCI, a implantação mínima normalmente envolve três servidores ou nós que, juntos, formam um pool unificado de recursos de computação, memória e armazenamento. À medida que as necessidades de recursos aumentam, você pode escalar o ambiente adicionando mais unidades aos servidores existentes ou adicionando </w:t>
      </w:r>
      <w:proofErr w:type="gramStart"/>
      <w:r w:rsidRPr="00AB5B87">
        <w:t>nós adicionais</w:t>
      </w:r>
      <w:proofErr w:type="gramEnd"/>
      <w:r w:rsidRPr="00AB5B87">
        <w:t>. Esse processo é simples: novos servidores são conectados à LAN existente e integrados por meio de um assistente de expansão, o que simplifica o processo de escalabilidade em comparação com as infraestruturas multicamadas tradicionais.</w:t>
      </w:r>
    </w:p>
    <w:p w14:paraId="350A580B" w14:textId="77777777" w:rsidR="00AB5B87" w:rsidRPr="00AB5B87" w:rsidRDefault="00AB5B87" w:rsidP="00AB5B87">
      <w:r w:rsidRPr="00AB5B87">
        <w:t xml:space="preserve">Da mesma forma, o processo de desativação ou manutenção de servidores é simplificado. Quando um servidor é desativado ou colocado offline para manutenção, o pool geral de recursos para </w:t>
      </w:r>
      <w:proofErr w:type="spellStart"/>
      <w:r w:rsidRPr="00AB5B87">
        <w:t>VMs</w:t>
      </w:r>
      <w:proofErr w:type="spellEnd"/>
      <w:r w:rsidRPr="00AB5B87">
        <w:t xml:space="preserve"> diminui temporariamente. Essa situação não afeta o desempenho da carga de trabalho, pois os mecanismos integrados de redundância e </w:t>
      </w:r>
      <w:proofErr w:type="spellStart"/>
      <w:r w:rsidRPr="00AB5B87">
        <w:t>failover</w:t>
      </w:r>
      <w:proofErr w:type="spellEnd"/>
      <w:r w:rsidRPr="00AB5B87">
        <w:t xml:space="preserve"> do sistema garantem que as operações continuem sem problemas mesmo se um servidor falhar ou for removido do pool. Essa abordagem permite escalonamento e manutenção flexíveis, mantendo a eficiência operacional.</w:t>
      </w:r>
    </w:p>
    <w:p w14:paraId="4FCE6348" w14:textId="49343888" w:rsidR="004B2BA2" w:rsidRDefault="00D4776C">
      <w:r w:rsidRPr="00D4776C">
        <w:rPr>
          <w:noProof/>
        </w:rPr>
        <w:drawing>
          <wp:inline distT="0" distB="0" distL="0" distR="0" wp14:anchorId="736999FC" wp14:editId="46010FE9">
            <wp:extent cx="5400040" cy="2425700"/>
            <wp:effectExtent l="0" t="0" r="0" b="0"/>
            <wp:docPr id="461755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881" name=""/>
                    <pic:cNvPicPr/>
                  </pic:nvPicPr>
                  <pic:blipFill>
                    <a:blip r:embed="rId32"/>
                    <a:stretch>
                      <a:fillRect/>
                    </a:stretch>
                  </pic:blipFill>
                  <pic:spPr>
                    <a:xfrm>
                      <a:off x="0" y="0"/>
                      <a:ext cx="5400040" cy="2425700"/>
                    </a:xfrm>
                    <a:prstGeom prst="rect">
                      <a:avLst/>
                    </a:prstGeom>
                  </pic:spPr>
                </pic:pic>
              </a:graphicData>
            </a:graphic>
          </wp:inline>
        </w:drawing>
      </w:r>
    </w:p>
    <w:p w14:paraId="5FA9AC01" w14:textId="77777777" w:rsidR="00D4776C" w:rsidRPr="00D4776C" w:rsidRDefault="00D4776C" w:rsidP="00D4776C">
      <w:r w:rsidRPr="00D4776C">
        <w:lastRenderedPageBreak/>
        <w:t>Outro benefício desse sistema é o processo de implantação. A implantação consiste em preparar a infraestrutura, como switches topo de rack (</w:t>
      </w:r>
      <w:proofErr w:type="spellStart"/>
      <w:r w:rsidRPr="00D4776C">
        <w:t>ToR</w:t>
      </w:r>
      <w:proofErr w:type="spellEnd"/>
      <w:r w:rsidRPr="00D4776C">
        <w:t xml:space="preserve">) e diversos protocolos, conectar os servidores a uma conexão Ethernet </w:t>
      </w:r>
      <w:proofErr w:type="spellStart"/>
      <w:r w:rsidRPr="00D4776C">
        <w:t>upstream</w:t>
      </w:r>
      <w:proofErr w:type="spellEnd"/>
      <w:r w:rsidRPr="00D4776C">
        <w:t xml:space="preserve"> e executar o assistente de instalação. Não há necessidade de configurar nenhum protocolo SAN, como Fibre </w:t>
      </w:r>
      <w:proofErr w:type="spellStart"/>
      <w:r w:rsidRPr="00D4776C">
        <w:t>Channel</w:t>
      </w:r>
      <w:proofErr w:type="spellEnd"/>
      <w:r w:rsidRPr="00D4776C">
        <w:t xml:space="preserve"> ou Internet </w:t>
      </w:r>
      <w:proofErr w:type="spellStart"/>
      <w:r w:rsidRPr="00D4776C">
        <w:t>Small</w:t>
      </w:r>
      <w:proofErr w:type="spellEnd"/>
      <w:r w:rsidRPr="00D4776C">
        <w:t xml:space="preserve"> Computer Systems Interface (</w:t>
      </w:r>
      <w:proofErr w:type="spellStart"/>
      <w:r w:rsidRPr="00D4776C">
        <w:t>iSCSI</w:t>
      </w:r>
      <w:proofErr w:type="spellEnd"/>
      <w:r w:rsidRPr="00D4776C">
        <w:t xml:space="preserve">), o que torna a implantação de sistemas </w:t>
      </w:r>
      <w:proofErr w:type="spellStart"/>
      <w:r w:rsidRPr="00D4776C">
        <w:t>hiperconvergentes</w:t>
      </w:r>
      <w:proofErr w:type="spellEnd"/>
      <w:r w:rsidRPr="00D4776C">
        <w:t xml:space="preserve"> mais rápida e fácil.</w:t>
      </w:r>
    </w:p>
    <w:p w14:paraId="0B38875F" w14:textId="77777777" w:rsidR="00D4776C" w:rsidRPr="00D4776C" w:rsidRDefault="00D4776C" w:rsidP="00D4776C">
      <w:r w:rsidRPr="00D4776C">
        <w:t xml:space="preserve">Como uma solução </w:t>
      </w:r>
      <w:proofErr w:type="spellStart"/>
      <w:r w:rsidRPr="00D4776C">
        <w:t>hiperconvergente</w:t>
      </w:r>
      <w:proofErr w:type="spellEnd"/>
      <w:r w:rsidRPr="00D4776C">
        <w:t xml:space="preserve"> é uma arquitetura muito flexível e relativamente simples para o seu data center, ela pode facilmente ser a base para a construção da sua nuvem privada corporativa. Você pode começar pequeno e expandir conforme necessário, sem precisar se preocupar com o provisionamento excessivo ou insuficiente de recursos para seus aplicativos e negócios. A capacidade de expansão adicionando mais </w:t>
      </w:r>
      <w:proofErr w:type="gramStart"/>
      <w:r w:rsidRPr="00D4776C">
        <w:t>nós também elimina</w:t>
      </w:r>
      <w:proofErr w:type="gramEnd"/>
      <w:r w:rsidRPr="00D4776C">
        <w:t xml:space="preserve"> a necessidade de atualizações regulares de hardware em larga escala.</w:t>
      </w:r>
    </w:p>
    <w:p w14:paraId="665FE97B" w14:textId="77777777" w:rsidR="00D4776C" w:rsidRPr="00D4776C" w:rsidRDefault="00D4776C" w:rsidP="00D4776C">
      <w:r w:rsidRPr="00D4776C">
        <w:t>Considerações sobre implantação de HCI e infraestrutura virtual</w:t>
      </w:r>
    </w:p>
    <w:p w14:paraId="088D129E" w14:textId="77777777" w:rsidR="00D4776C" w:rsidRPr="00D4776C" w:rsidRDefault="00D4776C" w:rsidP="00D4776C">
      <w:r w:rsidRPr="00D4776C">
        <w:t>A implantação de HCI e infraestrutura virtual exige planejamento e consideração cuidadosos para garantir que a solução esteja alinhada às necessidades de desempenho, segurança, escalabilidade e capacidade de gerenciamento da organização</w:t>
      </w:r>
    </w:p>
    <w:p w14:paraId="000C7DA8" w14:textId="46028122" w:rsidR="00D4776C" w:rsidRDefault="00341BDE">
      <w:r w:rsidRPr="00341BDE">
        <w:rPr>
          <w:noProof/>
        </w:rPr>
        <w:lastRenderedPageBreak/>
        <w:drawing>
          <wp:inline distT="0" distB="0" distL="0" distR="0" wp14:anchorId="6920DA6D" wp14:editId="66FCAB32">
            <wp:extent cx="5400040" cy="5201920"/>
            <wp:effectExtent l="0" t="0" r="0" b="0"/>
            <wp:docPr id="331035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351" name="Imagem 1" descr="Interface gráfica do usuário, Texto&#10;&#10;O conteúdo gerado por IA pode estar incorreto."/>
                    <pic:cNvPicPr/>
                  </pic:nvPicPr>
                  <pic:blipFill>
                    <a:blip r:embed="rId33"/>
                    <a:stretch>
                      <a:fillRect/>
                    </a:stretch>
                  </pic:blipFill>
                  <pic:spPr>
                    <a:xfrm>
                      <a:off x="0" y="0"/>
                      <a:ext cx="5400040" cy="5201920"/>
                    </a:xfrm>
                    <a:prstGeom prst="rect">
                      <a:avLst/>
                    </a:prstGeom>
                  </pic:spPr>
                </pic:pic>
              </a:graphicData>
            </a:graphic>
          </wp:inline>
        </w:drawing>
      </w:r>
    </w:p>
    <w:p w14:paraId="77F8EFC8" w14:textId="68FE855C" w:rsidR="00341BDE" w:rsidRDefault="00341BDE">
      <w:r w:rsidRPr="00341BDE">
        <w:rPr>
          <w:noProof/>
        </w:rPr>
        <w:lastRenderedPageBreak/>
        <w:drawing>
          <wp:inline distT="0" distB="0" distL="0" distR="0" wp14:anchorId="074F1C47" wp14:editId="6772EF6F">
            <wp:extent cx="5400040" cy="5269230"/>
            <wp:effectExtent l="0" t="0" r="0" b="7620"/>
            <wp:docPr id="15478481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816" name="Imagem 1" descr="Interface gráfica do usuário, Texto&#10;&#10;O conteúdo gerado por IA pode estar incorreto."/>
                    <pic:cNvPicPr/>
                  </pic:nvPicPr>
                  <pic:blipFill>
                    <a:blip r:embed="rId34"/>
                    <a:stretch>
                      <a:fillRect/>
                    </a:stretch>
                  </pic:blipFill>
                  <pic:spPr>
                    <a:xfrm>
                      <a:off x="0" y="0"/>
                      <a:ext cx="5400040" cy="5269230"/>
                    </a:xfrm>
                    <a:prstGeom prst="rect">
                      <a:avLst/>
                    </a:prstGeom>
                  </pic:spPr>
                </pic:pic>
              </a:graphicData>
            </a:graphic>
          </wp:inline>
        </w:drawing>
      </w:r>
    </w:p>
    <w:p w14:paraId="0D95FC2C" w14:textId="65473E71" w:rsidR="00492A5C" w:rsidRDefault="00492A5C">
      <w:r w:rsidRPr="00492A5C">
        <w:rPr>
          <w:noProof/>
        </w:rPr>
        <w:lastRenderedPageBreak/>
        <w:drawing>
          <wp:inline distT="0" distB="0" distL="0" distR="0" wp14:anchorId="79336763" wp14:editId="1C854664">
            <wp:extent cx="5400040" cy="5286375"/>
            <wp:effectExtent l="0" t="0" r="0" b="9525"/>
            <wp:docPr id="179580266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2662" name="Imagem 1" descr="Interface gráfica do usuário, Texto&#10;&#10;O conteúdo gerado por IA pode estar incorreto."/>
                    <pic:cNvPicPr/>
                  </pic:nvPicPr>
                  <pic:blipFill>
                    <a:blip r:embed="rId35"/>
                    <a:stretch>
                      <a:fillRect/>
                    </a:stretch>
                  </pic:blipFill>
                  <pic:spPr>
                    <a:xfrm>
                      <a:off x="0" y="0"/>
                      <a:ext cx="5400040" cy="5286375"/>
                    </a:xfrm>
                    <a:prstGeom prst="rect">
                      <a:avLst/>
                    </a:prstGeom>
                  </pic:spPr>
                </pic:pic>
              </a:graphicData>
            </a:graphic>
          </wp:inline>
        </w:drawing>
      </w:r>
    </w:p>
    <w:p w14:paraId="14E209DD" w14:textId="37CF89F7" w:rsidR="00492A5C" w:rsidRDefault="00492A5C">
      <w:r w:rsidRPr="00492A5C">
        <w:rPr>
          <w:noProof/>
        </w:rPr>
        <w:lastRenderedPageBreak/>
        <w:drawing>
          <wp:inline distT="0" distB="0" distL="0" distR="0" wp14:anchorId="2FEC8BB8" wp14:editId="366D0349">
            <wp:extent cx="5400040" cy="5234305"/>
            <wp:effectExtent l="0" t="0" r="0" b="4445"/>
            <wp:docPr id="952916842"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6842" name="Imagem 1" descr="Interface gráfica do usuário, Texto&#10;&#10;O conteúdo gerado por IA pode estar incorreto."/>
                    <pic:cNvPicPr/>
                  </pic:nvPicPr>
                  <pic:blipFill>
                    <a:blip r:embed="rId36"/>
                    <a:stretch>
                      <a:fillRect/>
                    </a:stretch>
                  </pic:blipFill>
                  <pic:spPr>
                    <a:xfrm>
                      <a:off x="0" y="0"/>
                      <a:ext cx="5400040" cy="5234305"/>
                    </a:xfrm>
                    <a:prstGeom prst="rect">
                      <a:avLst/>
                    </a:prstGeom>
                  </pic:spPr>
                </pic:pic>
              </a:graphicData>
            </a:graphic>
          </wp:inline>
        </w:drawing>
      </w:r>
    </w:p>
    <w:p w14:paraId="6419A989" w14:textId="3A9CC60E" w:rsidR="00D614DB" w:rsidRDefault="00D614DB">
      <w:r w:rsidRPr="00D614DB">
        <w:rPr>
          <w:noProof/>
        </w:rPr>
        <w:lastRenderedPageBreak/>
        <w:drawing>
          <wp:inline distT="0" distB="0" distL="0" distR="0" wp14:anchorId="2B66C9D9" wp14:editId="21C95FD2">
            <wp:extent cx="5400040" cy="5321935"/>
            <wp:effectExtent l="0" t="0" r="0" b="0"/>
            <wp:docPr id="11423772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720" name="Imagem 1" descr="Interface gráfica do usuário, Texto&#10;&#10;O conteúdo gerado por IA pode estar incorreto."/>
                    <pic:cNvPicPr/>
                  </pic:nvPicPr>
                  <pic:blipFill>
                    <a:blip r:embed="rId37"/>
                    <a:stretch>
                      <a:fillRect/>
                    </a:stretch>
                  </pic:blipFill>
                  <pic:spPr>
                    <a:xfrm>
                      <a:off x="0" y="0"/>
                      <a:ext cx="5400040" cy="5321935"/>
                    </a:xfrm>
                    <a:prstGeom prst="rect">
                      <a:avLst/>
                    </a:prstGeom>
                  </pic:spPr>
                </pic:pic>
              </a:graphicData>
            </a:graphic>
          </wp:inline>
        </w:drawing>
      </w:r>
    </w:p>
    <w:p w14:paraId="1D26B7BF" w14:textId="397352F9" w:rsidR="00D614DB" w:rsidRDefault="00D614DB">
      <w:r w:rsidRPr="00D614DB">
        <w:rPr>
          <w:noProof/>
        </w:rPr>
        <w:lastRenderedPageBreak/>
        <w:drawing>
          <wp:inline distT="0" distB="0" distL="0" distR="0" wp14:anchorId="1842E29E" wp14:editId="75385F15">
            <wp:extent cx="5400040" cy="5253990"/>
            <wp:effectExtent l="0" t="0" r="0" b="3810"/>
            <wp:docPr id="466536770"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36770" name="Imagem 1" descr="Interface gráfica do usuário, Texto&#10;&#10;O conteúdo gerado por IA pode estar incorreto."/>
                    <pic:cNvPicPr/>
                  </pic:nvPicPr>
                  <pic:blipFill>
                    <a:blip r:embed="rId38"/>
                    <a:stretch>
                      <a:fillRect/>
                    </a:stretch>
                  </pic:blipFill>
                  <pic:spPr>
                    <a:xfrm>
                      <a:off x="0" y="0"/>
                      <a:ext cx="5400040" cy="5253990"/>
                    </a:xfrm>
                    <a:prstGeom prst="rect">
                      <a:avLst/>
                    </a:prstGeom>
                  </pic:spPr>
                </pic:pic>
              </a:graphicData>
            </a:graphic>
          </wp:inline>
        </w:drawing>
      </w:r>
    </w:p>
    <w:p w14:paraId="350D5B34" w14:textId="5C17A2E8" w:rsidR="00353EDD" w:rsidRDefault="00353EDD">
      <w:r w:rsidRPr="00353EDD">
        <w:t xml:space="preserve">Ao considerar esses fatores, as organizações podem garantir que suas implantações de HCI e infraestrutura virtual sejam eficientes, escaláveis </w:t>
      </w:r>
      <w:r w:rsidRPr="00353EDD">
        <w:rPr>
          <w:rFonts w:ascii="Arial" w:hAnsi="Arial" w:cs="Arial"/>
        </w:rPr>
        <w:t>​​</w:t>
      </w:r>
      <w:r w:rsidRPr="00353EDD">
        <w:t>e alinhadas com seus objetivos de neg</w:t>
      </w:r>
      <w:r w:rsidRPr="00353EDD">
        <w:rPr>
          <w:rFonts w:ascii="Aptos" w:hAnsi="Aptos" w:cs="Aptos"/>
        </w:rPr>
        <w:t>ó</w:t>
      </w:r>
      <w:r w:rsidRPr="00353EDD">
        <w:t>cios.</w:t>
      </w:r>
    </w:p>
    <w:p w14:paraId="6705FB9C" w14:textId="65034F18" w:rsidR="00824825" w:rsidRDefault="00824825">
      <w:r w:rsidRPr="00824825">
        <w:lastRenderedPageBreak/>
        <w:drawing>
          <wp:inline distT="0" distB="0" distL="0" distR="0" wp14:anchorId="4AFE3165" wp14:editId="3940F7E0">
            <wp:extent cx="5010849" cy="4934639"/>
            <wp:effectExtent l="0" t="0" r="0" b="0"/>
            <wp:docPr id="77166823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8231" name="Imagem 1" descr="Interface gráfica do usuário, Texto, Aplicativo, Email&#10;&#10;O conteúdo gerado por IA pode estar incorreto."/>
                    <pic:cNvPicPr/>
                  </pic:nvPicPr>
                  <pic:blipFill>
                    <a:blip r:embed="rId39"/>
                    <a:stretch>
                      <a:fillRect/>
                    </a:stretch>
                  </pic:blipFill>
                  <pic:spPr>
                    <a:xfrm>
                      <a:off x="0" y="0"/>
                      <a:ext cx="5010849" cy="4934639"/>
                    </a:xfrm>
                    <a:prstGeom prst="rect">
                      <a:avLst/>
                    </a:prstGeom>
                  </pic:spPr>
                </pic:pic>
              </a:graphicData>
            </a:graphic>
          </wp:inline>
        </w:drawing>
      </w:r>
    </w:p>
    <w:p w14:paraId="6BC6CE2C" w14:textId="77777777" w:rsidR="00824825" w:rsidRDefault="00824825"/>
    <w:p w14:paraId="0C41AEEC" w14:textId="77777777" w:rsidR="00353EDD" w:rsidRPr="00353EDD" w:rsidRDefault="00353EDD" w:rsidP="00353EDD">
      <w:r w:rsidRPr="00353EDD">
        <w:t>Resumo</w:t>
      </w:r>
    </w:p>
    <w:p w14:paraId="4EE05E23" w14:textId="77777777" w:rsidR="00353EDD" w:rsidRPr="00353EDD" w:rsidRDefault="00353EDD" w:rsidP="00353EDD">
      <w:r w:rsidRPr="00353EDD">
        <w:t>Parabéns por concluir o treinamento </w:t>
      </w:r>
      <w:r w:rsidRPr="00353EDD">
        <w:rPr>
          <w:i/>
          <w:iCs/>
        </w:rPr>
        <w:t xml:space="preserve">de Recursos </w:t>
      </w:r>
      <w:proofErr w:type="gramStart"/>
      <w:r w:rsidRPr="00353EDD">
        <w:rPr>
          <w:i/>
          <w:iCs/>
        </w:rPr>
        <w:t>Virtuais</w:t>
      </w:r>
      <w:r w:rsidRPr="00353EDD">
        <w:t> !</w:t>
      </w:r>
      <w:proofErr w:type="gramEnd"/>
    </w:p>
    <w:p w14:paraId="10884CB8" w14:textId="77777777" w:rsidR="00353EDD" w:rsidRPr="00353EDD" w:rsidRDefault="00353EDD" w:rsidP="00353EDD">
      <w:r w:rsidRPr="00353EDD">
        <w:t>Agora você compreende as opções de infraestrutura virtual e as considerações de implantação em ambientes virtuais e de HCI. Com esse conhecimento, você pode gerenciar com eficiência ambientes de TI virtualizados, otimizar a utilização de recursos e usar escalabilidade e flexibilidade para atender às necessidades dinâmicas dos negócios. Essa expertise permite que você faça a transição de configurações tradicionais de TI para soluções de infraestrutura virtual mais ágeis, econômicas e de alto desempenho.</w:t>
      </w:r>
    </w:p>
    <w:p w14:paraId="57F3E6D0" w14:textId="77777777" w:rsidR="00353EDD" w:rsidRPr="00353EDD" w:rsidRDefault="00353EDD" w:rsidP="00353EDD">
      <w:r w:rsidRPr="00353EDD">
        <w:t>Agora que você concluiu o treinamento, reflita sobre as seguintes perguntas:</w:t>
      </w:r>
    </w:p>
    <w:p w14:paraId="42EAADB4" w14:textId="77777777" w:rsidR="00353EDD" w:rsidRPr="00353EDD" w:rsidRDefault="00353EDD" w:rsidP="00353EDD">
      <w:pPr>
        <w:numPr>
          <w:ilvl w:val="0"/>
          <w:numId w:val="17"/>
        </w:numPr>
      </w:pPr>
      <w:r w:rsidRPr="00353EDD">
        <w:t>Que estratégias você implementaria para gerenciar custos de forma eficaz em um HCI, especificamente para os requisitos e desafios exclusivos da sua organização?</w:t>
      </w:r>
    </w:p>
    <w:p w14:paraId="40169AB2" w14:textId="77777777" w:rsidR="00353EDD" w:rsidRPr="00353EDD" w:rsidRDefault="00353EDD" w:rsidP="00353EDD">
      <w:pPr>
        <w:numPr>
          <w:ilvl w:val="0"/>
          <w:numId w:val="17"/>
        </w:numPr>
      </w:pPr>
      <w:r w:rsidRPr="00353EDD">
        <w:lastRenderedPageBreak/>
        <w:t>Como você garantiria desempenho e escalabilidade ideais para uma rede virtual que suporta aplicativos tradicionais e baseados em IA?</w:t>
      </w:r>
    </w:p>
    <w:p w14:paraId="3BBDF300" w14:textId="77777777" w:rsidR="00353EDD" w:rsidRDefault="00353EDD"/>
    <w:sectPr w:rsidR="00353EDD">
      <w:footerReference w:type="even" r:id="rId40"/>
      <w:footerReference w:type="default" r:id="rId41"/>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DF03B" w14:textId="77777777" w:rsidR="00DD4EC5" w:rsidRDefault="00DD4EC5" w:rsidP="00CE5283">
      <w:pPr>
        <w:spacing w:after="0" w:line="240" w:lineRule="auto"/>
      </w:pPr>
      <w:r>
        <w:separator/>
      </w:r>
    </w:p>
  </w:endnote>
  <w:endnote w:type="continuationSeparator" w:id="0">
    <w:p w14:paraId="607740FA" w14:textId="77777777" w:rsidR="00DD4EC5" w:rsidRDefault="00DD4EC5" w:rsidP="00CE5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13DC4" w14:textId="6ACAEAD6" w:rsidR="00CE5283" w:rsidRDefault="00CE5283">
    <w:pPr>
      <w:pStyle w:val="Rodap"/>
    </w:pPr>
    <w:r>
      <w:rPr>
        <w:noProof/>
      </w:rPr>
      <mc:AlternateContent>
        <mc:Choice Requires="wps">
          <w:drawing>
            <wp:anchor distT="0" distB="0" distL="0" distR="0" simplePos="0" relativeHeight="251659264" behindDoc="0" locked="0" layoutInCell="1" allowOverlap="1" wp14:anchorId="05A00AF5" wp14:editId="2FEC8C9A">
              <wp:simplePos x="635" y="635"/>
              <wp:positionH relativeFrom="page">
                <wp:align>left</wp:align>
              </wp:positionH>
              <wp:positionV relativeFrom="page">
                <wp:align>bottom</wp:align>
              </wp:positionV>
              <wp:extent cx="3049270" cy="427355"/>
              <wp:effectExtent l="0" t="0" r="17780" b="0"/>
              <wp:wrapNone/>
              <wp:docPr id="537088484"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8619EA4"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2CD980E3" w14:textId="140FCB41"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5A00AF5"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38619EA4"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2CD980E3" w14:textId="140FCB41"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42570" w14:textId="029ECB2A" w:rsidR="00CE5283" w:rsidRDefault="00CE5283">
    <w:pPr>
      <w:pStyle w:val="Rodap"/>
    </w:pPr>
    <w:r>
      <w:rPr>
        <w:noProof/>
      </w:rPr>
      <mc:AlternateContent>
        <mc:Choice Requires="wps">
          <w:drawing>
            <wp:anchor distT="0" distB="0" distL="0" distR="0" simplePos="0" relativeHeight="251660288" behindDoc="0" locked="0" layoutInCell="1" allowOverlap="1" wp14:anchorId="20E4B6D8" wp14:editId="35753A60">
              <wp:simplePos x="1079770" y="10058400"/>
              <wp:positionH relativeFrom="page">
                <wp:align>left</wp:align>
              </wp:positionH>
              <wp:positionV relativeFrom="page">
                <wp:align>bottom</wp:align>
              </wp:positionV>
              <wp:extent cx="3049270" cy="427355"/>
              <wp:effectExtent l="0" t="0" r="17780" b="0"/>
              <wp:wrapNone/>
              <wp:docPr id="1857941995"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FBB0B0E"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34D975EB" w14:textId="75A405E4"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0E4B6D8"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6FBB0B0E"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34D975EB" w14:textId="75A405E4"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6E50" w14:textId="27717EE0" w:rsidR="00CE5283" w:rsidRDefault="00CE5283">
    <w:pPr>
      <w:pStyle w:val="Rodap"/>
    </w:pPr>
    <w:r>
      <w:rPr>
        <w:noProof/>
      </w:rPr>
      <mc:AlternateContent>
        <mc:Choice Requires="wps">
          <w:drawing>
            <wp:anchor distT="0" distB="0" distL="0" distR="0" simplePos="0" relativeHeight="251658240" behindDoc="0" locked="0" layoutInCell="1" allowOverlap="1" wp14:anchorId="481D2F44" wp14:editId="68C474E9">
              <wp:simplePos x="635" y="635"/>
              <wp:positionH relativeFrom="page">
                <wp:align>left</wp:align>
              </wp:positionH>
              <wp:positionV relativeFrom="page">
                <wp:align>bottom</wp:align>
              </wp:positionV>
              <wp:extent cx="3049270" cy="427355"/>
              <wp:effectExtent l="0" t="0" r="17780" b="0"/>
              <wp:wrapNone/>
              <wp:docPr id="1596867076"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0861D5B"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5BC70467" w14:textId="5421029A"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1D2F44"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20861D5B" w14:textId="77777777"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***Este documento está clasificado como PUBLICO por TELEFÓNICA.</w:t>
                    </w:r>
                  </w:p>
                  <w:p w14:paraId="5BC70467" w14:textId="5421029A" w:rsidR="00CE5283" w:rsidRPr="00CE5283" w:rsidRDefault="00CE5283" w:rsidP="00CE5283">
                    <w:pPr>
                      <w:spacing w:after="0"/>
                      <w:rPr>
                        <w:rFonts w:ascii="Arial" w:eastAsia="Arial" w:hAnsi="Arial" w:cs="Arial"/>
                        <w:noProof/>
                        <w:color w:val="000000"/>
                        <w:sz w:val="14"/>
                        <w:szCs w:val="14"/>
                      </w:rPr>
                    </w:pPr>
                    <w:r w:rsidRPr="00CE5283">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53482" w14:textId="77777777" w:rsidR="00DD4EC5" w:rsidRDefault="00DD4EC5" w:rsidP="00CE5283">
      <w:pPr>
        <w:spacing w:after="0" w:line="240" w:lineRule="auto"/>
      </w:pPr>
      <w:r>
        <w:separator/>
      </w:r>
    </w:p>
  </w:footnote>
  <w:footnote w:type="continuationSeparator" w:id="0">
    <w:p w14:paraId="1CCE0652" w14:textId="77777777" w:rsidR="00DD4EC5" w:rsidRDefault="00DD4EC5" w:rsidP="00CE5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6DC"/>
    <w:multiLevelType w:val="multilevel"/>
    <w:tmpl w:val="40A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05763"/>
    <w:multiLevelType w:val="multilevel"/>
    <w:tmpl w:val="9562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459A9"/>
    <w:multiLevelType w:val="multilevel"/>
    <w:tmpl w:val="F36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622EF"/>
    <w:multiLevelType w:val="multilevel"/>
    <w:tmpl w:val="BFF0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BA7709"/>
    <w:multiLevelType w:val="multilevel"/>
    <w:tmpl w:val="CD1E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9E2743"/>
    <w:multiLevelType w:val="multilevel"/>
    <w:tmpl w:val="BCB0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D55732"/>
    <w:multiLevelType w:val="multilevel"/>
    <w:tmpl w:val="E248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001C0D"/>
    <w:multiLevelType w:val="multilevel"/>
    <w:tmpl w:val="A2A4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B961AB"/>
    <w:multiLevelType w:val="multilevel"/>
    <w:tmpl w:val="77265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16708"/>
    <w:multiLevelType w:val="multilevel"/>
    <w:tmpl w:val="F868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D53A1D"/>
    <w:multiLevelType w:val="multilevel"/>
    <w:tmpl w:val="5422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387242"/>
    <w:multiLevelType w:val="multilevel"/>
    <w:tmpl w:val="28F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0B7801"/>
    <w:multiLevelType w:val="multilevel"/>
    <w:tmpl w:val="321A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5F7941"/>
    <w:multiLevelType w:val="multilevel"/>
    <w:tmpl w:val="F7EE1B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E3A4E"/>
    <w:multiLevelType w:val="multilevel"/>
    <w:tmpl w:val="015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3D2A1A"/>
    <w:multiLevelType w:val="multilevel"/>
    <w:tmpl w:val="BA7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931B4"/>
    <w:multiLevelType w:val="multilevel"/>
    <w:tmpl w:val="09A2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5834349">
    <w:abstractNumId w:val="13"/>
  </w:num>
  <w:num w:numId="2" w16cid:durableId="1920674497">
    <w:abstractNumId w:val="12"/>
  </w:num>
  <w:num w:numId="3" w16cid:durableId="1140151060">
    <w:abstractNumId w:val="14"/>
  </w:num>
  <w:num w:numId="4" w16cid:durableId="879367495">
    <w:abstractNumId w:val="3"/>
  </w:num>
  <w:num w:numId="5" w16cid:durableId="406146359">
    <w:abstractNumId w:val="0"/>
  </w:num>
  <w:num w:numId="6" w16cid:durableId="242952636">
    <w:abstractNumId w:val="11"/>
  </w:num>
  <w:num w:numId="7" w16cid:durableId="953287172">
    <w:abstractNumId w:val="16"/>
  </w:num>
  <w:num w:numId="8" w16cid:durableId="114758832">
    <w:abstractNumId w:val="1"/>
  </w:num>
  <w:num w:numId="9" w16cid:durableId="89132599">
    <w:abstractNumId w:val="5"/>
  </w:num>
  <w:num w:numId="10" w16cid:durableId="1944535463">
    <w:abstractNumId w:val="4"/>
  </w:num>
  <w:num w:numId="11" w16cid:durableId="925070973">
    <w:abstractNumId w:val="10"/>
  </w:num>
  <w:num w:numId="12" w16cid:durableId="1726489817">
    <w:abstractNumId w:val="8"/>
  </w:num>
  <w:num w:numId="13" w16cid:durableId="150682782">
    <w:abstractNumId w:val="9"/>
  </w:num>
  <w:num w:numId="14" w16cid:durableId="1738891295">
    <w:abstractNumId w:val="6"/>
  </w:num>
  <w:num w:numId="15" w16cid:durableId="2121610206">
    <w:abstractNumId w:val="2"/>
  </w:num>
  <w:num w:numId="16" w16cid:durableId="1618676651">
    <w:abstractNumId w:val="7"/>
  </w:num>
  <w:num w:numId="17" w16cid:durableId="19202914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283"/>
    <w:rsid w:val="0004420F"/>
    <w:rsid w:val="000B4C73"/>
    <w:rsid w:val="000E4F3D"/>
    <w:rsid w:val="00127046"/>
    <w:rsid w:val="0017103E"/>
    <w:rsid w:val="001744B2"/>
    <w:rsid w:val="001A7880"/>
    <w:rsid w:val="001E1A49"/>
    <w:rsid w:val="001E2AA0"/>
    <w:rsid w:val="00241DA4"/>
    <w:rsid w:val="00341BDE"/>
    <w:rsid w:val="00353EDD"/>
    <w:rsid w:val="00440812"/>
    <w:rsid w:val="0049065E"/>
    <w:rsid w:val="00492A5C"/>
    <w:rsid w:val="004B2BA2"/>
    <w:rsid w:val="00512E19"/>
    <w:rsid w:val="005C448E"/>
    <w:rsid w:val="00615891"/>
    <w:rsid w:val="006F2DC7"/>
    <w:rsid w:val="0078789E"/>
    <w:rsid w:val="007B6B3A"/>
    <w:rsid w:val="00802308"/>
    <w:rsid w:val="00824825"/>
    <w:rsid w:val="00900C0A"/>
    <w:rsid w:val="00901DCF"/>
    <w:rsid w:val="0096135F"/>
    <w:rsid w:val="00964BC2"/>
    <w:rsid w:val="009C7C28"/>
    <w:rsid w:val="009F5941"/>
    <w:rsid w:val="00AB5B87"/>
    <w:rsid w:val="00AC607D"/>
    <w:rsid w:val="00AD4E10"/>
    <w:rsid w:val="00AE203F"/>
    <w:rsid w:val="00AE2E89"/>
    <w:rsid w:val="00AE75C6"/>
    <w:rsid w:val="00B04017"/>
    <w:rsid w:val="00B060F1"/>
    <w:rsid w:val="00B75776"/>
    <w:rsid w:val="00C30122"/>
    <w:rsid w:val="00C52C50"/>
    <w:rsid w:val="00C569B6"/>
    <w:rsid w:val="00C620BE"/>
    <w:rsid w:val="00C7712F"/>
    <w:rsid w:val="00CE5283"/>
    <w:rsid w:val="00D02EA6"/>
    <w:rsid w:val="00D4776C"/>
    <w:rsid w:val="00D47C4B"/>
    <w:rsid w:val="00D614DB"/>
    <w:rsid w:val="00DD1128"/>
    <w:rsid w:val="00DD4EC5"/>
    <w:rsid w:val="00E7057F"/>
    <w:rsid w:val="00EB059A"/>
    <w:rsid w:val="00EB275B"/>
    <w:rsid w:val="00F00E0B"/>
    <w:rsid w:val="00F4544A"/>
    <w:rsid w:val="00FD1D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DBB6F"/>
  <w15:chartTrackingRefBased/>
  <w15:docId w15:val="{9CAA9254-6E87-4925-B01E-7F0EF8254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E52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CE52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E52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E52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E52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E528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E528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E528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E528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528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CE528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E528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E528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E528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E528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E528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E528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E5283"/>
    <w:rPr>
      <w:rFonts w:eastAsiaTheme="majorEastAsia" w:cstheme="majorBidi"/>
      <w:color w:val="272727" w:themeColor="text1" w:themeTint="D8"/>
    </w:rPr>
  </w:style>
  <w:style w:type="paragraph" w:styleId="Ttulo">
    <w:name w:val="Title"/>
    <w:basedOn w:val="Normal"/>
    <w:next w:val="Normal"/>
    <w:link w:val="TtuloChar"/>
    <w:uiPriority w:val="10"/>
    <w:qFormat/>
    <w:rsid w:val="00CE5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E52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E528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E528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E5283"/>
    <w:pPr>
      <w:spacing w:before="160"/>
      <w:jc w:val="center"/>
    </w:pPr>
    <w:rPr>
      <w:i/>
      <w:iCs/>
      <w:color w:val="404040" w:themeColor="text1" w:themeTint="BF"/>
    </w:rPr>
  </w:style>
  <w:style w:type="character" w:customStyle="1" w:styleId="CitaoChar">
    <w:name w:val="Citação Char"/>
    <w:basedOn w:val="Fontepargpadro"/>
    <w:link w:val="Citao"/>
    <w:uiPriority w:val="29"/>
    <w:rsid w:val="00CE5283"/>
    <w:rPr>
      <w:i/>
      <w:iCs/>
      <w:color w:val="404040" w:themeColor="text1" w:themeTint="BF"/>
    </w:rPr>
  </w:style>
  <w:style w:type="paragraph" w:styleId="PargrafodaLista">
    <w:name w:val="List Paragraph"/>
    <w:basedOn w:val="Normal"/>
    <w:uiPriority w:val="34"/>
    <w:qFormat/>
    <w:rsid w:val="00CE5283"/>
    <w:pPr>
      <w:ind w:left="720"/>
      <w:contextualSpacing/>
    </w:pPr>
  </w:style>
  <w:style w:type="character" w:styleId="nfaseIntensa">
    <w:name w:val="Intense Emphasis"/>
    <w:basedOn w:val="Fontepargpadro"/>
    <w:uiPriority w:val="21"/>
    <w:qFormat/>
    <w:rsid w:val="00CE5283"/>
    <w:rPr>
      <w:i/>
      <w:iCs/>
      <w:color w:val="0F4761" w:themeColor="accent1" w:themeShade="BF"/>
    </w:rPr>
  </w:style>
  <w:style w:type="paragraph" w:styleId="CitaoIntensa">
    <w:name w:val="Intense Quote"/>
    <w:basedOn w:val="Normal"/>
    <w:next w:val="Normal"/>
    <w:link w:val="CitaoIntensaChar"/>
    <w:uiPriority w:val="30"/>
    <w:qFormat/>
    <w:rsid w:val="00CE5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E5283"/>
    <w:rPr>
      <w:i/>
      <w:iCs/>
      <w:color w:val="0F4761" w:themeColor="accent1" w:themeShade="BF"/>
    </w:rPr>
  </w:style>
  <w:style w:type="character" w:styleId="RefernciaIntensa">
    <w:name w:val="Intense Reference"/>
    <w:basedOn w:val="Fontepargpadro"/>
    <w:uiPriority w:val="32"/>
    <w:qFormat/>
    <w:rsid w:val="00CE5283"/>
    <w:rPr>
      <w:b/>
      <w:bCs/>
      <w:smallCaps/>
      <w:color w:val="0F4761" w:themeColor="accent1" w:themeShade="BF"/>
      <w:spacing w:val="5"/>
    </w:rPr>
  </w:style>
  <w:style w:type="paragraph" w:styleId="Rodap">
    <w:name w:val="footer"/>
    <w:basedOn w:val="Normal"/>
    <w:link w:val="RodapChar"/>
    <w:uiPriority w:val="99"/>
    <w:unhideWhenUsed/>
    <w:rsid w:val="00CE5283"/>
    <w:pPr>
      <w:tabs>
        <w:tab w:val="center" w:pos="4252"/>
        <w:tab w:val="right" w:pos="8504"/>
      </w:tabs>
      <w:spacing w:after="0" w:line="240" w:lineRule="auto"/>
    </w:pPr>
  </w:style>
  <w:style w:type="character" w:customStyle="1" w:styleId="RodapChar">
    <w:name w:val="Rodapé Char"/>
    <w:basedOn w:val="Fontepargpadro"/>
    <w:link w:val="Rodap"/>
    <w:uiPriority w:val="99"/>
    <w:rsid w:val="00CE5283"/>
  </w:style>
  <w:style w:type="paragraph" w:styleId="NormalWeb">
    <w:name w:val="Normal (Web)"/>
    <w:basedOn w:val="Normal"/>
    <w:uiPriority w:val="99"/>
    <w:semiHidden/>
    <w:unhideWhenUsed/>
    <w:rsid w:val="00AD4E10"/>
    <w:pPr>
      <w:spacing w:before="100" w:beforeAutospacing="1" w:after="100" w:afterAutospacing="1" w:line="240" w:lineRule="auto"/>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19543">
      <w:bodyDiv w:val="1"/>
      <w:marLeft w:val="0"/>
      <w:marRight w:val="0"/>
      <w:marTop w:val="0"/>
      <w:marBottom w:val="0"/>
      <w:divBdr>
        <w:top w:val="none" w:sz="0" w:space="0" w:color="auto"/>
        <w:left w:val="none" w:sz="0" w:space="0" w:color="auto"/>
        <w:bottom w:val="none" w:sz="0" w:space="0" w:color="auto"/>
        <w:right w:val="none" w:sz="0" w:space="0" w:color="auto"/>
      </w:divBdr>
      <w:divsChild>
        <w:div w:id="447164072">
          <w:marLeft w:val="0"/>
          <w:marRight w:val="0"/>
          <w:marTop w:val="0"/>
          <w:marBottom w:val="0"/>
          <w:divBdr>
            <w:top w:val="single" w:sz="2" w:space="0" w:color="auto"/>
            <w:left w:val="single" w:sz="2" w:space="0" w:color="auto"/>
            <w:bottom w:val="single" w:sz="2" w:space="0" w:color="auto"/>
            <w:right w:val="single" w:sz="2" w:space="0" w:color="auto"/>
          </w:divBdr>
          <w:divsChild>
            <w:div w:id="2090345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487434">
      <w:bodyDiv w:val="1"/>
      <w:marLeft w:val="0"/>
      <w:marRight w:val="0"/>
      <w:marTop w:val="0"/>
      <w:marBottom w:val="0"/>
      <w:divBdr>
        <w:top w:val="none" w:sz="0" w:space="0" w:color="auto"/>
        <w:left w:val="none" w:sz="0" w:space="0" w:color="auto"/>
        <w:bottom w:val="none" w:sz="0" w:space="0" w:color="auto"/>
        <w:right w:val="none" w:sz="0" w:space="0" w:color="auto"/>
      </w:divBdr>
    </w:div>
    <w:div w:id="79178679">
      <w:bodyDiv w:val="1"/>
      <w:marLeft w:val="0"/>
      <w:marRight w:val="0"/>
      <w:marTop w:val="0"/>
      <w:marBottom w:val="0"/>
      <w:divBdr>
        <w:top w:val="none" w:sz="0" w:space="0" w:color="auto"/>
        <w:left w:val="none" w:sz="0" w:space="0" w:color="auto"/>
        <w:bottom w:val="none" w:sz="0" w:space="0" w:color="auto"/>
        <w:right w:val="none" w:sz="0" w:space="0" w:color="auto"/>
      </w:divBdr>
    </w:div>
    <w:div w:id="135412921">
      <w:bodyDiv w:val="1"/>
      <w:marLeft w:val="0"/>
      <w:marRight w:val="0"/>
      <w:marTop w:val="0"/>
      <w:marBottom w:val="0"/>
      <w:divBdr>
        <w:top w:val="none" w:sz="0" w:space="0" w:color="auto"/>
        <w:left w:val="none" w:sz="0" w:space="0" w:color="auto"/>
        <w:bottom w:val="none" w:sz="0" w:space="0" w:color="auto"/>
        <w:right w:val="none" w:sz="0" w:space="0" w:color="auto"/>
      </w:divBdr>
    </w:div>
    <w:div w:id="143090292">
      <w:bodyDiv w:val="1"/>
      <w:marLeft w:val="0"/>
      <w:marRight w:val="0"/>
      <w:marTop w:val="0"/>
      <w:marBottom w:val="0"/>
      <w:divBdr>
        <w:top w:val="none" w:sz="0" w:space="0" w:color="auto"/>
        <w:left w:val="none" w:sz="0" w:space="0" w:color="auto"/>
        <w:bottom w:val="none" w:sz="0" w:space="0" w:color="auto"/>
        <w:right w:val="none" w:sz="0" w:space="0" w:color="auto"/>
      </w:divBdr>
      <w:divsChild>
        <w:div w:id="1850170121">
          <w:marLeft w:val="0"/>
          <w:marRight w:val="0"/>
          <w:marTop w:val="0"/>
          <w:marBottom w:val="0"/>
          <w:divBdr>
            <w:top w:val="single" w:sz="2" w:space="0" w:color="auto"/>
            <w:left w:val="single" w:sz="2" w:space="0" w:color="auto"/>
            <w:bottom w:val="single" w:sz="2" w:space="0" w:color="auto"/>
            <w:right w:val="single" w:sz="2" w:space="0" w:color="auto"/>
          </w:divBdr>
          <w:divsChild>
            <w:div w:id="1918437606">
              <w:marLeft w:val="0"/>
              <w:marRight w:val="0"/>
              <w:marTop w:val="0"/>
              <w:marBottom w:val="0"/>
              <w:divBdr>
                <w:top w:val="single" w:sz="2" w:space="0" w:color="auto"/>
                <w:left w:val="single" w:sz="2" w:space="0" w:color="auto"/>
                <w:bottom w:val="single" w:sz="2" w:space="0" w:color="auto"/>
                <w:right w:val="single" w:sz="2" w:space="0" w:color="auto"/>
              </w:divBdr>
              <w:divsChild>
                <w:div w:id="205777728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70072298">
      <w:bodyDiv w:val="1"/>
      <w:marLeft w:val="0"/>
      <w:marRight w:val="0"/>
      <w:marTop w:val="0"/>
      <w:marBottom w:val="0"/>
      <w:divBdr>
        <w:top w:val="none" w:sz="0" w:space="0" w:color="auto"/>
        <w:left w:val="none" w:sz="0" w:space="0" w:color="auto"/>
        <w:bottom w:val="none" w:sz="0" w:space="0" w:color="auto"/>
        <w:right w:val="none" w:sz="0" w:space="0" w:color="auto"/>
      </w:divBdr>
    </w:div>
    <w:div w:id="183137765">
      <w:bodyDiv w:val="1"/>
      <w:marLeft w:val="0"/>
      <w:marRight w:val="0"/>
      <w:marTop w:val="0"/>
      <w:marBottom w:val="0"/>
      <w:divBdr>
        <w:top w:val="none" w:sz="0" w:space="0" w:color="auto"/>
        <w:left w:val="none" w:sz="0" w:space="0" w:color="auto"/>
        <w:bottom w:val="none" w:sz="0" w:space="0" w:color="auto"/>
        <w:right w:val="none" w:sz="0" w:space="0" w:color="auto"/>
      </w:divBdr>
      <w:divsChild>
        <w:div w:id="995108110">
          <w:marLeft w:val="0"/>
          <w:marRight w:val="0"/>
          <w:marTop w:val="0"/>
          <w:marBottom w:val="0"/>
          <w:divBdr>
            <w:top w:val="single" w:sz="2" w:space="0" w:color="auto"/>
            <w:left w:val="single" w:sz="2" w:space="0" w:color="auto"/>
            <w:bottom w:val="single" w:sz="2" w:space="0" w:color="auto"/>
            <w:right w:val="single" w:sz="2" w:space="0" w:color="auto"/>
          </w:divBdr>
          <w:divsChild>
            <w:div w:id="560480976">
              <w:marLeft w:val="0"/>
              <w:marRight w:val="0"/>
              <w:marTop w:val="0"/>
              <w:marBottom w:val="0"/>
              <w:divBdr>
                <w:top w:val="single" w:sz="2" w:space="0" w:color="auto"/>
                <w:left w:val="single" w:sz="2" w:space="0" w:color="auto"/>
                <w:bottom w:val="single" w:sz="2" w:space="0" w:color="auto"/>
                <w:right w:val="single" w:sz="2" w:space="0" w:color="auto"/>
              </w:divBdr>
              <w:divsChild>
                <w:div w:id="253443921">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257376039">
      <w:bodyDiv w:val="1"/>
      <w:marLeft w:val="0"/>
      <w:marRight w:val="0"/>
      <w:marTop w:val="0"/>
      <w:marBottom w:val="0"/>
      <w:divBdr>
        <w:top w:val="none" w:sz="0" w:space="0" w:color="auto"/>
        <w:left w:val="none" w:sz="0" w:space="0" w:color="auto"/>
        <w:bottom w:val="none" w:sz="0" w:space="0" w:color="auto"/>
        <w:right w:val="none" w:sz="0" w:space="0" w:color="auto"/>
      </w:divBdr>
      <w:divsChild>
        <w:div w:id="526413936">
          <w:marLeft w:val="0"/>
          <w:marRight w:val="0"/>
          <w:marTop w:val="0"/>
          <w:marBottom w:val="0"/>
          <w:divBdr>
            <w:top w:val="single" w:sz="2" w:space="0" w:color="auto"/>
            <w:left w:val="single" w:sz="2" w:space="0" w:color="auto"/>
            <w:bottom w:val="single" w:sz="2" w:space="0" w:color="auto"/>
            <w:right w:val="single" w:sz="2" w:space="0" w:color="auto"/>
          </w:divBdr>
          <w:divsChild>
            <w:div w:id="2136828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7075200">
      <w:bodyDiv w:val="1"/>
      <w:marLeft w:val="0"/>
      <w:marRight w:val="0"/>
      <w:marTop w:val="0"/>
      <w:marBottom w:val="0"/>
      <w:divBdr>
        <w:top w:val="none" w:sz="0" w:space="0" w:color="auto"/>
        <w:left w:val="none" w:sz="0" w:space="0" w:color="auto"/>
        <w:bottom w:val="none" w:sz="0" w:space="0" w:color="auto"/>
        <w:right w:val="none" w:sz="0" w:space="0" w:color="auto"/>
      </w:divBdr>
    </w:div>
    <w:div w:id="353267204">
      <w:bodyDiv w:val="1"/>
      <w:marLeft w:val="0"/>
      <w:marRight w:val="0"/>
      <w:marTop w:val="0"/>
      <w:marBottom w:val="0"/>
      <w:divBdr>
        <w:top w:val="none" w:sz="0" w:space="0" w:color="auto"/>
        <w:left w:val="none" w:sz="0" w:space="0" w:color="auto"/>
        <w:bottom w:val="none" w:sz="0" w:space="0" w:color="auto"/>
        <w:right w:val="none" w:sz="0" w:space="0" w:color="auto"/>
      </w:divBdr>
    </w:div>
    <w:div w:id="408118770">
      <w:bodyDiv w:val="1"/>
      <w:marLeft w:val="0"/>
      <w:marRight w:val="0"/>
      <w:marTop w:val="0"/>
      <w:marBottom w:val="0"/>
      <w:divBdr>
        <w:top w:val="none" w:sz="0" w:space="0" w:color="auto"/>
        <w:left w:val="none" w:sz="0" w:space="0" w:color="auto"/>
        <w:bottom w:val="none" w:sz="0" w:space="0" w:color="auto"/>
        <w:right w:val="none" w:sz="0" w:space="0" w:color="auto"/>
      </w:divBdr>
      <w:divsChild>
        <w:div w:id="569387286">
          <w:marLeft w:val="0"/>
          <w:marRight w:val="0"/>
          <w:marTop w:val="0"/>
          <w:marBottom w:val="0"/>
          <w:divBdr>
            <w:top w:val="single" w:sz="2" w:space="0" w:color="E6E7E8"/>
            <w:left w:val="single" w:sz="2" w:space="0" w:color="E6E7E8"/>
            <w:bottom w:val="single" w:sz="6" w:space="0" w:color="E6E7E8"/>
            <w:right w:val="single" w:sz="2" w:space="0" w:color="E6E7E8"/>
          </w:divBdr>
        </w:div>
        <w:div w:id="1428698553">
          <w:marLeft w:val="0"/>
          <w:marRight w:val="0"/>
          <w:marTop w:val="0"/>
          <w:marBottom w:val="0"/>
          <w:divBdr>
            <w:top w:val="single" w:sz="2" w:space="0" w:color="auto"/>
            <w:left w:val="single" w:sz="2" w:space="0" w:color="auto"/>
            <w:bottom w:val="single" w:sz="2" w:space="0" w:color="auto"/>
            <w:right w:val="single" w:sz="2" w:space="0" w:color="auto"/>
          </w:divBdr>
        </w:div>
      </w:divsChild>
    </w:div>
    <w:div w:id="437600653">
      <w:bodyDiv w:val="1"/>
      <w:marLeft w:val="0"/>
      <w:marRight w:val="0"/>
      <w:marTop w:val="0"/>
      <w:marBottom w:val="0"/>
      <w:divBdr>
        <w:top w:val="none" w:sz="0" w:space="0" w:color="auto"/>
        <w:left w:val="none" w:sz="0" w:space="0" w:color="auto"/>
        <w:bottom w:val="none" w:sz="0" w:space="0" w:color="auto"/>
        <w:right w:val="none" w:sz="0" w:space="0" w:color="auto"/>
      </w:divBdr>
    </w:div>
    <w:div w:id="570970109">
      <w:bodyDiv w:val="1"/>
      <w:marLeft w:val="0"/>
      <w:marRight w:val="0"/>
      <w:marTop w:val="0"/>
      <w:marBottom w:val="0"/>
      <w:divBdr>
        <w:top w:val="none" w:sz="0" w:space="0" w:color="auto"/>
        <w:left w:val="none" w:sz="0" w:space="0" w:color="auto"/>
        <w:bottom w:val="none" w:sz="0" w:space="0" w:color="auto"/>
        <w:right w:val="none" w:sz="0" w:space="0" w:color="auto"/>
      </w:divBdr>
      <w:divsChild>
        <w:div w:id="1094086551">
          <w:marLeft w:val="0"/>
          <w:marRight w:val="0"/>
          <w:marTop w:val="0"/>
          <w:marBottom w:val="0"/>
          <w:divBdr>
            <w:top w:val="single" w:sz="2" w:space="0" w:color="auto"/>
            <w:left w:val="single" w:sz="2" w:space="0" w:color="auto"/>
            <w:bottom w:val="single" w:sz="2" w:space="0" w:color="auto"/>
            <w:right w:val="single" w:sz="2" w:space="0" w:color="auto"/>
          </w:divBdr>
          <w:divsChild>
            <w:div w:id="1363163675">
              <w:marLeft w:val="0"/>
              <w:marRight w:val="0"/>
              <w:marTop w:val="0"/>
              <w:marBottom w:val="0"/>
              <w:divBdr>
                <w:top w:val="single" w:sz="2" w:space="0" w:color="auto"/>
                <w:left w:val="single" w:sz="2" w:space="0" w:color="auto"/>
                <w:bottom w:val="single" w:sz="2" w:space="0" w:color="auto"/>
                <w:right w:val="single" w:sz="2" w:space="0" w:color="auto"/>
              </w:divBdr>
              <w:divsChild>
                <w:div w:id="190467923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578714454">
      <w:bodyDiv w:val="1"/>
      <w:marLeft w:val="0"/>
      <w:marRight w:val="0"/>
      <w:marTop w:val="0"/>
      <w:marBottom w:val="0"/>
      <w:divBdr>
        <w:top w:val="none" w:sz="0" w:space="0" w:color="auto"/>
        <w:left w:val="none" w:sz="0" w:space="0" w:color="auto"/>
        <w:bottom w:val="none" w:sz="0" w:space="0" w:color="auto"/>
        <w:right w:val="none" w:sz="0" w:space="0" w:color="auto"/>
      </w:divBdr>
    </w:div>
    <w:div w:id="601569837">
      <w:bodyDiv w:val="1"/>
      <w:marLeft w:val="0"/>
      <w:marRight w:val="0"/>
      <w:marTop w:val="0"/>
      <w:marBottom w:val="0"/>
      <w:divBdr>
        <w:top w:val="none" w:sz="0" w:space="0" w:color="auto"/>
        <w:left w:val="none" w:sz="0" w:space="0" w:color="auto"/>
        <w:bottom w:val="none" w:sz="0" w:space="0" w:color="auto"/>
        <w:right w:val="none" w:sz="0" w:space="0" w:color="auto"/>
      </w:divBdr>
      <w:divsChild>
        <w:div w:id="976569149">
          <w:marLeft w:val="0"/>
          <w:marRight w:val="0"/>
          <w:marTop w:val="360"/>
          <w:marBottom w:val="0"/>
          <w:divBdr>
            <w:top w:val="single" w:sz="2" w:space="0" w:color="auto"/>
            <w:left w:val="single" w:sz="2" w:space="0" w:color="auto"/>
            <w:bottom w:val="single" w:sz="2" w:space="0" w:color="auto"/>
            <w:right w:val="single" w:sz="2" w:space="0" w:color="auto"/>
          </w:divBdr>
        </w:div>
      </w:divsChild>
    </w:div>
    <w:div w:id="673844795">
      <w:bodyDiv w:val="1"/>
      <w:marLeft w:val="0"/>
      <w:marRight w:val="0"/>
      <w:marTop w:val="0"/>
      <w:marBottom w:val="0"/>
      <w:divBdr>
        <w:top w:val="none" w:sz="0" w:space="0" w:color="auto"/>
        <w:left w:val="none" w:sz="0" w:space="0" w:color="auto"/>
        <w:bottom w:val="none" w:sz="0" w:space="0" w:color="auto"/>
        <w:right w:val="none" w:sz="0" w:space="0" w:color="auto"/>
      </w:divBdr>
    </w:div>
    <w:div w:id="689064349">
      <w:bodyDiv w:val="1"/>
      <w:marLeft w:val="0"/>
      <w:marRight w:val="0"/>
      <w:marTop w:val="0"/>
      <w:marBottom w:val="0"/>
      <w:divBdr>
        <w:top w:val="none" w:sz="0" w:space="0" w:color="auto"/>
        <w:left w:val="none" w:sz="0" w:space="0" w:color="auto"/>
        <w:bottom w:val="none" w:sz="0" w:space="0" w:color="auto"/>
        <w:right w:val="none" w:sz="0" w:space="0" w:color="auto"/>
      </w:divBdr>
      <w:divsChild>
        <w:div w:id="602226633">
          <w:marLeft w:val="0"/>
          <w:marRight w:val="0"/>
          <w:marTop w:val="0"/>
          <w:marBottom w:val="0"/>
          <w:divBdr>
            <w:top w:val="single" w:sz="2" w:space="0" w:color="auto"/>
            <w:left w:val="single" w:sz="2" w:space="0" w:color="auto"/>
            <w:bottom w:val="single" w:sz="2" w:space="0" w:color="auto"/>
            <w:right w:val="single" w:sz="2" w:space="0" w:color="auto"/>
          </w:divBdr>
          <w:divsChild>
            <w:div w:id="185217125">
              <w:marLeft w:val="0"/>
              <w:marRight w:val="0"/>
              <w:marTop w:val="0"/>
              <w:marBottom w:val="0"/>
              <w:divBdr>
                <w:top w:val="single" w:sz="2" w:space="0" w:color="auto"/>
                <w:left w:val="single" w:sz="2" w:space="0" w:color="auto"/>
                <w:bottom w:val="single" w:sz="2" w:space="0" w:color="auto"/>
                <w:right w:val="single" w:sz="2" w:space="0" w:color="auto"/>
              </w:divBdr>
              <w:divsChild>
                <w:div w:id="435447679">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747576705">
      <w:bodyDiv w:val="1"/>
      <w:marLeft w:val="0"/>
      <w:marRight w:val="0"/>
      <w:marTop w:val="0"/>
      <w:marBottom w:val="0"/>
      <w:divBdr>
        <w:top w:val="none" w:sz="0" w:space="0" w:color="auto"/>
        <w:left w:val="none" w:sz="0" w:space="0" w:color="auto"/>
        <w:bottom w:val="none" w:sz="0" w:space="0" w:color="auto"/>
        <w:right w:val="none" w:sz="0" w:space="0" w:color="auto"/>
      </w:divBdr>
      <w:divsChild>
        <w:div w:id="736365843">
          <w:marLeft w:val="0"/>
          <w:marRight w:val="0"/>
          <w:marTop w:val="0"/>
          <w:marBottom w:val="0"/>
          <w:divBdr>
            <w:top w:val="single" w:sz="2" w:space="0" w:color="auto"/>
            <w:left w:val="single" w:sz="2" w:space="0" w:color="auto"/>
            <w:bottom w:val="single" w:sz="2" w:space="0" w:color="auto"/>
            <w:right w:val="single" w:sz="2" w:space="0" w:color="auto"/>
          </w:divBdr>
          <w:divsChild>
            <w:div w:id="558322284">
              <w:marLeft w:val="0"/>
              <w:marRight w:val="0"/>
              <w:marTop w:val="0"/>
              <w:marBottom w:val="0"/>
              <w:divBdr>
                <w:top w:val="single" w:sz="2" w:space="0" w:color="auto"/>
                <w:left w:val="single" w:sz="2" w:space="0" w:color="auto"/>
                <w:bottom w:val="single" w:sz="2" w:space="0" w:color="auto"/>
                <w:right w:val="single" w:sz="2" w:space="0" w:color="auto"/>
              </w:divBdr>
              <w:divsChild>
                <w:div w:id="137084274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789512397">
      <w:bodyDiv w:val="1"/>
      <w:marLeft w:val="0"/>
      <w:marRight w:val="0"/>
      <w:marTop w:val="0"/>
      <w:marBottom w:val="0"/>
      <w:divBdr>
        <w:top w:val="none" w:sz="0" w:space="0" w:color="auto"/>
        <w:left w:val="none" w:sz="0" w:space="0" w:color="auto"/>
        <w:bottom w:val="none" w:sz="0" w:space="0" w:color="auto"/>
        <w:right w:val="none" w:sz="0" w:space="0" w:color="auto"/>
      </w:divBdr>
    </w:div>
    <w:div w:id="853498469">
      <w:bodyDiv w:val="1"/>
      <w:marLeft w:val="0"/>
      <w:marRight w:val="0"/>
      <w:marTop w:val="0"/>
      <w:marBottom w:val="0"/>
      <w:divBdr>
        <w:top w:val="none" w:sz="0" w:space="0" w:color="auto"/>
        <w:left w:val="none" w:sz="0" w:space="0" w:color="auto"/>
        <w:bottom w:val="none" w:sz="0" w:space="0" w:color="auto"/>
        <w:right w:val="none" w:sz="0" w:space="0" w:color="auto"/>
      </w:divBdr>
      <w:divsChild>
        <w:div w:id="2071296236">
          <w:marLeft w:val="0"/>
          <w:marRight w:val="0"/>
          <w:marTop w:val="0"/>
          <w:marBottom w:val="0"/>
          <w:divBdr>
            <w:top w:val="single" w:sz="2" w:space="0" w:color="auto"/>
            <w:left w:val="single" w:sz="2" w:space="0" w:color="auto"/>
            <w:bottom w:val="single" w:sz="2" w:space="0" w:color="auto"/>
            <w:right w:val="single" w:sz="2" w:space="0" w:color="auto"/>
          </w:divBdr>
          <w:divsChild>
            <w:div w:id="945038098">
              <w:marLeft w:val="0"/>
              <w:marRight w:val="0"/>
              <w:marTop w:val="0"/>
              <w:marBottom w:val="0"/>
              <w:divBdr>
                <w:top w:val="single" w:sz="2" w:space="0" w:color="auto"/>
                <w:left w:val="single" w:sz="2" w:space="0" w:color="auto"/>
                <w:bottom w:val="single" w:sz="2" w:space="0" w:color="auto"/>
                <w:right w:val="single" w:sz="2" w:space="0" w:color="auto"/>
              </w:divBdr>
              <w:divsChild>
                <w:div w:id="58866288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897861393">
      <w:bodyDiv w:val="1"/>
      <w:marLeft w:val="0"/>
      <w:marRight w:val="0"/>
      <w:marTop w:val="0"/>
      <w:marBottom w:val="0"/>
      <w:divBdr>
        <w:top w:val="none" w:sz="0" w:space="0" w:color="auto"/>
        <w:left w:val="none" w:sz="0" w:space="0" w:color="auto"/>
        <w:bottom w:val="none" w:sz="0" w:space="0" w:color="auto"/>
        <w:right w:val="none" w:sz="0" w:space="0" w:color="auto"/>
      </w:divBdr>
    </w:div>
    <w:div w:id="914896722">
      <w:bodyDiv w:val="1"/>
      <w:marLeft w:val="0"/>
      <w:marRight w:val="0"/>
      <w:marTop w:val="0"/>
      <w:marBottom w:val="0"/>
      <w:divBdr>
        <w:top w:val="none" w:sz="0" w:space="0" w:color="auto"/>
        <w:left w:val="none" w:sz="0" w:space="0" w:color="auto"/>
        <w:bottom w:val="none" w:sz="0" w:space="0" w:color="auto"/>
        <w:right w:val="none" w:sz="0" w:space="0" w:color="auto"/>
      </w:divBdr>
      <w:divsChild>
        <w:div w:id="1856117553">
          <w:marLeft w:val="0"/>
          <w:marRight w:val="0"/>
          <w:marTop w:val="0"/>
          <w:marBottom w:val="0"/>
          <w:divBdr>
            <w:top w:val="single" w:sz="2" w:space="0" w:color="auto"/>
            <w:left w:val="single" w:sz="2" w:space="0" w:color="auto"/>
            <w:bottom w:val="single" w:sz="2" w:space="0" w:color="auto"/>
            <w:right w:val="single" w:sz="2" w:space="0" w:color="auto"/>
          </w:divBdr>
          <w:divsChild>
            <w:div w:id="13045830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7981216">
      <w:bodyDiv w:val="1"/>
      <w:marLeft w:val="0"/>
      <w:marRight w:val="0"/>
      <w:marTop w:val="0"/>
      <w:marBottom w:val="0"/>
      <w:divBdr>
        <w:top w:val="none" w:sz="0" w:space="0" w:color="auto"/>
        <w:left w:val="none" w:sz="0" w:space="0" w:color="auto"/>
        <w:bottom w:val="none" w:sz="0" w:space="0" w:color="auto"/>
        <w:right w:val="none" w:sz="0" w:space="0" w:color="auto"/>
      </w:divBdr>
      <w:divsChild>
        <w:div w:id="67196163">
          <w:marLeft w:val="0"/>
          <w:marRight w:val="0"/>
          <w:marTop w:val="0"/>
          <w:marBottom w:val="0"/>
          <w:divBdr>
            <w:top w:val="single" w:sz="2" w:space="0" w:color="E6E7E8"/>
            <w:left w:val="single" w:sz="2" w:space="0" w:color="E6E7E8"/>
            <w:bottom w:val="single" w:sz="6" w:space="0" w:color="E6E7E8"/>
            <w:right w:val="single" w:sz="2" w:space="0" w:color="E6E7E8"/>
          </w:divBdr>
        </w:div>
        <w:div w:id="1938321928">
          <w:marLeft w:val="0"/>
          <w:marRight w:val="0"/>
          <w:marTop w:val="0"/>
          <w:marBottom w:val="0"/>
          <w:divBdr>
            <w:top w:val="single" w:sz="2" w:space="0" w:color="auto"/>
            <w:left w:val="single" w:sz="2" w:space="0" w:color="auto"/>
            <w:bottom w:val="single" w:sz="2" w:space="0" w:color="auto"/>
            <w:right w:val="single" w:sz="2" w:space="0" w:color="auto"/>
          </w:divBdr>
        </w:div>
      </w:divsChild>
    </w:div>
    <w:div w:id="974290828">
      <w:bodyDiv w:val="1"/>
      <w:marLeft w:val="0"/>
      <w:marRight w:val="0"/>
      <w:marTop w:val="0"/>
      <w:marBottom w:val="0"/>
      <w:divBdr>
        <w:top w:val="none" w:sz="0" w:space="0" w:color="auto"/>
        <w:left w:val="none" w:sz="0" w:space="0" w:color="auto"/>
        <w:bottom w:val="none" w:sz="0" w:space="0" w:color="auto"/>
        <w:right w:val="none" w:sz="0" w:space="0" w:color="auto"/>
      </w:divBdr>
    </w:div>
    <w:div w:id="1059137258">
      <w:bodyDiv w:val="1"/>
      <w:marLeft w:val="0"/>
      <w:marRight w:val="0"/>
      <w:marTop w:val="0"/>
      <w:marBottom w:val="0"/>
      <w:divBdr>
        <w:top w:val="none" w:sz="0" w:space="0" w:color="auto"/>
        <w:left w:val="none" w:sz="0" w:space="0" w:color="auto"/>
        <w:bottom w:val="none" w:sz="0" w:space="0" w:color="auto"/>
        <w:right w:val="none" w:sz="0" w:space="0" w:color="auto"/>
      </w:divBdr>
    </w:div>
    <w:div w:id="1094713672">
      <w:bodyDiv w:val="1"/>
      <w:marLeft w:val="0"/>
      <w:marRight w:val="0"/>
      <w:marTop w:val="0"/>
      <w:marBottom w:val="0"/>
      <w:divBdr>
        <w:top w:val="none" w:sz="0" w:space="0" w:color="auto"/>
        <w:left w:val="none" w:sz="0" w:space="0" w:color="auto"/>
        <w:bottom w:val="none" w:sz="0" w:space="0" w:color="auto"/>
        <w:right w:val="none" w:sz="0" w:space="0" w:color="auto"/>
      </w:divBdr>
      <w:divsChild>
        <w:div w:id="1811366274">
          <w:marLeft w:val="0"/>
          <w:marRight w:val="0"/>
          <w:marTop w:val="360"/>
          <w:marBottom w:val="0"/>
          <w:divBdr>
            <w:top w:val="single" w:sz="2" w:space="0" w:color="auto"/>
            <w:left w:val="single" w:sz="2" w:space="0" w:color="auto"/>
            <w:bottom w:val="single" w:sz="2" w:space="0" w:color="auto"/>
            <w:right w:val="single" w:sz="2" w:space="0" w:color="auto"/>
          </w:divBdr>
        </w:div>
      </w:divsChild>
    </w:div>
    <w:div w:id="1095438022">
      <w:bodyDiv w:val="1"/>
      <w:marLeft w:val="0"/>
      <w:marRight w:val="0"/>
      <w:marTop w:val="0"/>
      <w:marBottom w:val="0"/>
      <w:divBdr>
        <w:top w:val="none" w:sz="0" w:space="0" w:color="auto"/>
        <w:left w:val="none" w:sz="0" w:space="0" w:color="auto"/>
        <w:bottom w:val="none" w:sz="0" w:space="0" w:color="auto"/>
        <w:right w:val="none" w:sz="0" w:space="0" w:color="auto"/>
      </w:divBdr>
    </w:div>
    <w:div w:id="1123773552">
      <w:bodyDiv w:val="1"/>
      <w:marLeft w:val="0"/>
      <w:marRight w:val="0"/>
      <w:marTop w:val="0"/>
      <w:marBottom w:val="0"/>
      <w:divBdr>
        <w:top w:val="none" w:sz="0" w:space="0" w:color="auto"/>
        <w:left w:val="none" w:sz="0" w:space="0" w:color="auto"/>
        <w:bottom w:val="none" w:sz="0" w:space="0" w:color="auto"/>
        <w:right w:val="none" w:sz="0" w:space="0" w:color="auto"/>
      </w:divBdr>
    </w:div>
    <w:div w:id="1241022227">
      <w:bodyDiv w:val="1"/>
      <w:marLeft w:val="0"/>
      <w:marRight w:val="0"/>
      <w:marTop w:val="0"/>
      <w:marBottom w:val="0"/>
      <w:divBdr>
        <w:top w:val="none" w:sz="0" w:space="0" w:color="auto"/>
        <w:left w:val="none" w:sz="0" w:space="0" w:color="auto"/>
        <w:bottom w:val="none" w:sz="0" w:space="0" w:color="auto"/>
        <w:right w:val="none" w:sz="0" w:space="0" w:color="auto"/>
      </w:divBdr>
      <w:divsChild>
        <w:div w:id="1984890725">
          <w:marLeft w:val="0"/>
          <w:marRight w:val="0"/>
          <w:marTop w:val="360"/>
          <w:marBottom w:val="0"/>
          <w:divBdr>
            <w:top w:val="single" w:sz="2" w:space="0" w:color="auto"/>
            <w:left w:val="single" w:sz="2" w:space="0" w:color="auto"/>
            <w:bottom w:val="single" w:sz="2" w:space="0" w:color="auto"/>
            <w:right w:val="single" w:sz="2" w:space="0" w:color="auto"/>
          </w:divBdr>
        </w:div>
      </w:divsChild>
    </w:div>
    <w:div w:id="1253247254">
      <w:bodyDiv w:val="1"/>
      <w:marLeft w:val="0"/>
      <w:marRight w:val="0"/>
      <w:marTop w:val="0"/>
      <w:marBottom w:val="0"/>
      <w:divBdr>
        <w:top w:val="none" w:sz="0" w:space="0" w:color="auto"/>
        <w:left w:val="none" w:sz="0" w:space="0" w:color="auto"/>
        <w:bottom w:val="none" w:sz="0" w:space="0" w:color="auto"/>
        <w:right w:val="none" w:sz="0" w:space="0" w:color="auto"/>
      </w:divBdr>
      <w:divsChild>
        <w:div w:id="1540315861">
          <w:marLeft w:val="0"/>
          <w:marRight w:val="0"/>
          <w:marTop w:val="0"/>
          <w:marBottom w:val="0"/>
          <w:divBdr>
            <w:top w:val="single" w:sz="2" w:space="0" w:color="auto"/>
            <w:left w:val="single" w:sz="2" w:space="0" w:color="auto"/>
            <w:bottom w:val="single" w:sz="2" w:space="0" w:color="auto"/>
            <w:right w:val="single" w:sz="2" w:space="0" w:color="auto"/>
          </w:divBdr>
          <w:divsChild>
            <w:div w:id="1880318568">
              <w:marLeft w:val="0"/>
              <w:marRight w:val="0"/>
              <w:marTop w:val="0"/>
              <w:marBottom w:val="0"/>
              <w:divBdr>
                <w:top w:val="single" w:sz="2" w:space="0" w:color="auto"/>
                <w:left w:val="single" w:sz="2" w:space="0" w:color="auto"/>
                <w:bottom w:val="single" w:sz="2" w:space="0" w:color="auto"/>
                <w:right w:val="single" w:sz="2" w:space="0" w:color="auto"/>
              </w:divBdr>
              <w:divsChild>
                <w:div w:id="157786071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264262921">
      <w:bodyDiv w:val="1"/>
      <w:marLeft w:val="0"/>
      <w:marRight w:val="0"/>
      <w:marTop w:val="0"/>
      <w:marBottom w:val="0"/>
      <w:divBdr>
        <w:top w:val="none" w:sz="0" w:space="0" w:color="auto"/>
        <w:left w:val="none" w:sz="0" w:space="0" w:color="auto"/>
        <w:bottom w:val="none" w:sz="0" w:space="0" w:color="auto"/>
        <w:right w:val="none" w:sz="0" w:space="0" w:color="auto"/>
      </w:divBdr>
      <w:divsChild>
        <w:div w:id="756679525">
          <w:marLeft w:val="0"/>
          <w:marRight w:val="0"/>
          <w:marTop w:val="360"/>
          <w:marBottom w:val="0"/>
          <w:divBdr>
            <w:top w:val="single" w:sz="2" w:space="0" w:color="auto"/>
            <w:left w:val="single" w:sz="2" w:space="0" w:color="auto"/>
            <w:bottom w:val="single" w:sz="2" w:space="0" w:color="auto"/>
            <w:right w:val="single" w:sz="2" w:space="0" w:color="auto"/>
          </w:divBdr>
        </w:div>
      </w:divsChild>
    </w:div>
    <w:div w:id="1281183731">
      <w:bodyDiv w:val="1"/>
      <w:marLeft w:val="0"/>
      <w:marRight w:val="0"/>
      <w:marTop w:val="0"/>
      <w:marBottom w:val="0"/>
      <w:divBdr>
        <w:top w:val="none" w:sz="0" w:space="0" w:color="auto"/>
        <w:left w:val="none" w:sz="0" w:space="0" w:color="auto"/>
        <w:bottom w:val="none" w:sz="0" w:space="0" w:color="auto"/>
        <w:right w:val="none" w:sz="0" w:space="0" w:color="auto"/>
      </w:divBdr>
      <w:divsChild>
        <w:div w:id="56831365">
          <w:marLeft w:val="0"/>
          <w:marRight w:val="0"/>
          <w:marTop w:val="0"/>
          <w:marBottom w:val="0"/>
          <w:divBdr>
            <w:top w:val="single" w:sz="2" w:space="0" w:color="auto"/>
            <w:left w:val="single" w:sz="2" w:space="0" w:color="auto"/>
            <w:bottom w:val="single" w:sz="2" w:space="0" w:color="auto"/>
            <w:right w:val="single" w:sz="2" w:space="0" w:color="auto"/>
          </w:divBdr>
          <w:divsChild>
            <w:div w:id="12782972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7325097">
      <w:bodyDiv w:val="1"/>
      <w:marLeft w:val="0"/>
      <w:marRight w:val="0"/>
      <w:marTop w:val="0"/>
      <w:marBottom w:val="0"/>
      <w:divBdr>
        <w:top w:val="none" w:sz="0" w:space="0" w:color="auto"/>
        <w:left w:val="none" w:sz="0" w:space="0" w:color="auto"/>
        <w:bottom w:val="none" w:sz="0" w:space="0" w:color="auto"/>
        <w:right w:val="none" w:sz="0" w:space="0" w:color="auto"/>
      </w:divBdr>
      <w:divsChild>
        <w:div w:id="2062555850">
          <w:marLeft w:val="0"/>
          <w:marRight w:val="0"/>
          <w:marTop w:val="0"/>
          <w:marBottom w:val="0"/>
          <w:divBdr>
            <w:top w:val="single" w:sz="2" w:space="0" w:color="auto"/>
            <w:left w:val="single" w:sz="2" w:space="0" w:color="auto"/>
            <w:bottom w:val="single" w:sz="2" w:space="0" w:color="auto"/>
            <w:right w:val="single" w:sz="2" w:space="0" w:color="auto"/>
          </w:divBdr>
          <w:divsChild>
            <w:div w:id="3084808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51253489">
      <w:bodyDiv w:val="1"/>
      <w:marLeft w:val="0"/>
      <w:marRight w:val="0"/>
      <w:marTop w:val="0"/>
      <w:marBottom w:val="0"/>
      <w:divBdr>
        <w:top w:val="none" w:sz="0" w:space="0" w:color="auto"/>
        <w:left w:val="none" w:sz="0" w:space="0" w:color="auto"/>
        <w:bottom w:val="none" w:sz="0" w:space="0" w:color="auto"/>
        <w:right w:val="none" w:sz="0" w:space="0" w:color="auto"/>
      </w:divBdr>
    </w:div>
    <w:div w:id="1392538379">
      <w:bodyDiv w:val="1"/>
      <w:marLeft w:val="0"/>
      <w:marRight w:val="0"/>
      <w:marTop w:val="0"/>
      <w:marBottom w:val="0"/>
      <w:divBdr>
        <w:top w:val="none" w:sz="0" w:space="0" w:color="auto"/>
        <w:left w:val="none" w:sz="0" w:space="0" w:color="auto"/>
        <w:bottom w:val="none" w:sz="0" w:space="0" w:color="auto"/>
        <w:right w:val="none" w:sz="0" w:space="0" w:color="auto"/>
      </w:divBdr>
      <w:divsChild>
        <w:div w:id="1465275493">
          <w:marLeft w:val="0"/>
          <w:marRight w:val="0"/>
          <w:marTop w:val="360"/>
          <w:marBottom w:val="0"/>
          <w:divBdr>
            <w:top w:val="single" w:sz="2" w:space="0" w:color="auto"/>
            <w:left w:val="single" w:sz="2" w:space="0" w:color="auto"/>
            <w:bottom w:val="single" w:sz="2" w:space="0" w:color="auto"/>
            <w:right w:val="single" w:sz="2" w:space="0" w:color="auto"/>
          </w:divBdr>
        </w:div>
      </w:divsChild>
    </w:div>
    <w:div w:id="1428772987">
      <w:bodyDiv w:val="1"/>
      <w:marLeft w:val="0"/>
      <w:marRight w:val="0"/>
      <w:marTop w:val="0"/>
      <w:marBottom w:val="0"/>
      <w:divBdr>
        <w:top w:val="none" w:sz="0" w:space="0" w:color="auto"/>
        <w:left w:val="none" w:sz="0" w:space="0" w:color="auto"/>
        <w:bottom w:val="none" w:sz="0" w:space="0" w:color="auto"/>
        <w:right w:val="none" w:sz="0" w:space="0" w:color="auto"/>
      </w:divBdr>
    </w:div>
    <w:div w:id="1475952614">
      <w:bodyDiv w:val="1"/>
      <w:marLeft w:val="0"/>
      <w:marRight w:val="0"/>
      <w:marTop w:val="0"/>
      <w:marBottom w:val="0"/>
      <w:divBdr>
        <w:top w:val="none" w:sz="0" w:space="0" w:color="auto"/>
        <w:left w:val="none" w:sz="0" w:space="0" w:color="auto"/>
        <w:bottom w:val="none" w:sz="0" w:space="0" w:color="auto"/>
        <w:right w:val="none" w:sz="0" w:space="0" w:color="auto"/>
      </w:divBdr>
    </w:div>
    <w:div w:id="1486314010">
      <w:bodyDiv w:val="1"/>
      <w:marLeft w:val="0"/>
      <w:marRight w:val="0"/>
      <w:marTop w:val="0"/>
      <w:marBottom w:val="0"/>
      <w:divBdr>
        <w:top w:val="none" w:sz="0" w:space="0" w:color="auto"/>
        <w:left w:val="none" w:sz="0" w:space="0" w:color="auto"/>
        <w:bottom w:val="none" w:sz="0" w:space="0" w:color="auto"/>
        <w:right w:val="none" w:sz="0" w:space="0" w:color="auto"/>
      </w:divBdr>
      <w:divsChild>
        <w:div w:id="1477604699">
          <w:marLeft w:val="0"/>
          <w:marRight w:val="0"/>
          <w:marTop w:val="360"/>
          <w:marBottom w:val="0"/>
          <w:divBdr>
            <w:top w:val="single" w:sz="2" w:space="0" w:color="auto"/>
            <w:left w:val="single" w:sz="2" w:space="0" w:color="auto"/>
            <w:bottom w:val="single" w:sz="2" w:space="0" w:color="auto"/>
            <w:right w:val="single" w:sz="2" w:space="0" w:color="auto"/>
          </w:divBdr>
        </w:div>
      </w:divsChild>
    </w:div>
    <w:div w:id="1513641772">
      <w:bodyDiv w:val="1"/>
      <w:marLeft w:val="0"/>
      <w:marRight w:val="0"/>
      <w:marTop w:val="0"/>
      <w:marBottom w:val="0"/>
      <w:divBdr>
        <w:top w:val="none" w:sz="0" w:space="0" w:color="auto"/>
        <w:left w:val="none" w:sz="0" w:space="0" w:color="auto"/>
        <w:bottom w:val="none" w:sz="0" w:space="0" w:color="auto"/>
        <w:right w:val="none" w:sz="0" w:space="0" w:color="auto"/>
      </w:divBdr>
    </w:div>
    <w:div w:id="1565524678">
      <w:bodyDiv w:val="1"/>
      <w:marLeft w:val="0"/>
      <w:marRight w:val="0"/>
      <w:marTop w:val="0"/>
      <w:marBottom w:val="0"/>
      <w:divBdr>
        <w:top w:val="none" w:sz="0" w:space="0" w:color="auto"/>
        <w:left w:val="none" w:sz="0" w:space="0" w:color="auto"/>
        <w:bottom w:val="none" w:sz="0" w:space="0" w:color="auto"/>
        <w:right w:val="none" w:sz="0" w:space="0" w:color="auto"/>
      </w:divBdr>
      <w:divsChild>
        <w:div w:id="1701779293">
          <w:marLeft w:val="0"/>
          <w:marRight w:val="0"/>
          <w:marTop w:val="360"/>
          <w:marBottom w:val="0"/>
          <w:divBdr>
            <w:top w:val="single" w:sz="2" w:space="0" w:color="auto"/>
            <w:left w:val="single" w:sz="2" w:space="0" w:color="auto"/>
            <w:bottom w:val="single" w:sz="2" w:space="0" w:color="auto"/>
            <w:right w:val="single" w:sz="2" w:space="0" w:color="auto"/>
          </w:divBdr>
        </w:div>
      </w:divsChild>
    </w:div>
    <w:div w:id="1572735989">
      <w:bodyDiv w:val="1"/>
      <w:marLeft w:val="0"/>
      <w:marRight w:val="0"/>
      <w:marTop w:val="0"/>
      <w:marBottom w:val="0"/>
      <w:divBdr>
        <w:top w:val="none" w:sz="0" w:space="0" w:color="auto"/>
        <w:left w:val="none" w:sz="0" w:space="0" w:color="auto"/>
        <w:bottom w:val="none" w:sz="0" w:space="0" w:color="auto"/>
        <w:right w:val="none" w:sz="0" w:space="0" w:color="auto"/>
      </w:divBdr>
      <w:divsChild>
        <w:div w:id="617756475">
          <w:marLeft w:val="0"/>
          <w:marRight w:val="0"/>
          <w:marTop w:val="0"/>
          <w:marBottom w:val="0"/>
          <w:divBdr>
            <w:top w:val="single" w:sz="2" w:space="0" w:color="auto"/>
            <w:left w:val="single" w:sz="2" w:space="0" w:color="auto"/>
            <w:bottom w:val="single" w:sz="2" w:space="0" w:color="auto"/>
            <w:right w:val="single" w:sz="2" w:space="0" w:color="auto"/>
          </w:divBdr>
          <w:divsChild>
            <w:div w:id="1869444949">
              <w:marLeft w:val="0"/>
              <w:marRight w:val="0"/>
              <w:marTop w:val="0"/>
              <w:marBottom w:val="0"/>
              <w:divBdr>
                <w:top w:val="single" w:sz="2" w:space="0" w:color="auto"/>
                <w:left w:val="single" w:sz="2" w:space="0" w:color="auto"/>
                <w:bottom w:val="single" w:sz="2" w:space="0" w:color="auto"/>
                <w:right w:val="single" w:sz="2" w:space="0" w:color="auto"/>
              </w:divBdr>
              <w:divsChild>
                <w:div w:id="124667041">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603145581">
      <w:bodyDiv w:val="1"/>
      <w:marLeft w:val="0"/>
      <w:marRight w:val="0"/>
      <w:marTop w:val="0"/>
      <w:marBottom w:val="0"/>
      <w:divBdr>
        <w:top w:val="none" w:sz="0" w:space="0" w:color="auto"/>
        <w:left w:val="none" w:sz="0" w:space="0" w:color="auto"/>
        <w:bottom w:val="none" w:sz="0" w:space="0" w:color="auto"/>
        <w:right w:val="none" w:sz="0" w:space="0" w:color="auto"/>
      </w:divBdr>
    </w:div>
    <w:div w:id="1704286721">
      <w:bodyDiv w:val="1"/>
      <w:marLeft w:val="0"/>
      <w:marRight w:val="0"/>
      <w:marTop w:val="0"/>
      <w:marBottom w:val="0"/>
      <w:divBdr>
        <w:top w:val="none" w:sz="0" w:space="0" w:color="auto"/>
        <w:left w:val="none" w:sz="0" w:space="0" w:color="auto"/>
        <w:bottom w:val="none" w:sz="0" w:space="0" w:color="auto"/>
        <w:right w:val="none" w:sz="0" w:space="0" w:color="auto"/>
      </w:divBdr>
    </w:div>
    <w:div w:id="1726758304">
      <w:bodyDiv w:val="1"/>
      <w:marLeft w:val="0"/>
      <w:marRight w:val="0"/>
      <w:marTop w:val="0"/>
      <w:marBottom w:val="0"/>
      <w:divBdr>
        <w:top w:val="none" w:sz="0" w:space="0" w:color="auto"/>
        <w:left w:val="none" w:sz="0" w:space="0" w:color="auto"/>
        <w:bottom w:val="none" w:sz="0" w:space="0" w:color="auto"/>
        <w:right w:val="none" w:sz="0" w:space="0" w:color="auto"/>
      </w:divBdr>
      <w:divsChild>
        <w:div w:id="292101181">
          <w:marLeft w:val="0"/>
          <w:marRight w:val="0"/>
          <w:marTop w:val="0"/>
          <w:marBottom w:val="0"/>
          <w:divBdr>
            <w:top w:val="single" w:sz="2" w:space="0" w:color="auto"/>
            <w:left w:val="single" w:sz="2" w:space="0" w:color="auto"/>
            <w:bottom w:val="single" w:sz="2" w:space="0" w:color="auto"/>
            <w:right w:val="single" w:sz="2" w:space="0" w:color="auto"/>
          </w:divBdr>
          <w:divsChild>
            <w:div w:id="454904701">
              <w:marLeft w:val="0"/>
              <w:marRight w:val="0"/>
              <w:marTop w:val="0"/>
              <w:marBottom w:val="0"/>
              <w:divBdr>
                <w:top w:val="single" w:sz="2" w:space="0" w:color="auto"/>
                <w:left w:val="single" w:sz="2" w:space="0" w:color="auto"/>
                <w:bottom w:val="single" w:sz="2" w:space="0" w:color="auto"/>
                <w:right w:val="single" w:sz="2" w:space="0" w:color="auto"/>
              </w:divBdr>
              <w:divsChild>
                <w:div w:id="25821929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729961813">
      <w:bodyDiv w:val="1"/>
      <w:marLeft w:val="0"/>
      <w:marRight w:val="0"/>
      <w:marTop w:val="0"/>
      <w:marBottom w:val="0"/>
      <w:divBdr>
        <w:top w:val="none" w:sz="0" w:space="0" w:color="auto"/>
        <w:left w:val="none" w:sz="0" w:space="0" w:color="auto"/>
        <w:bottom w:val="none" w:sz="0" w:space="0" w:color="auto"/>
        <w:right w:val="none" w:sz="0" w:space="0" w:color="auto"/>
      </w:divBdr>
    </w:div>
    <w:div w:id="1833448561">
      <w:bodyDiv w:val="1"/>
      <w:marLeft w:val="0"/>
      <w:marRight w:val="0"/>
      <w:marTop w:val="0"/>
      <w:marBottom w:val="0"/>
      <w:divBdr>
        <w:top w:val="none" w:sz="0" w:space="0" w:color="auto"/>
        <w:left w:val="none" w:sz="0" w:space="0" w:color="auto"/>
        <w:bottom w:val="none" w:sz="0" w:space="0" w:color="auto"/>
        <w:right w:val="none" w:sz="0" w:space="0" w:color="auto"/>
      </w:divBdr>
    </w:div>
    <w:div w:id="1844277236">
      <w:bodyDiv w:val="1"/>
      <w:marLeft w:val="0"/>
      <w:marRight w:val="0"/>
      <w:marTop w:val="0"/>
      <w:marBottom w:val="0"/>
      <w:divBdr>
        <w:top w:val="none" w:sz="0" w:space="0" w:color="auto"/>
        <w:left w:val="none" w:sz="0" w:space="0" w:color="auto"/>
        <w:bottom w:val="none" w:sz="0" w:space="0" w:color="auto"/>
        <w:right w:val="none" w:sz="0" w:space="0" w:color="auto"/>
      </w:divBdr>
      <w:divsChild>
        <w:div w:id="1578586960">
          <w:marLeft w:val="0"/>
          <w:marRight w:val="0"/>
          <w:marTop w:val="0"/>
          <w:marBottom w:val="0"/>
          <w:divBdr>
            <w:top w:val="single" w:sz="2" w:space="0" w:color="E6E7E8"/>
            <w:left w:val="single" w:sz="2" w:space="0" w:color="E6E7E8"/>
            <w:bottom w:val="single" w:sz="6" w:space="0" w:color="E6E7E8"/>
            <w:right w:val="single" w:sz="2" w:space="0" w:color="E6E7E8"/>
          </w:divBdr>
        </w:div>
        <w:div w:id="1081219981">
          <w:marLeft w:val="0"/>
          <w:marRight w:val="0"/>
          <w:marTop w:val="0"/>
          <w:marBottom w:val="0"/>
          <w:divBdr>
            <w:top w:val="single" w:sz="2" w:space="0" w:color="auto"/>
            <w:left w:val="single" w:sz="2" w:space="0" w:color="auto"/>
            <w:bottom w:val="single" w:sz="2" w:space="0" w:color="auto"/>
            <w:right w:val="single" w:sz="2" w:space="0" w:color="auto"/>
          </w:divBdr>
        </w:div>
      </w:divsChild>
    </w:div>
    <w:div w:id="1844776719">
      <w:bodyDiv w:val="1"/>
      <w:marLeft w:val="0"/>
      <w:marRight w:val="0"/>
      <w:marTop w:val="0"/>
      <w:marBottom w:val="0"/>
      <w:divBdr>
        <w:top w:val="none" w:sz="0" w:space="0" w:color="auto"/>
        <w:left w:val="none" w:sz="0" w:space="0" w:color="auto"/>
        <w:bottom w:val="none" w:sz="0" w:space="0" w:color="auto"/>
        <w:right w:val="none" w:sz="0" w:space="0" w:color="auto"/>
      </w:divBdr>
      <w:divsChild>
        <w:div w:id="1629429448">
          <w:marLeft w:val="0"/>
          <w:marRight w:val="0"/>
          <w:marTop w:val="360"/>
          <w:marBottom w:val="0"/>
          <w:divBdr>
            <w:top w:val="single" w:sz="2" w:space="0" w:color="auto"/>
            <w:left w:val="single" w:sz="2" w:space="0" w:color="auto"/>
            <w:bottom w:val="single" w:sz="2" w:space="0" w:color="auto"/>
            <w:right w:val="single" w:sz="2" w:space="0" w:color="auto"/>
          </w:divBdr>
        </w:div>
      </w:divsChild>
    </w:div>
    <w:div w:id="1864130772">
      <w:bodyDiv w:val="1"/>
      <w:marLeft w:val="0"/>
      <w:marRight w:val="0"/>
      <w:marTop w:val="0"/>
      <w:marBottom w:val="0"/>
      <w:divBdr>
        <w:top w:val="none" w:sz="0" w:space="0" w:color="auto"/>
        <w:left w:val="none" w:sz="0" w:space="0" w:color="auto"/>
        <w:bottom w:val="none" w:sz="0" w:space="0" w:color="auto"/>
        <w:right w:val="none" w:sz="0" w:space="0" w:color="auto"/>
      </w:divBdr>
    </w:div>
    <w:div w:id="1890998029">
      <w:bodyDiv w:val="1"/>
      <w:marLeft w:val="0"/>
      <w:marRight w:val="0"/>
      <w:marTop w:val="0"/>
      <w:marBottom w:val="0"/>
      <w:divBdr>
        <w:top w:val="none" w:sz="0" w:space="0" w:color="auto"/>
        <w:left w:val="none" w:sz="0" w:space="0" w:color="auto"/>
        <w:bottom w:val="none" w:sz="0" w:space="0" w:color="auto"/>
        <w:right w:val="none" w:sz="0" w:space="0" w:color="auto"/>
      </w:divBdr>
      <w:divsChild>
        <w:div w:id="1093093481">
          <w:marLeft w:val="0"/>
          <w:marRight w:val="0"/>
          <w:marTop w:val="0"/>
          <w:marBottom w:val="0"/>
          <w:divBdr>
            <w:top w:val="single" w:sz="2" w:space="0" w:color="auto"/>
            <w:left w:val="single" w:sz="2" w:space="0" w:color="auto"/>
            <w:bottom w:val="single" w:sz="2" w:space="0" w:color="auto"/>
            <w:right w:val="single" w:sz="2" w:space="0" w:color="auto"/>
          </w:divBdr>
          <w:divsChild>
            <w:div w:id="802888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7088339">
      <w:bodyDiv w:val="1"/>
      <w:marLeft w:val="0"/>
      <w:marRight w:val="0"/>
      <w:marTop w:val="0"/>
      <w:marBottom w:val="0"/>
      <w:divBdr>
        <w:top w:val="none" w:sz="0" w:space="0" w:color="auto"/>
        <w:left w:val="none" w:sz="0" w:space="0" w:color="auto"/>
        <w:bottom w:val="none" w:sz="0" w:space="0" w:color="auto"/>
        <w:right w:val="none" w:sz="0" w:space="0" w:color="auto"/>
      </w:divBdr>
    </w:div>
    <w:div w:id="1925456234">
      <w:bodyDiv w:val="1"/>
      <w:marLeft w:val="0"/>
      <w:marRight w:val="0"/>
      <w:marTop w:val="0"/>
      <w:marBottom w:val="0"/>
      <w:divBdr>
        <w:top w:val="none" w:sz="0" w:space="0" w:color="auto"/>
        <w:left w:val="none" w:sz="0" w:space="0" w:color="auto"/>
        <w:bottom w:val="none" w:sz="0" w:space="0" w:color="auto"/>
        <w:right w:val="none" w:sz="0" w:space="0" w:color="auto"/>
      </w:divBdr>
      <w:divsChild>
        <w:div w:id="1666201804">
          <w:marLeft w:val="0"/>
          <w:marRight w:val="0"/>
          <w:marTop w:val="0"/>
          <w:marBottom w:val="0"/>
          <w:divBdr>
            <w:top w:val="single" w:sz="2" w:space="0" w:color="auto"/>
            <w:left w:val="single" w:sz="2" w:space="0" w:color="auto"/>
            <w:bottom w:val="single" w:sz="2" w:space="0" w:color="auto"/>
            <w:right w:val="single" w:sz="2" w:space="0" w:color="auto"/>
          </w:divBdr>
          <w:divsChild>
            <w:div w:id="11951926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032462">
      <w:bodyDiv w:val="1"/>
      <w:marLeft w:val="0"/>
      <w:marRight w:val="0"/>
      <w:marTop w:val="0"/>
      <w:marBottom w:val="0"/>
      <w:divBdr>
        <w:top w:val="none" w:sz="0" w:space="0" w:color="auto"/>
        <w:left w:val="none" w:sz="0" w:space="0" w:color="auto"/>
        <w:bottom w:val="none" w:sz="0" w:space="0" w:color="auto"/>
        <w:right w:val="none" w:sz="0" w:space="0" w:color="auto"/>
      </w:divBdr>
      <w:divsChild>
        <w:div w:id="1095436678">
          <w:marLeft w:val="0"/>
          <w:marRight w:val="0"/>
          <w:marTop w:val="0"/>
          <w:marBottom w:val="0"/>
          <w:divBdr>
            <w:top w:val="single" w:sz="2" w:space="0" w:color="auto"/>
            <w:left w:val="single" w:sz="2" w:space="0" w:color="auto"/>
            <w:bottom w:val="single" w:sz="2" w:space="0" w:color="auto"/>
            <w:right w:val="single" w:sz="2" w:space="0" w:color="auto"/>
          </w:divBdr>
          <w:divsChild>
            <w:div w:id="991563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72626">
      <w:bodyDiv w:val="1"/>
      <w:marLeft w:val="0"/>
      <w:marRight w:val="0"/>
      <w:marTop w:val="0"/>
      <w:marBottom w:val="0"/>
      <w:divBdr>
        <w:top w:val="none" w:sz="0" w:space="0" w:color="auto"/>
        <w:left w:val="none" w:sz="0" w:space="0" w:color="auto"/>
        <w:bottom w:val="none" w:sz="0" w:space="0" w:color="auto"/>
        <w:right w:val="none" w:sz="0" w:space="0" w:color="auto"/>
      </w:divBdr>
    </w:div>
    <w:div w:id="1950626645">
      <w:bodyDiv w:val="1"/>
      <w:marLeft w:val="0"/>
      <w:marRight w:val="0"/>
      <w:marTop w:val="0"/>
      <w:marBottom w:val="0"/>
      <w:divBdr>
        <w:top w:val="none" w:sz="0" w:space="0" w:color="auto"/>
        <w:left w:val="none" w:sz="0" w:space="0" w:color="auto"/>
        <w:bottom w:val="none" w:sz="0" w:space="0" w:color="auto"/>
        <w:right w:val="none" w:sz="0" w:space="0" w:color="auto"/>
      </w:divBdr>
    </w:div>
    <w:div w:id="1956449824">
      <w:bodyDiv w:val="1"/>
      <w:marLeft w:val="0"/>
      <w:marRight w:val="0"/>
      <w:marTop w:val="0"/>
      <w:marBottom w:val="0"/>
      <w:divBdr>
        <w:top w:val="none" w:sz="0" w:space="0" w:color="auto"/>
        <w:left w:val="none" w:sz="0" w:space="0" w:color="auto"/>
        <w:bottom w:val="none" w:sz="0" w:space="0" w:color="auto"/>
        <w:right w:val="none" w:sz="0" w:space="0" w:color="auto"/>
      </w:divBdr>
      <w:divsChild>
        <w:div w:id="364327249">
          <w:marLeft w:val="0"/>
          <w:marRight w:val="0"/>
          <w:marTop w:val="0"/>
          <w:marBottom w:val="0"/>
          <w:divBdr>
            <w:top w:val="single" w:sz="2" w:space="0" w:color="auto"/>
            <w:left w:val="single" w:sz="2" w:space="0" w:color="auto"/>
            <w:bottom w:val="single" w:sz="2" w:space="0" w:color="auto"/>
            <w:right w:val="single" w:sz="2" w:space="0" w:color="auto"/>
          </w:divBdr>
          <w:divsChild>
            <w:div w:id="61493908">
              <w:marLeft w:val="0"/>
              <w:marRight w:val="0"/>
              <w:marTop w:val="0"/>
              <w:marBottom w:val="0"/>
              <w:divBdr>
                <w:top w:val="single" w:sz="2" w:space="0" w:color="auto"/>
                <w:left w:val="single" w:sz="2" w:space="0" w:color="auto"/>
                <w:bottom w:val="single" w:sz="2" w:space="0" w:color="auto"/>
                <w:right w:val="single" w:sz="2" w:space="0" w:color="auto"/>
              </w:divBdr>
              <w:divsChild>
                <w:div w:id="145112648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982811581">
      <w:bodyDiv w:val="1"/>
      <w:marLeft w:val="0"/>
      <w:marRight w:val="0"/>
      <w:marTop w:val="0"/>
      <w:marBottom w:val="0"/>
      <w:divBdr>
        <w:top w:val="none" w:sz="0" w:space="0" w:color="auto"/>
        <w:left w:val="none" w:sz="0" w:space="0" w:color="auto"/>
        <w:bottom w:val="none" w:sz="0" w:space="0" w:color="auto"/>
        <w:right w:val="none" w:sz="0" w:space="0" w:color="auto"/>
      </w:divBdr>
      <w:divsChild>
        <w:div w:id="1072967423">
          <w:marLeft w:val="0"/>
          <w:marRight w:val="0"/>
          <w:marTop w:val="360"/>
          <w:marBottom w:val="0"/>
          <w:divBdr>
            <w:top w:val="single" w:sz="2" w:space="0" w:color="auto"/>
            <w:left w:val="single" w:sz="2" w:space="0" w:color="auto"/>
            <w:bottom w:val="single" w:sz="2" w:space="0" w:color="auto"/>
            <w:right w:val="single" w:sz="2" w:space="0" w:color="auto"/>
          </w:divBdr>
        </w:div>
      </w:divsChild>
    </w:div>
    <w:div w:id="2002656058">
      <w:bodyDiv w:val="1"/>
      <w:marLeft w:val="0"/>
      <w:marRight w:val="0"/>
      <w:marTop w:val="0"/>
      <w:marBottom w:val="0"/>
      <w:divBdr>
        <w:top w:val="none" w:sz="0" w:space="0" w:color="auto"/>
        <w:left w:val="none" w:sz="0" w:space="0" w:color="auto"/>
        <w:bottom w:val="none" w:sz="0" w:space="0" w:color="auto"/>
        <w:right w:val="none" w:sz="0" w:space="0" w:color="auto"/>
      </w:divBdr>
      <w:divsChild>
        <w:div w:id="1240795303">
          <w:marLeft w:val="0"/>
          <w:marRight w:val="0"/>
          <w:marTop w:val="0"/>
          <w:marBottom w:val="0"/>
          <w:divBdr>
            <w:top w:val="single" w:sz="2" w:space="0" w:color="auto"/>
            <w:left w:val="single" w:sz="2" w:space="0" w:color="auto"/>
            <w:bottom w:val="single" w:sz="2" w:space="0" w:color="auto"/>
            <w:right w:val="single" w:sz="2" w:space="0" w:color="auto"/>
          </w:divBdr>
          <w:divsChild>
            <w:div w:id="902717759">
              <w:marLeft w:val="0"/>
              <w:marRight w:val="0"/>
              <w:marTop w:val="0"/>
              <w:marBottom w:val="0"/>
              <w:divBdr>
                <w:top w:val="single" w:sz="2" w:space="0" w:color="auto"/>
                <w:left w:val="single" w:sz="2" w:space="0" w:color="auto"/>
                <w:bottom w:val="single" w:sz="2" w:space="0" w:color="auto"/>
                <w:right w:val="single" w:sz="2" w:space="0" w:color="auto"/>
              </w:divBdr>
              <w:divsChild>
                <w:div w:id="489517302">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2013071809">
      <w:bodyDiv w:val="1"/>
      <w:marLeft w:val="0"/>
      <w:marRight w:val="0"/>
      <w:marTop w:val="0"/>
      <w:marBottom w:val="0"/>
      <w:divBdr>
        <w:top w:val="none" w:sz="0" w:space="0" w:color="auto"/>
        <w:left w:val="none" w:sz="0" w:space="0" w:color="auto"/>
        <w:bottom w:val="none" w:sz="0" w:space="0" w:color="auto"/>
        <w:right w:val="none" w:sz="0" w:space="0" w:color="auto"/>
      </w:divBdr>
      <w:divsChild>
        <w:div w:id="1214535494">
          <w:marLeft w:val="0"/>
          <w:marRight w:val="0"/>
          <w:marTop w:val="0"/>
          <w:marBottom w:val="0"/>
          <w:divBdr>
            <w:top w:val="single" w:sz="2" w:space="0" w:color="E6E7E8"/>
            <w:left w:val="single" w:sz="2" w:space="0" w:color="E6E7E8"/>
            <w:bottom w:val="single" w:sz="6" w:space="0" w:color="E6E7E8"/>
            <w:right w:val="single" w:sz="2" w:space="0" w:color="E6E7E8"/>
          </w:divBdr>
        </w:div>
        <w:div w:id="814565214">
          <w:marLeft w:val="0"/>
          <w:marRight w:val="0"/>
          <w:marTop w:val="0"/>
          <w:marBottom w:val="0"/>
          <w:divBdr>
            <w:top w:val="single" w:sz="2" w:space="0" w:color="auto"/>
            <w:left w:val="single" w:sz="2" w:space="0" w:color="auto"/>
            <w:bottom w:val="single" w:sz="2" w:space="0" w:color="auto"/>
            <w:right w:val="single" w:sz="2" w:space="0" w:color="auto"/>
          </w:divBdr>
        </w:div>
      </w:divsChild>
    </w:div>
    <w:div w:id="2113745306">
      <w:bodyDiv w:val="1"/>
      <w:marLeft w:val="0"/>
      <w:marRight w:val="0"/>
      <w:marTop w:val="0"/>
      <w:marBottom w:val="0"/>
      <w:divBdr>
        <w:top w:val="none" w:sz="0" w:space="0" w:color="auto"/>
        <w:left w:val="none" w:sz="0" w:space="0" w:color="auto"/>
        <w:bottom w:val="none" w:sz="0" w:space="0" w:color="auto"/>
        <w:right w:val="none" w:sz="0" w:space="0" w:color="auto"/>
      </w:divBdr>
    </w:div>
    <w:div w:id="2140950482">
      <w:bodyDiv w:val="1"/>
      <w:marLeft w:val="0"/>
      <w:marRight w:val="0"/>
      <w:marTop w:val="0"/>
      <w:marBottom w:val="0"/>
      <w:divBdr>
        <w:top w:val="none" w:sz="0" w:space="0" w:color="auto"/>
        <w:left w:val="none" w:sz="0" w:space="0" w:color="auto"/>
        <w:bottom w:val="none" w:sz="0" w:space="0" w:color="auto"/>
        <w:right w:val="none" w:sz="0" w:space="0" w:color="auto"/>
      </w:divBdr>
      <w:divsChild>
        <w:div w:id="523833745">
          <w:marLeft w:val="0"/>
          <w:marRight w:val="0"/>
          <w:marTop w:val="0"/>
          <w:marBottom w:val="0"/>
          <w:divBdr>
            <w:top w:val="single" w:sz="2" w:space="0" w:color="auto"/>
            <w:left w:val="single" w:sz="2" w:space="0" w:color="auto"/>
            <w:bottom w:val="single" w:sz="2" w:space="0" w:color="auto"/>
            <w:right w:val="single" w:sz="2" w:space="0" w:color="auto"/>
          </w:divBdr>
          <w:divsChild>
            <w:div w:id="1450467562">
              <w:marLeft w:val="0"/>
              <w:marRight w:val="0"/>
              <w:marTop w:val="0"/>
              <w:marBottom w:val="0"/>
              <w:divBdr>
                <w:top w:val="single" w:sz="2" w:space="0" w:color="auto"/>
                <w:left w:val="single" w:sz="2" w:space="0" w:color="auto"/>
                <w:bottom w:val="single" w:sz="2" w:space="0" w:color="auto"/>
                <w:right w:val="single" w:sz="2" w:space="0" w:color="auto"/>
              </w:divBdr>
              <w:divsChild>
                <w:div w:id="1354651533">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ondemandelearning.cisco.com/apollo-alpha/dc-aie-53-virtres10/assets/DataCenter/Modular/DCAIE/v1.0/C53/DCAIE_1-0-0_Virtual-Machine_001.png"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removed="0"/>
</clbl:labelList>
</file>

<file path=docProps/app.xml><?xml version="1.0" encoding="utf-8"?>
<Properties xmlns="http://schemas.openxmlformats.org/officeDocument/2006/extended-properties" xmlns:vt="http://schemas.openxmlformats.org/officeDocument/2006/docPropsVTypes">
  <Template>Normal</Template>
  <TotalTime>60</TotalTime>
  <Pages>42</Pages>
  <Words>5936</Words>
  <Characters>32057</Characters>
  <Application>Microsoft Office Word</Application>
  <DocSecurity>0</DocSecurity>
  <Lines>267</Lines>
  <Paragraphs>75</Paragraphs>
  <ScaleCrop>false</ScaleCrop>
  <Company>Vivo Telefonica</Company>
  <LinksUpToDate>false</LinksUpToDate>
  <CharactersWithSpaces>37918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52</cp:revision>
  <dcterms:created xsi:type="dcterms:W3CDTF">2025-04-23T11:29:00Z</dcterms:created>
  <dcterms:modified xsi:type="dcterms:W3CDTF">2025-04-26T09:51:00Z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5f2e4204,200351e4,6ebdf1eb</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