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ED73D" w14:textId="48233FE8" w:rsidR="002A0A54" w:rsidRDefault="002A0A54" w:rsidP="00536666">
      <w:pPr>
        <w:rPr>
          <w:b/>
          <w:bCs/>
        </w:rPr>
      </w:pPr>
      <w:r>
        <w:rPr>
          <w:b/>
          <w:bCs/>
        </w:rPr>
        <w:t>Considerações sobre o design da infraestrutura de IA</w:t>
      </w:r>
    </w:p>
    <w:p w14:paraId="30B45016" w14:textId="0531CA69" w:rsidR="00536666" w:rsidRPr="00536666" w:rsidRDefault="00536666" w:rsidP="00536666">
      <w:pPr>
        <w:rPr>
          <w:b/>
          <w:bCs/>
        </w:rPr>
      </w:pPr>
      <w:r w:rsidRPr="00536666">
        <w:rPr>
          <w:b/>
          <w:bCs/>
        </w:rPr>
        <w:t>Design de infraestrutura de IA</w:t>
      </w:r>
    </w:p>
    <w:p w14:paraId="754EE8A3" w14:textId="77777777" w:rsidR="00536666" w:rsidRPr="00536666" w:rsidRDefault="00536666" w:rsidP="00536666">
      <w:r w:rsidRPr="00536666">
        <w:t>Introdução</w:t>
      </w:r>
    </w:p>
    <w:p w14:paraId="6F3FA2AF" w14:textId="77777777" w:rsidR="00536666" w:rsidRPr="00536666" w:rsidRDefault="00536666" w:rsidP="00536666">
      <w:r w:rsidRPr="00536666">
        <w:t>A Inteligência Artificial (IA) está se tornando um divisor de águas para muitos setores, especialmente na otimização de operações e na melhoria da eficiência. Esta atividade se concentra em você aconselhar uma empresa sobre como decidir sobre uma infraestrutura de IA. O objetivo desta atividade é fornecer orientações sobre como criar um ambiente de IA eficiente, econômico e capaz de resolver problemas do mundo real, como reduzir ineficiências operacionais e aprimorar a tomada de decisões.</w:t>
      </w:r>
    </w:p>
    <w:p w14:paraId="11FAF8F9" w14:textId="77777777" w:rsidR="00E7057F" w:rsidRDefault="00E7057F"/>
    <w:p w14:paraId="699BD6D1" w14:textId="77777777" w:rsidR="00536666" w:rsidRPr="00536666" w:rsidRDefault="00536666" w:rsidP="00536666"/>
    <w:p w14:paraId="3090F515" w14:textId="77777777" w:rsidR="00536666" w:rsidRPr="00536666" w:rsidRDefault="00536666" w:rsidP="00536666"/>
    <w:p w14:paraId="4273E204" w14:textId="77777777" w:rsidR="00536666" w:rsidRPr="00536666" w:rsidRDefault="00536666" w:rsidP="00536666"/>
    <w:p w14:paraId="44D53F96" w14:textId="77777777" w:rsidR="00536666" w:rsidRPr="00536666" w:rsidRDefault="00536666" w:rsidP="00536666"/>
    <w:p w14:paraId="2F5320D5" w14:textId="77777777" w:rsidR="00536666" w:rsidRPr="00536666" w:rsidRDefault="00536666" w:rsidP="00536666"/>
    <w:p w14:paraId="029853C4" w14:textId="77777777" w:rsidR="00536666" w:rsidRPr="00536666" w:rsidRDefault="00536666" w:rsidP="00536666"/>
    <w:p w14:paraId="24E18F8B" w14:textId="77777777" w:rsidR="00536666" w:rsidRPr="00536666" w:rsidRDefault="00536666" w:rsidP="00536666"/>
    <w:p w14:paraId="1D0DD485" w14:textId="77777777" w:rsidR="00536666" w:rsidRPr="00536666" w:rsidRDefault="00536666" w:rsidP="00536666"/>
    <w:p w14:paraId="011719BB" w14:textId="77777777" w:rsidR="00536666" w:rsidRDefault="00536666" w:rsidP="00536666"/>
    <w:p w14:paraId="12D03103" w14:textId="57F4FD01" w:rsidR="00536666" w:rsidRDefault="00536666" w:rsidP="00536666">
      <w:pPr>
        <w:tabs>
          <w:tab w:val="left" w:pos="5145"/>
        </w:tabs>
      </w:pPr>
      <w:r>
        <w:tab/>
      </w:r>
    </w:p>
    <w:p w14:paraId="11D0F4F3" w14:textId="77777777" w:rsidR="00536666" w:rsidRDefault="00536666" w:rsidP="00536666">
      <w:pPr>
        <w:tabs>
          <w:tab w:val="left" w:pos="5145"/>
        </w:tabs>
      </w:pPr>
    </w:p>
    <w:p w14:paraId="131B5F72" w14:textId="77777777" w:rsidR="00536666" w:rsidRDefault="00536666" w:rsidP="00536666">
      <w:pPr>
        <w:tabs>
          <w:tab w:val="left" w:pos="5145"/>
        </w:tabs>
      </w:pPr>
    </w:p>
    <w:p w14:paraId="767C8511" w14:textId="77777777" w:rsidR="00536666" w:rsidRDefault="00536666" w:rsidP="00536666">
      <w:pPr>
        <w:tabs>
          <w:tab w:val="left" w:pos="5145"/>
        </w:tabs>
      </w:pPr>
    </w:p>
    <w:p w14:paraId="6F22A81F" w14:textId="77777777" w:rsidR="00536666" w:rsidRDefault="00536666" w:rsidP="00536666">
      <w:pPr>
        <w:tabs>
          <w:tab w:val="left" w:pos="5145"/>
        </w:tabs>
      </w:pPr>
    </w:p>
    <w:p w14:paraId="3D01BA0C" w14:textId="77777777" w:rsidR="00536666" w:rsidRDefault="00536666" w:rsidP="00536666">
      <w:pPr>
        <w:tabs>
          <w:tab w:val="left" w:pos="5145"/>
        </w:tabs>
      </w:pPr>
    </w:p>
    <w:p w14:paraId="0E6471F4" w14:textId="77777777" w:rsidR="00536666" w:rsidRDefault="00536666" w:rsidP="00536666">
      <w:pPr>
        <w:tabs>
          <w:tab w:val="left" w:pos="5145"/>
        </w:tabs>
      </w:pPr>
    </w:p>
    <w:p w14:paraId="0FF116B8" w14:textId="77777777" w:rsidR="00536666" w:rsidRDefault="00536666" w:rsidP="00536666">
      <w:pPr>
        <w:tabs>
          <w:tab w:val="left" w:pos="5145"/>
        </w:tabs>
      </w:pPr>
    </w:p>
    <w:p w14:paraId="6058DBEE" w14:textId="77777777" w:rsidR="00536666" w:rsidRDefault="00536666" w:rsidP="00536666">
      <w:pPr>
        <w:tabs>
          <w:tab w:val="left" w:pos="5145"/>
        </w:tabs>
      </w:pPr>
    </w:p>
    <w:p w14:paraId="582CEFD1" w14:textId="77777777" w:rsidR="00536666" w:rsidRDefault="00536666" w:rsidP="00536666">
      <w:pPr>
        <w:tabs>
          <w:tab w:val="left" w:pos="5145"/>
        </w:tabs>
      </w:pPr>
    </w:p>
    <w:p w14:paraId="45C1E3CB" w14:textId="77777777" w:rsidR="00536666" w:rsidRDefault="00536666" w:rsidP="00536666">
      <w:pPr>
        <w:tabs>
          <w:tab w:val="left" w:pos="5145"/>
        </w:tabs>
      </w:pPr>
    </w:p>
    <w:p w14:paraId="037A786A" w14:textId="77777777" w:rsidR="00536666" w:rsidRPr="00536666" w:rsidRDefault="00536666" w:rsidP="00536666">
      <w:pPr>
        <w:tabs>
          <w:tab w:val="left" w:pos="5145"/>
        </w:tabs>
        <w:rPr>
          <w:b/>
          <w:bCs/>
        </w:rPr>
      </w:pPr>
      <w:r w:rsidRPr="00536666">
        <w:rPr>
          <w:b/>
          <w:bCs/>
        </w:rPr>
        <w:t>Descrição do Projeto</w:t>
      </w:r>
    </w:p>
    <w:p w14:paraId="0C6A2273" w14:textId="77777777" w:rsidR="00536666" w:rsidRPr="00536666" w:rsidRDefault="00536666" w:rsidP="00536666">
      <w:pPr>
        <w:tabs>
          <w:tab w:val="left" w:pos="5145"/>
        </w:tabs>
      </w:pPr>
      <w:r w:rsidRPr="00536666">
        <w:t>Você trabalha para uma empresa que é uma grande empresa no setor de transporte, gerenciando uma vasta frota de caminhões que operam em diversas regiões da Europa.</w:t>
      </w:r>
    </w:p>
    <w:p w14:paraId="5EB84222" w14:textId="77777777" w:rsidR="00536666" w:rsidRPr="00536666" w:rsidRDefault="00536666" w:rsidP="00536666">
      <w:pPr>
        <w:tabs>
          <w:tab w:val="left" w:pos="5145"/>
        </w:tabs>
      </w:pPr>
      <w:r w:rsidRPr="00536666">
        <w:t xml:space="preserve">Apesar do sucesso, sua empresa de transporte, com uma receita anual de US$ 230 milhões e 1.200 funcionários, enfrenta diversos desafios relacionados a ineficiências operacionais. Alguns desses desafios incluem consumo de combustível, otimização de rotas e programação de manutenção. Reconhecendo o potencial da IA </w:t>
      </w:r>
      <w:r w:rsidRPr="00536666">
        <w:rPr>
          <w:rFonts w:ascii="Arial" w:hAnsi="Arial" w:cs="Arial"/>
        </w:rPr>
        <w:t>​​</w:t>
      </w:r>
      <w:r w:rsidRPr="00536666">
        <w:t>para lidar com essas quest</w:t>
      </w:r>
      <w:r w:rsidRPr="00536666">
        <w:rPr>
          <w:rFonts w:ascii="Aptos" w:hAnsi="Aptos" w:cs="Aptos"/>
        </w:rPr>
        <w:t>õ</w:t>
      </w:r>
      <w:r w:rsidRPr="00536666">
        <w:t>es, a empresa est</w:t>
      </w:r>
      <w:r w:rsidRPr="00536666">
        <w:rPr>
          <w:rFonts w:ascii="Aptos" w:hAnsi="Aptos" w:cs="Aptos"/>
        </w:rPr>
        <w:t>á</w:t>
      </w:r>
      <w:r w:rsidRPr="00536666">
        <w:t xml:space="preserve"> ansiosa para estabelecer uma pr</w:t>
      </w:r>
      <w:r w:rsidRPr="00536666">
        <w:rPr>
          <w:rFonts w:ascii="Aptos" w:hAnsi="Aptos" w:cs="Aptos"/>
        </w:rPr>
        <w:t>á</w:t>
      </w:r>
      <w:r w:rsidRPr="00536666">
        <w:t xml:space="preserve">tica de IA do zero. Seu objetivo </w:t>
      </w:r>
      <w:r w:rsidRPr="00536666">
        <w:rPr>
          <w:rFonts w:ascii="Aptos" w:hAnsi="Aptos" w:cs="Aptos"/>
        </w:rPr>
        <w:t>é</w:t>
      </w:r>
      <w:r w:rsidRPr="00536666">
        <w:t xml:space="preserve"> usar a IA para otimizar a gest</w:t>
      </w:r>
      <w:r w:rsidRPr="00536666">
        <w:rPr>
          <w:rFonts w:ascii="Aptos" w:hAnsi="Aptos" w:cs="Aptos"/>
        </w:rPr>
        <w:t>ã</w:t>
      </w:r>
      <w:r w:rsidRPr="00536666">
        <w:t>o de sua frota, reduzir custos, melhorar os prazos de entrega e aprimorar a eficiência operacional geral.</w:t>
      </w:r>
    </w:p>
    <w:p w14:paraId="77F8FC80" w14:textId="637EEFBA" w:rsidR="00536666" w:rsidRDefault="00536666" w:rsidP="00536666">
      <w:pPr>
        <w:tabs>
          <w:tab w:val="left" w:pos="5145"/>
        </w:tabs>
      </w:pPr>
      <w:r w:rsidRPr="00536666">
        <w:rPr>
          <w:noProof/>
        </w:rPr>
        <w:drawing>
          <wp:inline distT="0" distB="0" distL="0" distR="0" wp14:anchorId="17BFAB48" wp14:editId="21BFBBAB">
            <wp:extent cx="5400040" cy="2273935"/>
            <wp:effectExtent l="0" t="0" r="0" b="0"/>
            <wp:docPr id="1703011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11440" name=""/>
                    <pic:cNvPicPr/>
                  </pic:nvPicPr>
                  <pic:blipFill>
                    <a:blip r:embed="rId7"/>
                    <a:stretch>
                      <a:fillRect/>
                    </a:stretch>
                  </pic:blipFill>
                  <pic:spPr>
                    <a:xfrm>
                      <a:off x="0" y="0"/>
                      <a:ext cx="5400040" cy="2273935"/>
                    </a:xfrm>
                    <a:prstGeom prst="rect">
                      <a:avLst/>
                    </a:prstGeom>
                  </pic:spPr>
                </pic:pic>
              </a:graphicData>
            </a:graphic>
          </wp:inline>
        </w:drawing>
      </w:r>
    </w:p>
    <w:p w14:paraId="628F3399" w14:textId="77777777" w:rsidR="00536666" w:rsidRPr="00536666" w:rsidRDefault="00536666" w:rsidP="00536666">
      <w:pPr>
        <w:tabs>
          <w:tab w:val="left" w:pos="5145"/>
        </w:tabs>
      </w:pPr>
      <w:r w:rsidRPr="00536666">
        <w:t>Seu papel</w:t>
      </w:r>
    </w:p>
    <w:p w14:paraId="2ABB711D" w14:textId="77777777" w:rsidR="00536666" w:rsidRPr="00536666" w:rsidRDefault="00536666" w:rsidP="00536666">
      <w:pPr>
        <w:tabs>
          <w:tab w:val="left" w:pos="5145"/>
        </w:tabs>
      </w:pPr>
      <w:r w:rsidRPr="00536666">
        <w:t>Você é consultor de uma empresa de transporte. Sua função é orientar a liderança da empresa sobre o melhor caminho a seguir na construção de uma infraestrutura de IA. Você fornecerá recomendações sobre como configurar e gerenciar a infraestrutura necessária para dar suporte às iniciativas de IA. Sua orientação incluirá a avaliação de diferentes opções de infraestrutura de IA, a identificação dos principais investimentos em hardware e software e a proposta de estratégias para maximizar a eficiência e minimizar os custos. Além disso, você aconselhará sobre práticas de gerenciamento de dados para garantir a conformidade com as regulamentações e explorará tecnologias de ponta que podem ser integradas às operações da empresa. Seus insights serão cruciais para ajudar sua empresa a usar a IA para lidar com suas ineficiências e atingir seus objetivos de negócios.</w:t>
      </w:r>
    </w:p>
    <w:p w14:paraId="59AC92A1" w14:textId="77777777" w:rsidR="00054AC8" w:rsidRDefault="00054AC8" w:rsidP="00536666">
      <w:pPr>
        <w:tabs>
          <w:tab w:val="left" w:pos="5145"/>
        </w:tabs>
      </w:pPr>
    </w:p>
    <w:p w14:paraId="6A5344CA" w14:textId="4C725826" w:rsidR="00536666" w:rsidRPr="00536666" w:rsidRDefault="00536666" w:rsidP="00536666">
      <w:pPr>
        <w:tabs>
          <w:tab w:val="left" w:pos="5145"/>
        </w:tabs>
      </w:pPr>
      <w:r w:rsidRPr="00536666">
        <w:lastRenderedPageBreak/>
        <w:t>Atividade 1: Tipo de carga de trabalho de IA</w:t>
      </w:r>
    </w:p>
    <w:p w14:paraId="1782E608" w14:textId="77777777" w:rsidR="00536666" w:rsidRPr="00536666" w:rsidRDefault="00536666" w:rsidP="00536666">
      <w:pPr>
        <w:tabs>
          <w:tab w:val="left" w:pos="5145"/>
        </w:tabs>
      </w:pPr>
      <w:r w:rsidRPr="00536666">
        <w:t>Nesta atividade, você será responsável por planejar a infraestrutura de IA necessária para sua empresa de transporte, à medida que ela explora a criação de capacidades internas para o treinamento de modelos de IA. O CTO propôs a ideia de desenvolver modelos de IA em larga escala internamente, o que pode ser um grande avanço para a empresa. O e-mail a seguir é um convite para discutirmos o caminho a seguir.</w:t>
      </w:r>
    </w:p>
    <w:p w14:paraId="13BF82EC" w14:textId="77777777" w:rsidR="00536666" w:rsidRPr="00536666" w:rsidRDefault="00536666" w:rsidP="00536666">
      <w:pPr>
        <w:tabs>
          <w:tab w:val="left" w:pos="5145"/>
        </w:tabs>
      </w:pPr>
      <w:r w:rsidRPr="00536666">
        <w:rPr>
          <w:i/>
          <w:iCs/>
          <w:u w:val="single"/>
        </w:rPr>
        <w:t>Convite para reunião:</w:t>
      </w:r>
    </w:p>
    <w:p w14:paraId="350E4C2F" w14:textId="77777777" w:rsidR="00536666" w:rsidRPr="00536666" w:rsidRDefault="00536666" w:rsidP="00536666">
      <w:pPr>
        <w:tabs>
          <w:tab w:val="left" w:pos="5145"/>
        </w:tabs>
      </w:pPr>
      <w:r w:rsidRPr="00536666">
        <w:rPr>
          <w:b/>
          <w:bCs/>
          <w:i/>
          <w:iCs/>
        </w:rPr>
        <w:t>Assunto:</w:t>
      </w:r>
      <w:r w:rsidRPr="00536666">
        <w:rPr>
          <w:i/>
          <w:iCs/>
        </w:rPr>
        <w:t> Convite para Reunião — Planejamento de Infraestrutura de IA para Treinamento de Modelo Interno</w:t>
      </w:r>
    </w:p>
    <w:p w14:paraId="008D869D" w14:textId="77777777" w:rsidR="00536666" w:rsidRPr="00536666" w:rsidRDefault="00536666" w:rsidP="00536666">
      <w:pPr>
        <w:tabs>
          <w:tab w:val="left" w:pos="5145"/>
        </w:tabs>
      </w:pPr>
      <w:r w:rsidRPr="00536666">
        <w:rPr>
          <w:i/>
          <w:iCs/>
        </w:rPr>
        <w:t>Querida equipe,</w:t>
      </w:r>
    </w:p>
    <w:p w14:paraId="5071D8DA" w14:textId="77777777" w:rsidR="00536666" w:rsidRPr="00536666" w:rsidRDefault="00536666" w:rsidP="00536666">
      <w:pPr>
        <w:tabs>
          <w:tab w:val="left" w:pos="5145"/>
        </w:tabs>
      </w:pPr>
      <w:r w:rsidRPr="00536666">
        <w:rPr>
          <w:i/>
          <w:iCs/>
        </w:rPr>
        <w:t>Espero que esta mensagem o encontre bem. Como parte dos nossos esforços contínuos para otimizar</w:t>
      </w:r>
      <w:r w:rsidRPr="00536666">
        <w:t> as operações da empresa </w:t>
      </w:r>
      <w:r w:rsidRPr="00536666">
        <w:rPr>
          <w:i/>
          <w:iCs/>
        </w:rPr>
        <w:t xml:space="preserve">usando Inteligência Artificial, estou considerando uma meta ambiciosa para a nossa empresa. Quero explorar a possibilidade de construir uma infraestrutura de IA que nos permita treinar nossos próprios modelos de IA, semelhante </w:t>
      </w:r>
      <w:proofErr w:type="spellStart"/>
      <w:r w:rsidRPr="00536666">
        <w:rPr>
          <w:i/>
          <w:iCs/>
        </w:rPr>
        <w:t>a</w:t>
      </w:r>
      <w:proofErr w:type="spellEnd"/>
      <w:r w:rsidRPr="00536666">
        <w:rPr>
          <w:i/>
          <w:iCs/>
        </w:rPr>
        <w:t xml:space="preserve"> como algumas empresas líderes de tecnologia desenvolveram suas próprias versões de IA.</w:t>
      </w:r>
    </w:p>
    <w:p w14:paraId="3A98F64B" w14:textId="77777777" w:rsidR="00536666" w:rsidRPr="00536666" w:rsidRDefault="00536666" w:rsidP="00536666">
      <w:pPr>
        <w:tabs>
          <w:tab w:val="left" w:pos="5145"/>
        </w:tabs>
      </w:pPr>
      <w:r w:rsidRPr="00536666">
        <w:rPr>
          <w:i/>
          <w:iCs/>
        </w:rPr>
        <w:t>A pauta desta reunião inclui:</w:t>
      </w:r>
    </w:p>
    <w:p w14:paraId="192D6B0C" w14:textId="77777777" w:rsidR="00536666" w:rsidRPr="00536666" w:rsidRDefault="00536666" w:rsidP="00536666">
      <w:pPr>
        <w:numPr>
          <w:ilvl w:val="0"/>
          <w:numId w:val="1"/>
        </w:numPr>
        <w:tabs>
          <w:tab w:val="left" w:pos="5145"/>
        </w:tabs>
      </w:pPr>
      <w:r w:rsidRPr="00536666">
        <w:rPr>
          <w:i/>
          <w:iCs/>
        </w:rPr>
        <w:t xml:space="preserve">Ao discutir os requisitos de infraestrutura para treinar modelos de IA em larga escala, me disseram que o </w:t>
      </w:r>
      <w:proofErr w:type="spellStart"/>
      <w:r w:rsidRPr="00536666">
        <w:rPr>
          <w:i/>
          <w:iCs/>
        </w:rPr>
        <w:t>LLaMA</w:t>
      </w:r>
      <w:proofErr w:type="spellEnd"/>
      <w:r w:rsidRPr="00536666">
        <w:rPr>
          <w:i/>
          <w:iCs/>
        </w:rPr>
        <w:t xml:space="preserve"> de código aberto é o caminho a seguir.</w:t>
      </w:r>
    </w:p>
    <w:p w14:paraId="7E706FFD" w14:textId="77777777" w:rsidR="00536666" w:rsidRPr="00536666" w:rsidRDefault="00536666" w:rsidP="00536666">
      <w:pPr>
        <w:numPr>
          <w:ilvl w:val="0"/>
          <w:numId w:val="1"/>
        </w:numPr>
        <w:tabs>
          <w:tab w:val="left" w:pos="5145"/>
        </w:tabs>
      </w:pPr>
      <w:r w:rsidRPr="00536666">
        <w:rPr>
          <w:i/>
          <w:iCs/>
        </w:rPr>
        <w:t>Avaliar os custos associados à construção e manutenção dessa infraestrutura.</w:t>
      </w:r>
    </w:p>
    <w:p w14:paraId="3A854BCD" w14:textId="77777777" w:rsidR="00536666" w:rsidRPr="00536666" w:rsidRDefault="00536666" w:rsidP="00536666">
      <w:pPr>
        <w:numPr>
          <w:ilvl w:val="0"/>
          <w:numId w:val="1"/>
        </w:numPr>
        <w:tabs>
          <w:tab w:val="left" w:pos="5145"/>
        </w:tabs>
      </w:pPr>
      <w:r w:rsidRPr="00536666">
        <w:rPr>
          <w:i/>
          <w:iCs/>
        </w:rPr>
        <w:t>Decidir sobre a estratégia mais viável e econômica</w:t>
      </w:r>
    </w:p>
    <w:p w14:paraId="26B9B9F0" w14:textId="77777777" w:rsidR="00536666" w:rsidRPr="00536666" w:rsidRDefault="00536666" w:rsidP="00536666">
      <w:pPr>
        <w:tabs>
          <w:tab w:val="left" w:pos="5145"/>
        </w:tabs>
      </w:pPr>
      <w:r w:rsidRPr="00536666">
        <w:rPr>
          <w:i/>
          <w:iCs/>
        </w:rPr>
        <w:t>Sua experiência e contribuição serão valiosas para nos ajudar a tomar uma decisão informada. Aguardo ansiosamente nossa conversa.</w:t>
      </w:r>
    </w:p>
    <w:p w14:paraId="3E1EE416" w14:textId="77777777" w:rsidR="00536666" w:rsidRPr="00536666" w:rsidRDefault="00536666" w:rsidP="00536666">
      <w:pPr>
        <w:tabs>
          <w:tab w:val="left" w:pos="5145"/>
        </w:tabs>
      </w:pPr>
      <w:r w:rsidRPr="00536666">
        <w:rPr>
          <w:i/>
          <w:iCs/>
        </w:rPr>
        <w:t>Atenciosamente,</w:t>
      </w:r>
    </w:p>
    <w:p w14:paraId="4220E6CD" w14:textId="77777777" w:rsidR="00536666" w:rsidRPr="00536666" w:rsidRDefault="00536666" w:rsidP="00536666">
      <w:pPr>
        <w:tabs>
          <w:tab w:val="left" w:pos="5145"/>
        </w:tabs>
      </w:pPr>
      <w:r w:rsidRPr="00536666">
        <w:rPr>
          <w:i/>
          <w:iCs/>
        </w:rPr>
        <w:t>Diretor de Tecnologia</w:t>
      </w:r>
    </w:p>
    <w:p w14:paraId="0183B44B" w14:textId="77777777" w:rsidR="00536666" w:rsidRDefault="00536666" w:rsidP="00536666">
      <w:pPr>
        <w:tabs>
          <w:tab w:val="left" w:pos="5145"/>
        </w:tabs>
        <w:rPr>
          <w:b/>
          <w:bCs/>
        </w:rPr>
      </w:pPr>
    </w:p>
    <w:p w14:paraId="36C48608" w14:textId="77777777" w:rsidR="00536666" w:rsidRDefault="00536666" w:rsidP="00536666">
      <w:pPr>
        <w:tabs>
          <w:tab w:val="left" w:pos="5145"/>
        </w:tabs>
        <w:rPr>
          <w:b/>
          <w:bCs/>
        </w:rPr>
      </w:pPr>
    </w:p>
    <w:p w14:paraId="137F9308" w14:textId="77777777" w:rsidR="00536666" w:rsidRDefault="00536666" w:rsidP="00536666">
      <w:pPr>
        <w:tabs>
          <w:tab w:val="left" w:pos="5145"/>
        </w:tabs>
        <w:rPr>
          <w:b/>
          <w:bCs/>
        </w:rPr>
      </w:pPr>
    </w:p>
    <w:p w14:paraId="2DC65A34" w14:textId="77777777" w:rsidR="00536666" w:rsidRDefault="00536666" w:rsidP="00536666">
      <w:pPr>
        <w:tabs>
          <w:tab w:val="left" w:pos="5145"/>
        </w:tabs>
        <w:rPr>
          <w:b/>
          <w:bCs/>
        </w:rPr>
      </w:pPr>
    </w:p>
    <w:p w14:paraId="056F00CE" w14:textId="77777777" w:rsidR="00536666" w:rsidRDefault="00536666" w:rsidP="00536666">
      <w:pPr>
        <w:tabs>
          <w:tab w:val="left" w:pos="5145"/>
        </w:tabs>
        <w:rPr>
          <w:b/>
          <w:bCs/>
        </w:rPr>
      </w:pPr>
    </w:p>
    <w:p w14:paraId="27FC6188" w14:textId="77777777" w:rsidR="00536666" w:rsidRDefault="00536666" w:rsidP="00536666">
      <w:pPr>
        <w:tabs>
          <w:tab w:val="left" w:pos="5145"/>
        </w:tabs>
        <w:rPr>
          <w:b/>
          <w:bCs/>
        </w:rPr>
      </w:pPr>
    </w:p>
    <w:p w14:paraId="789F495F" w14:textId="77777777" w:rsidR="00536666" w:rsidRDefault="00536666" w:rsidP="00536666">
      <w:pPr>
        <w:tabs>
          <w:tab w:val="left" w:pos="5145"/>
        </w:tabs>
        <w:rPr>
          <w:b/>
          <w:bCs/>
        </w:rPr>
      </w:pPr>
    </w:p>
    <w:p w14:paraId="034312E7" w14:textId="18365D20" w:rsidR="00536666" w:rsidRPr="00F5337E" w:rsidRDefault="00536666" w:rsidP="00536666">
      <w:pPr>
        <w:tabs>
          <w:tab w:val="left" w:pos="5145"/>
        </w:tabs>
        <w:rPr>
          <w:b/>
          <w:bCs/>
          <w:highlight w:val="yellow"/>
        </w:rPr>
      </w:pPr>
      <w:r w:rsidRPr="00F5337E">
        <w:rPr>
          <w:b/>
          <w:bCs/>
          <w:highlight w:val="yellow"/>
        </w:rPr>
        <w:t>Pergunta de revisão de conteúdo</w:t>
      </w:r>
    </w:p>
    <w:p w14:paraId="3F38E5E2" w14:textId="77777777" w:rsidR="00536666" w:rsidRPr="00F5337E" w:rsidRDefault="00536666" w:rsidP="00536666">
      <w:pPr>
        <w:tabs>
          <w:tab w:val="left" w:pos="5145"/>
        </w:tabs>
        <w:rPr>
          <w:highlight w:val="yellow"/>
        </w:rPr>
      </w:pPr>
      <w:r w:rsidRPr="00F5337E">
        <w:rPr>
          <w:highlight w:val="yellow"/>
        </w:rPr>
        <w:t>Considerando o tamanho da sua empresa e a receita atual, você percebe que o CTO pode não entender completamente a escala da infraestrutura de IA necessária.</w:t>
      </w:r>
    </w:p>
    <w:p w14:paraId="04D7F144" w14:textId="77777777" w:rsidR="00536666" w:rsidRPr="00F5337E" w:rsidRDefault="00536666" w:rsidP="00536666">
      <w:pPr>
        <w:tabs>
          <w:tab w:val="left" w:pos="5145"/>
        </w:tabs>
        <w:rPr>
          <w:highlight w:val="yellow"/>
        </w:rPr>
      </w:pPr>
      <w:r w:rsidRPr="00F5337E">
        <w:rPr>
          <w:highlight w:val="yellow"/>
        </w:rPr>
        <w:t xml:space="preserve">No início da reunião, o CTO pergunta quantas </w:t>
      </w:r>
      <w:proofErr w:type="spellStart"/>
      <w:r w:rsidRPr="00F5337E">
        <w:rPr>
          <w:highlight w:val="yellow"/>
        </w:rPr>
        <w:t>GPUs</w:t>
      </w:r>
      <w:proofErr w:type="spellEnd"/>
      <w:r w:rsidRPr="00F5337E">
        <w:rPr>
          <w:highlight w:val="yellow"/>
        </w:rPr>
        <w:t xml:space="preserve"> seriam necessárias para treinar um modelo de linguagem grande como o </w:t>
      </w:r>
      <w:proofErr w:type="spellStart"/>
      <w:r w:rsidRPr="00F5337E">
        <w:rPr>
          <w:highlight w:val="yellow"/>
        </w:rPr>
        <w:t>LLaMA</w:t>
      </w:r>
      <w:proofErr w:type="spellEnd"/>
      <w:r w:rsidRPr="00F5337E">
        <w:rPr>
          <w:highlight w:val="yellow"/>
        </w:rPr>
        <w:t xml:space="preserve"> 2 da Meta do zero. Qual seria a melhor estimativa entre as respostas possíveis?</w:t>
      </w:r>
    </w:p>
    <w:p w14:paraId="6B4F5FDE" w14:textId="77777777" w:rsidR="00536666" w:rsidRPr="00F5337E" w:rsidRDefault="00536666" w:rsidP="00536666">
      <w:pPr>
        <w:pStyle w:val="PargrafodaLista"/>
        <w:numPr>
          <w:ilvl w:val="0"/>
          <w:numId w:val="5"/>
        </w:numPr>
        <w:tabs>
          <w:tab w:val="left" w:pos="5145"/>
        </w:tabs>
        <w:rPr>
          <w:vanish/>
          <w:highlight w:val="yellow"/>
        </w:rPr>
      </w:pPr>
      <w:r w:rsidRPr="00F5337E">
        <w:rPr>
          <w:vanish/>
          <w:highlight w:val="yellow"/>
        </w:rPr>
        <w:t>Parte superior do formulário</w:t>
      </w:r>
    </w:p>
    <w:p w14:paraId="5F1DC141" w14:textId="77777777" w:rsidR="00536666" w:rsidRPr="00F5337E" w:rsidRDefault="00536666" w:rsidP="00536666">
      <w:pPr>
        <w:numPr>
          <w:ilvl w:val="0"/>
          <w:numId w:val="5"/>
        </w:numPr>
        <w:tabs>
          <w:tab w:val="left" w:pos="5145"/>
        </w:tabs>
        <w:rPr>
          <w:highlight w:val="yellow"/>
        </w:rPr>
      </w:pPr>
      <w:r w:rsidRPr="00F5337E">
        <w:rPr>
          <w:highlight w:val="yellow"/>
        </w:rPr>
        <w:t>Entre 1 e 10</w:t>
      </w:r>
    </w:p>
    <w:p w14:paraId="138BD353" w14:textId="77777777" w:rsidR="00536666" w:rsidRPr="00F5337E" w:rsidRDefault="00536666" w:rsidP="00536666">
      <w:pPr>
        <w:numPr>
          <w:ilvl w:val="0"/>
          <w:numId w:val="5"/>
        </w:numPr>
        <w:tabs>
          <w:tab w:val="left" w:pos="5145"/>
        </w:tabs>
        <w:rPr>
          <w:highlight w:val="yellow"/>
        </w:rPr>
      </w:pPr>
      <w:r w:rsidRPr="00F5337E">
        <w:rPr>
          <w:highlight w:val="yellow"/>
        </w:rPr>
        <w:t>Entre 50 e 100</w:t>
      </w:r>
    </w:p>
    <w:p w14:paraId="7636E287" w14:textId="77777777" w:rsidR="00536666" w:rsidRPr="00F5337E" w:rsidRDefault="00536666" w:rsidP="00536666">
      <w:pPr>
        <w:numPr>
          <w:ilvl w:val="0"/>
          <w:numId w:val="5"/>
        </w:numPr>
        <w:tabs>
          <w:tab w:val="left" w:pos="5145"/>
        </w:tabs>
        <w:rPr>
          <w:highlight w:val="yellow"/>
        </w:rPr>
      </w:pPr>
      <w:r w:rsidRPr="00F5337E">
        <w:rPr>
          <w:highlight w:val="yellow"/>
        </w:rPr>
        <w:t>Entre 200 e 500</w:t>
      </w:r>
    </w:p>
    <w:p w14:paraId="329D4AE8" w14:textId="77777777" w:rsidR="00536666" w:rsidRDefault="00536666" w:rsidP="00536666">
      <w:pPr>
        <w:numPr>
          <w:ilvl w:val="0"/>
          <w:numId w:val="5"/>
        </w:numPr>
        <w:tabs>
          <w:tab w:val="left" w:pos="5145"/>
        </w:tabs>
        <w:rPr>
          <w:highlight w:val="yellow"/>
        </w:rPr>
      </w:pPr>
      <w:r w:rsidRPr="00F5337E">
        <w:rPr>
          <w:highlight w:val="yellow"/>
        </w:rPr>
        <w:t>Mais de 1000</w:t>
      </w:r>
    </w:p>
    <w:p w14:paraId="7109BEA7" w14:textId="6D7FDE43" w:rsidR="009F33D9" w:rsidRPr="00F5337E" w:rsidRDefault="009F33D9" w:rsidP="009F33D9">
      <w:pPr>
        <w:tabs>
          <w:tab w:val="left" w:pos="5145"/>
        </w:tabs>
        <w:rPr>
          <w:highlight w:val="yellow"/>
        </w:rPr>
      </w:pPr>
      <w:r w:rsidRPr="009F33D9">
        <w:drawing>
          <wp:inline distT="0" distB="0" distL="0" distR="0" wp14:anchorId="5D7EA7D9" wp14:editId="770FFFE8">
            <wp:extent cx="5400040" cy="4206875"/>
            <wp:effectExtent l="0" t="0" r="0" b="3175"/>
            <wp:docPr id="1095451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51416" name=""/>
                    <pic:cNvPicPr/>
                  </pic:nvPicPr>
                  <pic:blipFill>
                    <a:blip r:embed="rId8"/>
                    <a:stretch>
                      <a:fillRect/>
                    </a:stretch>
                  </pic:blipFill>
                  <pic:spPr>
                    <a:xfrm>
                      <a:off x="0" y="0"/>
                      <a:ext cx="5400040" cy="4206875"/>
                    </a:xfrm>
                    <a:prstGeom prst="rect">
                      <a:avLst/>
                    </a:prstGeom>
                  </pic:spPr>
                </pic:pic>
              </a:graphicData>
            </a:graphic>
          </wp:inline>
        </w:drawing>
      </w:r>
    </w:p>
    <w:p w14:paraId="1E5AC94D" w14:textId="77777777" w:rsidR="00536666" w:rsidRDefault="00536666" w:rsidP="00536666">
      <w:pPr>
        <w:tabs>
          <w:tab w:val="left" w:pos="5145"/>
        </w:tabs>
        <w:rPr>
          <w:highlight w:val="yellow"/>
        </w:rPr>
      </w:pPr>
      <w:r w:rsidRPr="00F5337E">
        <w:rPr>
          <w:vanish/>
          <w:highlight w:val="yellow"/>
        </w:rPr>
        <w:t>Parte inferior do formulário</w:t>
      </w:r>
    </w:p>
    <w:p w14:paraId="1E49F309" w14:textId="77777777" w:rsidR="009F33D9" w:rsidRDefault="009F33D9" w:rsidP="00536666">
      <w:pPr>
        <w:tabs>
          <w:tab w:val="left" w:pos="5145"/>
        </w:tabs>
        <w:rPr>
          <w:highlight w:val="yellow"/>
        </w:rPr>
      </w:pPr>
    </w:p>
    <w:p w14:paraId="345722FB" w14:textId="77777777" w:rsidR="009F33D9" w:rsidRDefault="009F33D9" w:rsidP="00536666">
      <w:pPr>
        <w:tabs>
          <w:tab w:val="left" w:pos="5145"/>
        </w:tabs>
        <w:rPr>
          <w:highlight w:val="yellow"/>
        </w:rPr>
      </w:pPr>
    </w:p>
    <w:p w14:paraId="41912762" w14:textId="77777777" w:rsidR="009F33D9" w:rsidRPr="00F5337E" w:rsidRDefault="009F33D9" w:rsidP="00536666">
      <w:pPr>
        <w:tabs>
          <w:tab w:val="left" w:pos="5145"/>
        </w:tabs>
        <w:rPr>
          <w:vanish/>
          <w:highlight w:val="yellow"/>
        </w:rPr>
      </w:pPr>
    </w:p>
    <w:p w14:paraId="1BE94BBE" w14:textId="77777777" w:rsidR="00536666" w:rsidRPr="00F5337E" w:rsidRDefault="00536666" w:rsidP="00536666">
      <w:pPr>
        <w:tabs>
          <w:tab w:val="left" w:pos="5145"/>
        </w:tabs>
        <w:rPr>
          <w:b/>
          <w:bCs/>
          <w:highlight w:val="yellow"/>
        </w:rPr>
      </w:pPr>
      <w:r w:rsidRPr="00F5337E">
        <w:rPr>
          <w:b/>
          <w:bCs/>
          <w:highlight w:val="yellow"/>
        </w:rPr>
        <w:t>Pergunta de revisão de conteúdo</w:t>
      </w:r>
    </w:p>
    <w:p w14:paraId="600B7769" w14:textId="77777777" w:rsidR="00536666" w:rsidRPr="00F5337E" w:rsidRDefault="00536666" w:rsidP="00536666">
      <w:pPr>
        <w:tabs>
          <w:tab w:val="left" w:pos="5145"/>
        </w:tabs>
        <w:rPr>
          <w:highlight w:val="yellow"/>
        </w:rPr>
      </w:pPr>
      <w:r w:rsidRPr="00F5337E">
        <w:rPr>
          <w:highlight w:val="yellow"/>
        </w:rPr>
        <w:t>Após a discussão anterior, o CTO agora compreende os altos custos e requisitos de infraestrutura associados ao treinamento de um grande modelo de linguagem. O CTO agora pergunta se existem alternativas viáveis.</w:t>
      </w:r>
    </w:p>
    <w:p w14:paraId="32F0EA9C" w14:textId="77777777" w:rsidR="00536666" w:rsidRPr="00F5337E" w:rsidRDefault="00536666" w:rsidP="00536666">
      <w:pPr>
        <w:tabs>
          <w:tab w:val="left" w:pos="5145"/>
        </w:tabs>
        <w:rPr>
          <w:highlight w:val="yellow"/>
        </w:rPr>
      </w:pPr>
      <w:r w:rsidRPr="00F5337E">
        <w:rPr>
          <w:highlight w:val="yellow"/>
        </w:rPr>
        <w:t>O que sua empresa poderia considerar para usar IA sem a despesa significativa de treinamento do zero?</w:t>
      </w:r>
    </w:p>
    <w:p w14:paraId="5F6538FD" w14:textId="77777777" w:rsidR="00536666" w:rsidRPr="00F5337E" w:rsidRDefault="00536666" w:rsidP="00536666">
      <w:pPr>
        <w:pStyle w:val="PargrafodaLista"/>
        <w:numPr>
          <w:ilvl w:val="0"/>
          <w:numId w:val="4"/>
        </w:numPr>
        <w:tabs>
          <w:tab w:val="left" w:pos="5145"/>
        </w:tabs>
        <w:rPr>
          <w:vanish/>
          <w:highlight w:val="yellow"/>
        </w:rPr>
      </w:pPr>
      <w:r w:rsidRPr="00F5337E">
        <w:rPr>
          <w:vanish/>
          <w:highlight w:val="yellow"/>
        </w:rPr>
        <w:t>Parte superior do formulário</w:t>
      </w:r>
    </w:p>
    <w:p w14:paraId="49482557" w14:textId="77777777" w:rsidR="00536666" w:rsidRPr="00F5337E" w:rsidRDefault="00536666" w:rsidP="00536666">
      <w:pPr>
        <w:numPr>
          <w:ilvl w:val="0"/>
          <w:numId w:val="4"/>
        </w:numPr>
        <w:tabs>
          <w:tab w:val="left" w:pos="5145"/>
        </w:tabs>
        <w:rPr>
          <w:highlight w:val="yellow"/>
        </w:rPr>
      </w:pPr>
      <w:r w:rsidRPr="00F5337E">
        <w:rPr>
          <w:highlight w:val="yellow"/>
        </w:rPr>
        <w:t>A empresa deve prosseguir com o treinamento em IA a qualquer custo para permanecer competitiva.</w:t>
      </w:r>
    </w:p>
    <w:p w14:paraId="6FCD55DE" w14:textId="77777777" w:rsidR="00536666" w:rsidRPr="00F5337E" w:rsidRDefault="00536666" w:rsidP="00536666">
      <w:pPr>
        <w:numPr>
          <w:ilvl w:val="0"/>
          <w:numId w:val="4"/>
        </w:numPr>
        <w:tabs>
          <w:tab w:val="left" w:pos="5145"/>
        </w:tabs>
        <w:rPr>
          <w:highlight w:val="yellow"/>
        </w:rPr>
      </w:pPr>
      <w:r w:rsidRPr="00F5337E">
        <w:rPr>
          <w:highlight w:val="yellow"/>
        </w:rPr>
        <w:t xml:space="preserve">A empresa pode se concentrar no uso de modelos </w:t>
      </w:r>
      <w:proofErr w:type="spellStart"/>
      <w:r w:rsidRPr="00F5337E">
        <w:rPr>
          <w:highlight w:val="yellow"/>
        </w:rPr>
        <w:t>pré</w:t>
      </w:r>
      <w:proofErr w:type="spellEnd"/>
      <w:r w:rsidRPr="00F5337E">
        <w:rPr>
          <w:highlight w:val="yellow"/>
        </w:rPr>
        <w:t>-treinados e personalizá-los para aplicações específicas.</w:t>
      </w:r>
    </w:p>
    <w:p w14:paraId="336408A1" w14:textId="77777777" w:rsidR="00536666" w:rsidRPr="00F5337E" w:rsidRDefault="00536666" w:rsidP="00536666">
      <w:pPr>
        <w:numPr>
          <w:ilvl w:val="0"/>
          <w:numId w:val="4"/>
        </w:numPr>
        <w:tabs>
          <w:tab w:val="left" w:pos="5145"/>
        </w:tabs>
        <w:rPr>
          <w:highlight w:val="yellow"/>
        </w:rPr>
      </w:pPr>
      <w:r w:rsidRPr="00F5337E">
        <w:rPr>
          <w:highlight w:val="yellow"/>
        </w:rPr>
        <w:t>A empresa deve abandonar completamente a IA devido aos altos custos.</w:t>
      </w:r>
    </w:p>
    <w:p w14:paraId="1FABE062" w14:textId="77777777" w:rsidR="00536666" w:rsidRDefault="00536666" w:rsidP="00536666">
      <w:pPr>
        <w:numPr>
          <w:ilvl w:val="0"/>
          <w:numId w:val="4"/>
        </w:numPr>
        <w:tabs>
          <w:tab w:val="left" w:pos="5145"/>
        </w:tabs>
        <w:rPr>
          <w:highlight w:val="yellow"/>
        </w:rPr>
      </w:pPr>
      <w:r w:rsidRPr="00F5337E">
        <w:rPr>
          <w:highlight w:val="yellow"/>
        </w:rPr>
        <w:t>A empresa deve investir apenas em ferramentas básicas de análise de dados.</w:t>
      </w:r>
    </w:p>
    <w:p w14:paraId="2C588A55" w14:textId="708FA458" w:rsidR="00B80B17" w:rsidRDefault="00B80B17" w:rsidP="00B80B17">
      <w:pPr>
        <w:tabs>
          <w:tab w:val="left" w:pos="5145"/>
        </w:tabs>
        <w:rPr>
          <w:highlight w:val="yellow"/>
        </w:rPr>
      </w:pPr>
      <w:r w:rsidRPr="00B80B17">
        <w:drawing>
          <wp:inline distT="0" distB="0" distL="0" distR="0" wp14:anchorId="51A0BA5B" wp14:editId="79736C52">
            <wp:extent cx="5400040" cy="4112260"/>
            <wp:effectExtent l="0" t="0" r="0" b="2540"/>
            <wp:docPr id="475949140" name="Imagem 1" descr="Texto, Cart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49140" name="Imagem 1" descr="Texto, Carta&#10;&#10;O conteúdo gerado por IA pode estar incorreto."/>
                    <pic:cNvPicPr/>
                  </pic:nvPicPr>
                  <pic:blipFill>
                    <a:blip r:embed="rId9"/>
                    <a:stretch>
                      <a:fillRect/>
                    </a:stretch>
                  </pic:blipFill>
                  <pic:spPr>
                    <a:xfrm>
                      <a:off x="0" y="0"/>
                      <a:ext cx="5400040" cy="4112260"/>
                    </a:xfrm>
                    <a:prstGeom prst="rect">
                      <a:avLst/>
                    </a:prstGeom>
                  </pic:spPr>
                </pic:pic>
              </a:graphicData>
            </a:graphic>
          </wp:inline>
        </w:drawing>
      </w:r>
    </w:p>
    <w:p w14:paraId="61A45C3D" w14:textId="77777777" w:rsidR="00B80B17" w:rsidRDefault="00B80B17" w:rsidP="00B80B17">
      <w:pPr>
        <w:tabs>
          <w:tab w:val="left" w:pos="5145"/>
        </w:tabs>
        <w:rPr>
          <w:highlight w:val="yellow"/>
        </w:rPr>
      </w:pPr>
    </w:p>
    <w:p w14:paraId="573B998F" w14:textId="77777777" w:rsidR="00B80B17" w:rsidRDefault="00B80B17" w:rsidP="00B80B17">
      <w:pPr>
        <w:tabs>
          <w:tab w:val="left" w:pos="5145"/>
        </w:tabs>
        <w:rPr>
          <w:highlight w:val="yellow"/>
        </w:rPr>
      </w:pPr>
    </w:p>
    <w:p w14:paraId="32F45707" w14:textId="77777777" w:rsidR="00B80B17" w:rsidRPr="00F5337E" w:rsidRDefault="00B80B17" w:rsidP="00B80B17">
      <w:pPr>
        <w:tabs>
          <w:tab w:val="left" w:pos="5145"/>
        </w:tabs>
        <w:rPr>
          <w:highlight w:val="yellow"/>
        </w:rPr>
      </w:pPr>
    </w:p>
    <w:p w14:paraId="676683AB" w14:textId="77777777" w:rsidR="00536666" w:rsidRPr="00536666" w:rsidRDefault="00536666" w:rsidP="00536666">
      <w:pPr>
        <w:tabs>
          <w:tab w:val="left" w:pos="5145"/>
        </w:tabs>
        <w:rPr>
          <w:vanish/>
        </w:rPr>
      </w:pPr>
      <w:r w:rsidRPr="00536666">
        <w:rPr>
          <w:vanish/>
        </w:rPr>
        <w:lastRenderedPageBreak/>
        <w:t>Parte inferior do formulário</w:t>
      </w:r>
    </w:p>
    <w:p w14:paraId="62D621F8" w14:textId="77777777" w:rsidR="00536666" w:rsidRPr="00536666" w:rsidRDefault="00536666" w:rsidP="00536666">
      <w:pPr>
        <w:tabs>
          <w:tab w:val="left" w:pos="5145"/>
        </w:tabs>
      </w:pPr>
      <w:r w:rsidRPr="00536666">
        <w:t xml:space="preserve">A maioria das empresas hoje opta por usar modelos de IA prontos em vez de construir os seus próprios do zero. Treinar um modelo do zero exige muito tempo, dinheiro e poder de computação, o que muitas empresas consideram muito caro. Empresas como Meta e Google já oferecem modelos </w:t>
      </w:r>
      <w:proofErr w:type="spellStart"/>
      <w:r w:rsidRPr="00536666">
        <w:t>pré</w:t>
      </w:r>
      <w:proofErr w:type="spellEnd"/>
      <w:r w:rsidRPr="00536666">
        <w:t>-treinados de código aberto e alta qualidade que podem ser adaptados a diferentes necessidades de negócios sem a necessidade de reconstrução. Com opções como RAG e ajuste fino, as empresas ainda podem personalizar esses modelos para suas necessidades específicas, economizando tempo e dinheiro. Isso permite que empresas como a sua implementem soluções de IA rapidamente sem investir em infraestrutura cara, tornando a IA acessível e econômica.</w:t>
      </w:r>
    </w:p>
    <w:p w14:paraId="0E118050" w14:textId="77777777" w:rsidR="00536666" w:rsidRPr="00536666" w:rsidRDefault="00536666" w:rsidP="00536666">
      <w:pPr>
        <w:tabs>
          <w:tab w:val="left" w:pos="5145"/>
        </w:tabs>
      </w:pPr>
      <w:r w:rsidRPr="00536666">
        <w:t>Atividade 2: Nuvem vs. Local</w:t>
      </w:r>
    </w:p>
    <w:p w14:paraId="50744837" w14:textId="77777777" w:rsidR="00536666" w:rsidRPr="00536666" w:rsidRDefault="00536666" w:rsidP="00536666">
      <w:pPr>
        <w:tabs>
          <w:tab w:val="left" w:pos="5145"/>
        </w:tabs>
      </w:pPr>
      <w:r w:rsidRPr="00536666">
        <w:rPr>
          <w:i/>
          <w:iCs/>
        </w:rPr>
        <w:t>O CTO da</w:t>
      </w:r>
      <w:r w:rsidRPr="00536666">
        <w:t> sua empresa </w:t>
      </w:r>
      <w:r w:rsidRPr="00536666">
        <w:rPr>
          <w:i/>
          <w:iCs/>
        </w:rPr>
        <w:t xml:space="preserve">quer avançar com o uso de IA para aprimorar as operações da empresa por meio de modelos </w:t>
      </w:r>
      <w:proofErr w:type="spellStart"/>
      <w:r w:rsidRPr="00536666">
        <w:rPr>
          <w:i/>
          <w:iCs/>
        </w:rPr>
        <w:t>pré</w:t>
      </w:r>
      <w:proofErr w:type="spellEnd"/>
      <w:r w:rsidRPr="00536666">
        <w:rPr>
          <w:i/>
          <w:iCs/>
        </w:rPr>
        <w:t>-treinados. Embora a empresa tenha um pequeno data center, ela está considerando usar a nuvem pública para executar suas cargas de trabalho de IA.</w:t>
      </w:r>
    </w:p>
    <w:p w14:paraId="3BB56557" w14:textId="778B71DA" w:rsidR="00536666" w:rsidRDefault="00536666" w:rsidP="00536666">
      <w:pPr>
        <w:tabs>
          <w:tab w:val="left" w:pos="5145"/>
        </w:tabs>
      </w:pPr>
      <w:r w:rsidRPr="00536666">
        <w:rPr>
          <w:noProof/>
        </w:rPr>
        <w:drawing>
          <wp:inline distT="0" distB="0" distL="0" distR="0" wp14:anchorId="3B9BA78A" wp14:editId="0EA5743A">
            <wp:extent cx="5400040" cy="1207770"/>
            <wp:effectExtent l="0" t="0" r="0" b="0"/>
            <wp:docPr id="1431874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74110" name=""/>
                    <pic:cNvPicPr/>
                  </pic:nvPicPr>
                  <pic:blipFill>
                    <a:blip r:embed="rId10"/>
                    <a:stretch>
                      <a:fillRect/>
                    </a:stretch>
                  </pic:blipFill>
                  <pic:spPr>
                    <a:xfrm>
                      <a:off x="0" y="0"/>
                      <a:ext cx="5400040" cy="1207770"/>
                    </a:xfrm>
                    <a:prstGeom prst="rect">
                      <a:avLst/>
                    </a:prstGeom>
                  </pic:spPr>
                </pic:pic>
              </a:graphicData>
            </a:graphic>
          </wp:inline>
        </w:drawing>
      </w:r>
    </w:p>
    <w:p w14:paraId="52032C41" w14:textId="1A37A74B" w:rsidR="00536666" w:rsidRDefault="00494B6F" w:rsidP="00536666">
      <w:pPr>
        <w:tabs>
          <w:tab w:val="left" w:pos="5145"/>
        </w:tabs>
      </w:pPr>
      <w:r w:rsidRPr="00494B6F">
        <w:lastRenderedPageBreak/>
        <w:drawing>
          <wp:inline distT="0" distB="0" distL="0" distR="0" wp14:anchorId="64199B58" wp14:editId="3E2E8C9D">
            <wp:extent cx="5400040" cy="6805930"/>
            <wp:effectExtent l="0" t="0" r="0" b="0"/>
            <wp:docPr id="2006914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14105" name=""/>
                    <pic:cNvPicPr/>
                  </pic:nvPicPr>
                  <pic:blipFill>
                    <a:blip r:embed="rId11"/>
                    <a:stretch>
                      <a:fillRect/>
                    </a:stretch>
                  </pic:blipFill>
                  <pic:spPr>
                    <a:xfrm>
                      <a:off x="0" y="0"/>
                      <a:ext cx="5400040" cy="6805930"/>
                    </a:xfrm>
                    <a:prstGeom prst="rect">
                      <a:avLst/>
                    </a:prstGeom>
                  </pic:spPr>
                </pic:pic>
              </a:graphicData>
            </a:graphic>
          </wp:inline>
        </w:drawing>
      </w:r>
    </w:p>
    <w:p w14:paraId="0876FB98" w14:textId="2EECDB14" w:rsidR="00536666" w:rsidRDefault="00536666" w:rsidP="00536666">
      <w:pPr>
        <w:tabs>
          <w:tab w:val="left" w:pos="5145"/>
        </w:tabs>
        <w:rPr>
          <w:noProof/>
        </w:rPr>
      </w:pPr>
    </w:p>
    <w:p w14:paraId="650BA157" w14:textId="77777777" w:rsidR="00317EFE" w:rsidRDefault="00317EFE" w:rsidP="00536666">
      <w:pPr>
        <w:tabs>
          <w:tab w:val="left" w:pos="5145"/>
        </w:tabs>
        <w:rPr>
          <w:noProof/>
        </w:rPr>
      </w:pPr>
    </w:p>
    <w:p w14:paraId="536727D3" w14:textId="77777777" w:rsidR="00317EFE" w:rsidRDefault="00317EFE" w:rsidP="00536666">
      <w:pPr>
        <w:tabs>
          <w:tab w:val="left" w:pos="5145"/>
        </w:tabs>
        <w:rPr>
          <w:noProof/>
        </w:rPr>
      </w:pPr>
    </w:p>
    <w:p w14:paraId="51DFBEEF" w14:textId="77777777" w:rsidR="00317EFE" w:rsidRDefault="00317EFE" w:rsidP="00536666">
      <w:pPr>
        <w:tabs>
          <w:tab w:val="left" w:pos="5145"/>
        </w:tabs>
        <w:rPr>
          <w:noProof/>
        </w:rPr>
      </w:pPr>
    </w:p>
    <w:p w14:paraId="7177BF1B" w14:textId="77777777" w:rsidR="00317EFE" w:rsidRDefault="00317EFE" w:rsidP="00536666">
      <w:pPr>
        <w:tabs>
          <w:tab w:val="left" w:pos="5145"/>
        </w:tabs>
        <w:rPr>
          <w:noProof/>
        </w:rPr>
      </w:pPr>
    </w:p>
    <w:p w14:paraId="74F81B53" w14:textId="77777777" w:rsidR="00317EFE" w:rsidRDefault="00317EFE" w:rsidP="00536666">
      <w:pPr>
        <w:tabs>
          <w:tab w:val="left" w:pos="5145"/>
        </w:tabs>
        <w:rPr>
          <w:noProof/>
        </w:rPr>
      </w:pPr>
    </w:p>
    <w:p w14:paraId="5EFF970C" w14:textId="1CAB460F" w:rsidR="00317EFE" w:rsidRDefault="00317EFE" w:rsidP="00536666">
      <w:pPr>
        <w:tabs>
          <w:tab w:val="left" w:pos="5145"/>
        </w:tabs>
      </w:pPr>
      <w:r w:rsidRPr="00317EFE">
        <w:lastRenderedPageBreak/>
        <w:drawing>
          <wp:inline distT="0" distB="0" distL="0" distR="0" wp14:anchorId="71AB5C6D" wp14:editId="6FD5B4DC">
            <wp:extent cx="5400040" cy="7258685"/>
            <wp:effectExtent l="0" t="0" r="0" b="0"/>
            <wp:docPr id="35223057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0579" name="Imagem 1" descr="Interface gráfica do usuário, Texto, Aplicativo, Email&#10;&#10;O conteúdo gerado por IA pode estar incorreto."/>
                    <pic:cNvPicPr/>
                  </pic:nvPicPr>
                  <pic:blipFill>
                    <a:blip r:embed="rId12"/>
                    <a:stretch>
                      <a:fillRect/>
                    </a:stretch>
                  </pic:blipFill>
                  <pic:spPr>
                    <a:xfrm>
                      <a:off x="0" y="0"/>
                      <a:ext cx="5400040" cy="7258685"/>
                    </a:xfrm>
                    <a:prstGeom prst="rect">
                      <a:avLst/>
                    </a:prstGeom>
                  </pic:spPr>
                </pic:pic>
              </a:graphicData>
            </a:graphic>
          </wp:inline>
        </w:drawing>
      </w:r>
    </w:p>
    <w:p w14:paraId="6D00E5CE" w14:textId="30BA56EA" w:rsidR="00A11C52" w:rsidRDefault="00A11C52" w:rsidP="00536666">
      <w:pPr>
        <w:tabs>
          <w:tab w:val="left" w:pos="5145"/>
        </w:tabs>
      </w:pPr>
      <w:r w:rsidRPr="00A11C52">
        <w:lastRenderedPageBreak/>
        <w:drawing>
          <wp:inline distT="0" distB="0" distL="0" distR="0" wp14:anchorId="77A525FF" wp14:editId="0E1D1C69">
            <wp:extent cx="4906060" cy="7268589"/>
            <wp:effectExtent l="0" t="0" r="8890" b="8890"/>
            <wp:docPr id="69017841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78411" name="Imagem 1" descr="Interface gráfica do usuário, Texto, Aplicativo, Email&#10;&#10;O conteúdo gerado por IA pode estar incorreto."/>
                    <pic:cNvPicPr/>
                  </pic:nvPicPr>
                  <pic:blipFill>
                    <a:blip r:embed="rId13"/>
                    <a:stretch>
                      <a:fillRect/>
                    </a:stretch>
                  </pic:blipFill>
                  <pic:spPr>
                    <a:xfrm>
                      <a:off x="0" y="0"/>
                      <a:ext cx="4906060" cy="7268589"/>
                    </a:xfrm>
                    <a:prstGeom prst="rect">
                      <a:avLst/>
                    </a:prstGeom>
                  </pic:spPr>
                </pic:pic>
              </a:graphicData>
            </a:graphic>
          </wp:inline>
        </w:drawing>
      </w:r>
    </w:p>
    <w:p w14:paraId="1E5BA786" w14:textId="31AACB5B" w:rsidR="00536666" w:rsidRDefault="00536666" w:rsidP="00536666">
      <w:pPr>
        <w:tabs>
          <w:tab w:val="left" w:pos="5145"/>
        </w:tabs>
      </w:pPr>
    </w:p>
    <w:p w14:paraId="27A169C6" w14:textId="7C9056CB" w:rsidR="00536666" w:rsidRDefault="00536666" w:rsidP="00536666">
      <w:pPr>
        <w:tabs>
          <w:tab w:val="left" w:pos="5145"/>
        </w:tabs>
      </w:pPr>
      <w:r w:rsidRPr="00536666">
        <w:t xml:space="preserve">Sua empresa decidiu executar suas cargas de trabalho de IA localmente após analisar suas necessidades e custos de soberania de dados. Como as regulamentações rigorosas na Europa, incluindo o Regulamento Geral sobre a Proteção de Dados (GDPR), exigem que os dados sejam processados </w:t>
      </w:r>
      <w:r w:rsidRPr="00536666">
        <w:rPr>
          <w:rFonts w:ascii="Arial" w:hAnsi="Arial" w:cs="Arial"/>
        </w:rPr>
        <w:t>​​</w:t>
      </w:r>
      <w:r w:rsidRPr="00536666">
        <w:t>e armazenados no pa</w:t>
      </w:r>
      <w:r w:rsidRPr="00536666">
        <w:rPr>
          <w:rFonts w:ascii="Aptos" w:hAnsi="Aptos" w:cs="Aptos"/>
        </w:rPr>
        <w:t>í</w:t>
      </w:r>
      <w:r w:rsidRPr="00536666">
        <w:t xml:space="preserve">s em que foram coletados, eles precisavam manter seus </w:t>
      </w:r>
      <w:r w:rsidRPr="00536666">
        <w:lastRenderedPageBreak/>
        <w:t>dados locais para cumprir a norma. Al</w:t>
      </w:r>
      <w:r w:rsidRPr="00536666">
        <w:rPr>
          <w:rFonts w:ascii="Aptos" w:hAnsi="Aptos" w:cs="Aptos"/>
        </w:rPr>
        <w:t>é</w:t>
      </w:r>
      <w:r w:rsidRPr="00536666">
        <w:t>m disso, uma an</w:t>
      </w:r>
      <w:r w:rsidRPr="00536666">
        <w:rPr>
          <w:rFonts w:ascii="Aptos" w:hAnsi="Aptos" w:cs="Aptos"/>
        </w:rPr>
        <w:t>á</w:t>
      </w:r>
      <w:r w:rsidRPr="00536666">
        <w:t>lise de custos mostrou que gerenciar sua pr</w:t>
      </w:r>
      <w:r w:rsidRPr="00536666">
        <w:rPr>
          <w:rFonts w:ascii="Aptos" w:hAnsi="Aptos" w:cs="Aptos"/>
        </w:rPr>
        <w:t>ó</w:t>
      </w:r>
      <w:r w:rsidRPr="00536666">
        <w:t>pria infraestrutura de IA lhes daria melhor controle sobre as despesas de longo prazo. Ao gerenciar hardware e software eles mesmos, eles poderiam reduzir custos em comparação com a dependência de provedores de nuvem, o que poderia se tornar caro à medida que o uso de IA aumentasse. Esse foco em conformidade legal e economia de custos os levou a escolher uma solução local.</w:t>
      </w:r>
    </w:p>
    <w:p w14:paraId="736290D0" w14:textId="77777777" w:rsidR="00536666" w:rsidRDefault="00536666" w:rsidP="00536666">
      <w:pPr>
        <w:tabs>
          <w:tab w:val="left" w:pos="5145"/>
        </w:tabs>
      </w:pPr>
    </w:p>
    <w:p w14:paraId="73089CC7" w14:textId="77777777" w:rsidR="00536666" w:rsidRPr="00536666" w:rsidRDefault="00536666" w:rsidP="00536666">
      <w:pPr>
        <w:tabs>
          <w:tab w:val="left" w:pos="5145"/>
        </w:tabs>
      </w:pPr>
      <w:r w:rsidRPr="00536666">
        <w:t>Atividade 3: A Escolha da Rede</w:t>
      </w:r>
    </w:p>
    <w:p w14:paraId="6ABE0A38" w14:textId="77777777" w:rsidR="00536666" w:rsidRPr="00536666" w:rsidRDefault="00536666" w:rsidP="00536666">
      <w:pPr>
        <w:tabs>
          <w:tab w:val="left" w:pos="5145"/>
        </w:tabs>
      </w:pPr>
      <w:r w:rsidRPr="00536666">
        <w:t xml:space="preserve">Após extensas discussões com a equipe de dados da sua empresa, foi tomada a decisão de implantar o modelo </w:t>
      </w:r>
      <w:proofErr w:type="spellStart"/>
      <w:r w:rsidRPr="00536666">
        <w:t>LLaMA</w:t>
      </w:r>
      <w:proofErr w:type="spellEnd"/>
      <w:r w:rsidRPr="00536666">
        <w:t xml:space="preserve"> 3.1 com oito bilhões de parâmetros para melhorar a eficiência operacional e aprimorar a tomada de decisões baseada em dados. De acordo com o </w:t>
      </w:r>
      <w:proofErr w:type="spellStart"/>
      <w:r w:rsidRPr="00536666">
        <w:t>Hugging</w:t>
      </w:r>
      <w:proofErr w:type="spellEnd"/>
      <w:r w:rsidRPr="00536666">
        <w:t xml:space="preserve"> Face em </w:t>
      </w:r>
      <w:hyperlink r:id="rId14" w:tgtFrame="_blank" w:history="1">
        <w:r w:rsidRPr="00536666">
          <w:rPr>
            <w:rStyle w:val="Hyperlink"/>
          </w:rPr>
          <w:t>https://huggingface.co/</w:t>
        </w:r>
      </w:hyperlink>
      <w:r w:rsidRPr="00536666">
        <w:t xml:space="preserve"> , diferentes modelos exigem quantidades variadas de memória, dependendo de sua arquitetura e das tarefas específicas que executam. Por exemplo, o modelo </w:t>
      </w:r>
      <w:proofErr w:type="spellStart"/>
      <w:r w:rsidRPr="00536666">
        <w:t>LLaMA</w:t>
      </w:r>
      <w:proofErr w:type="spellEnd"/>
      <w:r w:rsidRPr="00536666">
        <w:t xml:space="preserve"> 3.1 8B para inferência pode exigir até 16 GB de memória por instância, enquanto o ajuste fino pode exigir até 60 GB de memória por instância. O </w:t>
      </w:r>
      <w:proofErr w:type="spellStart"/>
      <w:r w:rsidRPr="00536666">
        <w:t>Hugging</w:t>
      </w:r>
      <w:proofErr w:type="spellEnd"/>
      <w:r w:rsidRPr="00536666">
        <w:t xml:space="preserve"> Face é uma plataforma onde a comunidade de aprendizado de máquina colabora em modelos, conjuntos de dados e aplicações.</w:t>
      </w:r>
    </w:p>
    <w:p w14:paraId="179B0546" w14:textId="77777777" w:rsidR="00536666" w:rsidRPr="00536666" w:rsidRDefault="00536666" w:rsidP="00536666">
      <w:pPr>
        <w:tabs>
          <w:tab w:val="left" w:pos="5145"/>
        </w:tabs>
      </w:pPr>
      <w:r w:rsidRPr="00536666">
        <w:t>Os requisitos de memória para executar modelos de IA dependem de vários fatores:</w:t>
      </w:r>
    </w:p>
    <w:p w14:paraId="31261CBB" w14:textId="77777777" w:rsidR="00536666" w:rsidRPr="00536666" w:rsidRDefault="00536666" w:rsidP="00536666">
      <w:pPr>
        <w:numPr>
          <w:ilvl w:val="0"/>
          <w:numId w:val="6"/>
        </w:numPr>
        <w:tabs>
          <w:tab w:val="left" w:pos="5145"/>
        </w:tabs>
      </w:pPr>
      <w:r w:rsidRPr="00536666">
        <w:rPr>
          <w:b/>
          <w:bCs/>
        </w:rPr>
        <w:t>Tamanho do modelo (número de parâmetros</w:t>
      </w:r>
      <w:proofErr w:type="gramStart"/>
      <w:r w:rsidRPr="00536666">
        <w:rPr>
          <w:b/>
          <w:bCs/>
        </w:rPr>
        <w:t>)</w:t>
      </w:r>
      <w:r w:rsidRPr="00536666">
        <w:t> :</w:t>
      </w:r>
      <w:proofErr w:type="gramEnd"/>
      <w:r w:rsidRPr="00536666">
        <w:t> modelos maiores com mais parâmetros exigem mais memória para armazenar e processar dados.</w:t>
      </w:r>
    </w:p>
    <w:p w14:paraId="1E2904A8" w14:textId="77777777" w:rsidR="00536666" w:rsidRPr="00536666" w:rsidRDefault="00536666" w:rsidP="00536666">
      <w:pPr>
        <w:numPr>
          <w:ilvl w:val="0"/>
          <w:numId w:val="6"/>
        </w:numPr>
        <w:tabs>
          <w:tab w:val="left" w:pos="5145"/>
        </w:tabs>
      </w:pPr>
      <w:r w:rsidRPr="00536666">
        <w:rPr>
          <w:b/>
          <w:bCs/>
        </w:rPr>
        <w:t>Precisão (FP16 vs. FP32</w:t>
      </w:r>
      <w:proofErr w:type="gramStart"/>
      <w:r w:rsidRPr="00536666">
        <w:rPr>
          <w:b/>
          <w:bCs/>
        </w:rPr>
        <w:t>)</w:t>
      </w:r>
      <w:r w:rsidRPr="00536666">
        <w:t> :</w:t>
      </w:r>
      <w:proofErr w:type="gramEnd"/>
      <w:r w:rsidRPr="00536666">
        <w:t> A precisão usada durante a computação afeta o uso da memória. FP16 (ponto flutuante de 16 bits) usa menos memória que FP32 (ponto flutuante de 32 bits), mas maior precisão fornece respostas de melhor qualidade.</w:t>
      </w:r>
    </w:p>
    <w:p w14:paraId="26A468E4" w14:textId="77777777" w:rsidR="00536666" w:rsidRPr="00536666" w:rsidRDefault="00536666" w:rsidP="00536666">
      <w:pPr>
        <w:numPr>
          <w:ilvl w:val="0"/>
          <w:numId w:val="6"/>
        </w:numPr>
        <w:tabs>
          <w:tab w:val="left" w:pos="5145"/>
        </w:tabs>
      </w:pPr>
      <w:r w:rsidRPr="00536666">
        <w:rPr>
          <w:b/>
          <w:bCs/>
        </w:rPr>
        <w:t>Tamanho do lote:</w:t>
      </w:r>
      <w:r w:rsidRPr="00536666">
        <w:t> tamanhos de lote maiores aumentam a memória necessária para armazenar ativações e cálculos intermediários.</w:t>
      </w:r>
    </w:p>
    <w:p w14:paraId="0C58ADBA" w14:textId="77777777" w:rsidR="00536666" w:rsidRPr="00536666" w:rsidRDefault="00536666" w:rsidP="00536666">
      <w:pPr>
        <w:numPr>
          <w:ilvl w:val="0"/>
          <w:numId w:val="6"/>
        </w:numPr>
        <w:tabs>
          <w:tab w:val="left" w:pos="5145"/>
        </w:tabs>
      </w:pPr>
      <w:r w:rsidRPr="00536666">
        <w:rPr>
          <w:b/>
          <w:bCs/>
        </w:rPr>
        <w:t>Comprimento da sequência:</w:t>
      </w:r>
      <w:r w:rsidRPr="00536666">
        <w:t> modelos que lidam com sequências maiores de dados precisam de mais memória para processamento.</w:t>
      </w:r>
    </w:p>
    <w:p w14:paraId="410D6334" w14:textId="77777777" w:rsidR="00536666" w:rsidRDefault="00536666" w:rsidP="00536666">
      <w:pPr>
        <w:tabs>
          <w:tab w:val="left" w:pos="5145"/>
        </w:tabs>
      </w:pPr>
      <w:r w:rsidRPr="00536666">
        <w:t xml:space="preserve">Considerando essas considerações, sua empresa não quer ficar excessivamente limitada pela escolha de um modelo específico. Em vez disso, optou por começar com servidores equipados com </w:t>
      </w:r>
      <w:proofErr w:type="spellStart"/>
      <w:r w:rsidRPr="00536666">
        <w:t>GPUs</w:t>
      </w:r>
      <w:proofErr w:type="spellEnd"/>
      <w:r w:rsidRPr="00536666">
        <w:t xml:space="preserve"> NVIDIA A100-80, cada uma oferecendo 80 GB de VRAM. Essa escolha proporciona à sua empresa ampla capacidade de memória para executar confortavelmente a maioria dos modelos de IA em uma única GPU, garantindo flexibilidade e escalabilidade em suas implantações de IA.</w:t>
      </w:r>
    </w:p>
    <w:p w14:paraId="33775780" w14:textId="5E6773C4" w:rsidR="00536666" w:rsidRPr="00536666" w:rsidRDefault="00536666" w:rsidP="00536666">
      <w:pPr>
        <w:tabs>
          <w:tab w:val="left" w:pos="5145"/>
        </w:tabs>
      </w:pPr>
      <w:r w:rsidRPr="00536666">
        <w:rPr>
          <w:noProof/>
        </w:rPr>
        <w:lastRenderedPageBreak/>
        <w:drawing>
          <wp:inline distT="0" distB="0" distL="0" distR="0" wp14:anchorId="41D11ED6" wp14:editId="56887DBC">
            <wp:extent cx="5400040" cy="2714625"/>
            <wp:effectExtent l="0" t="0" r="0" b="9525"/>
            <wp:docPr id="10590793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79309" name=""/>
                    <pic:cNvPicPr/>
                  </pic:nvPicPr>
                  <pic:blipFill>
                    <a:blip r:embed="rId15"/>
                    <a:stretch>
                      <a:fillRect/>
                    </a:stretch>
                  </pic:blipFill>
                  <pic:spPr>
                    <a:xfrm>
                      <a:off x="0" y="0"/>
                      <a:ext cx="5400040" cy="2714625"/>
                    </a:xfrm>
                    <a:prstGeom prst="rect">
                      <a:avLst/>
                    </a:prstGeom>
                  </pic:spPr>
                </pic:pic>
              </a:graphicData>
            </a:graphic>
          </wp:inline>
        </w:drawing>
      </w:r>
    </w:p>
    <w:p w14:paraId="568431C7" w14:textId="6E5324DB" w:rsidR="00536666" w:rsidRDefault="00536666" w:rsidP="00536666">
      <w:pPr>
        <w:tabs>
          <w:tab w:val="left" w:pos="5145"/>
        </w:tabs>
      </w:pPr>
      <w:r w:rsidRPr="00536666">
        <w:t xml:space="preserve">Além de selecionar </w:t>
      </w:r>
      <w:proofErr w:type="spellStart"/>
      <w:r w:rsidRPr="00536666">
        <w:t>GPUs</w:t>
      </w:r>
      <w:proofErr w:type="spellEnd"/>
      <w:r w:rsidRPr="00536666">
        <w:t xml:space="preserve"> potentes, sua empresa também deve garantir que sua infraestrutura de IA possa lidar com o tráfego significativo de dados gerado por esses modelos. Cargas de trabalho de IA, especialmente aquelas que envolvem modelos grandes como o </w:t>
      </w:r>
      <w:proofErr w:type="spellStart"/>
      <w:r w:rsidRPr="00536666">
        <w:t>LLaMA</w:t>
      </w:r>
      <w:proofErr w:type="spellEnd"/>
      <w:r w:rsidRPr="00536666">
        <w:t xml:space="preserve"> 3.1, exigem soluções de rede robustas para evitar gargalos que podem prejudicar o desempenho. Para manter a comunicação eficiente entre os servidores e garantir que os dados fluam de forma rápida e fluida durante o treinamento e a inferência, sua empresa precisa de uma rede capaz de fornecer baixa latência e alta taxa de transferência. Isso será fundamental para otimizar suas cargas de trabalho de IA e evitar atrasos no processamento de dados, contribuindo, em última análise, para um melhor desempenho geral do sistema e para a experiência do usuário.</w:t>
      </w:r>
    </w:p>
    <w:p w14:paraId="7E0FC990" w14:textId="18FB789B" w:rsidR="00536666" w:rsidRDefault="00977002" w:rsidP="00536666">
      <w:pPr>
        <w:tabs>
          <w:tab w:val="left" w:pos="5145"/>
        </w:tabs>
      </w:pPr>
      <w:r w:rsidRPr="00977002">
        <w:lastRenderedPageBreak/>
        <w:drawing>
          <wp:inline distT="0" distB="0" distL="0" distR="0" wp14:anchorId="024E9825" wp14:editId="659B53E7">
            <wp:extent cx="4906060" cy="5992061"/>
            <wp:effectExtent l="0" t="0" r="8890" b="8890"/>
            <wp:docPr id="14626840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404" name="Imagem 1" descr="Interface gráfica do usuário, Texto, Aplicativo, Email&#10;&#10;O conteúdo gerado por IA pode estar incorreto."/>
                    <pic:cNvPicPr/>
                  </pic:nvPicPr>
                  <pic:blipFill>
                    <a:blip r:embed="rId16"/>
                    <a:stretch>
                      <a:fillRect/>
                    </a:stretch>
                  </pic:blipFill>
                  <pic:spPr>
                    <a:xfrm>
                      <a:off x="0" y="0"/>
                      <a:ext cx="4906060" cy="5992061"/>
                    </a:xfrm>
                    <a:prstGeom prst="rect">
                      <a:avLst/>
                    </a:prstGeom>
                  </pic:spPr>
                </pic:pic>
              </a:graphicData>
            </a:graphic>
          </wp:inline>
        </w:drawing>
      </w:r>
    </w:p>
    <w:p w14:paraId="1034611E" w14:textId="31F89D5B" w:rsidR="00536666" w:rsidRDefault="002C09CD" w:rsidP="00536666">
      <w:pPr>
        <w:tabs>
          <w:tab w:val="left" w:pos="5145"/>
        </w:tabs>
      </w:pPr>
      <w:r w:rsidRPr="002C09CD">
        <w:lastRenderedPageBreak/>
        <w:drawing>
          <wp:inline distT="0" distB="0" distL="0" distR="0" wp14:anchorId="29B96B26" wp14:editId="2CC1D17F">
            <wp:extent cx="4944165" cy="6306430"/>
            <wp:effectExtent l="0" t="0" r="8890" b="0"/>
            <wp:docPr id="7445354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3549" name="Imagem 1" descr="Interface gráfica do usuário, Texto, Aplicativo, Email&#10;&#10;O conteúdo gerado por IA pode estar incorreto."/>
                    <pic:cNvPicPr/>
                  </pic:nvPicPr>
                  <pic:blipFill>
                    <a:blip r:embed="rId17"/>
                    <a:stretch>
                      <a:fillRect/>
                    </a:stretch>
                  </pic:blipFill>
                  <pic:spPr>
                    <a:xfrm>
                      <a:off x="0" y="0"/>
                      <a:ext cx="4944165" cy="6306430"/>
                    </a:xfrm>
                    <a:prstGeom prst="rect">
                      <a:avLst/>
                    </a:prstGeom>
                  </pic:spPr>
                </pic:pic>
              </a:graphicData>
            </a:graphic>
          </wp:inline>
        </w:drawing>
      </w:r>
    </w:p>
    <w:p w14:paraId="7AC54022" w14:textId="77777777" w:rsidR="003F3046" w:rsidRDefault="003F3046" w:rsidP="00536666">
      <w:pPr>
        <w:tabs>
          <w:tab w:val="left" w:pos="5145"/>
        </w:tabs>
      </w:pPr>
    </w:p>
    <w:p w14:paraId="6298519C" w14:textId="77777777" w:rsidR="003F3046" w:rsidRDefault="003F3046" w:rsidP="00536666">
      <w:pPr>
        <w:tabs>
          <w:tab w:val="left" w:pos="5145"/>
        </w:tabs>
      </w:pPr>
    </w:p>
    <w:p w14:paraId="24DF978A" w14:textId="77777777" w:rsidR="003F3046" w:rsidRDefault="003F3046" w:rsidP="00536666">
      <w:pPr>
        <w:tabs>
          <w:tab w:val="left" w:pos="5145"/>
        </w:tabs>
      </w:pPr>
    </w:p>
    <w:p w14:paraId="1C0323B5" w14:textId="77777777" w:rsidR="003F3046" w:rsidRDefault="003F3046" w:rsidP="00536666">
      <w:pPr>
        <w:tabs>
          <w:tab w:val="left" w:pos="5145"/>
        </w:tabs>
      </w:pPr>
    </w:p>
    <w:p w14:paraId="4D5DD46B" w14:textId="77777777" w:rsidR="003F3046" w:rsidRDefault="003F3046" w:rsidP="00536666">
      <w:pPr>
        <w:tabs>
          <w:tab w:val="left" w:pos="5145"/>
        </w:tabs>
      </w:pPr>
    </w:p>
    <w:p w14:paraId="6CC97827" w14:textId="77777777" w:rsidR="003F3046" w:rsidRDefault="003F3046" w:rsidP="00536666">
      <w:pPr>
        <w:tabs>
          <w:tab w:val="left" w:pos="5145"/>
        </w:tabs>
      </w:pPr>
    </w:p>
    <w:p w14:paraId="686F706F" w14:textId="77777777" w:rsidR="003F3046" w:rsidRDefault="003F3046" w:rsidP="00536666">
      <w:pPr>
        <w:tabs>
          <w:tab w:val="left" w:pos="5145"/>
        </w:tabs>
      </w:pPr>
    </w:p>
    <w:p w14:paraId="2F4280AD" w14:textId="77777777" w:rsidR="003F3046" w:rsidRDefault="003F3046" w:rsidP="00536666">
      <w:pPr>
        <w:tabs>
          <w:tab w:val="left" w:pos="5145"/>
        </w:tabs>
      </w:pPr>
    </w:p>
    <w:p w14:paraId="411F7DD1" w14:textId="16394CC3" w:rsidR="00536666" w:rsidRPr="00536666" w:rsidRDefault="00536666" w:rsidP="00536666">
      <w:pPr>
        <w:tabs>
          <w:tab w:val="left" w:pos="5145"/>
        </w:tabs>
      </w:pPr>
      <w:r w:rsidRPr="00536666">
        <w:lastRenderedPageBreak/>
        <w:t>Atividade 4: Escolha da Plataforma e Sustentabilidade</w:t>
      </w:r>
    </w:p>
    <w:p w14:paraId="702A9849" w14:textId="77777777" w:rsidR="00536666" w:rsidRPr="00536666" w:rsidRDefault="00536666" w:rsidP="00536666">
      <w:pPr>
        <w:tabs>
          <w:tab w:val="left" w:pos="5145"/>
        </w:tabs>
      </w:pPr>
      <w:r w:rsidRPr="00536666">
        <w:t xml:space="preserve">Após a avaliação abrangente das soluções de rede, sua empresa decidiu executar suas cargas de trabalho de IA localmente, utilizando os recursos robustos do Cisco </w:t>
      </w:r>
      <w:proofErr w:type="spellStart"/>
      <w:r w:rsidRPr="00536666">
        <w:t>HyperFabric</w:t>
      </w:r>
      <w:proofErr w:type="spellEnd"/>
      <w:r w:rsidRPr="00536666">
        <w:t xml:space="preserve"> para latência ultrabaixa e interconectividade de alta taxa de transferência entre nós. Essa decisão foi influenciada pela necessidade de uma rede escalável e de alto desempenho que simplifique o gerenciamento, dado o tamanho limitado da equipe de rede da sua empresa. Com a infraestrutura de rede instalada, a peça final do quebra-cabeça da implantação de IA envolve a seleção dos servidores apropriados e do hardware associado. À medida que sua empresa avança com essa estratégia local, é crucial considerar os aspectos de consumo de energia e sustentabilidade das opções de servidores para garantir a eficiência operacional e o alinhamento com as metas de sustentabilidade corporativa</w:t>
      </w:r>
    </w:p>
    <w:p w14:paraId="20849EA4" w14:textId="779A44E9" w:rsidR="00536666" w:rsidRDefault="00796529" w:rsidP="00536666">
      <w:pPr>
        <w:tabs>
          <w:tab w:val="left" w:pos="5145"/>
        </w:tabs>
      </w:pPr>
      <w:r w:rsidRPr="00796529">
        <w:lastRenderedPageBreak/>
        <w:drawing>
          <wp:inline distT="0" distB="0" distL="0" distR="0" wp14:anchorId="745293C1" wp14:editId="2A2E2262">
            <wp:extent cx="4934639" cy="7678222"/>
            <wp:effectExtent l="0" t="0" r="0" b="0"/>
            <wp:docPr id="8339483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4831" name="Imagem 1" descr="Interface gráfica do usuário, Texto, Aplicativo, Email&#10;&#10;O conteúdo gerado por IA pode estar incorreto."/>
                    <pic:cNvPicPr/>
                  </pic:nvPicPr>
                  <pic:blipFill>
                    <a:blip r:embed="rId18"/>
                    <a:stretch>
                      <a:fillRect/>
                    </a:stretch>
                  </pic:blipFill>
                  <pic:spPr>
                    <a:xfrm>
                      <a:off x="0" y="0"/>
                      <a:ext cx="4934639" cy="7678222"/>
                    </a:xfrm>
                    <a:prstGeom prst="rect">
                      <a:avLst/>
                    </a:prstGeom>
                  </pic:spPr>
                </pic:pic>
              </a:graphicData>
            </a:graphic>
          </wp:inline>
        </w:drawing>
      </w:r>
    </w:p>
    <w:p w14:paraId="6916309F" w14:textId="77777777" w:rsidR="003F3046" w:rsidRDefault="003F3046" w:rsidP="00536666">
      <w:pPr>
        <w:tabs>
          <w:tab w:val="left" w:pos="5145"/>
        </w:tabs>
        <w:rPr>
          <w:noProof/>
        </w:rPr>
      </w:pPr>
    </w:p>
    <w:p w14:paraId="6F810126" w14:textId="1A12B580" w:rsidR="00536666" w:rsidRDefault="00536666" w:rsidP="00536666">
      <w:pPr>
        <w:tabs>
          <w:tab w:val="left" w:pos="5145"/>
        </w:tabs>
      </w:pPr>
    </w:p>
    <w:p w14:paraId="0B81D4FD" w14:textId="77777777" w:rsidR="00605454" w:rsidRDefault="00605454" w:rsidP="002A0A54">
      <w:pPr>
        <w:tabs>
          <w:tab w:val="left" w:pos="5145"/>
        </w:tabs>
      </w:pPr>
    </w:p>
    <w:p w14:paraId="01D239C7" w14:textId="77777777" w:rsidR="00297D1F" w:rsidRPr="00297D1F" w:rsidRDefault="00297D1F" w:rsidP="00297D1F">
      <w:pPr>
        <w:tabs>
          <w:tab w:val="left" w:pos="5145"/>
        </w:tabs>
      </w:pPr>
      <w:r w:rsidRPr="00297D1F">
        <w:lastRenderedPageBreak/>
        <w:t>Atividade 5: Considerações sobre energia</w:t>
      </w:r>
    </w:p>
    <w:p w14:paraId="5E26CB43" w14:textId="417CEC16" w:rsidR="00536666" w:rsidRDefault="002A0A54" w:rsidP="00536666">
      <w:pPr>
        <w:tabs>
          <w:tab w:val="left" w:pos="5145"/>
        </w:tabs>
      </w:pPr>
      <w:r w:rsidRPr="002A0A54">
        <w:t xml:space="preserve">Sua empresa decidiu prosseguir com a implantação de servidores Cisco para suas cargas de trabalho de IA. O plano inicial envolve o uso de cinco servidores Cisco C245 M8, cada um equipado com duas </w:t>
      </w:r>
      <w:proofErr w:type="spellStart"/>
      <w:r w:rsidRPr="002A0A54">
        <w:t>GPUs</w:t>
      </w:r>
      <w:proofErr w:type="spellEnd"/>
      <w:r w:rsidRPr="002A0A54">
        <w:t xml:space="preserve"> NVIDIA H100-80. Olhando para o futuro, sua empresa pretende expandir essa configuração para um total de 20 servidores. Um técnico de data center propôs um plano em que todos os 20 servidores serão instalados em um único rack para otimizar o uso do espaço</w:t>
      </w:r>
      <w:r>
        <w:t>.</w:t>
      </w:r>
    </w:p>
    <w:p w14:paraId="70FAB4C3" w14:textId="3661122B" w:rsidR="002A0A54" w:rsidRDefault="002A0A54" w:rsidP="00536666">
      <w:pPr>
        <w:tabs>
          <w:tab w:val="left" w:pos="5145"/>
        </w:tabs>
      </w:pPr>
      <w:r w:rsidRPr="002A0A54">
        <w:rPr>
          <w:noProof/>
        </w:rPr>
        <w:drawing>
          <wp:inline distT="0" distB="0" distL="0" distR="0" wp14:anchorId="4502C055" wp14:editId="214C87A2">
            <wp:extent cx="5400040" cy="4417060"/>
            <wp:effectExtent l="0" t="0" r="0" b="2540"/>
            <wp:docPr id="11000197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19758" name=""/>
                    <pic:cNvPicPr/>
                  </pic:nvPicPr>
                  <pic:blipFill>
                    <a:blip r:embed="rId19"/>
                    <a:stretch>
                      <a:fillRect/>
                    </a:stretch>
                  </pic:blipFill>
                  <pic:spPr>
                    <a:xfrm>
                      <a:off x="0" y="0"/>
                      <a:ext cx="5400040" cy="4417060"/>
                    </a:xfrm>
                    <a:prstGeom prst="rect">
                      <a:avLst/>
                    </a:prstGeom>
                  </pic:spPr>
                </pic:pic>
              </a:graphicData>
            </a:graphic>
          </wp:inline>
        </w:drawing>
      </w:r>
    </w:p>
    <w:p w14:paraId="6377B3FF" w14:textId="4E5DC060" w:rsidR="005C35FA" w:rsidRDefault="005C35FA" w:rsidP="00536666">
      <w:pPr>
        <w:tabs>
          <w:tab w:val="left" w:pos="5145"/>
        </w:tabs>
      </w:pPr>
      <w:r w:rsidRPr="005C35FA">
        <w:drawing>
          <wp:inline distT="0" distB="0" distL="0" distR="0" wp14:anchorId="7DA9FF42" wp14:editId="7DB285C0">
            <wp:extent cx="5029902" cy="2181529"/>
            <wp:effectExtent l="0" t="0" r="0" b="9525"/>
            <wp:docPr id="5425572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57288" name=""/>
                    <pic:cNvPicPr/>
                  </pic:nvPicPr>
                  <pic:blipFill>
                    <a:blip r:embed="rId20"/>
                    <a:stretch>
                      <a:fillRect/>
                    </a:stretch>
                  </pic:blipFill>
                  <pic:spPr>
                    <a:xfrm>
                      <a:off x="0" y="0"/>
                      <a:ext cx="5029902" cy="2181529"/>
                    </a:xfrm>
                    <a:prstGeom prst="rect">
                      <a:avLst/>
                    </a:prstGeom>
                  </pic:spPr>
                </pic:pic>
              </a:graphicData>
            </a:graphic>
          </wp:inline>
        </w:drawing>
      </w:r>
    </w:p>
    <w:p w14:paraId="7662B596" w14:textId="77777777" w:rsidR="002A0A54" w:rsidRPr="002A0A54" w:rsidRDefault="002A0A54" w:rsidP="002A0A54">
      <w:pPr>
        <w:tabs>
          <w:tab w:val="left" w:pos="5145"/>
        </w:tabs>
      </w:pPr>
      <w:r w:rsidRPr="002A0A54">
        <w:lastRenderedPageBreak/>
        <w:t>O consumo de energia é um fator crítico para cargas de trabalho de IA, especialmente em ambientes com disponibilidade limitada de energia em racks. Muitos clientes possuem racks com disponibilidade de energia limitada a 8-10 kW. A instalação de 20 desses servidores em um único rack pode resultar em um consumo total de energia de 20-30 kW, dependendo da configuração do servidor.</w:t>
      </w:r>
    </w:p>
    <w:p w14:paraId="43DD1F99" w14:textId="77777777" w:rsidR="002A0A54" w:rsidRPr="002A0A54" w:rsidRDefault="002A0A54" w:rsidP="002A0A54">
      <w:pPr>
        <w:tabs>
          <w:tab w:val="left" w:pos="5145"/>
        </w:tabs>
      </w:pPr>
      <w:r w:rsidRPr="002A0A54">
        <w:t xml:space="preserve">Caso o cliente não tenha energia suficiente disponível no rack, ele tem algumas opções. Uma opção é aumentar o fornecimento de energia ao rack, embora isso muitas vezes não seja viável, especialmente em instalações de </w:t>
      </w:r>
      <w:proofErr w:type="spellStart"/>
      <w:r w:rsidRPr="002A0A54">
        <w:t>colocation</w:t>
      </w:r>
      <w:proofErr w:type="spellEnd"/>
      <w:r w:rsidRPr="002A0A54">
        <w:t xml:space="preserve"> onde a capacidade de energia é fixa. Como alternativa, o cliente pode precisar adotar um layout menos eficiente, distribuindo os servidores em vários racks que podem não ser totalmente utilizados. Essa solução, embora garanta energia e refrigeração adequadas, pode levar a maiores necessidades de espaço e custos potencialmente mais altos devido ao uso ineficiente do espaço do rack.</w:t>
      </w:r>
    </w:p>
    <w:p w14:paraId="1511FDD6" w14:textId="77777777" w:rsidR="002A0A54" w:rsidRPr="002A0A54" w:rsidRDefault="002A0A54" w:rsidP="002A0A54">
      <w:pPr>
        <w:tabs>
          <w:tab w:val="left" w:pos="5145"/>
        </w:tabs>
      </w:pPr>
      <w:r w:rsidRPr="002A0A54">
        <w:t>A captura de tela a seguir mostra as opções de configuração selecionadas para a Calculadora de Energia do Cisco UCS. Esta configuração inclui componentes-chave para um servidor que lidará com cargas de trabalho de IA:</w:t>
      </w:r>
    </w:p>
    <w:p w14:paraId="6E43B8A1" w14:textId="77777777" w:rsidR="002A0A54" w:rsidRPr="002A0A54" w:rsidRDefault="002A0A54" w:rsidP="002A0A54">
      <w:pPr>
        <w:numPr>
          <w:ilvl w:val="0"/>
          <w:numId w:val="7"/>
        </w:numPr>
        <w:tabs>
          <w:tab w:val="left" w:pos="5145"/>
        </w:tabs>
      </w:pPr>
      <w:proofErr w:type="gramStart"/>
      <w:r w:rsidRPr="002A0A54">
        <w:rPr>
          <w:b/>
          <w:bCs/>
        </w:rPr>
        <w:t>Processador</w:t>
      </w:r>
      <w:r w:rsidRPr="002A0A54">
        <w:t> :</w:t>
      </w:r>
      <w:proofErr w:type="gramEnd"/>
      <w:r w:rsidRPr="002A0A54">
        <w:t xml:space="preserve"> Duas CPUs AMD 9654, cada uma rodando a 2,4 GHz, com 96 núcleos.</w:t>
      </w:r>
    </w:p>
    <w:p w14:paraId="370EFA0A" w14:textId="77777777" w:rsidR="002A0A54" w:rsidRPr="002A0A54" w:rsidRDefault="002A0A54" w:rsidP="002A0A54">
      <w:pPr>
        <w:numPr>
          <w:ilvl w:val="0"/>
          <w:numId w:val="7"/>
        </w:numPr>
        <w:tabs>
          <w:tab w:val="left" w:pos="5145"/>
        </w:tabs>
      </w:pPr>
      <w:proofErr w:type="gramStart"/>
      <w:r w:rsidRPr="002A0A54">
        <w:rPr>
          <w:b/>
          <w:bCs/>
        </w:rPr>
        <w:t>Memória</w:t>
      </w:r>
      <w:r w:rsidRPr="002A0A54">
        <w:t> :</w:t>
      </w:r>
      <w:proofErr w:type="gramEnd"/>
      <w:r w:rsidRPr="002A0A54">
        <w:t xml:space="preserve"> 12 pentes de 64 GB DDR5-5600 RDIMM, totalizando 768 GB.</w:t>
      </w:r>
    </w:p>
    <w:p w14:paraId="549B2DB8" w14:textId="77777777" w:rsidR="002A0A54" w:rsidRPr="002A0A54" w:rsidRDefault="002A0A54" w:rsidP="002A0A54">
      <w:pPr>
        <w:numPr>
          <w:ilvl w:val="0"/>
          <w:numId w:val="7"/>
        </w:numPr>
        <w:tabs>
          <w:tab w:val="left" w:pos="5145"/>
        </w:tabs>
      </w:pPr>
      <w:r w:rsidRPr="002A0A54">
        <w:rPr>
          <w:b/>
          <w:bCs/>
        </w:rPr>
        <w:t xml:space="preserve">Fonte de </w:t>
      </w:r>
      <w:proofErr w:type="gramStart"/>
      <w:r w:rsidRPr="002A0A54">
        <w:rPr>
          <w:b/>
          <w:bCs/>
        </w:rPr>
        <w:t>alimentação</w:t>
      </w:r>
      <w:r w:rsidRPr="002A0A54">
        <w:t> :</w:t>
      </w:r>
      <w:proofErr w:type="gramEnd"/>
      <w:r w:rsidRPr="002A0A54">
        <w:t xml:space="preserve"> Duas fontes de alimentação, cada uma com potência nominal de 2300 W.</w:t>
      </w:r>
    </w:p>
    <w:p w14:paraId="6035CEBF" w14:textId="77777777" w:rsidR="002A0A54" w:rsidRPr="002A0A54" w:rsidRDefault="002A0A54" w:rsidP="002A0A54">
      <w:pPr>
        <w:numPr>
          <w:ilvl w:val="0"/>
          <w:numId w:val="7"/>
        </w:numPr>
        <w:tabs>
          <w:tab w:val="left" w:pos="5145"/>
        </w:tabs>
      </w:pPr>
      <w:r w:rsidRPr="002A0A54">
        <w:rPr>
          <w:b/>
          <w:bCs/>
        </w:rPr>
        <w:t xml:space="preserve">Controlador de armazenamento </w:t>
      </w:r>
      <w:proofErr w:type="gramStart"/>
      <w:r w:rsidRPr="002A0A54">
        <w:rPr>
          <w:b/>
          <w:bCs/>
        </w:rPr>
        <w:t>dedicado</w:t>
      </w:r>
      <w:r w:rsidRPr="002A0A54">
        <w:t> :</w:t>
      </w:r>
      <w:proofErr w:type="gramEnd"/>
      <w:r w:rsidRPr="002A0A54">
        <w:t xml:space="preserve"> um controlador RAID otimizado para inicialização usando </w:t>
      </w:r>
      <w:proofErr w:type="spellStart"/>
      <w:r w:rsidRPr="002A0A54">
        <w:t>SSDs</w:t>
      </w:r>
      <w:proofErr w:type="spellEnd"/>
      <w:r w:rsidRPr="002A0A54">
        <w:t xml:space="preserve"> M.2.</w:t>
      </w:r>
    </w:p>
    <w:p w14:paraId="0B496C9A" w14:textId="77777777" w:rsidR="002A0A54" w:rsidRPr="002A0A54" w:rsidRDefault="002A0A54" w:rsidP="002A0A54">
      <w:pPr>
        <w:numPr>
          <w:ilvl w:val="0"/>
          <w:numId w:val="7"/>
        </w:numPr>
        <w:tabs>
          <w:tab w:val="left" w:pos="5145"/>
        </w:tabs>
      </w:pPr>
      <w:proofErr w:type="gramStart"/>
      <w:r w:rsidRPr="002A0A54">
        <w:rPr>
          <w:b/>
          <w:bCs/>
        </w:rPr>
        <w:t>Armazenamento</w:t>
      </w:r>
      <w:r w:rsidRPr="002A0A54">
        <w:t> :</w:t>
      </w:r>
      <w:proofErr w:type="gramEnd"/>
      <w:r w:rsidRPr="002A0A54">
        <w:t xml:space="preserve"> Dois </w:t>
      </w:r>
      <w:proofErr w:type="spellStart"/>
      <w:r w:rsidRPr="002A0A54">
        <w:t>SSDs</w:t>
      </w:r>
      <w:proofErr w:type="spellEnd"/>
      <w:r w:rsidRPr="002A0A54">
        <w:t xml:space="preserve"> SATA M.2 de 240 GB para armazenamento.</w:t>
      </w:r>
    </w:p>
    <w:p w14:paraId="1AD8030D" w14:textId="77777777" w:rsidR="002A0A54" w:rsidRPr="002A0A54" w:rsidRDefault="002A0A54" w:rsidP="002A0A54">
      <w:pPr>
        <w:numPr>
          <w:ilvl w:val="0"/>
          <w:numId w:val="7"/>
        </w:numPr>
        <w:tabs>
          <w:tab w:val="left" w:pos="5145"/>
        </w:tabs>
      </w:pPr>
      <w:proofErr w:type="gramStart"/>
      <w:r w:rsidRPr="002A0A54">
        <w:rPr>
          <w:b/>
          <w:bCs/>
        </w:rPr>
        <w:t>Adaptador</w:t>
      </w:r>
      <w:r w:rsidRPr="002A0A54">
        <w:t> :</w:t>
      </w:r>
      <w:proofErr w:type="gramEnd"/>
      <w:r w:rsidRPr="002A0A54">
        <w:t xml:space="preserve"> Uma placa Ethernet Cisco UCS VIC 15235 Dual </w:t>
      </w:r>
      <w:proofErr w:type="spellStart"/>
      <w:r w:rsidRPr="002A0A54">
        <w:t>Port</w:t>
      </w:r>
      <w:proofErr w:type="spellEnd"/>
      <w:r w:rsidRPr="002A0A54">
        <w:t xml:space="preserve"> 40/100/200/400Gb.</w:t>
      </w:r>
    </w:p>
    <w:p w14:paraId="6BF9B88D" w14:textId="77777777" w:rsidR="002A0A54" w:rsidRPr="002A0A54" w:rsidRDefault="002A0A54" w:rsidP="002A0A54">
      <w:pPr>
        <w:numPr>
          <w:ilvl w:val="0"/>
          <w:numId w:val="7"/>
        </w:numPr>
        <w:tabs>
          <w:tab w:val="left" w:pos="5145"/>
        </w:tabs>
      </w:pPr>
      <w:proofErr w:type="gramStart"/>
      <w:r w:rsidRPr="002A0A54">
        <w:rPr>
          <w:b/>
          <w:bCs/>
        </w:rPr>
        <w:t>GPU</w:t>
      </w:r>
      <w:r w:rsidRPr="002A0A54">
        <w:t> :</w:t>
      </w:r>
      <w:proofErr w:type="gramEnd"/>
      <w:r w:rsidRPr="002A0A54">
        <w:t xml:space="preserve"> Duas </w:t>
      </w:r>
      <w:proofErr w:type="spellStart"/>
      <w:r w:rsidRPr="002A0A54">
        <w:t>GPUs</w:t>
      </w:r>
      <w:proofErr w:type="spellEnd"/>
      <w:r w:rsidRPr="002A0A54">
        <w:t xml:space="preserve"> NVIDIA H100, cada uma consumindo 350 W e fornecendo 80 GB de memória para processamento de IA.</w:t>
      </w:r>
    </w:p>
    <w:p w14:paraId="6629E737" w14:textId="77777777" w:rsidR="002A0A54" w:rsidRPr="002A0A54" w:rsidRDefault="002A0A54" w:rsidP="002A0A54">
      <w:pPr>
        <w:tabs>
          <w:tab w:val="left" w:pos="5145"/>
        </w:tabs>
      </w:pPr>
      <w:r w:rsidRPr="002A0A54">
        <w:t xml:space="preserve">Esta configuração é apenas um exemplo, e o consumo real de energia varia de acordo com os componentes selecionados. No entanto, é importante observar que as </w:t>
      </w:r>
      <w:proofErr w:type="spellStart"/>
      <w:r w:rsidRPr="002A0A54">
        <w:t>GPUs</w:t>
      </w:r>
      <w:proofErr w:type="spellEnd"/>
      <w:r w:rsidRPr="002A0A54">
        <w:t xml:space="preserve"> são os componentes que mais consomem energia.</w:t>
      </w:r>
    </w:p>
    <w:p w14:paraId="54C69DC5" w14:textId="77777777" w:rsidR="002A0A54" w:rsidRDefault="002A0A54" w:rsidP="00536666">
      <w:pPr>
        <w:tabs>
          <w:tab w:val="left" w:pos="5145"/>
        </w:tabs>
      </w:pPr>
    </w:p>
    <w:p w14:paraId="2721D7FF" w14:textId="0E6864B1" w:rsidR="002A0A54" w:rsidRDefault="002A0A54" w:rsidP="00536666">
      <w:pPr>
        <w:tabs>
          <w:tab w:val="left" w:pos="5145"/>
        </w:tabs>
      </w:pPr>
      <w:r w:rsidRPr="002A0A54">
        <w:rPr>
          <w:noProof/>
        </w:rPr>
        <w:lastRenderedPageBreak/>
        <w:drawing>
          <wp:inline distT="0" distB="0" distL="0" distR="0" wp14:anchorId="55EB95A5" wp14:editId="1CE2C044">
            <wp:extent cx="4486246" cy="2971800"/>
            <wp:effectExtent l="0" t="0" r="0" b="0"/>
            <wp:docPr id="1546822347"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22347" name="Imagem 1" descr="Interface gráfica do usuário, Aplicativo&#10;&#10;O conteúdo gerado por IA pode estar incorreto."/>
                    <pic:cNvPicPr/>
                  </pic:nvPicPr>
                  <pic:blipFill>
                    <a:blip r:embed="rId21"/>
                    <a:stretch>
                      <a:fillRect/>
                    </a:stretch>
                  </pic:blipFill>
                  <pic:spPr>
                    <a:xfrm>
                      <a:off x="0" y="0"/>
                      <a:ext cx="4496029" cy="2978281"/>
                    </a:xfrm>
                    <a:prstGeom prst="rect">
                      <a:avLst/>
                    </a:prstGeom>
                  </pic:spPr>
                </pic:pic>
              </a:graphicData>
            </a:graphic>
          </wp:inline>
        </w:drawing>
      </w:r>
    </w:p>
    <w:p w14:paraId="7F9C0FE9" w14:textId="77777777" w:rsidR="002A0A54" w:rsidRPr="002A0A54" w:rsidRDefault="002A0A54" w:rsidP="002A0A54">
      <w:pPr>
        <w:tabs>
          <w:tab w:val="left" w:pos="5145"/>
        </w:tabs>
      </w:pPr>
      <w:r w:rsidRPr="002A0A54">
        <w:t>A captura de tela a seguir mostra as estimativas de consumo de energia para o servidor configurado:</w:t>
      </w:r>
    </w:p>
    <w:p w14:paraId="211B5322" w14:textId="77777777" w:rsidR="002A0A54" w:rsidRPr="002A0A54" w:rsidRDefault="002A0A54" w:rsidP="002A0A54">
      <w:pPr>
        <w:numPr>
          <w:ilvl w:val="0"/>
          <w:numId w:val="8"/>
        </w:numPr>
        <w:tabs>
          <w:tab w:val="left" w:pos="5145"/>
        </w:tabs>
      </w:pPr>
      <w:r w:rsidRPr="002A0A54">
        <w:rPr>
          <w:b/>
          <w:bCs/>
        </w:rPr>
        <w:t>Fator de Carga de Trabalho do Sistema (W</w:t>
      </w:r>
      <w:proofErr w:type="gramStart"/>
      <w:r w:rsidRPr="002A0A54">
        <w:rPr>
          <w:b/>
          <w:bCs/>
        </w:rPr>
        <w:t>)</w:t>
      </w:r>
      <w:r w:rsidRPr="002A0A54">
        <w:t> :</w:t>
      </w:r>
      <w:proofErr w:type="gramEnd"/>
      <w:r w:rsidRPr="002A0A54">
        <w:t xml:space="preserve"> Estima-se que o servidor consuma 1.239,3 watts a 50% de utilização, o que é uma boa média para a maioria das cargas de trabalho de IA. Isso dá uma ideia aproximada de como será o consumo de energia em condições normais.</w:t>
      </w:r>
    </w:p>
    <w:p w14:paraId="30511200" w14:textId="77777777" w:rsidR="002A0A54" w:rsidRPr="002A0A54" w:rsidRDefault="002A0A54" w:rsidP="002A0A54">
      <w:pPr>
        <w:numPr>
          <w:ilvl w:val="0"/>
          <w:numId w:val="8"/>
        </w:numPr>
        <w:tabs>
          <w:tab w:val="left" w:pos="5145"/>
        </w:tabs>
      </w:pPr>
      <w:r w:rsidRPr="002A0A54">
        <w:rPr>
          <w:b/>
          <w:bCs/>
        </w:rPr>
        <w:t>Potência Máxima (W</w:t>
      </w:r>
      <w:proofErr w:type="gramStart"/>
      <w:r w:rsidRPr="002A0A54">
        <w:rPr>
          <w:b/>
          <w:bCs/>
        </w:rPr>
        <w:t>)</w:t>
      </w:r>
      <w:r w:rsidRPr="002A0A54">
        <w:t> :</w:t>
      </w:r>
      <w:proofErr w:type="gramEnd"/>
      <w:r w:rsidRPr="002A0A54">
        <w:t xml:space="preserve"> O consumo máximo de energia do servidor é estimado em 1.887,1 watts. Embora seja improvável que o servidor sempre atinja esse nível, é aconselhável planejar isso ao projetar o data center para garantir que haja energia e refrigeração suficientes disponíveis.</w:t>
      </w:r>
    </w:p>
    <w:p w14:paraId="312C4AE4" w14:textId="77777777" w:rsidR="002A0A54" w:rsidRPr="002A0A54" w:rsidRDefault="002A0A54" w:rsidP="002A0A54">
      <w:pPr>
        <w:numPr>
          <w:ilvl w:val="0"/>
          <w:numId w:val="8"/>
        </w:numPr>
        <w:tabs>
          <w:tab w:val="left" w:pos="5145"/>
        </w:tabs>
      </w:pPr>
      <w:r w:rsidRPr="002A0A54">
        <w:rPr>
          <w:b/>
          <w:bCs/>
        </w:rPr>
        <w:t>Energia ociosa (W</w:t>
      </w:r>
      <w:proofErr w:type="gramStart"/>
      <w:r w:rsidRPr="002A0A54">
        <w:rPr>
          <w:b/>
          <w:bCs/>
        </w:rPr>
        <w:t>)</w:t>
      </w:r>
      <w:r w:rsidRPr="002A0A54">
        <w:t> :</w:t>
      </w:r>
      <w:proofErr w:type="gramEnd"/>
      <w:r w:rsidRPr="002A0A54">
        <w:t> quando o servidor não está processando ativamente cargas de trabalho, ele consome 599,3 watts de energia.</w:t>
      </w:r>
    </w:p>
    <w:p w14:paraId="0B41CBD9" w14:textId="77777777" w:rsidR="002A0A54" w:rsidRPr="002A0A54" w:rsidRDefault="002A0A54" w:rsidP="002A0A54">
      <w:pPr>
        <w:tabs>
          <w:tab w:val="left" w:pos="5145"/>
        </w:tabs>
      </w:pPr>
      <w:r w:rsidRPr="002A0A54">
        <w:t>Os resultados também mostram outras informações importantes:</w:t>
      </w:r>
    </w:p>
    <w:p w14:paraId="7635EE17" w14:textId="77777777" w:rsidR="002A0A54" w:rsidRPr="002A0A54" w:rsidRDefault="002A0A54" w:rsidP="002A0A54">
      <w:pPr>
        <w:numPr>
          <w:ilvl w:val="0"/>
          <w:numId w:val="9"/>
        </w:numPr>
        <w:tabs>
          <w:tab w:val="left" w:pos="5145"/>
        </w:tabs>
      </w:pPr>
      <w:r w:rsidRPr="002A0A54">
        <w:rPr>
          <w:b/>
          <w:bCs/>
        </w:rPr>
        <w:t>Requisitos de resfriamento:</w:t>
      </w:r>
      <w:r w:rsidRPr="002A0A54">
        <w:t> O servidor precisará de 4.228,8 BTU/h de resfriamento.</w:t>
      </w:r>
    </w:p>
    <w:p w14:paraId="0DFBD348" w14:textId="77777777" w:rsidR="002A0A54" w:rsidRPr="002A0A54" w:rsidRDefault="002A0A54" w:rsidP="002A0A54">
      <w:pPr>
        <w:numPr>
          <w:ilvl w:val="0"/>
          <w:numId w:val="9"/>
        </w:numPr>
        <w:tabs>
          <w:tab w:val="left" w:pos="5145"/>
        </w:tabs>
      </w:pPr>
      <w:r w:rsidRPr="002A0A54">
        <w:rPr>
          <w:b/>
          <w:bCs/>
        </w:rPr>
        <w:t>Emissões de GEE:</w:t>
      </w:r>
      <w:r w:rsidRPr="002A0A54">
        <w:t> As emissões estimadas de gases de efeito estufa são de 4,77 toneladas de CO2 por ano para este servidor.</w:t>
      </w:r>
    </w:p>
    <w:p w14:paraId="10E52C6D" w14:textId="77777777" w:rsidR="002A0A54" w:rsidRPr="002A0A54" w:rsidRDefault="002A0A54" w:rsidP="002A0A54">
      <w:pPr>
        <w:tabs>
          <w:tab w:val="left" w:pos="5145"/>
        </w:tabs>
      </w:pPr>
      <w:r w:rsidRPr="002A0A54">
        <w:t xml:space="preserve">Este cálculo de potência é apenas um exemplo, pois os números variam dependendo dos componentes exatos utilizados. No entanto, na maioria das cargas de trabalho de IA, as placas de GPU são as que mais consomem energia, portanto, devem ser o foco ao planejar a energia e o resfriamento do data center. É essencial planejar tanto o consumo médio de energia quanto a potência máxima que o servidor pode consumir, para evitar problemas com limites de energia ou </w:t>
      </w:r>
      <w:r w:rsidRPr="002A0A54">
        <w:lastRenderedPageBreak/>
        <w:t>superaquecimento, especialmente ao executar vários servidores em um único rack.</w:t>
      </w:r>
    </w:p>
    <w:p w14:paraId="2FA057E4" w14:textId="208708C8" w:rsidR="002A0A54" w:rsidRDefault="002A0A54" w:rsidP="00536666">
      <w:pPr>
        <w:tabs>
          <w:tab w:val="left" w:pos="5145"/>
        </w:tabs>
      </w:pPr>
      <w:r w:rsidRPr="002A0A54">
        <w:rPr>
          <w:noProof/>
        </w:rPr>
        <w:drawing>
          <wp:inline distT="0" distB="0" distL="0" distR="0" wp14:anchorId="77689494" wp14:editId="6769708A">
            <wp:extent cx="5400040" cy="2314575"/>
            <wp:effectExtent l="0" t="0" r="0" b="9525"/>
            <wp:docPr id="1775750354" name="Imagem 1" descr="Interface gráfica do usuário, Aplicativ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50354" name="Imagem 1" descr="Interface gráfica do usuário, Aplicativo, Tabela&#10;&#10;O conteúdo gerado por IA pode estar incorreto."/>
                    <pic:cNvPicPr/>
                  </pic:nvPicPr>
                  <pic:blipFill>
                    <a:blip r:embed="rId22"/>
                    <a:stretch>
                      <a:fillRect/>
                    </a:stretch>
                  </pic:blipFill>
                  <pic:spPr>
                    <a:xfrm>
                      <a:off x="0" y="0"/>
                      <a:ext cx="5400040" cy="2314575"/>
                    </a:xfrm>
                    <a:prstGeom prst="rect">
                      <a:avLst/>
                    </a:prstGeom>
                  </pic:spPr>
                </pic:pic>
              </a:graphicData>
            </a:graphic>
          </wp:inline>
        </w:drawing>
      </w:r>
    </w:p>
    <w:p w14:paraId="0E7DA81C" w14:textId="027851B2" w:rsidR="002A0A54" w:rsidRDefault="00FA4F94" w:rsidP="00536666">
      <w:pPr>
        <w:tabs>
          <w:tab w:val="left" w:pos="5145"/>
        </w:tabs>
      </w:pPr>
      <w:r w:rsidRPr="00FA4F94">
        <w:lastRenderedPageBreak/>
        <w:drawing>
          <wp:inline distT="0" distB="0" distL="0" distR="0" wp14:anchorId="5CE2C3C6" wp14:editId="1ED594D0">
            <wp:extent cx="4934639" cy="6620799"/>
            <wp:effectExtent l="0" t="0" r="0" b="8890"/>
            <wp:docPr id="704284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848" name="Imagem 1" descr="Interface gráfica do usuário, Texto, Aplicativo, Email&#10;&#10;O conteúdo gerado por IA pode estar incorreto."/>
                    <pic:cNvPicPr/>
                  </pic:nvPicPr>
                  <pic:blipFill>
                    <a:blip r:embed="rId23"/>
                    <a:stretch>
                      <a:fillRect/>
                    </a:stretch>
                  </pic:blipFill>
                  <pic:spPr>
                    <a:xfrm>
                      <a:off x="0" y="0"/>
                      <a:ext cx="4934639" cy="6620799"/>
                    </a:xfrm>
                    <a:prstGeom prst="rect">
                      <a:avLst/>
                    </a:prstGeom>
                  </pic:spPr>
                </pic:pic>
              </a:graphicData>
            </a:graphic>
          </wp:inline>
        </w:drawing>
      </w:r>
    </w:p>
    <w:p w14:paraId="6FA74E98" w14:textId="137D5F01" w:rsidR="002A0A54" w:rsidRDefault="002A0A54" w:rsidP="00536666">
      <w:pPr>
        <w:tabs>
          <w:tab w:val="left" w:pos="5145"/>
        </w:tabs>
      </w:pPr>
    </w:p>
    <w:p w14:paraId="4E6F2F66" w14:textId="77777777" w:rsidR="00FA4F94" w:rsidRDefault="00FA4F94" w:rsidP="002A0A54">
      <w:pPr>
        <w:tabs>
          <w:tab w:val="left" w:pos="5145"/>
        </w:tabs>
      </w:pPr>
    </w:p>
    <w:p w14:paraId="608BD72C" w14:textId="77777777" w:rsidR="00FA4F94" w:rsidRDefault="00FA4F94" w:rsidP="002A0A54">
      <w:pPr>
        <w:tabs>
          <w:tab w:val="left" w:pos="5145"/>
        </w:tabs>
      </w:pPr>
    </w:p>
    <w:p w14:paraId="4921A578" w14:textId="77777777" w:rsidR="00FA4F94" w:rsidRDefault="00FA4F94" w:rsidP="002A0A54">
      <w:pPr>
        <w:tabs>
          <w:tab w:val="left" w:pos="5145"/>
        </w:tabs>
      </w:pPr>
    </w:p>
    <w:p w14:paraId="67DF4E56" w14:textId="77777777" w:rsidR="00FA4F94" w:rsidRDefault="00FA4F94" w:rsidP="002A0A54">
      <w:pPr>
        <w:tabs>
          <w:tab w:val="left" w:pos="5145"/>
        </w:tabs>
      </w:pPr>
    </w:p>
    <w:p w14:paraId="662D7296" w14:textId="77777777" w:rsidR="00FA4F94" w:rsidRDefault="00FA4F94" w:rsidP="002A0A54">
      <w:pPr>
        <w:tabs>
          <w:tab w:val="left" w:pos="5145"/>
        </w:tabs>
      </w:pPr>
    </w:p>
    <w:p w14:paraId="5413CCBF" w14:textId="7CCD2C67" w:rsidR="002A0A54" w:rsidRPr="002A0A54" w:rsidRDefault="002A0A54" w:rsidP="002A0A54">
      <w:pPr>
        <w:tabs>
          <w:tab w:val="left" w:pos="5145"/>
        </w:tabs>
      </w:pPr>
      <w:r w:rsidRPr="002A0A54">
        <w:lastRenderedPageBreak/>
        <w:t xml:space="preserve">Ao implantar cargas de trabalho de IA com servidores de alto desempenho, é crucial considerar o aumento do consumo de energia e a consequente geração de calor. Esses servidores, especialmente quando equipados com </w:t>
      </w:r>
      <w:proofErr w:type="spellStart"/>
      <w:r w:rsidRPr="002A0A54">
        <w:t>GPUs</w:t>
      </w:r>
      <w:proofErr w:type="spellEnd"/>
      <w:r w:rsidRPr="002A0A54">
        <w:t xml:space="preserve"> de alta potência como a NVIDIA H100-80, geram quantidades significativas de calor, exigindo recursos de resfriamento adequados para manter as temperaturas operacionais ideais e evitar superaquecimento. O resfriamento adequado não apenas garante a confiabilidade e a longevidade do servidor, mas também aumenta a eficiência energética, reduzindo a energia necessária para os sistemas de resfriamento. O resfriamento insuficiente pode levar ao superaquecimento, à redução do desempenho do servidor ou até mesmo a falhas de hardware, tornando-se um fator crítico no planejamento de data centers para cargas de trabalho de IA.</w:t>
      </w:r>
    </w:p>
    <w:p w14:paraId="16A2930E" w14:textId="77777777" w:rsidR="002A0A54" w:rsidRPr="002A0A54" w:rsidRDefault="002A0A54" w:rsidP="002A0A54">
      <w:pPr>
        <w:tabs>
          <w:tab w:val="left" w:pos="5145"/>
        </w:tabs>
      </w:pPr>
      <w:r w:rsidRPr="002A0A54">
        <w:t>A Potência Térmica de Design (TDP) é a quantidade máxima de calor gerada por um chip ou componente de computador. A GPU NVIDIA H100 de 80 GB, por exemplo, tem um TDP de 350 watts, o que significa que gera uma quantidade significativa de calor durante a operação, especialmente em cargas de trabalho de IA, onde a GPU é muito utilizada. O resfriamento adequado é essencial para garantir que a GPU tenha um desempenho ideal sem superaquecimento.</w:t>
      </w:r>
    </w:p>
    <w:p w14:paraId="75F0477D" w14:textId="77777777" w:rsidR="002A0A54" w:rsidRPr="002A0A54" w:rsidRDefault="002A0A54" w:rsidP="002A0A54">
      <w:pPr>
        <w:tabs>
          <w:tab w:val="left" w:pos="5145"/>
        </w:tabs>
      </w:pPr>
      <w:r w:rsidRPr="002A0A54">
        <w:t xml:space="preserve">Os servidores Cisco UCS foram projetados em estreita colaboração com a NVIDIA para lidar com as altas demandas térmicas de </w:t>
      </w:r>
      <w:proofErr w:type="spellStart"/>
      <w:r w:rsidRPr="002A0A54">
        <w:t>GPUs</w:t>
      </w:r>
      <w:proofErr w:type="spellEnd"/>
      <w:r w:rsidRPr="002A0A54">
        <w:t xml:space="preserve"> modernas, como a H100. Essa cooperação garante que os servidores sejam equipados com soluções de resfriamento avançadas, capazes de dissipar o calor gerado pelas placas de GPU. Os servidores Cisco UCS utilizam designs de fluxo de ar eficientes e mecanismos de resfriamento otimizados para manter as placas de GPU em temperaturas operacionais seguras, mesmo sob cargas de trabalho intensas. Essa abordagem integrada ajuda a manter o desempenho da GPU e prolonga a vida útil do hardware, evitando potenciais problemas de superaquecimento que podem levar à degradação do desempenho ou falha do hardware.</w:t>
      </w:r>
    </w:p>
    <w:p w14:paraId="1DF38A96" w14:textId="77777777" w:rsidR="002A0A54" w:rsidRPr="002A0A54" w:rsidRDefault="002A0A54" w:rsidP="002A0A54">
      <w:pPr>
        <w:tabs>
          <w:tab w:val="left" w:pos="5145"/>
        </w:tabs>
      </w:pPr>
      <w:r w:rsidRPr="002A0A54">
        <w:t xml:space="preserve">Ao garantir o resfriamento adequado, os servidores Cisco UCS podem suportar efetivamente as altas demandas de energia dessas </w:t>
      </w:r>
      <w:proofErr w:type="spellStart"/>
      <w:r w:rsidRPr="002A0A54">
        <w:t>GPUs</w:t>
      </w:r>
      <w:proofErr w:type="spellEnd"/>
      <w:r w:rsidRPr="002A0A54">
        <w:t>, tornando-os ideais para cargas de trabalho de IA em ambientes de data center.</w:t>
      </w:r>
    </w:p>
    <w:p w14:paraId="24CAE626" w14:textId="77777777" w:rsidR="002A0A54" w:rsidRPr="002A0A54" w:rsidRDefault="002A0A54" w:rsidP="002A0A54">
      <w:pPr>
        <w:tabs>
          <w:tab w:val="left" w:pos="5145"/>
        </w:tabs>
        <w:rPr>
          <w:b/>
          <w:bCs/>
        </w:rPr>
      </w:pPr>
      <w:r w:rsidRPr="002A0A54">
        <w:rPr>
          <w:b/>
          <w:bCs/>
        </w:rPr>
        <w:t>Resumo</w:t>
      </w:r>
    </w:p>
    <w:p w14:paraId="16EBFCCD" w14:textId="77777777" w:rsidR="002A0A54" w:rsidRPr="002A0A54" w:rsidRDefault="002A0A54" w:rsidP="002A0A54">
      <w:pPr>
        <w:tabs>
          <w:tab w:val="left" w:pos="5145"/>
        </w:tabs>
      </w:pPr>
      <w:r w:rsidRPr="002A0A54">
        <w:t xml:space="preserve">Os principais pontos de aprendizado desta atividade incluem a compreensão de quão caro e intensivo em recursos é treinar grandes modelos de IA e </w:t>
      </w:r>
      <w:proofErr w:type="gramStart"/>
      <w:r w:rsidRPr="002A0A54">
        <w:t>por que</w:t>
      </w:r>
      <w:proofErr w:type="gramEnd"/>
      <w:r w:rsidRPr="002A0A54">
        <w:t xml:space="preserve"> o uso de modelos </w:t>
      </w:r>
      <w:proofErr w:type="spellStart"/>
      <w:r w:rsidRPr="002A0A54">
        <w:t>pré</w:t>
      </w:r>
      <w:proofErr w:type="spellEnd"/>
      <w:r w:rsidRPr="002A0A54">
        <w:t xml:space="preserve">-treinados pode economizar custos. Você também aprenderá sobre as compensações entre usar infraestrutura em nuvem ou local, com foco na flexibilidade e evitando a dependência excessiva de um único fornecedor. A rede é importante para a </w:t>
      </w:r>
      <w:proofErr w:type="gramStart"/>
      <w:r w:rsidRPr="002A0A54">
        <w:t>IA, necessitando</w:t>
      </w:r>
      <w:proofErr w:type="gramEnd"/>
      <w:r w:rsidRPr="002A0A54">
        <w:t xml:space="preserve"> de conexões rápidas e confiáveis, e servidores de alto desempenho exigem um planejamento cuidadoso de energia e </w:t>
      </w:r>
      <w:r w:rsidRPr="002A0A54">
        <w:lastRenderedPageBreak/>
        <w:t>resfriamento. Por fim, a sustentabilidade e o gerenciamento fácil da infraestrutura, como o uso de ferramentas da Cisco, são essenciais para uma implantação bem-sucedida da IA.</w:t>
      </w:r>
    </w:p>
    <w:p w14:paraId="06EDAABA" w14:textId="77777777" w:rsidR="002A0A54" w:rsidRPr="00536666" w:rsidRDefault="002A0A54" w:rsidP="00536666">
      <w:pPr>
        <w:tabs>
          <w:tab w:val="left" w:pos="5145"/>
        </w:tabs>
      </w:pPr>
    </w:p>
    <w:sectPr w:rsidR="002A0A54" w:rsidRPr="00536666">
      <w:footerReference w:type="even" r:id="rId24"/>
      <w:footerReference w:type="default" r:id="rId25"/>
      <w:footerReference w:type="firs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5F3487" w14:textId="77777777" w:rsidR="00120F14" w:rsidRDefault="00120F14" w:rsidP="002A0A54">
      <w:pPr>
        <w:spacing w:after="0" w:line="240" w:lineRule="auto"/>
      </w:pPr>
      <w:r>
        <w:separator/>
      </w:r>
    </w:p>
  </w:endnote>
  <w:endnote w:type="continuationSeparator" w:id="0">
    <w:p w14:paraId="4B0D844C" w14:textId="77777777" w:rsidR="00120F14" w:rsidRDefault="00120F14" w:rsidP="002A0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0598A" w14:textId="796B5D57" w:rsidR="002A0A54" w:rsidRDefault="002A0A54">
    <w:pPr>
      <w:pStyle w:val="Rodap"/>
    </w:pPr>
    <w:r>
      <w:rPr>
        <w:noProof/>
      </w:rPr>
      <mc:AlternateContent>
        <mc:Choice Requires="wps">
          <w:drawing>
            <wp:anchor distT="0" distB="0" distL="0" distR="0" simplePos="0" relativeHeight="251659264" behindDoc="0" locked="0" layoutInCell="1" allowOverlap="1" wp14:anchorId="26E8DC1A" wp14:editId="3C546061">
              <wp:simplePos x="635" y="635"/>
              <wp:positionH relativeFrom="page">
                <wp:align>left</wp:align>
              </wp:positionH>
              <wp:positionV relativeFrom="page">
                <wp:align>bottom</wp:align>
              </wp:positionV>
              <wp:extent cx="3049270" cy="427355"/>
              <wp:effectExtent l="0" t="0" r="17780" b="0"/>
              <wp:wrapNone/>
              <wp:docPr id="312239359"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4D926269" w14:textId="77777777" w:rsidR="002A0A54" w:rsidRPr="002A0A54" w:rsidRDefault="002A0A54" w:rsidP="002A0A54">
                          <w:pPr>
                            <w:spacing w:after="0"/>
                            <w:rPr>
                              <w:rFonts w:ascii="Arial" w:eastAsia="Arial" w:hAnsi="Arial" w:cs="Arial"/>
                              <w:noProof/>
                              <w:color w:val="000000"/>
                              <w:sz w:val="14"/>
                              <w:szCs w:val="14"/>
                            </w:rPr>
                          </w:pPr>
                          <w:r w:rsidRPr="002A0A54">
                            <w:rPr>
                              <w:rFonts w:ascii="Arial" w:eastAsia="Arial" w:hAnsi="Arial" w:cs="Arial"/>
                              <w:noProof/>
                              <w:color w:val="000000"/>
                              <w:sz w:val="14"/>
                              <w:szCs w:val="14"/>
                            </w:rPr>
                            <w:t>***Este documento está clasificado como PUBLICO por TELEFÓNICA.</w:t>
                          </w:r>
                        </w:p>
                        <w:p w14:paraId="794554AC" w14:textId="03D62499" w:rsidR="002A0A54" w:rsidRPr="002A0A54" w:rsidRDefault="002A0A54" w:rsidP="002A0A54">
                          <w:pPr>
                            <w:spacing w:after="0"/>
                            <w:rPr>
                              <w:rFonts w:ascii="Arial" w:eastAsia="Arial" w:hAnsi="Arial" w:cs="Arial"/>
                              <w:noProof/>
                              <w:color w:val="000000"/>
                              <w:sz w:val="14"/>
                              <w:szCs w:val="14"/>
                            </w:rPr>
                          </w:pPr>
                          <w:r w:rsidRPr="002A0A54">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6E8DC1A"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textbox style="mso-fit-shape-to-text:t" inset="20pt,0,0,15pt">
                <w:txbxContent>
                  <w:p w14:paraId="4D926269" w14:textId="77777777" w:rsidR="002A0A54" w:rsidRPr="002A0A54" w:rsidRDefault="002A0A54" w:rsidP="002A0A54">
                    <w:pPr>
                      <w:spacing w:after="0"/>
                      <w:rPr>
                        <w:rFonts w:ascii="Arial" w:eastAsia="Arial" w:hAnsi="Arial" w:cs="Arial"/>
                        <w:noProof/>
                        <w:color w:val="000000"/>
                        <w:sz w:val="14"/>
                        <w:szCs w:val="14"/>
                      </w:rPr>
                    </w:pPr>
                    <w:r w:rsidRPr="002A0A54">
                      <w:rPr>
                        <w:rFonts w:ascii="Arial" w:eastAsia="Arial" w:hAnsi="Arial" w:cs="Arial"/>
                        <w:noProof/>
                        <w:color w:val="000000"/>
                        <w:sz w:val="14"/>
                        <w:szCs w:val="14"/>
                      </w:rPr>
                      <w:t>***Este documento está clasificado como PUBLICO por TELEFÓNICA.</w:t>
                    </w:r>
                  </w:p>
                  <w:p w14:paraId="794554AC" w14:textId="03D62499" w:rsidR="002A0A54" w:rsidRPr="002A0A54" w:rsidRDefault="002A0A54" w:rsidP="002A0A54">
                    <w:pPr>
                      <w:spacing w:after="0"/>
                      <w:rPr>
                        <w:rFonts w:ascii="Arial" w:eastAsia="Arial" w:hAnsi="Arial" w:cs="Arial"/>
                        <w:noProof/>
                        <w:color w:val="000000"/>
                        <w:sz w:val="14"/>
                        <w:szCs w:val="14"/>
                      </w:rPr>
                    </w:pPr>
                    <w:r w:rsidRPr="002A0A54">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621FE" w14:textId="4BAF20A3" w:rsidR="002A0A54" w:rsidRDefault="002A0A54">
    <w:pPr>
      <w:pStyle w:val="Rodap"/>
    </w:pPr>
    <w:r>
      <w:rPr>
        <w:noProof/>
      </w:rPr>
      <mc:AlternateContent>
        <mc:Choice Requires="wps">
          <w:drawing>
            <wp:anchor distT="0" distB="0" distL="0" distR="0" simplePos="0" relativeHeight="251660288" behindDoc="0" locked="0" layoutInCell="1" allowOverlap="1" wp14:anchorId="1883FA77" wp14:editId="51001498">
              <wp:simplePos x="1076325" y="10058400"/>
              <wp:positionH relativeFrom="page">
                <wp:align>left</wp:align>
              </wp:positionH>
              <wp:positionV relativeFrom="page">
                <wp:align>bottom</wp:align>
              </wp:positionV>
              <wp:extent cx="3049270" cy="427355"/>
              <wp:effectExtent l="0" t="0" r="17780" b="0"/>
              <wp:wrapNone/>
              <wp:docPr id="197453062"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4620D5BC" w14:textId="77777777" w:rsidR="002A0A54" w:rsidRPr="002A0A54" w:rsidRDefault="002A0A54" w:rsidP="002A0A54">
                          <w:pPr>
                            <w:spacing w:after="0"/>
                            <w:rPr>
                              <w:rFonts w:ascii="Arial" w:eastAsia="Arial" w:hAnsi="Arial" w:cs="Arial"/>
                              <w:noProof/>
                              <w:color w:val="000000"/>
                              <w:sz w:val="14"/>
                              <w:szCs w:val="14"/>
                            </w:rPr>
                          </w:pPr>
                          <w:r w:rsidRPr="002A0A54">
                            <w:rPr>
                              <w:rFonts w:ascii="Arial" w:eastAsia="Arial" w:hAnsi="Arial" w:cs="Arial"/>
                              <w:noProof/>
                              <w:color w:val="000000"/>
                              <w:sz w:val="14"/>
                              <w:szCs w:val="14"/>
                            </w:rPr>
                            <w:t>***Este documento está clasificado como PUBLICO por TELEFÓNICA.</w:t>
                          </w:r>
                        </w:p>
                        <w:p w14:paraId="4C02D364" w14:textId="74B4609D" w:rsidR="002A0A54" w:rsidRPr="002A0A54" w:rsidRDefault="002A0A54" w:rsidP="002A0A54">
                          <w:pPr>
                            <w:spacing w:after="0"/>
                            <w:rPr>
                              <w:rFonts w:ascii="Arial" w:eastAsia="Arial" w:hAnsi="Arial" w:cs="Arial"/>
                              <w:noProof/>
                              <w:color w:val="000000"/>
                              <w:sz w:val="14"/>
                              <w:szCs w:val="14"/>
                            </w:rPr>
                          </w:pPr>
                          <w:r w:rsidRPr="002A0A54">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883FA77"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textbox style="mso-fit-shape-to-text:t" inset="20pt,0,0,15pt">
                <w:txbxContent>
                  <w:p w14:paraId="4620D5BC" w14:textId="77777777" w:rsidR="002A0A54" w:rsidRPr="002A0A54" w:rsidRDefault="002A0A54" w:rsidP="002A0A54">
                    <w:pPr>
                      <w:spacing w:after="0"/>
                      <w:rPr>
                        <w:rFonts w:ascii="Arial" w:eastAsia="Arial" w:hAnsi="Arial" w:cs="Arial"/>
                        <w:noProof/>
                        <w:color w:val="000000"/>
                        <w:sz w:val="14"/>
                        <w:szCs w:val="14"/>
                      </w:rPr>
                    </w:pPr>
                    <w:r w:rsidRPr="002A0A54">
                      <w:rPr>
                        <w:rFonts w:ascii="Arial" w:eastAsia="Arial" w:hAnsi="Arial" w:cs="Arial"/>
                        <w:noProof/>
                        <w:color w:val="000000"/>
                        <w:sz w:val="14"/>
                        <w:szCs w:val="14"/>
                      </w:rPr>
                      <w:t>***Este documento está clasificado como PUBLICO por TELEFÓNICA.</w:t>
                    </w:r>
                  </w:p>
                  <w:p w14:paraId="4C02D364" w14:textId="74B4609D" w:rsidR="002A0A54" w:rsidRPr="002A0A54" w:rsidRDefault="002A0A54" w:rsidP="002A0A54">
                    <w:pPr>
                      <w:spacing w:after="0"/>
                      <w:rPr>
                        <w:rFonts w:ascii="Arial" w:eastAsia="Arial" w:hAnsi="Arial" w:cs="Arial"/>
                        <w:noProof/>
                        <w:color w:val="000000"/>
                        <w:sz w:val="14"/>
                        <w:szCs w:val="14"/>
                      </w:rPr>
                    </w:pPr>
                    <w:r w:rsidRPr="002A0A54">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86941" w14:textId="0E107185" w:rsidR="002A0A54" w:rsidRDefault="002A0A54">
    <w:pPr>
      <w:pStyle w:val="Rodap"/>
    </w:pPr>
    <w:r>
      <w:rPr>
        <w:noProof/>
      </w:rPr>
      <mc:AlternateContent>
        <mc:Choice Requires="wps">
          <w:drawing>
            <wp:anchor distT="0" distB="0" distL="0" distR="0" simplePos="0" relativeHeight="251658240" behindDoc="0" locked="0" layoutInCell="1" allowOverlap="1" wp14:anchorId="27DFC63F" wp14:editId="63265493">
              <wp:simplePos x="635" y="635"/>
              <wp:positionH relativeFrom="page">
                <wp:align>left</wp:align>
              </wp:positionH>
              <wp:positionV relativeFrom="page">
                <wp:align>bottom</wp:align>
              </wp:positionV>
              <wp:extent cx="3049270" cy="427355"/>
              <wp:effectExtent l="0" t="0" r="17780" b="0"/>
              <wp:wrapNone/>
              <wp:docPr id="266622541"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69D28899" w14:textId="77777777" w:rsidR="002A0A54" w:rsidRPr="002A0A54" w:rsidRDefault="002A0A54" w:rsidP="002A0A54">
                          <w:pPr>
                            <w:spacing w:after="0"/>
                            <w:rPr>
                              <w:rFonts w:ascii="Arial" w:eastAsia="Arial" w:hAnsi="Arial" w:cs="Arial"/>
                              <w:noProof/>
                              <w:color w:val="000000"/>
                              <w:sz w:val="14"/>
                              <w:szCs w:val="14"/>
                            </w:rPr>
                          </w:pPr>
                          <w:r w:rsidRPr="002A0A54">
                            <w:rPr>
                              <w:rFonts w:ascii="Arial" w:eastAsia="Arial" w:hAnsi="Arial" w:cs="Arial"/>
                              <w:noProof/>
                              <w:color w:val="000000"/>
                              <w:sz w:val="14"/>
                              <w:szCs w:val="14"/>
                            </w:rPr>
                            <w:t>***Este documento está clasificado como PUBLICO por TELEFÓNICA.</w:t>
                          </w:r>
                        </w:p>
                        <w:p w14:paraId="7BB94D07" w14:textId="4CCF442D" w:rsidR="002A0A54" w:rsidRPr="002A0A54" w:rsidRDefault="002A0A54" w:rsidP="002A0A54">
                          <w:pPr>
                            <w:spacing w:after="0"/>
                            <w:rPr>
                              <w:rFonts w:ascii="Arial" w:eastAsia="Arial" w:hAnsi="Arial" w:cs="Arial"/>
                              <w:noProof/>
                              <w:color w:val="000000"/>
                              <w:sz w:val="14"/>
                              <w:szCs w:val="14"/>
                            </w:rPr>
                          </w:pPr>
                          <w:r w:rsidRPr="002A0A54">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7DFC63F"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textbox style="mso-fit-shape-to-text:t" inset="20pt,0,0,15pt">
                <w:txbxContent>
                  <w:p w14:paraId="69D28899" w14:textId="77777777" w:rsidR="002A0A54" w:rsidRPr="002A0A54" w:rsidRDefault="002A0A54" w:rsidP="002A0A54">
                    <w:pPr>
                      <w:spacing w:after="0"/>
                      <w:rPr>
                        <w:rFonts w:ascii="Arial" w:eastAsia="Arial" w:hAnsi="Arial" w:cs="Arial"/>
                        <w:noProof/>
                        <w:color w:val="000000"/>
                        <w:sz w:val="14"/>
                        <w:szCs w:val="14"/>
                      </w:rPr>
                    </w:pPr>
                    <w:r w:rsidRPr="002A0A54">
                      <w:rPr>
                        <w:rFonts w:ascii="Arial" w:eastAsia="Arial" w:hAnsi="Arial" w:cs="Arial"/>
                        <w:noProof/>
                        <w:color w:val="000000"/>
                        <w:sz w:val="14"/>
                        <w:szCs w:val="14"/>
                      </w:rPr>
                      <w:t>***Este documento está clasificado como PUBLICO por TELEFÓNICA.</w:t>
                    </w:r>
                  </w:p>
                  <w:p w14:paraId="7BB94D07" w14:textId="4CCF442D" w:rsidR="002A0A54" w:rsidRPr="002A0A54" w:rsidRDefault="002A0A54" w:rsidP="002A0A54">
                    <w:pPr>
                      <w:spacing w:after="0"/>
                      <w:rPr>
                        <w:rFonts w:ascii="Arial" w:eastAsia="Arial" w:hAnsi="Arial" w:cs="Arial"/>
                        <w:noProof/>
                        <w:color w:val="000000"/>
                        <w:sz w:val="14"/>
                        <w:szCs w:val="14"/>
                      </w:rPr>
                    </w:pPr>
                    <w:r w:rsidRPr="002A0A54">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ABC34" w14:textId="77777777" w:rsidR="00120F14" w:rsidRDefault="00120F14" w:rsidP="002A0A54">
      <w:pPr>
        <w:spacing w:after="0" w:line="240" w:lineRule="auto"/>
      </w:pPr>
      <w:r>
        <w:separator/>
      </w:r>
    </w:p>
  </w:footnote>
  <w:footnote w:type="continuationSeparator" w:id="0">
    <w:p w14:paraId="35553C5F" w14:textId="77777777" w:rsidR="00120F14" w:rsidRDefault="00120F14" w:rsidP="002A0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B0D11"/>
    <w:multiLevelType w:val="multilevel"/>
    <w:tmpl w:val="EF9C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A4B76"/>
    <w:multiLevelType w:val="multilevel"/>
    <w:tmpl w:val="52F6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AB41E7"/>
    <w:multiLevelType w:val="hybridMultilevel"/>
    <w:tmpl w:val="DD884BB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3DF79FD"/>
    <w:multiLevelType w:val="multilevel"/>
    <w:tmpl w:val="88EA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1A1F15"/>
    <w:multiLevelType w:val="multilevel"/>
    <w:tmpl w:val="433A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910FAB"/>
    <w:multiLevelType w:val="multilevel"/>
    <w:tmpl w:val="8C1C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BAE33BB"/>
    <w:multiLevelType w:val="multilevel"/>
    <w:tmpl w:val="89E4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CC936A5"/>
    <w:multiLevelType w:val="multilevel"/>
    <w:tmpl w:val="4AAE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3090398"/>
    <w:multiLevelType w:val="hybridMultilevel"/>
    <w:tmpl w:val="FEAEED4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078477827">
    <w:abstractNumId w:val="1"/>
  </w:num>
  <w:num w:numId="2" w16cid:durableId="1398630846">
    <w:abstractNumId w:val="0"/>
  </w:num>
  <w:num w:numId="3" w16cid:durableId="721514983">
    <w:abstractNumId w:val="3"/>
  </w:num>
  <w:num w:numId="4" w16cid:durableId="658267531">
    <w:abstractNumId w:val="8"/>
  </w:num>
  <w:num w:numId="5" w16cid:durableId="1352412917">
    <w:abstractNumId w:val="2"/>
  </w:num>
  <w:num w:numId="6" w16cid:durableId="1812937452">
    <w:abstractNumId w:val="4"/>
  </w:num>
  <w:num w:numId="7" w16cid:durableId="1837723830">
    <w:abstractNumId w:val="5"/>
  </w:num>
  <w:num w:numId="8" w16cid:durableId="910971474">
    <w:abstractNumId w:val="7"/>
  </w:num>
  <w:num w:numId="9" w16cid:durableId="4284307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666"/>
    <w:rsid w:val="00054AC8"/>
    <w:rsid w:val="00120F14"/>
    <w:rsid w:val="00297D1F"/>
    <w:rsid w:val="002A0A54"/>
    <w:rsid w:val="002C09CD"/>
    <w:rsid w:val="00317EFE"/>
    <w:rsid w:val="003F3046"/>
    <w:rsid w:val="00401E8F"/>
    <w:rsid w:val="00494B6F"/>
    <w:rsid w:val="00536666"/>
    <w:rsid w:val="005C35FA"/>
    <w:rsid w:val="00605454"/>
    <w:rsid w:val="0074072C"/>
    <w:rsid w:val="00796529"/>
    <w:rsid w:val="00977002"/>
    <w:rsid w:val="009F33D9"/>
    <w:rsid w:val="00A11C52"/>
    <w:rsid w:val="00AC607D"/>
    <w:rsid w:val="00B80B17"/>
    <w:rsid w:val="00C17E34"/>
    <w:rsid w:val="00C7712F"/>
    <w:rsid w:val="00E14FC9"/>
    <w:rsid w:val="00E7057F"/>
    <w:rsid w:val="00F5337E"/>
    <w:rsid w:val="00FA4F9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3449F"/>
  <w15:chartTrackingRefBased/>
  <w15:docId w15:val="{87F18148-D30F-4473-8B1A-63A58AB26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366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5366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53666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53666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53666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53666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53666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53666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53666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666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53666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53666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53666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53666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53666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53666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53666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536666"/>
    <w:rPr>
      <w:rFonts w:eastAsiaTheme="majorEastAsia" w:cstheme="majorBidi"/>
      <w:color w:val="272727" w:themeColor="text1" w:themeTint="D8"/>
    </w:rPr>
  </w:style>
  <w:style w:type="paragraph" w:styleId="Ttulo">
    <w:name w:val="Title"/>
    <w:basedOn w:val="Normal"/>
    <w:next w:val="Normal"/>
    <w:link w:val="TtuloChar"/>
    <w:uiPriority w:val="10"/>
    <w:qFormat/>
    <w:rsid w:val="005366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3666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53666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53666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536666"/>
    <w:pPr>
      <w:spacing w:before="160"/>
      <w:jc w:val="center"/>
    </w:pPr>
    <w:rPr>
      <w:i/>
      <w:iCs/>
      <w:color w:val="404040" w:themeColor="text1" w:themeTint="BF"/>
    </w:rPr>
  </w:style>
  <w:style w:type="character" w:customStyle="1" w:styleId="CitaoChar">
    <w:name w:val="Citação Char"/>
    <w:basedOn w:val="Fontepargpadro"/>
    <w:link w:val="Citao"/>
    <w:uiPriority w:val="29"/>
    <w:rsid w:val="00536666"/>
    <w:rPr>
      <w:i/>
      <w:iCs/>
      <w:color w:val="404040" w:themeColor="text1" w:themeTint="BF"/>
    </w:rPr>
  </w:style>
  <w:style w:type="paragraph" w:styleId="PargrafodaLista">
    <w:name w:val="List Paragraph"/>
    <w:basedOn w:val="Normal"/>
    <w:uiPriority w:val="34"/>
    <w:qFormat/>
    <w:rsid w:val="00536666"/>
    <w:pPr>
      <w:ind w:left="720"/>
      <w:contextualSpacing/>
    </w:pPr>
  </w:style>
  <w:style w:type="character" w:styleId="nfaseIntensa">
    <w:name w:val="Intense Emphasis"/>
    <w:basedOn w:val="Fontepargpadro"/>
    <w:uiPriority w:val="21"/>
    <w:qFormat/>
    <w:rsid w:val="00536666"/>
    <w:rPr>
      <w:i/>
      <w:iCs/>
      <w:color w:val="0F4761" w:themeColor="accent1" w:themeShade="BF"/>
    </w:rPr>
  </w:style>
  <w:style w:type="paragraph" w:styleId="CitaoIntensa">
    <w:name w:val="Intense Quote"/>
    <w:basedOn w:val="Normal"/>
    <w:next w:val="Normal"/>
    <w:link w:val="CitaoIntensaChar"/>
    <w:uiPriority w:val="30"/>
    <w:qFormat/>
    <w:rsid w:val="005366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536666"/>
    <w:rPr>
      <w:i/>
      <w:iCs/>
      <w:color w:val="0F4761" w:themeColor="accent1" w:themeShade="BF"/>
    </w:rPr>
  </w:style>
  <w:style w:type="character" w:styleId="RefernciaIntensa">
    <w:name w:val="Intense Reference"/>
    <w:basedOn w:val="Fontepargpadro"/>
    <w:uiPriority w:val="32"/>
    <w:qFormat/>
    <w:rsid w:val="00536666"/>
    <w:rPr>
      <w:b/>
      <w:bCs/>
      <w:smallCaps/>
      <w:color w:val="0F4761" w:themeColor="accent1" w:themeShade="BF"/>
      <w:spacing w:val="5"/>
    </w:rPr>
  </w:style>
  <w:style w:type="character" w:styleId="Hyperlink">
    <w:name w:val="Hyperlink"/>
    <w:basedOn w:val="Fontepargpadro"/>
    <w:uiPriority w:val="99"/>
    <w:unhideWhenUsed/>
    <w:rsid w:val="00536666"/>
    <w:rPr>
      <w:color w:val="467886" w:themeColor="hyperlink"/>
      <w:u w:val="single"/>
    </w:rPr>
  </w:style>
  <w:style w:type="character" w:styleId="MenoPendente">
    <w:name w:val="Unresolved Mention"/>
    <w:basedOn w:val="Fontepargpadro"/>
    <w:uiPriority w:val="99"/>
    <w:semiHidden/>
    <w:unhideWhenUsed/>
    <w:rsid w:val="00536666"/>
    <w:rPr>
      <w:color w:val="605E5C"/>
      <w:shd w:val="clear" w:color="auto" w:fill="E1DFDD"/>
    </w:rPr>
  </w:style>
  <w:style w:type="paragraph" w:styleId="Rodap">
    <w:name w:val="footer"/>
    <w:basedOn w:val="Normal"/>
    <w:link w:val="RodapChar"/>
    <w:uiPriority w:val="99"/>
    <w:unhideWhenUsed/>
    <w:rsid w:val="002A0A54"/>
    <w:pPr>
      <w:tabs>
        <w:tab w:val="center" w:pos="4252"/>
        <w:tab w:val="right" w:pos="8504"/>
      </w:tabs>
      <w:spacing w:after="0" w:line="240" w:lineRule="auto"/>
    </w:pPr>
  </w:style>
  <w:style w:type="character" w:customStyle="1" w:styleId="RodapChar">
    <w:name w:val="Rodapé Char"/>
    <w:basedOn w:val="Fontepargpadro"/>
    <w:link w:val="Rodap"/>
    <w:uiPriority w:val="99"/>
    <w:rsid w:val="002A0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4694">
      <w:bodyDiv w:val="1"/>
      <w:marLeft w:val="0"/>
      <w:marRight w:val="0"/>
      <w:marTop w:val="0"/>
      <w:marBottom w:val="0"/>
      <w:divBdr>
        <w:top w:val="none" w:sz="0" w:space="0" w:color="auto"/>
        <w:left w:val="none" w:sz="0" w:space="0" w:color="auto"/>
        <w:bottom w:val="none" w:sz="0" w:space="0" w:color="auto"/>
        <w:right w:val="none" w:sz="0" w:space="0" w:color="auto"/>
      </w:divBdr>
      <w:divsChild>
        <w:div w:id="1539394105">
          <w:marLeft w:val="0"/>
          <w:marRight w:val="0"/>
          <w:marTop w:val="0"/>
          <w:marBottom w:val="0"/>
          <w:divBdr>
            <w:top w:val="single" w:sz="2" w:space="0" w:color="auto"/>
            <w:left w:val="single" w:sz="2" w:space="0" w:color="auto"/>
            <w:bottom w:val="single" w:sz="2" w:space="0" w:color="auto"/>
            <w:right w:val="single" w:sz="2" w:space="0" w:color="auto"/>
          </w:divBdr>
          <w:divsChild>
            <w:div w:id="19259964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284703">
      <w:bodyDiv w:val="1"/>
      <w:marLeft w:val="0"/>
      <w:marRight w:val="0"/>
      <w:marTop w:val="0"/>
      <w:marBottom w:val="0"/>
      <w:divBdr>
        <w:top w:val="none" w:sz="0" w:space="0" w:color="auto"/>
        <w:left w:val="none" w:sz="0" w:space="0" w:color="auto"/>
        <w:bottom w:val="none" w:sz="0" w:space="0" w:color="auto"/>
        <w:right w:val="none" w:sz="0" w:space="0" w:color="auto"/>
      </w:divBdr>
      <w:divsChild>
        <w:div w:id="1794977398">
          <w:marLeft w:val="0"/>
          <w:marRight w:val="0"/>
          <w:marTop w:val="0"/>
          <w:marBottom w:val="0"/>
          <w:divBdr>
            <w:top w:val="single" w:sz="2" w:space="0" w:color="auto"/>
            <w:left w:val="single" w:sz="2" w:space="0" w:color="auto"/>
            <w:bottom w:val="single" w:sz="2" w:space="0" w:color="auto"/>
            <w:right w:val="single" w:sz="2" w:space="0" w:color="auto"/>
          </w:divBdr>
          <w:divsChild>
            <w:div w:id="11739509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194829">
      <w:bodyDiv w:val="1"/>
      <w:marLeft w:val="0"/>
      <w:marRight w:val="0"/>
      <w:marTop w:val="0"/>
      <w:marBottom w:val="0"/>
      <w:divBdr>
        <w:top w:val="none" w:sz="0" w:space="0" w:color="auto"/>
        <w:left w:val="none" w:sz="0" w:space="0" w:color="auto"/>
        <w:bottom w:val="none" w:sz="0" w:space="0" w:color="auto"/>
        <w:right w:val="none" w:sz="0" w:space="0" w:color="auto"/>
      </w:divBdr>
    </w:div>
    <w:div w:id="229007007">
      <w:bodyDiv w:val="1"/>
      <w:marLeft w:val="0"/>
      <w:marRight w:val="0"/>
      <w:marTop w:val="0"/>
      <w:marBottom w:val="0"/>
      <w:divBdr>
        <w:top w:val="none" w:sz="0" w:space="0" w:color="auto"/>
        <w:left w:val="none" w:sz="0" w:space="0" w:color="auto"/>
        <w:bottom w:val="none" w:sz="0" w:space="0" w:color="auto"/>
        <w:right w:val="none" w:sz="0" w:space="0" w:color="auto"/>
      </w:divBdr>
      <w:divsChild>
        <w:div w:id="1999723163">
          <w:marLeft w:val="0"/>
          <w:marRight w:val="0"/>
          <w:marTop w:val="0"/>
          <w:marBottom w:val="0"/>
          <w:divBdr>
            <w:top w:val="single" w:sz="2" w:space="0" w:color="auto"/>
            <w:left w:val="single" w:sz="2" w:space="0" w:color="auto"/>
            <w:bottom w:val="single" w:sz="2" w:space="0" w:color="auto"/>
            <w:right w:val="single" w:sz="2" w:space="0" w:color="auto"/>
          </w:divBdr>
          <w:divsChild>
            <w:div w:id="3535059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9973501">
      <w:bodyDiv w:val="1"/>
      <w:marLeft w:val="0"/>
      <w:marRight w:val="0"/>
      <w:marTop w:val="0"/>
      <w:marBottom w:val="0"/>
      <w:divBdr>
        <w:top w:val="none" w:sz="0" w:space="0" w:color="auto"/>
        <w:left w:val="none" w:sz="0" w:space="0" w:color="auto"/>
        <w:bottom w:val="none" w:sz="0" w:space="0" w:color="auto"/>
        <w:right w:val="none" w:sz="0" w:space="0" w:color="auto"/>
      </w:divBdr>
      <w:divsChild>
        <w:div w:id="50621601">
          <w:marLeft w:val="0"/>
          <w:marRight w:val="0"/>
          <w:marTop w:val="0"/>
          <w:marBottom w:val="0"/>
          <w:divBdr>
            <w:top w:val="single" w:sz="2" w:space="0" w:color="auto"/>
            <w:left w:val="single" w:sz="2" w:space="0" w:color="auto"/>
            <w:bottom w:val="single" w:sz="2" w:space="0" w:color="auto"/>
            <w:right w:val="single" w:sz="2" w:space="0" w:color="auto"/>
          </w:divBdr>
          <w:divsChild>
            <w:div w:id="18411193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6715403">
      <w:bodyDiv w:val="1"/>
      <w:marLeft w:val="0"/>
      <w:marRight w:val="0"/>
      <w:marTop w:val="0"/>
      <w:marBottom w:val="0"/>
      <w:divBdr>
        <w:top w:val="none" w:sz="0" w:space="0" w:color="auto"/>
        <w:left w:val="none" w:sz="0" w:space="0" w:color="auto"/>
        <w:bottom w:val="none" w:sz="0" w:space="0" w:color="auto"/>
        <w:right w:val="none" w:sz="0" w:space="0" w:color="auto"/>
      </w:divBdr>
    </w:div>
    <w:div w:id="364713483">
      <w:bodyDiv w:val="1"/>
      <w:marLeft w:val="0"/>
      <w:marRight w:val="0"/>
      <w:marTop w:val="0"/>
      <w:marBottom w:val="0"/>
      <w:divBdr>
        <w:top w:val="none" w:sz="0" w:space="0" w:color="auto"/>
        <w:left w:val="none" w:sz="0" w:space="0" w:color="auto"/>
        <w:bottom w:val="none" w:sz="0" w:space="0" w:color="auto"/>
        <w:right w:val="none" w:sz="0" w:space="0" w:color="auto"/>
      </w:divBdr>
      <w:divsChild>
        <w:div w:id="1361131284">
          <w:marLeft w:val="0"/>
          <w:marRight w:val="0"/>
          <w:marTop w:val="0"/>
          <w:marBottom w:val="0"/>
          <w:divBdr>
            <w:top w:val="single" w:sz="2" w:space="0" w:color="auto"/>
            <w:left w:val="single" w:sz="2" w:space="0" w:color="auto"/>
            <w:bottom w:val="single" w:sz="2" w:space="0" w:color="auto"/>
            <w:right w:val="single" w:sz="2" w:space="0" w:color="auto"/>
          </w:divBdr>
          <w:divsChild>
            <w:div w:id="17575097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10665013">
      <w:bodyDiv w:val="1"/>
      <w:marLeft w:val="0"/>
      <w:marRight w:val="0"/>
      <w:marTop w:val="0"/>
      <w:marBottom w:val="0"/>
      <w:divBdr>
        <w:top w:val="none" w:sz="0" w:space="0" w:color="auto"/>
        <w:left w:val="none" w:sz="0" w:space="0" w:color="auto"/>
        <w:bottom w:val="none" w:sz="0" w:space="0" w:color="auto"/>
        <w:right w:val="none" w:sz="0" w:space="0" w:color="auto"/>
      </w:divBdr>
    </w:div>
    <w:div w:id="477235444">
      <w:bodyDiv w:val="1"/>
      <w:marLeft w:val="0"/>
      <w:marRight w:val="0"/>
      <w:marTop w:val="0"/>
      <w:marBottom w:val="0"/>
      <w:divBdr>
        <w:top w:val="none" w:sz="0" w:space="0" w:color="auto"/>
        <w:left w:val="none" w:sz="0" w:space="0" w:color="auto"/>
        <w:bottom w:val="none" w:sz="0" w:space="0" w:color="auto"/>
        <w:right w:val="none" w:sz="0" w:space="0" w:color="auto"/>
      </w:divBdr>
      <w:divsChild>
        <w:div w:id="13118037">
          <w:marLeft w:val="0"/>
          <w:marRight w:val="0"/>
          <w:marTop w:val="0"/>
          <w:marBottom w:val="0"/>
          <w:divBdr>
            <w:top w:val="single" w:sz="2" w:space="0" w:color="auto"/>
            <w:left w:val="single" w:sz="2" w:space="0" w:color="auto"/>
            <w:bottom w:val="single" w:sz="2" w:space="0" w:color="auto"/>
            <w:right w:val="single" w:sz="2" w:space="0" w:color="auto"/>
          </w:divBdr>
          <w:divsChild>
            <w:div w:id="1727219260">
              <w:marLeft w:val="0"/>
              <w:marRight w:val="0"/>
              <w:marTop w:val="0"/>
              <w:marBottom w:val="0"/>
              <w:divBdr>
                <w:top w:val="single" w:sz="2" w:space="0" w:color="auto"/>
                <w:left w:val="single" w:sz="2" w:space="0" w:color="auto"/>
                <w:bottom w:val="single" w:sz="2" w:space="0" w:color="auto"/>
                <w:right w:val="single" w:sz="2" w:space="0" w:color="auto"/>
              </w:divBdr>
              <w:divsChild>
                <w:div w:id="1501120510">
                  <w:marLeft w:val="0"/>
                  <w:marRight w:val="0"/>
                  <w:marTop w:val="360"/>
                  <w:marBottom w:val="0"/>
                  <w:divBdr>
                    <w:top w:val="single" w:sz="2" w:space="0" w:color="auto"/>
                    <w:left w:val="single" w:sz="2" w:space="0" w:color="auto"/>
                    <w:bottom w:val="single" w:sz="2" w:space="0" w:color="auto"/>
                    <w:right w:val="single" w:sz="2" w:space="0" w:color="auto"/>
                  </w:divBdr>
                  <w:divsChild>
                    <w:div w:id="702635207">
                      <w:marLeft w:val="0"/>
                      <w:marRight w:val="0"/>
                      <w:marTop w:val="0"/>
                      <w:marBottom w:val="0"/>
                      <w:divBdr>
                        <w:top w:val="single" w:sz="6" w:space="0" w:color="E6E7E8"/>
                        <w:left w:val="single" w:sz="6" w:space="0" w:color="E6E7E8"/>
                        <w:bottom w:val="single" w:sz="6" w:space="0" w:color="E6E7E8"/>
                        <w:right w:val="single" w:sz="6" w:space="0" w:color="E6E7E8"/>
                      </w:divBdr>
                      <w:divsChild>
                        <w:div w:id="1471049186">
                          <w:marLeft w:val="0"/>
                          <w:marRight w:val="0"/>
                          <w:marTop w:val="0"/>
                          <w:marBottom w:val="0"/>
                          <w:divBdr>
                            <w:top w:val="single" w:sz="2" w:space="0" w:color="auto"/>
                            <w:left w:val="single" w:sz="2" w:space="0" w:color="auto"/>
                            <w:bottom w:val="single" w:sz="2" w:space="0" w:color="auto"/>
                            <w:right w:val="single" w:sz="2" w:space="0" w:color="auto"/>
                          </w:divBdr>
                          <w:divsChild>
                            <w:div w:id="1025983915">
                              <w:marLeft w:val="0"/>
                              <w:marRight w:val="0"/>
                              <w:marTop w:val="0"/>
                              <w:marBottom w:val="0"/>
                              <w:divBdr>
                                <w:top w:val="single" w:sz="2" w:space="0" w:color="auto"/>
                                <w:left w:val="single" w:sz="2" w:space="0" w:color="auto"/>
                                <w:bottom w:val="single" w:sz="2" w:space="0" w:color="auto"/>
                                <w:right w:val="single" w:sz="2" w:space="0" w:color="auto"/>
                              </w:divBdr>
                              <w:divsChild>
                                <w:div w:id="511724718">
                                  <w:marLeft w:val="0"/>
                                  <w:marRight w:val="0"/>
                                  <w:marTop w:val="0"/>
                                  <w:marBottom w:val="0"/>
                                  <w:divBdr>
                                    <w:top w:val="single" w:sz="2" w:space="0" w:color="E6E7E8"/>
                                    <w:left w:val="single" w:sz="2" w:space="0" w:color="E6E7E8"/>
                                    <w:bottom w:val="single" w:sz="6" w:space="0" w:color="E6E7E8"/>
                                    <w:right w:val="single" w:sz="2" w:space="0" w:color="E6E7E8"/>
                                  </w:divBdr>
                                </w:div>
                              </w:divsChild>
                            </w:div>
                            <w:div w:id="522868217">
                              <w:marLeft w:val="0"/>
                              <w:marRight w:val="0"/>
                              <w:marTop w:val="0"/>
                              <w:marBottom w:val="0"/>
                              <w:divBdr>
                                <w:top w:val="single" w:sz="2" w:space="0" w:color="auto"/>
                                <w:left w:val="single" w:sz="2" w:space="0" w:color="auto"/>
                                <w:bottom w:val="single" w:sz="2" w:space="0" w:color="auto"/>
                                <w:right w:val="single" w:sz="2" w:space="0" w:color="auto"/>
                              </w:divBdr>
                              <w:divsChild>
                                <w:div w:id="137043150">
                                  <w:marLeft w:val="0"/>
                                  <w:marRight w:val="0"/>
                                  <w:marTop w:val="0"/>
                                  <w:marBottom w:val="0"/>
                                  <w:divBdr>
                                    <w:top w:val="single" w:sz="2" w:space="0" w:color="auto"/>
                                    <w:left w:val="single" w:sz="2" w:space="0" w:color="auto"/>
                                    <w:bottom w:val="single" w:sz="2" w:space="0" w:color="auto"/>
                                    <w:right w:val="single" w:sz="2" w:space="0" w:color="auto"/>
                                  </w:divBdr>
                                  <w:divsChild>
                                    <w:div w:id="540946432">
                                      <w:marLeft w:val="0"/>
                                      <w:marRight w:val="0"/>
                                      <w:marTop w:val="0"/>
                                      <w:marBottom w:val="0"/>
                                      <w:divBdr>
                                        <w:top w:val="single" w:sz="2" w:space="0" w:color="auto"/>
                                        <w:left w:val="single" w:sz="2" w:space="0" w:color="auto"/>
                                        <w:bottom w:val="single" w:sz="2" w:space="0" w:color="auto"/>
                                        <w:right w:val="single" w:sz="2" w:space="0" w:color="auto"/>
                                      </w:divBdr>
                                      <w:divsChild>
                                        <w:div w:id="1238176843">
                                          <w:marLeft w:val="0"/>
                                          <w:marRight w:val="0"/>
                                          <w:marTop w:val="0"/>
                                          <w:marBottom w:val="0"/>
                                          <w:divBdr>
                                            <w:top w:val="single" w:sz="2" w:space="0" w:color="auto"/>
                                            <w:left w:val="single" w:sz="2" w:space="0" w:color="auto"/>
                                            <w:bottom w:val="single" w:sz="2" w:space="0" w:color="auto"/>
                                            <w:right w:val="single" w:sz="2" w:space="0" w:color="auto"/>
                                          </w:divBdr>
                                        </w:div>
                                      </w:divsChild>
                                    </w:div>
                                    <w:div w:id="1290743807">
                                      <w:marLeft w:val="540"/>
                                      <w:marRight w:val="0"/>
                                      <w:marTop w:val="0"/>
                                      <w:marBottom w:val="0"/>
                                      <w:divBdr>
                                        <w:top w:val="single" w:sz="2" w:space="0" w:color="auto"/>
                                        <w:left w:val="single" w:sz="2" w:space="0" w:color="auto"/>
                                        <w:bottom w:val="single" w:sz="2" w:space="0" w:color="auto"/>
                                        <w:right w:val="single" w:sz="2" w:space="0" w:color="auto"/>
                                      </w:divBdr>
                                      <w:divsChild>
                                        <w:div w:id="860751244">
                                          <w:marLeft w:val="0"/>
                                          <w:marRight w:val="0"/>
                                          <w:marTop w:val="0"/>
                                          <w:marBottom w:val="0"/>
                                          <w:divBdr>
                                            <w:top w:val="single" w:sz="2" w:space="0" w:color="auto"/>
                                            <w:left w:val="single" w:sz="2" w:space="0" w:color="auto"/>
                                            <w:bottom w:val="single" w:sz="2" w:space="0" w:color="auto"/>
                                            <w:right w:val="single" w:sz="2" w:space="0" w:color="auto"/>
                                          </w:divBdr>
                                          <w:divsChild>
                                            <w:div w:id="15448269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60819913">
                                      <w:marLeft w:val="540"/>
                                      <w:marRight w:val="0"/>
                                      <w:marTop w:val="0"/>
                                      <w:marBottom w:val="0"/>
                                      <w:divBdr>
                                        <w:top w:val="single" w:sz="2" w:space="0" w:color="auto"/>
                                        <w:left w:val="single" w:sz="2" w:space="0" w:color="auto"/>
                                        <w:bottom w:val="single" w:sz="2" w:space="0" w:color="auto"/>
                                        <w:right w:val="single" w:sz="2" w:space="0" w:color="auto"/>
                                      </w:divBdr>
                                      <w:divsChild>
                                        <w:div w:id="1153789167">
                                          <w:marLeft w:val="0"/>
                                          <w:marRight w:val="0"/>
                                          <w:marTop w:val="0"/>
                                          <w:marBottom w:val="0"/>
                                          <w:divBdr>
                                            <w:top w:val="single" w:sz="2" w:space="0" w:color="auto"/>
                                            <w:left w:val="single" w:sz="2" w:space="0" w:color="auto"/>
                                            <w:bottom w:val="single" w:sz="2" w:space="0" w:color="auto"/>
                                            <w:right w:val="single" w:sz="2" w:space="0" w:color="auto"/>
                                          </w:divBdr>
                                          <w:divsChild>
                                            <w:div w:id="13202330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91169568">
                                      <w:marLeft w:val="540"/>
                                      <w:marRight w:val="0"/>
                                      <w:marTop w:val="0"/>
                                      <w:marBottom w:val="0"/>
                                      <w:divBdr>
                                        <w:top w:val="single" w:sz="2" w:space="0" w:color="auto"/>
                                        <w:left w:val="single" w:sz="2" w:space="0" w:color="auto"/>
                                        <w:bottom w:val="single" w:sz="2" w:space="0" w:color="auto"/>
                                        <w:right w:val="single" w:sz="2" w:space="0" w:color="auto"/>
                                      </w:divBdr>
                                      <w:divsChild>
                                        <w:div w:id="2086687476">
                                          <w:marLeft w:val="0"/>
                                          <w:marRight w:val="0"/>
                                          <w:marTop w:val="0"/>
                                          <w:marBottom w:val="0"/>
                                          <w:divBdr>
                                            <w:top w:val="single" w:sz="2" w:space="0" w:color="auto"/>
                                            <w:left w:val="single" w:sz="2" w:space="0" w:color="auto"/>
                                            <w:bottom w:val="single" w:sz="2" w:space="0" w:color="auto"/>
                                            <w:right w:val="single" w:sz="2" w:space="0" w:color="auto"/>
                                          </w:divBdr>
                                          <w:divsChild>
                                            <w:div w:id="14064902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1250320">
                                      <w:marLeft w:val="540"/>
                                      <w:marRight w:val="0"/>
                                      <w:marTop w:val="0"/>
                                      <w:marBottom w:val="0"/>
                                      <w:divBdr>
                                        <w:top w:val="single" w:sz="2" w:space="0" w:color="auto"/>
                                        <w:left w:val="single" w:sz="2" w:space="0" w:color="auto"/>
                                        <w:bottom w:val="single" w:sz="2" w:space="0" w:color="auto"/>
                                        <w:right w:val="single" w:sz="2" w:space="0" w:color="auto"/>
                                      </w:divBdr>
                                      <w:divsChild>
                                        <w:div w:id="1787310314">
                                          <w:marLeft w:val="0"/>
                                          <w:marRight w:val="0"/>
                                          <w:marTop w:val="0"/>
                                          <w:marBottom w:val="0"/>
                                          <w:divBdr>
                                            <w:top w:val="single" w:sz="2" w:space="0" w:color="auto"/>
                                            <w:left w:val="single" w:sz="2" w:space="0" w:color="auto"/>
                                            <w:bottom w:val="single" w:sz="2" w:space="0" w:color="auto"/>
                                            <w:right w:val="single" w:sz="2" w:space="0" w:color="auto"/>
                                          </w:divBdr>
                                          <w:divsChild>
                                            <w:div w:id="4892952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2181498">
                  <w:marLeft w:val="0"/>
                  <w:marRight w:val="0"/>
                  <w:marTop w:val="360"/>
                  <w:marBottom w:val="0"/>
                  <w:divBdr>
                    <w:top w:val="single" w:sz="2" w:space="0" w:color="auto"/>
                    <w:left w:val="single" w:sz="2" w:space="0" w:color="auto"/>
                    <w:bottom w:val="single" w:sz="2" w:space="0" w:color="auto"/>
                    <w:right w:val="single" w:sz="2" w:space="0" w:color="auto"/>
                  </w:divBdr>
                  <w:divsChild>
                    <w:div w:id="1655377327">
                      <w:marLeft w:val="0"/>
                      <w:marRight w:val="0"/>
                      <w:marTop w:val="0"/>
                      <w:marBottom w:val="0"/>
                      <w:divBdr>
                        <w:top w:val="single" w:sz="6" w:space="0" w:color="E6E7E8"/>
                        <w:left w:val="single" w:sz="6" w:space="0" w:color="E6E7E8"/>
                        <w:bottom w:val="single" w:sz="6" w:space="0" w:color="E6E7E8"/>
                        <w:right w:val="single" w:sz="6" w:space="0" w:color="E6E7E8"/>
                      </w:divBdr>
                      <w:divsChild>
                        <w:div w:id="2014912030">
                          <w:marLeft w:val="0"/>
                          <w:marRight w:val="0"/>
                          <w:marTop w:val="0"/>
                          <w:marBottom w:val="0"/>
                          <w:divBdr>
                            <w:top w:val="single" w:sz="2" w:space="0" w:color="auto"/>
                            <w:left w:val="single" w:sz="2" w:space="0" w:color="auto"/>
                            <w:bottom w:val="single" w:sz="2" w:space="0" w:color="auto"/>
                            <w:right w:val="single" w:sz="2" w:space="0" w:color="auto"/>
                          </w:divBdr>
                          <w:divsChild>
                            <w:div w:id="548421854">
                              <w:marLeft w:val="0"/>
                              <w:marRight w:val="0"/>
                              <w:marTop w:val="0"/>
                              <w:marBottom w:val="0"/>
                              <w:divBdr>
                                <w:top w:val="single" w:sz="2" w:space="0" w:color="auto"/>
                                <w:left w:val="single" w:sz="2" w:space="0" w:color="auto"/>
                                <w:bottom w:val="single" w:sz="2" w:space="0" w:color="auto"/>
                                <w:right w:val="single" w:sz="2" w:space="0" w:color="auto"/>
                              </w:divBdr>
                              <w:divsChild>
                                <w:div w:id="2050254162">
                                  <w:marLeft w:val="0"/>
                                  <w:marRight w:val="0"/>
                                  <w:marTop w:val="0"/>
                                  <w:marBottom w:val="0"/>
                                  <w:divBdr>
                                    <w:top w:val="single" w:sz="2" w:space="0" w:color="E6E7E8"/>
                                    <w:left w:val="single" w:sz="2" w:space="0" w:color="E6E7E8"/>
                                    <w:bottom w:val="single" w:sz="6" w:space="0" w:color="E6E7E8"/>
                                    <w:right w:val="single" w:sz="2" w:space="0" w:color="E6E7E8"/>
                                  </w:divBdr>
                                </w:div>
                              </w:divsChild>
                            </w:div>
                            <w:div w:id="1428228283">
                              <w:marLeft w:val="0"/>
                              <w:marRight w:val="0"/>
                              <w:marTop w:val="0"/>
                              <w:marBottom w:val="0"/>
                              <w:divBdr>
                                <w:top w:val="single" w:sz="2" w:space="0" w:color="auto"/>
                                <w:left w:val="single" w:sz="2" w:space="0" w:color="auto"/>
                                <w:bottom w:val="single" w:sz="2" w:space="0" w:color="auto"/>
                                <w:right w:val="single" w:sz="2" w:space="0" w:color="auto"/>
                              </w:divBdr>
                              <w:divsChild>
                                <w:div w:id="1925676403">
                                  <w:marLeft w:val="0"/>
                                  <w:marRight w:val="0"/>
                                  <w:marTop w:val="0"/>
                                  <w:marBottom w:val="0"/>
                                  <w:divBdr>
                                    <w:top w:val="single" w:sz="2" w:space="0" w:color="auto"/>
                                    <w:left w:val="single" w:sz="2" w:space="0" w:color="auto"/>
                                    <w:bottom w:val="single" w:sz="2" w:space="0" w:color="auto"/>
                                    <w:right w:val="single" w:sz="2" w:space="0" w:color="auto"/>
                                  </w:divBdr>
                                  <w:divsChild>
                                    <w:div w:id="2098137224">
                                      <w:marLeft w:val="0"/>
                                      <w:marRight w:val="0"/>
                                      <w:marTop w:val="0"/>
                                      <w:marBottom w:val="0"/>
                                      <w:divBdr>
                                        <w:top w:val="single" w:sz="2" w:space="0" w:color="auto"/>
                                        <w:left w:val="single" w:sz="2" w:space="0" w:color="auto"/>
                                        <w:bottom w:val="single" w:sz="2" w:space="0" w:color="auto"/>
                                        <w:right w:val="single" w:sz="2" w:space="0" w:color="auto"/>
                                      </w:divBdr>
                                      <w:divsChild>
                                        <w:div w:id="576667792">
                                          <w:marLeft w:val="0"/>
                                          <w:marRight w:val="0"/>
                                          <w:marTop w:val="0"/>
                                          <w:marBottom w:val="0"/>
                                          <w:divBdr>
                                            <w:top w:val="single" w:sz="2" w:space="0" w:color="auto"/>
                                            <w:left w:val="single" w:sz="2" w:space="0" w:color="auto"/>
                                            <w:bottom w:val="single" w:sz="2" w:space="0" w:color="auto"/>
                                            <w:right w:val="single" w:sz="2" w:space="0" w:color="auto"/>
                                          </w:divBdr>
                                        </w:div>
                                      </w:divsChild>
                                    </w:div>
                                    <w:div w:id="1914046612">
                                      <w:marLeft w:val="540"/>
                                      <w:marRight w:val="0"/>
                                      <w:marTop w:val="0"/>
                                      <w:marBottom w:val="0"/>
                                      <w:divBdr>
                                        <w:top w:val="single" w:sz="2" w:space="0" w:color="auto"/>
                                        <w:left w:val="single" w:sz="2" w:space="0" w:color="auto"/>
                                        <w:bottom w:val="single" w:sz="2" w:space="0" w:color="auto"/>
                                        <w:right w:val="single" w:sz="2" w:space="0" w:color="auto"/>
                                      </w:divBdr>
                                      <w:divsChild>
                                        <w:div w:id="1489129510">
                                          <w:marLeft w:val="0"/>
                                          <w:marRight w:val="0"/>
                                          <w:marTop w:val="0"/>
                                          <w:marBottom w:val="0"/>
                                          <w:divBdr>
                                            <w:top w:val="single" w:sz="2" w:space="0" w:color="auto"/>
                                            <w:left w:val="single" w:sz="2" w:space="0" w:color="auto"/>
                                            <w:bottom w:val="single" w:sz="2" w:space="0" w:color="auto"/>
                                            <w:right w:val="single" w:sz="2" w:space="0" w:color="auto"/>
                                          </w:divBdr>
                                          <w:divsChild>
                                            <w:div w:id="7989623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4380735">
                                      <w:marLeft w:val="540"/>
                                      <w:marRight w:val="0"/>
                                      <w:marTop w:val="0"/>
                                      <w:marBottom w:val="0"/>
                                      <w:divBdr>
                                        <w:top w:val="single" w:sz="2" w:space="0" w:color="auto"/>
                                        <w:left w:val="single" w:sz="2" w:space="0" w:color="auto"/>
                                        <w:bottom w:val="single" w:sz="2" w:space="0" w:color="auto"/>
                                        <w:right w:val="single" w:sz="2" w:space="0" w:color="auto"/>
                                      </w:divBdr>
                                      <w:divsChild>
                                        <w:div w:id="372115057">
                                          <w:marLeft w:val="0"/>
                                          <w:marRight w:val="0"/>
                                          <w:marTop w:val="0"/>
                                          <w:marBottom w:val="0"/>
                                          <w:divBdr>
                                            <w:top w:val="single" w:sz="2" w:space="0" w:color="auto"/>
                                            <w:left w:val="single" w:sz="2" w:space="0" w:color="auto"/>
                                            <w:bottom w:val="single" w:sz="2" w:space="0" w:color="auto"/>
                                            <w:right w:val="single" w:sz="2" w:space="0" w:color="auto"/>
                                          </w:divBdr>
                                          <w:divsChild>
                                            <w:div w:id="5485373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00350307">
                                      <w:marLeft w:val="540"/>
                                      <w:marRight w:val="0"/>
                                      <w:marTop w:val="0"/>
                                      <w:marBottom w:val="0"/>
                                      <w:divBdr>
                                        <w:top w:val="single" w:sz="2" w:space="0" w:color="auto"/>
                                        <w:left w:val="single" w:sz="2" w:space="0" w:color="auto"/>
                                        <w:bottom w:val="single" w:sz="2" w:space="0" w:color="auto"/>
                                        <w:right w:val="single" w:sz="2" w:space="0" w:color="auto"/>
                                      </w:divBdr>
                                      <w:divsChild>
                                        <w:div w:id="615992128">
                                          <w:marLeft w:val="0"/>
                                          <w:marRight w:val="0"/>
                                          <w:marTop w:val="0"/>
                                          <w:marBottom w:val="0"/>
                                          <w:divBdr>
                                            <w:top w:val="single" w:sz="2" w:space="0" w:color="auto"/>
                                            <w:left w:val="single" w:sz="2" w:space="0" w:color="auto"/>
                                            <w:bottom w:val="single" w:sz="2" w:space="0" w:color="auto"/>
                                            <w:right w:val="single" w:sz="2" w:space="0" w:color="auto"/>
                                          </w:divBdr>
                                          <w:divsChild>
                                            <w:div w:id="1017280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1202865">
                                      <w:marLeft w:val="540"/>
                                      <w:marRight w:val="0"/>
                                      <w:marTop w:val="0"/>
                                      <w:marBottom w:val="0"/>
                                      <w:divBdr>
                                        <w:top w:val="single" w:sz="2" w:space="0" w:color="auto"/>
                                        <w:left w:val="single" w:sz="2" w:space="0" w:color="auto"/>
                                        <w:bottom w:val="single" w:sz="2" w:space="0" w:color="auto"/>
                                        <w:right w:val="single" w:sz="2" w:space="0" w:color="auto"/>
                                      </w:divBdr>
                                      <w:divsChild>
                                        <w:div w:id="254091029">
                                          <w:marLeft w:val="0"/>
                                          <w:marRight w:val="0"/>
                                          <w:marTop w:val="0"/>
                                          <w:marBottom w:val="0"/>
                                          <w:divBdr>
                                            <w:top w:val="single" w:sz="2" w:space="0" w:color="auto"/>
                                            <w:left w:val="single" w:sz="2" w:space="0" w:color="auto"/>
                                            <w:bottom w:val="single" w:sz="2" w:space="0" w:color="auto"/>
                                            <w:right w:val="single" w:sz="2" w:space="0" w:color="auto"/>
                                          </w:divBdr>
                                          <w:divsChild>
                                            <w:div w:id="20788218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487063930">
      <w:bodyDiv w:val="1"/>
      <w:marLeft w:val="0"/>
      <w:marRight w:val="0"/>
      <w:marTop w:val="0"/>
      <w:marBottom w:val="0"/>
      <w:divBdr>
        <w:top w:val="none" w:sz="0" w:space="0" w:color="auto"/>
        <w:left w:val="none" w:sz="0" w:space="0" w:color="auto"/>
        <w:bottom w:val="none" w:sz="0" w:space="0" w:color="auto"/>
        <w:right w:val="none" w:sz="0" w:space="0" w:color="auto"/>
      </w:divBdr>
      <w:divsChild>
        <w:div w:id="1900893614">
          <w:marLeft w:val="0"/>
          <w:marRight w:val="0"/>
          <w:marTop w:val="0"/>
          <w:marBottom w:val="0"/>
          <w:divBdr>
            <w:top w:val="single" w:sz="2" w:space="0" w:color="auto"/>
            <w:left w:val="single" w:sz="2" w:space="0" w:color="auto"/>
            <w:bottom w:val="single" w:sz="2" w:space="0" w:color="auto"/>
            <w:right w:val="single" w:sz="2" w:space="0" w:color="auto"/>
          </w:divBdr>
          <w:divsChild>
            <w:div w:id="10878488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86811158">
      <w:bodyDiv w:val="1"/>
      <w:marLeft w:val="0"/>
      <w:marRight w:val="0"/>
      <w:marTop w:val="0"/>
      <w:marBottom w:val="0"/>
      <w:divBdr>
        <w:top w:val="none" w:sz="0" w:space="0" w:color="auto"/>
        <w:left w:val="none" w:sz="0" w:space="0" w:color="auto"/>
        <w:bottom w:val="none" w:sz="0" w:space="0" w:color="auto"/>
        <w:right w:val="none" w:sz="0" w:space="0" w:color="auto"/>
      </w:divBdr>
      <w:divsChild>
        <w:div w:id="1256672629">
          <w:marLeft w:val="0"/>
          <w:marRight w:val="0"/>
          <w:marTop w:val="0"/>
          <w:marBottom w:val="0"/>
          <w:divBdr>
            <w:top w:val="single" w:sz="2" w:space="0" w:color="auto"/>
            <w:left w:val="single" w:sz="2" w:space="0" w:color="auto"/>
            <w:bottom w:val="single" w:sz="2" w:space="0" w:color="auto"/>
            <w:right w:val="single" w:sz="2" w:space="0" w:color="auto"/>
          </w:divBdr>
          <w:divsChild>
            <w:div w:id="18867221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6567439">
      <w:bodyDiv w:val="1"/>
      <w:marLeft w:val="0"/>
      <w:marRight w:val="0"/>
      <w:marTop w:val="0"/>
      <w:marBottom w:val="0"/>
      <w:divBdr>
        <w:top w:val="none" w:sz="0" w:space="0" w:color="auto"/>
        <w:left w:val="none" w:sz="0" w:space="0" w:color="auto"/>
        <w:bottom w:val="none" w:sz="0" w:space="0" w:color="auto"/>
        <w:right w:val="none" w:sz="0" w:space="0" w:color="auto"/>
      </w:divBdr>
      <w:divsChild>
        <w:div w:id="296648050">
          <w:marLeft w:val="0"/>
          <w:marRight w:val="0"/>
          <w:marTop w:val="0"/>
          <w:marBottom w:val="0"/>
          <w:divBdr>
            <w:top w:val="single" w:sz="2" w:space="0" w:color="auto"/>
            <w:left w:val="single" w:sz="2" w:space="0" w:color="auto"/>
            <w:bottom w:val="single" w:sz="2" w:space="0" w:color="auto"/>
            <w:right w:val="single" w:sz="2" w:space="0" w:color="auto"/>
          </w:divBdr>
          <w:divsChild>
            <w:div w:id="4720196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1463709">
      <w:bodyDiv w:val="1"/>
      <w:marLeft w:val="0"/>
      <w:marRight w:val="0"/>
      <w:marTop w:val="0"/>
      <w:marBottom w:val="0"/>
      <w:divBdr>
        <w:top w:val="none" w:sz="0" w:space="0" w:color="auto"/>
        <w:left w:val="none" w:sz="0" w:space="0" w:color="auto"/>
        <w:bottom w:val="none" w:sz="0" w:space="0" w:color="auto"/>
        <w:right w:val="none" w:sz="0" w:space="0" w:color="auto"/>
      </w:divBdr>
    </w:div>
    <w:div w:id="857427615">
      <w:bodyDiv w:val="1"/>
      <w:marLeft w:val="0"/>
      <w:marRight w:val="0"/>
      <w:marTop w:val="0"/>
      <w:marBottom w:val="0"/>
      <w:divBdr>
        <w:top w:val="none" w:sz="0" w:space="0" w:color="auto"/>
        <w:left w:val="none" w:sz="0" w:space="0" w:color="auto"/>
        <w:bottom w:val="none" w:sz="0" w:space="0" w:color="auto"/>
        <w:right w:val="none" w:sz="0" w:space="0" w:color="auto"/>
      </w:divBdr>
    </w:div>
    <w:div w:id="905606599">
      <w:bodyDiv w:val="1"/>
      <w:marLeft w:val="0"/>
      <w:marRight w:val="0"/>
      <w:marTop w:val="0"/>
      <w:marBottom w:val="0"/>
      <w:divBdr>
        <w:top w:val="none" w:sz="0" w:space="0" w:color="auto"/>
        <w:left w:val="none" w:sz="0" w:space="0" w:color="auto"/>
        <w:bottom w:val="none" w:sz="0" w:space="0" w:color="auto"/>
        <w:right w:val="none" w:sz="0" w:space="0" w:color="auto"/>
      </w:divBdr>
    </w:div>
    <w:div w:id="925386160">
      <w:bodyDiv w:val="1"/>
      <w:marLeft w:val="0"/>
      <w:marRight w:val="0"/>
      <w:marTop w:val="0"/>
      <w:marBottom w:val="0"/>
      <w:divBdr>
        <w:top w:val="none" w:sz="0" w:space="0" w:color="auto"/>
        <w:left w:val="none" w:sz="0" w:space="0" w:color="auto"/>
        <w:bottom w:val="none" w:sz="0" w:space="0" w:color="auto"/>
        <w:right w:val="none" w:sz="0" w:space="0" w:color="auto"/>
      </w:divBdr>
    </w:div>
    <w:div w:id="1005131879">
      <w:bodyDiv w:val="1"/>
      <w:marLeft w:val="0"/>
      <w:marRight w:val="0"/>
      <w:marTop w:val="0"/>
      <w:marBottom w:val="0"/>
      <w:divBdr>
        <w:top w:val="none" w:sz="0" w:space="0" w:color="auto"/>
        <w:left w:val="none" w:sz="0" w:space="0" w:color="auto"/>
        <w:bottom w:val="none" w:sz="0" w:space="0" w:color="auto"/>
        <w:right w:val="none" w:sz="0" w:space="0" w:color="auto"/>
      </w:divBdr>
      <w:divsChild>
        <w:div w:id="1183662399">
          <w:marLeft w:val="0"/>
          <w:marRight w:val="0"/>
          <w:marTop w:val="0"/>
          <w:marBottom w:val="0"/>
          <w:divBdr>
            <w:top w:val="single" w:sz="2" w:space="0" w:color="auto"/>
            <w:left w:val="single" w:sz="2" w:space="0" w:color="auto"/>
            <w:bottom w:val="single" w:sz="2" w:space="0" w:color="auto"/>
            <w:right w:val="single" w:sz="2" w:space="0" w:color="auto"/>
          </w:divBdr>
          <w:divsChild>
            <w:div w:id="1204558765">
              <w:marLeft w:val="0"/>
              <w:marRight w:val="0"/>
              <w:marTop w:val="0"/>
              <w:marBottom w:val="0"/>
              <w:divBdr>
                <w:top w:val="single" w:sz="2" w:space="0" w:color="auto"/>
                <w:left w:val="single" w:sz="2" w:space="0" w:color="auto"/>
                <w:bottom w:val="single" w:sz="2" w:space="0" w:color="auto"/>
                <w:right w:val="single" w:sz="2" w:space="0" w:color="auto"/>
              </w:divBdr>
              <w:divsChild>
                <w:div w:id="1743215751">
                  <w:marLeft w:val="0"/>
                  <w:marRight w:val="0"/>
                  <w:marTop w:val="360"/>
                  <w:marBottom w:val="0"/>
                  <w:divBdr>
                    <w:top w:val="single" w:sz="2" w:space="0" w:color="auto"/>
                    <w:left w:val="single" w:sz="2" w:space="0" w:color="auto"/>
                    <w:bottom w:val="single" w:sz="2" w:space="0" w:color="auto"/>
                    <w:right w:val="single" w:sz="2" w:space="0" w:color="auto"/>
                  </w:divBdr>
                  <w:divsChild>
                    <w:div w:id="627396336">
                      <w:marLeft w:val="0"/>
                      <w:marRight w:val="0"/>
                      <w:marTop w:val="0"/>
                      <w:marBottom w:val="0"/>
                      <w:divBdr>
                        <w:top w:val="single" w:sz="6" w:space="0" w:color="E6E7E8"/>
                        <w:left w:val="single" w:sz="6" w:space="0" w:color="E6E7E8"/>
                        <w:bottom w:val="single" w:sz="6" w:space="0" w:color="E6E7E8"/>
                        <w:right w:val="single" w:sz="6" w:space="0" w:color="E6E7E8"/>
                      </w:divBdr>
                      <w:divsChild>
                        <w:div w:id="164789384">
                          <w:marLeft w:val="0"/>
                          <w:marRight w:val="0"/>
                          <w:marTop w:val="0"/>
                          <w:marBottom w:val="0"/>
                          <w:divBdr>
                            <w:top w:val="single" w:sz="2" w:space="0" w:color="auto"/>
                            <w:left w:val="single" w:sz="2" w:space="0" w:color="auto"/>
                            <w:bottom w:val="single" w:sz="2" w:space="0" w:color="auto"/>
                            <w:right w:val="single" w:sz="2" w:space="0" w:color="auto"/>
                          </w:divBdr>
                          <w:divsChild>
                            <w:div w:id="90510806">
                              <w:marLeft w:val="0"/>
                              <w:marRight w:val="0"/>
                              <w:marTop w:val="0"/>
                              <w:marBottom w:val="0"/>
                              <w:divBdr>
                                <w:top w:val="single" w:sz="2" w:space="0" w:color="auto"/>
                                <w:left w:val="single" w:sz="2" w:space="0" w:color="auto"/>
                                <w:bottom w:val="single" w:sz="2" w:space="0" w:color="auto"/>
                                <w:right w:val="single" w:sz="2" w:space="0" w:color="auto"/>
                              </w:divBdr>
                              <w:divsChild>
                                <w:div w:id="1226450913">
                                  <w:marLeft w:val="0"/>
                                  <w:marRight w:val="0"/>
                                  <w:marTop w:val="0"/>
                                  <w:marBottom w:val="0"/>
                                  <w:divBdr>
                                    <w:top w:val="single" w:sz="2" w:space="0" w:color="E6E7E8"/>
                                    <w:left w:val="single" w:sz="2" w:space="0" w:color="E6E7E8"/>
                                    <w:bottom w:val="single" w:sz="6" w:space="0" w:color="E6E7E8"/>
                                    <w:right w:val="single" w:sz="2" w:space="0" w:color="E6E7E8"/>
                                  </w:divBdr>
                                </w:div>
                              </w:divsChild>
                            </w:div>
                            <w:div w:id="544024549">
                              <w:marLeft w:val="0"/>
                              <w:marRight w:val="0"/>
                              <w:marTop w:val="0"/>
                              <w:marBottom w:val="0"/>
                              <w:divBdr>
                                <w:top w:val="single" w:sz="2" w:space="0" w:color="auto"/>
                                <w:left w:val="single" w:sz="2" w:space="0" w:color="auto"/>
                                <w:bottom w:val="single" w:sz="2" w:space="0" w:color="auto"/>
                                <w:right w:val="single" w:sz="2" w:space="0" w:color="auto"/>
                              </w:divBdr>
                              <w:divsChild>
                                <w:div w:id="627979245">
                                  <w:marLeft w:val="0"/>
                                  <w:marRight w:val="0"/>
                                  <w:marTop w:val="0"/>
                                  <w:marBottom w:val="0"/>
                                  <w:divBdr>
                                    <w:top w:val="single" w:sz="2" w:space="0" w:color="auto"/>
                                    <w:left w:val="single" w:sz="2" w:space="0" w:color="auto"/>
                                    <w:bottom w:val="single" w:sz="2" w:space="0" w:color="auto"/>
                                    <w:right w:val="single" w:sz="2" w:space="0" w:color="auto"/>
                                  </w:divBdr>
                                  <w:divsChild>
                                    <w:div w:id="1682852302">
                                      <w:marLeft w:val="0"/>
                                      <w:marRight w:val="0"/>
                                      <w:marTop w:val="0"/>
                                      <w:marBottom w:val="0"/>
                                      <w:divBdr>
                                        <w:top w:val="single" w:sz="2" w:space="0" w:color="auto"/>
                                        <w:left w:val="single" w:sz="2" w:space="0" w:color="auto"/>
                                        <w:bottom w:val="single" w:sz="2" w:space="0" w:color="auto"/>
                                        <w:right w:val="single" w:sz="2" w:space="0" w:color="auto"/>
                                      </w:divBdr>
                                      <w:divsChild>
                                        <w:div w:id="1324968169">
                                          <w:marLeft w:val="0"/>
                                          <w:marRight w:val="0"/>
                                          <w:marTop w:val="0"/>
                                          <w:marBottom w:val="0"/>
                                          <w:divBdr>
                                            <w:top w:val="single" w:sz="2" w:space="0" w:color="auto"/>
                                            <w:left w:val="single" w:sz="2" w:space="0" w:color="auto"/>
                                            <w:bottom w:val="single" w:sz="2" w:space="0" w:color="auto"/>
                                            <w:right w:val="single" w:sz="2" w:space="0" w:color="auto"/>
                                          </w:divBdr>
                                        </w:div>
                                      </w:divsChild>
                                    </w:div>
                                    <w:div w:id="486634899">
                                      <w:marLeft w:val="540"/>
                                      <w:marRight w:val="0"/>
                                      <w:marTop w:val="0"/>
                                      <w:marBottom w:val="0"/>
                                      <w:divBdr>
                                        <w:top w:val="single" w:sz="2" w:space="0" w:color="auto"/>
                                        <w:left w:val="single" w:sz="2" w:space="0" w:color="auto"/>
                                        <w:bottom w:val="single" w:sz="2" w:space="0" w:color="auto"/>
                                        <w:right w:val="single" w:sz="2" w:space="0" w:color="auto"/>
                                      </w:divBdr>
                                      <w:divsChild>
                                        <w:div w:id="1331642286">
                                          <w:marLeft w:val="0"/>
                                          <w:marRight w:val="0"/>
                                          <w:marTop w:val="0"/>
                                          <w:marBottom w:val="0"/>
                                          <w:divBdr>
                                            <w:top w:val="single" w:sz="2" w:space="0" w:color="auto"/>
                                            <w:left w:val="single" w:sz="2" w:space="0" w:color="auto"/>
                                            <w:bottom w:val="single" w:sz="2" w:space="0" w:color="auto"/>
                                            <w:right w:val="single" w:sz="2" w:space="0" w:color="auto"/>
                                          </w:divBdr>
                                          <w:divsChild>
                                            <w:div w:id="19833402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0538497">
                                      <w:marLeft w:val="540"/>
                                      <w:marRight w:val="0"/>
                                      <w:marTop w:val="0"/>
                                      <w:marBottom w:val="0"/>
                                      <w:divBdr>
                                        <w:top w:val="single" w:sz="2" w:space="0" w:color="auto"/>
                                        <w:left w:val="single" w:sz="2" w:space="0" w:color="auto"/>
                                        <w:bottom w:val="single" w:sz="2" w:space="0" w:color="auto"/>
                                        <w:right w:val="single" w:sz="2" w:space="0" w:color="auto"/>
                                      </w:divBdr>
                                      <w:divsChild>
                                        <w:div w:id="536501912">
                                          <w:marLeft w:val="0"/>
                                          <w:marRight w:val="0"/>
                                          <w:marTop w:val="0"/>
                                          <w:marBottom w:val="0"/>
                                          <w:divBdr>
                                            <w:top w:val="single" w:sz="2" w:space="0" w:color="auto"/>
                                            <w:left w:val="single" w:sz="2" w:space="0" w:color="auto"/>
                                            <w:bottom w:val="single" w:sz="2" w:space="0" w:color="auto"/>
                                            <w:right w:val="single" w:sz="2" w:space="0" w:color="auto"/>
                                          </w:divBdr>
                                          <w:divsChild>
                                            <w:div w:id="9674708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8166372">
                                      <w:marLeft w:val="540"/>
                                      <w:marRight w:val="0"/>
                                      <w:marTop w:val="0"/>
                                      <w:marBottom w:val="0"/>
                                      <w:divBdr>
                                        <w:top w:val="single" w:sz="2" w:space="0" w:color="auto"/>
                                        <w:left w:val="single" w:sz="2" w:space="0" w:color="auto"/>
                                        <w:bottom w:val="single" w:sz="2" w:space="0" w:color="auto"/>
                                        <w:right w:val="single" w:sz="2" w:space="0" w:color="auto"/>
                                      </w:divBdr>
                                      <w:divsChild>
                                        <w:div w:id="1448696201">
                                          <w:marLeft w:val="0"/>
                                          <w:marRight w:val="0"/>
                                          <w:marTop w:val="0"/>
                                          <w:marBottom w:val="0"/>
                                          <w:divBdr>
                                            <w:top w:val="single" w:sz="2" w:space="0" w:color="auto"/>
                                            <w:left w:val="single" w:sz="2" w:space="0" w:color="auto"/>
                                            <w:bottom w:val="single" w:sz="2" w:space="0" w:color="auto"/>
                                            <w:right w:val="single" w:sz="2" w:space="0" w:color="auto"/>
                                          </w:divBdr>
                                          <w:divsChild>
                                            <w:div w:id="19768327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7933634">
                                      <w:marLeft w:val="540"/>
                                      <w:marRight w:val="0"/>
                                      <w:marTop w:val="0"/>
                                      <w:marBottom w:val="0"/>
                                      <w:divBdr>
                                        <w:top w:val="single" w:sz="2" w:space="0" w:color="auto"/>
                                        <w:left w:val="single" w:sz="2" w:space="0" w:color="auto"/>
                                        <w:bottom w:val="single" w:sz="2" w:space="0" w:color="auto"/>
                                        <w:right w:val="single" w:sz="2" w:space="0" w:color="auto"/>
                                      </w:divBdr>
                                      <w:divsChild>
                                        <w:div w:id="499009154">
                                          <w:marLeft w:val="0"/>
                                          <w:marRight w:val="0"/>
                                          <w:marTop w:val="0"/>
                                          <w:marBottom w:val="0"/>
                                          <w:divBdr>
                                            <w:top w:val="single" w:sz="2" w:space="0" w:color="auto"/>
                                            <w:left w:val="single" w:sz="2" w:space="0" w:color="auto"/>
                                            <w:bottom w:val="single" w:sz="2" w:space="0" w:color="auto"/>
                                            <w:right w:val="single" w:sz="2" w:space="0" w:color="auto"/>
                                          </w:divBdr>
                                          <w:divsChild>
                                            <w:div w:id="1148666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288007052">
                  <w:marLeft w:val="0"/>
                  <w:marRight w:val="0"/>
                  <w:marTop w:val="360"/>
                  <w:marBottom w:val="0"/>
                  <w:divBdr>
                    <w:top w:val="single" w:sz="2" w:space="0" w:color="auto"/>
                    <w:left w:val="single" w:sz="2" w:space="0" w:color="auto"/>
                    <w:bottom w:val="single" w:sz="2" w:space="0" w:color="auto"/>
                    <w:right w:val="single" w:sz="2" w:space="0" w:color="auto"/>
                  </w:divBdr>
                  <w:divsChild>
                    <w:div w:id="1181239253">
                      <w:marLeft w:val="0"/>
                      <w:marRight w:val="0"/>
                      <w:marTop w:val="0"/>
                      <w:marBottom w:val="0"/>
                      <w:divBdr>
                        <w:top w:val="single" w:sz="6" w:space="0" w:color="E6E7E8"/>
                        <w:left w:val="single" w:sz="6" w:space="0" w:color="E6E7E8"/>
                        <w:bottom w:val="single" w:sz="6" w:space="0" w:color="E6E7E8"/>
                        <w:right w:val="single" w:sz="6" w:space="0" w:color="E6E7E8"/>
                      </w:divBdr>
                      <w:divsChild>
                        <w:div w:id="1770079529">
                          <w:marLeft w:val="0"/>
                          <w:marRight w:val="0"/>
                          <w:marTop w:val="0"/>
                          <w:marBottom w:val="0"/>
                          <w:divBdr>
                            <w:top w:val="single" w:sz="2" w:space="0" w:color="auto"/>
                            <w:left w:val="single" w:sz="2" w:space="0" w:color="auto"/>
                            <w:bottom w:val="single" w:sz="2" w:space="0" w:color="auto"/>
                            <w:right w:val="single" w:sz="2" w:space="0" w:color="auto"/>
                          </w:divBdr>
                          <w:divsChild>
                            <w:div w:id="1795709064">
                              <w:marLeft w:val="0"/>
                              <w:marRight w:val="0"/>
                              <w:marTop w:val="0"/>
                              <w:marBottom w:val="0"/>
                              <w:divBdr>
                                <w:top w:val="single" w:sz="2" w:space="0" w:color="auto"/>
                                <w:left w:val="single" w:sz="2" w:space="0" w:color="auto"/>
                                <w:bottom w:val="single" w:sz="2" w:space="0" w:color="auto"/>
                                <w:right w:val="single" w:sz="2" w:space="0" w:color="auto"/>
                              </w:divBdr>
                              <w:divsChild>
                                <w:div w:id="1513492107">
                                  <w:marLeft w:val="0"/>
                                  <w:marRight w:val="0"/>
                                  <w:marTop w:val="0"/>
                                  <w:marBottom w:val="0"/>
                                  <w:divBdr>
                                    <w:top w:val="single" w:sz="2" w:space="0" w:color="E6E7E8"/>
                                    <w:left w:val="single" w:sz="2" w:space="0" w:color="E6E7E8"/>
                                    <w:bottom w:val="single" w:sz="6" w:space="0" w:color="E6E7E8"/>
                                    <w:right w:val="single" w:sz="2" w:space="0" w:color="E6E7E8"/>
                                  </w:divBdr>
                                </w:div>
                              </w:divsChild>
                            </w:div>
                            <w:div w:id="1085226631">
                              <w:marLeft w:val="0"/>
                              <w:marRight w:val="0"/>
                              <w:marTop w:val="0"/>
                              <w:marBottom w:val="0"/>
                              <w:divBdr>
                                <w:top w:val="single" w:sz="2" w:space="0" w:color="auto"/>
                                <w:left w:val="single" w:sz="2" w:space="0" w:color="auto"/>
                                <w:bottom w:val="single" w:sz="2" w:space="0" w:color="auto"/>
                                <w:right w:val="single" w:sz="2" w:space="0" w:color="auto"/>
                              </w:divBdr>
                              <w:divsChild>
                                <w:div w:id="508913699">
                                  <w:marLeft w:val="0"/>
                                  <w:marRight w:val="0"/>
                                  <w:marTop w:val="0"/>
                                  <w:marBottom w:val="0"/>
                                  <w:divBdr>
                                    <w:top w:val="single" w:sz="2" w:space="0" w:color="auto"/>
                                    <w:left w:val="single" w:sz="2" w:space="0" w:color="auto"/>
                                    <w:bottom w:val="single" w:sz="2" w:space="0" w:color="auto"/>
                                    <w:right w:val="single" w:sz="2" w:space="0" w:color="auto"/>
                                  </w:divBdr>
                                  <w:divsChild>
                                    <w:div w:id="189730592">
                                      <w:marLeft w:val="0"/>
                                      <w:marRight w:val="0"/>
                                      <w:marTop w:val="0"/>
                                      <w:marBottom w:val="0"/>
                                      <w:divBdr>
                                        <w:top w:val="single" w:sz="2" w:space="0" w:color="auto"/>
                                        <w:left w:val="single" w:sz="2" w:space="0" w:color="auto"/>
                                        <w:bottom w:val="single" w:sz="2" w:space="0" w:color="auto"/>
                                        <w:right w:val="single" w:sz="2" w:space="0" w:color="auto"/>
                                      </w:divBdr>
                                      <w:divsChild>
                                        <w:div w:id="21053835">
                                          <w:marLeft w:val="0"/>
                                          <w:marRight w:val="0"/>
                                          <w:marTop w:val="0"/>
                                          <w:marBottom w:val="0"/>
                                          <w:divBdr>
                                            <w:top w:val="single" w:sz="2" w:space="0" w:color="auto"/>
                                            <w:left w:val="single" w:sz="2" w:space="0" w:color="auto"/>
                                            <w:bottom w:val="single" w:sz="2" w:space="0" w:color="auto"/>
                                            <w:right w:val="single" w:sz="2" w:space="0" w:color="auto"/>
                                          </w:divBdr>
                                        </w:div>
                                      </w:divsChild>
                                    </w:div>
                                    <w:div w:id="283998733">
                                      <w:marLeft w:val="540"/>
                                      <w:marRight w:val="0"/>
                                      <w:marTop w:val="0"/>
                                      <w:marBottom w:val="0"/>
                                      <w:divBdr>
                                        <w:top w:val="single" w:sz="2" w:space="0" w:color="auto"/>
                                        <w:left w:val="single" w:sz="2" w:space="0" w:color="auto"/>
                                        <w:bottom w:val="single" w:sz="2" w:space="0" w:color="auto"/>
                                        <w:right w:val="single" w:sz="2" w:space="0" w:color="auto"/>
                                      </w:divBdr>
                                      <w:divsChild>
                                        <w:div w:id="272716666">
                                          <w:marLeft w:val="0"/>
                                          <w:marRight w:val="0"/>
                                          <w:marTop w:val="0"/>
                                          <w:marBottom w:val="0"/>
                                          <w:divBdr>
                                            <w:top w:val="single" w:sz="2" w:space="0" w:color="auto"/>
                                            <w:left w:val="single" w:sz="2" w:space="0" w:color="auto"/>
                                            <w:bottom w:val="single" w:sz="2" w:space="0" w:color="auto"/>
                                            <w:right w:val="single" w:sz="2" w:space="0" w:color="auto"/>
                                          </w:divBdr>
                                          <w:divsChild>
                                            <w:div w:id="355456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7575140">
                                      <w:marLeft w:val="540"/>
                                      <w:marRight w:val="0"/>
                                      <w:marTop w:val="0"/>
                                      <w:marBottom w:val="0"/>
                                      <w:divBdr>
                                        <w:top w:val="single" w:sz="2" w:space="0" w:color="auto"/>
                                        <w:left w:val="single" w:sz="2" w:space="0" w:color="auto"/>
                                        <w:bottom w:val="single" w:sz="2" w:space="0" w:color="auto"/>
                                        <w:right w:val="single" w:sz="2" w:space="0" w:color="auto"/>
                                      </w:divBdr>
                                      <w:divsChild>
                                        <w:div w:id="839387442">
                                          <w:marLeft w:val="0"/>
                                          <w:marRight w:val="0"/>
                                          <w:marTop w:val="0"/>
                                          <w:marBottom w:val="0"/>
                                          <w:divBdr>
                                            <w:top w:val="single" w:sz="2" w:space="0" w:color="auto"/>
                                            <w:left w:val="single" w:sz="2" w:space="0" w:color="auto"/>
                                            <w:bottom w:val="single" w:sz="2" w:space="0" w:color="auto"/>
                                            <w:right w:val="single" w:sz="2" w:space="0" w:color="auto"/>
                                          </w:divBdr>
                                          <w:divsChild>
                                            <w:div w:id="399397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85950701">
                                      <w:marLeft w:val="540"/>
                                      <w:marRight w:val="0"/>
                                      <w:marTop w:val="0"/>
                                      <w:marBottom w:val="0"/>
                                      <w:divBdr>
                                        <w:top w:val="single" w:sz="2" w:space="0" w:color="auto"/>
                                        <w:left w:val="single" w:sz="2" w:space="0" w:color="auto"/>
                                        <w:bottom w:val="single" w:sz="2" w:space="0" w:color="auto"/>
                                        <w:right w:val="single" w:sz="2" w:space="0" w:color="auto"/>
                                      </w:divBdr>
                                      <w:divsChild>
                                        <w:div w:id="1415737082">
                                          <w:marLeft w:val="0"/>
                                          <w:marRight w:val="0"/>
                                          <w:marTop w:val="0"/>
                                          <w:marBottom w:val="0"/>
                                          <w:divBdr>
                                            <w:top w:val="single" w:sz="2" w:space="0" w:color="auto"/>
                                            <w:left w:val="single" w:sz="2" w:space="0" w:color="auto"/>
                                            <w:bottom w:val="single" w:sz="2" w:space="0" w:color="auto"/>
                                            <w:right w:val="single" w:sz="2" w:space="0" w:color="auto"/>
                                          </w:divBdr>
                                          <w:divsChild>
                                            <w:div w:id="20990569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3095806">
                                      <w:marLeft w:val="540"/>
                                      <w:marRight w:val="0"/>
                                      <w:marTop w:val="0"/>
                                      <w:marBottom w:val="0"/>
                                      <w:divBdr>
                                        <w:top w:val="single" w:sz="2" w:space="0" w:color="auto"/>
                                        <w:left w:val="single" w:sz="2" w:space="0" w:color="auto"/>
                                        <w:bottom w:val="single" w:sz="2" w:space="0" w:color="auto"/>
                                        <w:right w:val="single" w:sz="2" w:space="0" w:color="auto"/>
                                      </w:divBdr>
                                      <w:divsChild>
                                        <w:div w:id="1362783884">
                                          <w:marLeft w:val="0"/>
                                          <w:marRight w:val="0"/>
                                          <w:marTop w:val="0"/>
                                          <w:marBottom w:val="0"/>
                                          <w:divBdr>
                                            <w:top w:val="single" w:sz="2" w:space="0" w:color="auto"/>
                                            <w:left w:val="single" w:sz="2" w:space="0" w:color="auto"/>
                                            <w:bottom w:val="single" w:sz="2" w:space="0" w:color="auto"/>
                                            <w:right w:val="single" w:sz="2" w:space="0" w:color="auto"/>
                                          </w:divBdr>
                                          <w:divsChild>
                                            <w:div w:id="12968381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029067618">
      <w:bodyDiv w:val="1"/>
      <w:marLeft w:val="0"/>
      <w:marRight w:val="0"/>
      <w:marTop w:val="0"/>
      <w:marBottom w:val="0"/>
      <w:divBdr>
        <w:top w:val="none" w:sz="0" w:space="0" w:color="auto"/>
        <w:left w:val="none" w:sz="0" w:space="0" w:color="auto"/>
        <w:bottom w:val="none" w:sz="0" w:space="0" w:color="auto"/>
        <w:right w:val="none" w:sz="0" w:space="0" w:color="auto"/>
      </w:divBdr>
    </w:div>
    <w:div w:id="1112439917">
      <w:bodyDiv w:val="1"/>
      <w:marLeft w:val="0"/>
      <w:marRight w:val="0"/>
      <w:marTop w:val="0"/>
      <w:marBottom w:val="0"/>
      <w:divBdr>
        <w:top w:val="none" w:sz="0" w:space="0" w:color="auto"/>
        <w:left w:val="none" w:sz="0" w:space="0" w:color="auto"/>
        <w:bottom w:val="none" w:sz="0" w:space="0" w:color="auto"/>
        <w:right w:val="none" w:sz="0" w:space="0" w:color="auto"/>
      </w:divBdr>
    </w:div>
    <w:div w:id="1349867228">
      <w:bodyDiv w:val="1"/>
      <w:marLeft w:val="0"/>
      <w:marRight w:val="0"/>
      <w:marTop w:val="0"/>
      <w:marBottom w:val="0"/>
      <w:divBdr>
        <w:top w:val="none" w:sz="0" w:space="0" w:color="auto"/>
        <w:left w:val="none" w:sz="0" w:space="0" w:color="auto"/>
        <w:bottom w:val="none" w:sz="0" w:space="0" w:color="auto"/>
        <w:right w:val="none" w:sz="0" w:space="0" w:color="auto"/>
      </w:divBdr>
    </w:div>
    <w:div w:id="1503744047">
      <w:bodyDiv w:val="1"/>
      <w:marLeft w:val="0"/>
      <w:marRight w:val="0"/>
      <w:marTop w:val="0"/>
      <w:marBottom w:val="0"/>
      <w:divBdr>
        <w:top w:val="none" w:sz="0" w:space="0" w:color="auto"/>
        <w:left w:val="none" w:sz="0" w:space="0" w:color="auto"/>
        <w:bottom w:val="none" w:sz="0" w:space="0" w:color="auto"/>
        <w:right w:val="none" w:sz="0" w:space="0" w:color="auto"/>
      </w:divBdr>
      <w:divsChild>
        <w:div w:id="2129740543">
          <w:marLeft w:val="0"/>
          <w:marRight w:val="0"/>
          <w:marTop w:val="0"/>
          <w:marBottom w:val="0"/>
          <w:divBdr>
            <w:top w:val="single" w:sz="2" w:space="0" w:color="auto"/>
            <w:left w:val="single" w:sz="2" w:space="0" w:color="auto"/>
            <w:bottom w:val="single" w:sz="2" w:space="0" w:color="auto"/>
            <w:right w:val="single" w:sz="2" w:space="0" w:color="auto"/>
          </w:divBdr>
          <w:divsChild>
            <w:div w:id="6500577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51264134">
      <w:bodyDiv w:val="1"/>
      <w:marLeft w:val="0"/>
      <w:marRight w:val="0"/>
      <w:marTop w:val="0"/>
      <w:marBottom w:val="0"/>
      <w:divBdr>
        <w:top w:val="none" w:sz="0" w:space="0" w:color="auto"/>
        <w:left w:val="none" w:sz="0" w:space="0" w:color="auto"/>
        <w:bottom w:val="none" w:sz="0" w:space="0" w:color="auto"/>
        <w:right w:val="none" w:sz="0" w:space="0" w:color="auto"/>
      </w:divBdr>
    </w:div>
    <w:div w:id="1609240634">
      <w:bodyDiv w:val="1"/>
      <w:marLeft w:val="0"/>
      <w:marRight w:val="0"/>
      <w:marTop w:val="0"/>
      <w:marBottom w:val="0"/>
      <w:divBdr>
        <w:top w:val="none" w:sz="0" w:space="0" w:color="auto"/>
        <w:left w:val="none" w:sz="0" w:space="0" w:color="auto"/>
        <w:bottom w:val="none" w:sz="0" w:space="0" w:color="auto"/>
        <w:right w:val="none" w:sz="0" w:space="0" w:color="auto"/>
      </w:divBdr>
    </w:div>
    <w:div w:id="1612980556">
      <w:bodyDiv w:val="1"/>
      <w:marLeft w:val="0"/>
      <w:marRight w:val="0"/>
      <w:marTop w:val="0"/>
      <w:marBottom w:val="0"/>
      <w:divBdr>
        <w:top w:val="none" w:sz="0" w:space="0" w:color="auto"/>
        <w:left w:val="none" w:sz="0" w:space="0" w:color="auto"/>
        <w:bottom w:val="none" w:sz="0" w:space="0" w:color="auto"/>
        <w:right w:val="none" w:sz="0" w:space="0" w:color="auto"/>
      </w:divBdr>
    </w:div>
    <w:div w:id="1655641501">
      <w:bodyDiv w:val="1"/>
      <w:marLeft w:val="0"/>
      <w:marRight w:val="0"/>
      <w:marTop w:val="0"/>
      <w:marBottom w:val="0"/>
      <w:divBdr>
        <w:top w:val="none" w:sz="0" w:space="0" w:color="auto"/>
        <w:left w:val="none" w:sz="0" w:space="0" w:color="auto"/>
        <w:bottom w:val="none" w:sz="0" w:space="0" w:color="auto"/>
        <w:right w:val="none" w:sz="0" w:space="0" w:color="auto"/>
      </w:divBdr>
    </w:div>
    <w:div w:id="1809200153">
      <w:bodyDiv w:val="1"/>
      <w:marLeft w:val="0"/>
      <w:marRight w:val="0"/>
      <w:marTop w:val="0"/>
      <w:marBottom w:val="0"/>
      <w:divBdr>
        <w:top w:val="none" w:sz="0" w:space="0" w:color="auto"/>
        <w:left w:val="none" w:sz="0" w:space="0" w:color="auto"/>
        <w:bottom w:val="none" w:sz="0" w:space="0" w:color="auto"/>
        <w:right w:val="none" w:sz="0" w:space="0" w:color="auto"/>
      </w:divBdr>
      <w:divsChild>
        <w:div w:id="519241857">
          <w:marLeft w:val="0"/>
          <w:marRight w:val="0"/>
          <w:marTop w:val="0"/>
          <w:marBottom w:val="0"/>
          <w:divBdr>
            <w:top w:val="single" w:sz="2" w:space="0" w:color="auto"/>
            <w:left w:val="single" w:sz="2" w:space="0" w:color="auto"/>
            <w:bottom w:val="single" w:sz="2" w:space="0" w:color="auto"/>
            <w:right w:val="single" w:sz="2" w:space="0" w:color="auto"/>
          </w:divBdr>
          <w:divsChild>
            <w:div w:id="10082945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36141632">
      <w:bodyDiv w:val="1"/>
      <w:marLeft w:val="0"/>
      <w:marRight w:val="0"/>
      <w:marTop w:val="0"/>
      <w:marBottom w:val="0"/>
      <w:divBdr>
        <w:top w:val="none" w:sz="0" w:space="0" w:color="auto"/>
        <w:left w:val="none" w:sz="0" w:space="0" w:color="auto"/>
        <w:bottom w:val="none" w:sz="0" w:space="0" w:color="auto"/>
        <w:right w:val="none" w:sz="0" w:space="0" w:color="auto"/>
      </w:divBdr>
      <w:divsChild>
        <w:div w:id="455102776">
          <w:marLeft w:val="0"/>
          <w:marRight w:val="0"/>
          <w:marTop w:val="0"/>
          <w:marBottom w:val="0"/>
          <w:divBdr>
            <w:top w:val="single" w:sz="2" w:space="0" w:color="auto"/>
            <w:left w:val="single" w:sz="2" w:space="0" w:color="auto"/>
            <w:bottom w:val="single" w:sz="2" w:space="0" w:color="auto"/>
            <w:right w:val="single" w:sz="2" w:space="0" w:color="auto"/>
          </w:divBdr>
          <w:divsChild>
            <w:div w:id="13967359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5322279">
      <w:bodyDiv w:val="1"/>
      <w:marLeft w:val="0"/>
      <w:marRight w:val="0"/>
      <w:marTop w:val="0"/>
      <w:marBottom w:val="0"/>
      <w:divBdr>
        <w:top w:val="none" w:sz="0" w:space="0" w:color="auto"/>
        <w:left w:val="none" w:sz="0" w:space="0" w:color="auto"/>
        <w:bottom w:val="none" w:sz="0" w:space="0" w:color="auto"/>
        <w:right w:val="none" w:sz="0" w:space="0" w:color="auto"/>
      </w:divBdr>
    </w:div>
    <w:div w:id="1909417010">
      <w:bodyDiv w:val="1"/>
      <w:marLeft w:val="0"/>
      <w:marRight w:val="0"/>
      <w:marTop w:val="0"/>
      <w:marBottom w:val="0"/>
      <w:divBdr>
        <w:top w:val="none" w:sz="0" w:space="0" w:color="auto"/>
        <w:left w:val="none" w:sz="0" w:space="0" w:color="auto"/>
        <w:bottom w:val="none" w:sz="0" w:space="0" w:color="auto"/>
        <w:right w:val="none" w:sz="0" w:space="0" w:color="auto"/>
      </w:divBdr>
      <w:divsChild>
        <w:div w:id="135034187">
          <w:marLeft w:val="0"/>
          <w:marRight w:val="0"/>
          <w:marTop w:val="0"/>
          <w:marBottom w:val="0"/>
          <w:divBdr>
            <w:top w:val="single" w:sz="2" w:space="0" w:color="auto"/>
            <w:left w:val="single" w:sz="2" w:space="0" w:color="auto"/>
            <w:bottom w:val="single" w:sz="2" w:space="0" w:color="auto"/>
            <w:right w:val="single" w:sz="2" w:space="0" w:color="auto"/>
          </w:divBdr>
          <w:divsChild>
            <w:div w:id="20442810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2429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uggingface.co/" TargetMode="External"/><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contentBits="2" removed="0"/>
</clbl:labelList>
</file>

<file path=docProps/app.xml><?xml version="1.0" encoding="utf-8"?>
<Properties xmlns="http://schemas.openxmlformats.org/officeDocument/2006/extended-properties" xmlns:vt="http://schemas.openxmlformats.org/officeDocument/2006/docPropsVTypes">
  <Template>Normal</Template>
  <TotalTime>28</TotalTime>
  <Pages>22</Pages>
  <Words>2758</Words>
  <Characters>14897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Vivo Telefonica</Company>
  <LinksUpToDate>false</LinksUpToDate>
  <CharactersWithSpaces>17620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18</cp:revision>
  <dcterms:created xsi:type="dcterms:W3CDTF">2025-04-21T17:23:00Z</dcterms:created>
  <dcterms:modified xsi:type="dcterms:W3CDTF">2025-04-26T03:40:00Z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fe4564d,129c64ff,bc4e506</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