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6792C" w14:textId="77777777" w:rsidR="00827363" w:rsidRPr="00827363" w:rsidRDefault="00827363" w:rsidP="00827363">
      <w:pPr>
        <w:rPr>
          <w:b/>
          <w:bCs/>
        </w:rPr>
      </w:pPr>
      <w:r w:rsidRPr="00827363">
        <w:rPr>
          <w:b/>
          <w:bCs/>
        </w:rPr>
        <w:t>Preparação de dados para IA</w:t>
      </w:r>
    </w:p>
    <w:p w14:paraId="6B277952" w14:textId="335F88F9" w:rsidR="00827363" w:rsidRPr="00827363" w:rsidRDefault="00827363" w:rsidP="00827363">
      <w:r w:rsidRPr="00827363">
        <w:t>Introdução</w:t>
      </w:r>
    </w:p>
    <w:p w14:paraId="64663D31" w14:textId="77777777" w:rsidR="00827363" w:rsidRPr="00827363" w:rsidRDefault="00827363" w:rsidP="00827363">
      <w:r w:rsidRPr="00827363">
        <w:t>Você sabia que 80% do tempo de um cientista de dados é gasto na preparação de dados, restando apenas 20% para análise e modelagem? Essa estatística ressalta a importância crucial da preparação de dados em inteligência artificial (IA). Como base de qualquer modelo de aprendizado de máquina (ML) bem-sucedido, a preparação de dados transforma dados brutos em um formato estruturado, garantindo a qualidade e o desempenho dos sistemas de IA.</w:t>
      </w:r>
    </w:p>
    <w:p w14:paraId="41466B20" w14:textId="77777777" w:rsidR="00827363" w:rsidRPr="00827363" w:rsidRDefault="00827363" w:rsidP="00827363">
      <w:r w:rsidRPr="00827363">
        <w:t xml:space="preserve">No mundo atual, impulsionado por dados, empresas e organizações dependem fortemente da IA </w:t>
      </w:r>
      <w:r w:rsidRPr="00827363">
        <w:rPr>
          <w:rFonts w:ascii="Arial" w:hAnsi="Arial" w:cs="Arial"/>
        </w:rPr>
        <w:t>​​</w:t>
      </w:r>
      <w:r w:rsidRPr="00827363">
        <w:t>para tomar decis</w:t>
      </w:r>
      <w:r w:rsidRPr="00827363">
        <w:rPr>
          <w:rFonts w:ascii="Aptos" w:hAnsi="Aptos" w:cs="Aptos"/>
        </w:rPr>
        <w:t>õ</w:t>
      </w:r>
      <w:r w:rsidRPr="00827363">
        <w:t>es informadas, aprimorar a experi</w:t>
      </w:r>
      <w:r w:rsidRPr="00827363">
        <w:rPr>
          <w:rFonts w:ascii="Aptos" w:hAnsi="Aptos" w:cs="Aptos"/>
        </w:rPr>
        <w:t>ê</w:t>
      </w:r>
      <w:r w:rsidRPr="00827363">
        <w:t>ncia do cliente e impulsionar a inova</w:t>
      </w:r>
      <w:r w:rsidRPr="00827363">
        <w:rPr>
          <w:rFonts w:ascii="Aptos" w:hAnsi="Aptos" w:cs="Aptos"/>
        </w:rPr>
        <w:t>çã</w:t>
      </w:r>
      <w:r w:rsidRPr="00827363">
        <w:t>o. Seja para aprimorar a precis</w:t>
      </w:r>
      <w:r w:rsidRPr="00827363">
        <w:rPr>
          <w:rFonts w:ascii="Aptos" w:hAnsi="Aptos" w:cs="Aptos"/>
        </w:rPr>
        <w:t>ã</w:t>
      </w:r>
      <w:r w:rsidRPr="00827363">
        <w:t xml:space="preserve">o preditiva na </w:t>
      </w:r>
      <w:r w:rsidRPr="00827363">
        <w:rPr>
          <w:rFonts w:ascii="Aptos" w:hAnsi="Aptos" w:cs="Aptos"/>
        </w:rPr>
        <w:t>á</w:t>
      </w:r>
      <w:r w:rsidRPr="00827363">
        <w:t>rea da sa</w:t>
      </w:r>
      <w:r w:rsidRPr="00827363">
        <w:rPr>
          <w:rFonts w:ascii="Aptos" w:hAnsi="Aptos" w:cs="Aptos"/>
        </w:rPr>
        <w:t>ú</w:t>
      </w:r>
      <w:r w:rsidRPr="00827363">
        <w:t>de, otimizar a log</w:t>
      </w:r>
      <w:r w:rsidRPr="00827363">
        <w:rPr>
          <w:rFonts w:ascii="Aptos" w:hAnsi="Aptos" w:cs="Aptos"/>
        </w:rPr>
        <w:t>í</w:t>
      </w:r>
      <w:r w:rsidRPr="00827363">
        <w:t>stica da cadeia de suprimentos ou personalizar estrat</w:t>
      </w:r>
      <w:r w:rsidRPr="00827363">
        <w:rPr>
          <w:rFonts w:ascii="Aptos" w:hAnsi="Aptos" w:cs="Aptos"/>
        </w:rPr>
        <w:t>é</w:t>
      </w:r>
      <w:r w:rsidRPr="00827363">
        <w:t>gias de marketing, dominar a prepara</w:t>
      </w:r>
      <w:r w:rsidRPr="00827363">
        <w:rPr>
          <w:rFonts w:ascii="Aptos" w:hAnsi="Aptos" w:cs="Aptos"/>
        </w:rPr>
        <w:t>çã</w:t>
      </w:r>
      <w:r w:rsidRPr="00827363">
        <w:t xml:space="preserve">o de dados </w:t>
      </w:r>
      <w:r w:rsidRPr="00827363">
        <w:rPr>
          <w:rFonts w:ascii="Aptos" w:hAnsi="Aptos" w:cs="Aptos"/>
        </w:rPr>
        <w:t>é</w:t>
      </w:r>
      <w:r w:rsidRPr="00827363">
        <w:t xml:space="preserve"> essencial. Este treinamento o equipar</w:t>
      </w:r>
      <w:r w:rsidRPr="00827363">
        <w:rPr>
          <w:rFonts w:ascii="Aptos" w:hAnsi="Aptos" w:cs="Aptos"/>
        </w:rPr>
        <w:t>á</w:t>
      </w:r>
      <w:r w:rsidRPr="00827363">
        <w:t xml:space="preserve"> com as habilidades e t</w:t>
      </w:r>
      <w:r w:rsidRPr="00827363">
        <w:rPr>
          <w:rFonts w:ascii="Aptos" w:hAnsi="Aptos" w:cs="Aptos"/>
        </w:rPr>
        <w:t>é</w:t>
      </w:r>
      <w:r w:rsidRPr="00827363">
        <w:t>cnicas fundamentais necess</w:t>
      </w:r>
      <w:r w:rsidRPr="00827363">
        <w:rPr>
          <w:rFonts w:ascii="Aptos" w:hAnsi="Aptos" w:cs="Aptos"/>
        </w:rPr>
        <w:t>á</w:t>
      </w:r>
      <w:r w:rsidRPr="00827363">
        <w:t>rias para preparar dados de forma eficaz, tornando-o um recurso inestimável em qualquer equipe de ciência de dados.</w:t>
      </w:r>
    </w:p>
    <w:p w14:paraId="45887ACC" w14:textId="77777777" w:rsidR="00827363" w:rsidRPr="00827363" w:rsidRDefault="00827363" w:rsidP="00827363">
      <w:r w:rsidRPr="00827363">
        <w:t>Ao longo deste treinamento, você explorará o fluxo de trabalho abrangente da preparação de dados, desde a coleta e o armazenamento de dados até o pré-processamento, a rotulagem e a engenharia de recursos. Ao compreender e aplicar essas etapas, você ganhará confiança para lidar com diversos tipos e formatos de dados, garantindo que seus modelos de ML sejam construídos sobre uma base sólida.</w:t>
      </w:r>
    </w:p>
    <w:p w14:paraId="1FDBCB96" w14:textId="77777777" w:rsidR="00827363" w:rsidRPr="00827363" w:rsidRDefault="00827363" w:rsidP="00827363">
      <w:r w:rsidRPr="00827363">
        <w:t>Ao final deste treinamento, você terá uma sólida compreensão do processo de preparação de dados, o que lhe permitirá contribuir significativamente para o desenvolvimento de modelos de IA de alta qualidade. Você também estará preparado para enfrentar desafios do mundo real, tomando decisões baseadas em dados que podem levar a melhores resultados de negócios e maior satisfação do cliente. O treinamento o equipará com as habilidades essenciais para sua jornada como cientista de dados proficiente, pronto para causar um impacto significativo na área de IA.</w:t>
      </w:r>
    </w:p>
    <w:p w14:paraId="4E1E0D69" w14:textId="77777777" w:rsidR="00827363" w:rsidRDefault="00827363" w:rsidP="00827363">
      <w:r w:rsidRPr="00827363">
        <w:t>Para aproveitar ao máximo este treinamento, sugerimos que você leia o texto a seguir, visualize os gráficos que o acompanham e assista aos vídeos do treinamento. Em seguida, serão feitas perguntas de revisão para que você possa se autoavaliar na preparação de dados para IA antes de passar para a próxima seção.</w:t>
      </w:r>
    </w:p>
    <w:p w14:paraId="51A7D346" w14:textId="77777777" w:rsidR="00827363" w:rsidRDefault="00827363" w:rsidP="00827363"/>
    <w:p w14:paraId="5D96A5BE" w14:textId="77777777" w:rsidR="00827363" w:rsidRDefault="00827363" w:rsidP="00827363"/>
    <w:p w14:paraId="490A7F06" w14:textId="77777777" w:rsidR="00827363" w:rsidRPr="00827363" w:rsidRDefault="00827363" w:rsidP="00827363">
      <w:pPr>
        <w:rPr>
          <w:b/>
          <w:bCs/>
        </w:rPr>
      </w:pPr>
      <w:r w:rsidRPr="00827363">
        <w:rPr>
          <w:b/>
          <w:bCs/>
        </w:rPr>
        <w:lastRenderedPageBreak/>
        <w:t>Visão geral do fluxo de trabalho de processamento de dados</w:t>
      </w:r>
    </w:p>
    <w:p w14:paraId="32B7DF93" w14:textId="77777777" w:rsidR="00827363" w:rsidRPr="00827363" w:rsidRDefault="00827363" w:rsidP="00827363">
      <w:r w:rsidRPr="00827363">
        <w:t xml:space="preserve">Neste tópico, você revisará o fluxo de trabalho de preparação de dados e sua importância. Um modelo de ML aprende padrões a partir de dados históricos para fazer previsões ou decisões informadas sobre dados novos e desconhecidos. A eficácia do modelo de ML depende da disponibilidade de dados confiáveis; portanto, um processo eficaz de preparação de dados é essencial para gerar previsões confiáveis </w:t>
      </w:r>
      <w:r w:rsidRPr="00827363">
        <w:rPr>
          <w:rFonts w:ascii="Arial" w:hAnsi="Arial" w:cs="Arial"/>
        </w:rPr>
        <w:t>​​</w:t>
      </w:r>
      <w:r w:rsidRPr="00827363">
        <w:t>e precisas. A prepara</w:t>
      </w:r>
      <w:r w:rsidRPr="00827363">
        <w:rPr>
          <w:rFonts w:ascii="Aptos" w:hAnsi="Aptos" w:cs="Aptos"/>
        </w:rPr>
        <w:t>çã</w:t>
      </w:r>
      <w:r w:rsidRPr="00827363">
        <w:t>o de dados consiste em v</w:t>
      </w:r>
      <w:r w:rsidRPr="00827363">
        <w:rPr>
          <w:rFonts w:ascii="Aptos" w:hAnsi="Aptos" w:cs="Aptos"/>
        </w:rPr>
        <w:t>á</w:t>
      </w:r>
      <w:r w:rsidRPr="00827363">
        <w:t>rias etapas, como coleta, pr</w:t>
      </w:r>
      <w:r w:rsidRPr="00827363">
        <w:rPr>
          <w:rFonts w:ascii="Aptos" w:hAnsi="Aptos" w:cs="Aptos"/>
        </w:rPr>
        <w:t>é</w:t>
      </w:r>
      <w:r w:rsidRPr="00827363">
        <w:t>-processamento, armazenamento e recuperação de dados. Dados imprecisos, incompletos, inconsistentes ou tendenciosos levarão a previsões defeituosas do modelo, resultando potencialmente em conclusões incorretas, decisões de negócios ruins e impactos negativos na experiência do cliente. Técnicas aprimoradas de preparação de dados, com foco na rotulagem, ampliação e gerenciamento eficientes de dados, mantendo uma arquitetura de modelo fixa, melhoraram significativamente os resultados do modelo.</w:t>
      </w:r>
    </w:p>
    <w:p w14:paraId="5308CE70" w14:textId="77777777" w:rsidR="00827363" w:rsidRPr="00827363" w:rsidRDefault="00827363" w:rsidP="00827363">
      <w:r w:rsidRPr="00827363">
        <w:t>A preparação de dados transforma dados brutos em um conjunto de dados mais estruturado e utilizável, que revela padrões de dados incorporados. Essas técnicas removem o ruído irrelevante e identificam padrões e insights significativos para abordar o seu problema.</w:t>
      </w:r>
    </w:p>
    <w:p w14:paraId="13E475D5" w14:textId="77777777" w:rsidR="00827363" w:rsidRPr="00827363" w:rsidRDefault="00827363" w:rsidP="00827363">
      <w:r w:rsidRPr="00827363">
        <w:t>A equipe de anotação de dados deve garantir que conjuntos de dados de alta qualidade, cuidadosamente limpos, rotulados e selecionados estejam disponíveis para que os cientistas de ML treinem seus modelos. A aquisição e o pré-processamento de dados são processos iterativos e contínuos. Automatizá-los o máximo possível é uma boa prática. Também é importante incentivar a colaboração entre engenheiros de dados, cientistas de dados e especialistas de domínio para entender melhor as necessidades e os desafios dos dados.</w:t>
      </w:r>
    </w:p>
    <w:p w14:paraId="3E89295F" w14:textId="77777777" w:rsidR="00827363" w:rsidRPr="00827363" w:rsidRDefault="00827363" w:rsidP="00827363">
      <w:r w:rsidRPr="00827363">
        <w:t>Embora cada fluxo de trabalho de preparação de dados de IA seja único, as etapas gerais podem ser resumidas da seguinte forma:</w:t>
      </w:r>
    </w:p>
    <w:p w14:paraId="2F04F5CF" w14:textId="77777777" w:rsidR="00827363" w:rsidRPr="00827363" w:rsidRDefault="00827363" w:rsidP="00827363">
      <w:pPr>
        <w:numPr>
          <w:ilvl w:val="0"/>
          <w:numId w:val="1"/>
        </w:numPr>
      </w:pPr>
      <w:r w:rsidRPr="00827363">
        <w:t>Coletar e armazenar dados</w:t>
      </w:r>
    </w:p>
    <w:p w14:paraId="6C56C6EF" w14:textId="77777777" w:rsidR="00827363" w:rsidRPr="00827363" w:rsidRDefault="00827363" w:rsidP="00827363">
      <w:pPr>
        <w:numPr>
          <w:ilvl w:val="0"/>
          <w:numId w:val="1"/>
        </w:numPr>
      </w:pPr>
      <w:proofErr w:type="spellStart"/>
      <w:r w:rsidRPr="00827363">
        <w:t>Pré</w:t>
      </w:r>
      <w:proofErr w:type="spellEnd"/>
      <w:r w:rsidRPr="00827363">
        <w:t>-processar dados</w:t>
      </w:r>
    </w:p>
    <w:p w14:paraId="581ABCA1" w14:textId="77777777" w:rsidR="00827363" w:rsidRPr="00827363" w:rsidRDefault="00827363" w:rsidP="00827363">
      <w:pPr>
        <w:numPr>
          <w:ilvl w:val="0"/>
          <w:numId w:val="1"/>
        </w:numPr>
      </w:pPr>
      <w:r w:rsidRPr="00827363">
        <w:t>Rotule os dados</w:t>
      </w:r>
    </w:p>
    <w:p w14:paraId="14C3456E" w14:textId="77777777" w:rsidR="00827363" w:rsidRPr="00827363" w:rsidRDefault="00827363" w:rsidP="00827363">
      <w:pPr>
        <w:numPr>
          <w:ilvl w:val="0"/>
          <w:numId w:val="1"/>
        </w:numPr>
      </w:pPr>
      <w:r w:rsidRPr="00827363">
        <w:t>Transformar os dados (engenharia de recursos)</w:t>
      </w:r>
    </w:p>
    <w:p w14:paraId="224B57BE" w14:textId="77777777" w:rsidR="00827363" w:rsidRPr="00827363" w:rsidRDefault="00827363" w:rsidP="00827363">
      <w:pPr>
        <w:rPr>
          <w:b/>
          <w:bCs/>
        </w:rPr>
      </w:pPr>
      <w:r w:rsidRPr="00827363">
        <w:rPr>
          <w:b/>
          <w:bCs/>
        </w:rPr>
        <w:t>Observação</w:t>
      </w:r>
    </w:p>
    <w:p w14:paraId="3F71D224" w14:textId="77777777" w:rsidR="00827363" w:rsidRDefault="00827363" w:rsidP="00827363">
      <w:pPr>
        <w:rPr>
          <w:i/>
          <w:iCs/>
        </w:rPr>
      </w:pPr>
      <w:r w:rsidRPr="00F21DF3">
        <w:rPr>
          <w:i/>
          <w:iCs/>
        </w:rPr>
        <w:t xml:space="preserve">O processo de transformação de dados, também conhecido como engenharia de recursos, envolve a seleção, a transformação e a criação de variáveis </w:t>
      </w:r>
      <w:r w:rsidRPr="00F21DF3">
        <w:rPr>
          <w:rFonts w:ascii="Arial" w:hAnsi="Arial" w:cs="Arial"/>
          <w:i/>
          <w:iCs/>
        </w:rPr>
        <w:t>​​</w:t>
      </w:r>
      <w:r w:rsidRPr="00F21DF3">
        <w:rPr>
          <w:i/>
          <w:iCs/>
        </w:rPr>
        <w:t>(recursos) a partir de dados brutos para permitir o aprendizado eficiente do modelo. Recursos de ML s</w:t>
      </w:r>
      <w:r w:rsidRPr="00F21DF3">
        <w:rPr>
          <w:rFonts w:ascii="Aptos" w:hAnsi="Aptos" w:cs="Aptos"/>
          <w:i/>
          <w:iCs/>
        </w:rPr>
        <w:t>ã</w:t>
      </w:r>
      <w:r w:rsidRPr="00F21DF3">
        <w:rPr>
          <w:i/>
          <w:iCs/>
        </w:rPr>
        <w:t>o propriedades ou atributos mensur</w:t>
      </w:r>
      <w:r w:rsidRPr="00F21DF3">
        <w:rPr>
          <w:rFonts w:ascii="Aptos" w:hAnsi="Aptos" w:cs="Aptos"/>
          <w:i/>
          <w:iCs/>
        </w:rPr>
        <w:t>á</w:t>
      </w:r>
      <w:r w:rsidRPr="00F21DF3">
        <w:rPr>
          <w:i/>
          <w:iCs/>
        </w:rPr>
        <w:t xml:space="preserve">veis </w:t>
      </w:r>
      <w:r w:rsidRPr="00F21DF3">
        <w:rPr>
          <w:rFonts w:ascii="Arial" w:hAnsi="Arial" w:cs="Arial"/>
          <w:i/>
          <w:iCs/>
        </w:rPr>
        <w:t>​​</w:t>
      </w:r>
      <w:r w:rsidRPr="00F21DF3">
        <w:rPr>
          <w:i/>
          <w:iCs/>
        </w:rPr>
        <w:t xml:space="preserve">dos objetos observados, </w:t>
      </w:r>
      <w:r w:rsidRPr="00F21DF3">
        <w:rPr>
          <w:i/>
          <w:iCs/>
        </w:rPr>
        <w:lastRenderedPageBreak/>
        <w:t>representados como amostras de dados de entrada. Os recursos podem ser representados como um n</w:t>
      </w:r>
      <w:r w:rsidRPr="00F21DF3">
        <w:rPr>
          <w:rFonts w:ascii="Aptos" w:hAnsi="Aptos" w:cs="Aptos"/>
          <w:i/>
          <w:iCs/>
        </w:rPr>
        <w:t>ú</w:t>
      </w:r>
      <w:r w:rsidRPr="00F21DF3">
        <w:rPr>
          <w:i/>
          <w:iCs/>
        </w:rPr>
        <w:t>mero ou categoria.</w:t>
      </w:r>
    </w:p>
    <w:p w14:paraId="5648B358" w14:textId="5EED983D" w:rsidR="00D07B8B" w:rsidRDefault="00D07B8B" w:rsidP="00D07B8B">
      <w:pPr>
        <w:jc w:val="center"/>
      </w:pPr>
      <w:r w:rsidRPr="00D07B8B">
        <w:drawing>
          <wp:inline distT="0" distB="0" distL="0" distR="0" wp14:anchorId="5BF64ECD" wp14:editId="07E88AB1">
            <wp:extent cx="3844238" cy="3020602"/>
            <wp:effectExtent l="0" t="0" r="4445" b="8890"/>
            <wp:docPr id="13501036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03668" name=""/>
                    <pic:cNvPicPr/>
                  </pic:nvPicPr>
                  <pic:blipFill>
                    <a:blip r:embed="rId7"/>
                    <a:stretch>
                      <a:fillRect/>
                    </a:stretch>
                  </pic:blipFill>
                  <pic:spPr>
                    <a:xfrm>
                      <a:off x="0" y="0"/>
                      <a:ext cx="3849682" cy="3024880"/>
                    </a:xfrm>
                    <a:prstGeom prst="rect">
                      <a:avLst/>
                    </a:prstGeom>
                  </pic:spPr>
                </pic:pic>
              </a:graphicData>
            </a:graphic>
          </wp:inline>
        </w:drawing>
      </w:r>
    </w:p>
    <w:p w14:paraId="508BE23C" w14:textId="77777777" w:rsidR="003B764B" w:rsidRDefault="003B764B" w:rsidP="003B764B">
      <w:r w:rsidRPr="00827363">
        <w:t>A complexidade do modelo de IA depende do tipo de problema que ele aborda. Estruturas de programação definem as bibliotecas e técnicas disponíveis para cientistas de dados, mas não afetam a precisão do modelo. Os recursos e capacidades da infraestrutura (em termos de recursos como unidades de processamento gráfico (</w:t>
      </w:r>
      <w:proofErr w:type="spellStart"/>
      <w:r w:rsidRPr="00827363">
        <w:t>GPUs</w:t>
      </w:r>
      <w:proofErr w:type="spellEnd"/>
      <w:r w:rsidRPr="00827363">
        <w:t>), CPUs, armazenamento e rede) influenciam a velocidade do treinamento do modelo e a tomada de decisões, mas não a precisão.</w:t>
      </w:r>
    </w:p>
    <w:p w14:paraId="0D38A12D" w14:textId="77777777" w:rsidR="003B764B" w:rsidRDefault="003B764B" w:rsidP="00D07B8B">
      <w:pPr>
        <w:jc w:val="center"/>
      </w:pPr>
    </w:p>
    <w:p w14:paraId="08A0B3CF" w14:textId="77777777" w:rsidR="00D5790C" w:rsidRDefault="00D5790C" w:rsidP="00D07B8B">
      <w:pPr>
        <w:jc w:val="center"/>
      </w:pPr>
    </w:p>
    <w:p w14:paraId="6FB1B5C0" w14:textId="79415368" w:rsidR="00D5790C" w:rsidRPr="00D07B8B" w:rsidRDefault="00D5790C" w:rsidP="00D07B8B">
      <w:pPr>
        <w:jc w:val="center"/>
      </w:pPr>
      <w:r w:rsidRPr="00D5790C">
        <w:drawing>
          <wp:inline distT="0" distB="0" distL="0" distR="0" wp14:anchorId="5A29C35A" wp14:editId="708D0F45">
            <wp:extent cx="4895215" cy="2709313"/>
            <wp:effectExtent l="0" t="0" r="635" b="0"/>
            <wp:docPr id="1676707189"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07189" name="Imagem 1" descr="Interface gráfica do usuário, Texto, Aplicativo, Email&#10;&#10;O conteúdo gerado por IA pode estar incorreto."/>
                    <pic:cNvPicPr/>
                  </pic:nvPicPr>
                  <pic:blipFill>
                    <a:blip r:embed="rId8"/>
                    <a:stretch>
                      <a:fillRect/>
                    </a:stretch>
                  </pic:blipFill>
                  <pic:spPr>
                    <a:xfrm>
                      <a:off x="0" y="0"/>
                      <a:ext cx="4904178" cy="2714274"/>
                    </a:xfrm>
                    <a:prstGeom prst="rect">
                      <a:avLst/>
                    </a:prstGeom>
                  </pic:spPr>
                </pic:pic>
              </a:graphicData>
            </a:graphic>
          </wp:inline>
        </w:drawing>
      </w:r>
    </w:p>
    <w:p w14:paraId="329DA357" w14:textId="3BCB6277" w:rsidR="00827363" w:rsidRPr="003B764B" w:rsidRDefault="00827363" w:rsidP="00827363">
      <w:r w:rsidRPr="00827363">
        <w:rPr>
          <w:b/>
          <w:bCs/>
        </w:rPr>
        <w:lastRenderedPageBreak/>
        <w:t>Fases do fluxo de trabalho de processamento de dados</w:t>
      </w:r>
    </w:p>
    <w:p w14:paraId="64900C0E" w14:textId="77777777" w:rsidR="00827363" w:rsidRPr="00827363" w:rsidRDefault="00827363" w:rsidP="00827363">
      <w:r w:rsidRPr="00827363">
        <w:t xml:space="preserve">Existem diversas técnicas comuns usadas em diferentes fases do fluxo de trabalho de preparação de dados. Essas fases incluem a coleta de dados brutos, o pré-processamento, a rotulagem e a transformação dos dados para torná-los utilizáveis </w:t>
      </w:r>
      <w:r w:rsidRPr="00827363">
        <w:rPr>
          <w:rFonts w:ascii="Arial" w:hAnsi="Arial" w:cs="Arial"/>
        </w:rPr>
        <w:t>​​</w:t>
      </w:r>
      <w:r w:rsidRPr="00827363">
        <w:t>no treinamento dos seus modelos.</w:t>
      </w:r>
    </w:p>
    <w:p w14:paraId="052B71EC" w14:textId="77777777" w:rsidR="00827363" w:rsidRPr="00827363" w:rsidRDefault="00827363" w:rsidP="00827363">
      <w:pPr>
        <w:rPr>
          <w:b/>
          <w:bCs/>
        </w:rPr>
      </w:pPr>
      <w:r w:rsidRPr="00827363">
        <w:rPr>
          <w:b/>
          <w:bCs/>
        </w:rPr>
        <w:t>Coletar e armazenar dados</w:t>
      </w:r>
    </w:p>
    <w:p w14:paraId="6EBE0F5F" w14:textId="77777777" w:rsidR="00827363" w:rsidRPr="00827363" w:rsidRDefault="00827363" w:rsidP="00827363">
      <w:r w:rsidRPr="00827363">
        <w:t>Você pode adquirir conjuntos de dados externos, como estatísticas de comportamento de usuários online, ou até mesmo gerá-los com técnicas de IA. Dados gerados por IA fornecem vastos conjuntos de dados de forma econômica, mas carecem de realismo e podem resultar em previsões imprecisas.</w:t>
      </w:r>
    </w:p>
    <w:p w14:paraId="0C60A8E6" w14:textId="77777777" w:rsidR="00827363" w:rsidRPr="00827363" w:rsidRDefault="00827363" w:rsidP="00827363">
      <w:r w:rsidRPr="00827363">
        <w:t xml:space="preserve">Três tipos de dados são usados </w:t>
      </w:r>
      <w:r w:rsidRPr="00827363">
        <w:rPr>
          <w:rFonts w:ascii="Arial" w:hAnsi="Arial" w:cs="Arial"/>
        </w:rPr>
        <w:t>​​</w:t>
      </w:r>
      <w:r w:rsidRPr="00827363">
        <w:t>para treinar modelos de IA:</w:t>
      </w:r>
    </w:p>
    <w:p w14:paraId="733C3CEB" w14:textId="77777777" w:rsidR="00827363" w:rsidRPr="00827363" w:rsidRDefault="00827363" w:rsidP="00827363">
      <w:pPr>
        <w:numPr>
          <w:ilvl w:val="0"/>
          <w:numId w:val="2"/>
        </w:numPr>
      </w:pPr>
      <w:r w:rsidRPr="00827363">
        <w:t xml:space="preserve">Dados estruturados baseados em texto (armazenados em bancos de dados relacionais e data </w:t>
      </w:r>
      <w:proofErr w:type="spellStart"/>
      <w:r w:rsidRPr="00827363">
        <w:t>warehouses</w:t>
      </w:r>
      <w:proofErr w:type="spellEnd"/>
      <w:r w:rsidRPr="00827363">
        <w:t>)</w:t>
      </w:r>
    </w:p>
    <w:p w14:paraId="68F9FA81" w14:textId="77777777" w:rsidR="00827363" w:rsidRPr="00827363" w:rsidRDefault="00827363" w:rsidP="00827363">
      <w:pPr>
        <w:numPr>
          <w:ilvl w:val="0"/>
          <w:numId w:val="2"/>
        </w:numPr>
      </w:pPr>
      <w:r w:rsidRPr="00827363">
        <w:t>Dados semiestruturados, como texto ou documentos (armazenados não apenas em bancos de dados de Linguagem de Consulta Estruturada [</w:t>
      </w:r>
      <w:proofErr w:type="spellStart"/>
      <w:r w:rsidRPr="00827363">
        <w:t>NoSQL</w:t>
      </w:r>
      <w:proofErr w:type="spellEnd"/>
      <w:r w:rsidRPr="00827363">
        <w:t xml:space="preserve">] e data </w:t>
      </w:r>
      <w:proofErr w:type="spellStart"/>
      <w:r w:rsidRPr="00827363">
        <w:t>lakes</w:t>
      </w:r>
      <w:proofErr w:type="spellEnd"/>
      <w:r w:rsidRPr="00827363">
        <w:t>)</w:t>
      </w:r>
    </w:p>
    <w:p w14:paraId="590C1FDF" w14:textId="77777777" w:rsidR="00827363" w:rsidRPr="00827363" w:rsidRDefault="00827363" w:rsidP="00827363">
      <w:pPr>
        <w:numPr>
          <w:ilvl w:val="0"/>
          <w:numId w:val="2"/>
        </w:numPr>
      </w:pPr>
      <w:r w:rsidRPr="00827363">
        <w:t xml:space="preserve">Texto não estruturado, imagens, gravações de áudio e vídeo (armazenados em data </w:t>
      </w:r>
      <w:proofErr w:type="spellStart"/>
      <w:r w:rsidRPr="00827363">
        <w:t>lakes</w:t>
      </w:r>
      <w:proofErr w:type="spellEnd"/>
      <w:r w:rsidRPr="00827363">
        <w:t>)</w:t>
      </w:r>
    </w:p>
    <w:p w14:paraId="407C5569" w14:textId="77777777" w:rsidR="00827363" w:rsidRDefault="00827363" w:rsidP="00827363"/>
    <w:p w14:paraId="0A5A4FFD" w14:textId="77777777" w:rsidR="00827363" w:rsidRDefault="00827363" w:rsidP="00827363"/>
    <w:p w14:paraId="3FC82376" w14:textId="77777777" w:rsidR="00827363" w:rsidRDefault="00827363" w:rsidP="00827363"/>
    <w:p w14:paraId="412F9543" w14:textId="45BB5C13" w:rsidR="00827363" w:rsidRPr="00827363" w:rsidRDefault="00827363" w:rsidP="00827363">
      <w:r w:rsidRPr="00827363">
        <w:t>Os dados vêm em vários formatos, que podem ser classificados da seguinte forma:</w:t>
      </w:r>
    </w:p>
    <w:p w14:paraId="597E10B7" w14:textId="77777777" w:rsidR="00827363" w:rsidRPr="00827363" w:rsidRDefault="00827363" w:rsidP="00827363">
      <w:pPr>
        <w:numPr>
          <w:ilvl w:val="0"/>
          <w:numId w:val="3"/>
        </w:numPr>
      </w:pPr>
      <w:r w:rsidRPr="00827363">
        <w:rPr>
          <w:b/>
          <w:bCs/>
        </w:rPr>
        <w:t>Baseado em texto (legível por humanos</w:t>
      </w:r>
      <w:proofErr w:type="gramStart"/>
      <w:r w:rsidRPr="00827363">
        <w:rPr>
          <w:b/>
          <w:bCs/>
        </w:rPr>
        <w:t>)</w:t>
      </w:r>
      <w:r w:rsidRPr="00827363">
        <w:t> :</w:t>
      </w:r>
      <w:proofErr w:type="gramEnd"/>
      <w:r w:rsidRPr="00827363">
        <w:t xml:space="preserve"> esses dados são ideais para configurações, pequenos conjuntos de dados e troca de dados entre sistemas onde a legibilidade humana é importante.</w:t>
      </w:r>
    </w:p>
    <w:p w14:paraId="54543377" w14:textId="77777777" w:rsidR="00827363" w:rsidRPr="00827363" w:rsidRDefault="00827363" w:rsidP="00827363">
      <w:pPr>
        <w:numPr>
          <w:ilvl w:val="0"/>
          <w:numId w:val="3"/>
        </w:numPr>
      </w:pPr>
      <w:r w:rsidRPr="00827363">
        <w:rPr>
          <w:b/>
          <w:bCs/>
        </w:rPr>
        <w:t>Binário (legível por máquina</w:t>
      </w:r>
      <w:proofErr w:type="gramStart"/>
      <w:r w:rsidRPr="00827363">
        <w:rPr>
          <w:b/>
          <w:bCs/>
        </w:rPr>
        <w:t>)</w:t>
      </w:r>
      <w:r w:rsidRPr="00827363">
        <w:t> :</w:t>
      </w:r>
      <w:proofErr w:type="gramEnd"/>
      <w:r w:rsidRPr="00827363">
        <w:t xml:space="preserve"> Esses dados são adequados para conjuntos de dados maiores, estruturas de dados complexas e cenários onde eficiência e desempenho são críticos. São frequentemente usados </w:t>
      </w:r>
      <w:r w:rsidRPr="00827363">
        <w:rPr>
          <w:rFonts w:ascii="Arial" w:hAnsi="Arial" w:cs="Arial"/>
        </w:rPr>
        <w:t>​​</w:t>
      </w:r>
      <w:r w:rsidRPr="00827363">
        <w:t>em bancos de dados, computa</w:t>
      </w:r>
      <w:r w:rsidRPr="00827363">
        <w:rPr>
          <w:rFonts w:ascii="Aptos" w:hAnsi="Aptos" w:cs="Aptos"/>
        </w:rPr>
        <w:t>çã</w:t>
      </w:r>
      <w:r w:rsidRPr="00827363">
        <w:t>o cient</w:t>
      </w:r>
      <w:r w:rsidRPr="00827363">
        <w:rPr>
          <w:rFonts w:ascii="Aptos" w:hAnsi="Aptos" w:cs="Aptos"/>
        </w:rPr>
        <w:t>í</w:t>
      </w:r>
      <w:r w:rsidRPr="00827363">
        <w:t>fica e aplica</w:t>
      </w:r>
      <w:r w:rsidRPr="00827363">
        <w:rPr>
          <w:rFonts w:ascii="Aptos" w:hAnsi="Aptos" w:cs="Aptos"/>
        </w:rPr>
        <w:t>çõ</w:t>
      </w:r>
      <w:r w:rsidRPr="00827363">
        <w:t>es de processamento de dados de alto desempenho.</w:t>
      </w:r>
    </w:p>
    <w:p w14:paraId="448AAF07" w14:textId="77777777" w:rsidR="00827363" w:rsidRPr="00827363" w:rsidRDefault="00827363" w:rsidP="00827363">
      <w:pPr>
        <w:pStyle w:val="PargrafodaLista"/>
        <w:numPr>
          <w:ilvl w:val="0"/>
          <w:numId w:val="3"/>
        </w:numPr>
        <w:pBdr>
          <w:top w:val="single" w:sz="2" w:space="0" w:color="auto"/>
          <w:left w:val="single" w:sz="2" w:space="0" w:color="auto"/>
          <w:bottom w:val="single" w:sz="2" w:space="0" w:color="auto"/>
          <w:right w:val="single" w:sz="2" w:space="0" w:color="auto"/>
        </w:pBdr>
        <w:shd w:val="clear" w:color="auto" w:fill="FFFFFF"/>
        <w:spacing w:after="0" w:line="240" w:lineRule="auto"/>
        <w:outlineLvl w:val="1"/>
        <w:rPr>
          <w:rFonts w:ascii="Helvetica" w:eastAsia="Times New Roman" w:hAnsi="Helvetica" w:cs="Helvetica"/>
          <w:b/>
          <w:bCs/>
          <w:color w:val="323737"/>
          <w:kern w:val="0"/>
          <w:sz w:val="36"/>
          <w:szCs w:val="36"/>
          <w:lang w:eastAsia="pt-BR"/>
          <w14:ligatures w14:val="none"/>
        </w:rPr>
      </w:pPr>
      <w:r w:rsidRPr="00827363">
        <w:rPr>
          <w:rFonts w:ascii="Helvetica" w:eastAsia="Times New Roman" w:hAnsi="Helvetica" w:cs="Helvetica"/>
          <w:b/>
          <w:bCs/>
          <w:color w:val="323737"/>
          <w:kern w:val="0"/>
          <w:sz w:val="36"/>
          <w:szCs w:val="36"/>
          <w:bdr w:val="single" w:sz="2" w:space="0" w:color="auto" w:frame="1"/>
          <w:lang w:eastAsia="pt-BR"/>
          <w14:ligatures w14:val="none"/>
        </w:rPr>
        <w:t>Observação</w:t>
      </w:r>
    </w:p>
    <w:p w14:paraId="1769757D" w14:textId="77777777" w:rsidR="00827363" w:rsidRPr="00827363" w:rsidRDefault="00827363" w:rsidP="00827363">
      <w:pPr>
        <w:pStyle w:val="PargrafodaLista"/>
        <w:numPr>
          <w:ilvl w:val="0"/>
          <w:numId w:val="3"/>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Helvetica" w:eastAsia="Times New Roman" w:hAnsi="Helvetica" w:cs="Helvetica"/>
          <w:color w:val="323737"/>
          <w:kern w:val="0"/>
          <w:sz w:val="27"/>
          <w:szCs w:val="27"/>
          <w:lang w:eastAsia="pt-BR"/>
          <w14:ligatures w14:val="none"/>
        </w:rPr>
      </w:pPr>
      <w:r w:rsidRPr="00827363">
        <w:rPr>
          <w:rFonts w:ascii="Helvetica" w:eastAsia="Times New Roman" w:hAnsi="Helvetica" w:cs="Helvetica"/>
          <w:color w:val="323737"/>
          <w:kern w:val="0"/>
          <w:sz w:val="27"/>
          <w:szCs w:val="27"/>
          <w:bdr w:val="single" w:sz="2" w:space="0" w:color="auto" w:frame="1"/>
          <w:lang w:eastAsia="pt-BR"/>
          <w14:ligatures w14:val="none"/>
        </w:rPr>
        <w:t>O tipo e formato de dados ideais dependem dos objetivos que você deseja atingir e da estrutura dos seus dados de entrada.</w:t>
      </w:r>
    </w:p>
    <w:tbl>
      <w:tblPr>
        <w:tblW w:w="11520" w:type="dxa"/>
        <w:jc w:val="center"/>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82"/>
        <w:gridCol w:w="786"/>
        <w:gridCol w:w="6779"/>
        <w:gridCol w:w="2373"/>
      </w:tblGrid>
      <w:tr w:rsidR="00827363" w:rsidRPr="00827363" w14:paraId="0771D53D" w14:textId="77777777" w:rsidTr="00827363">
        <w:trPr>
          <w:tblHeader/>
          <w:jc w:val="center"/>
        </w:trPr>
        <w:tc>
          <w:tcPr>
            <w:tcW w:w="0" w:type="auto"/>
            <w:tcBorders>
              <w:top w:val="single" w:sz="2" w:space="0" w:color="E6E7E8"/>
              <w:left w:val="single" w:sz="2" w:space="0" w:color="E6E7E8"/>
              <w:bottom w:val="single" w:sz="6" w:space="0" w:color="E6E7E8"/>
              <w:right w:val="single" w:sz="2" w:space="0" w:color="E6E7E8"/>
            </w:tcBorders>
            <w:shd w:val="clear" w:color="auto" w:fill="F4F5F6"/>
            <w:vAlign w:val="center"/>
            <w:hideMark/>
          </w:tcPr>
          <w:p w14:paraId="61373E00" w14:textId="77777777" w:rsidR="00827363" w:rsidRPr="00827363" w:rsidRDefault="00827363" w:rsidP="00827363">
            <w:pPr>
              <w:rPr>
                <w:sz w:val="16"/>
                <w:szCs w:val="16"/>
              </w:rPr>
            </w:pPr>
            <w:r w:rsidRPr="00827363">
              <w:rPr>
                <w:sz w:val="16"/>
                <w:szCs w:val="16"/>
              </w:rPr>
              <w:lastRenderedPageBreak/>
              <w:t>Formatar</w:t>
            </w:r>
          </w:p>
        </w:tc>
        <w:tc>
          <w:tcPr>
            <w:tcW w:w="0" w:type="auto"/>
            <w:tcBorders>
              <w:top w:val="single" w:sz="2" w:space="0" w:color="E6E7E8"/>
              <w:left w:val="single" w:sz="6" w:space="0" w:color="E6E7E8"/>
              <w:bottom w:val="single" w:sz="6" w:space="0" w:color="E6E7E8"/>
              <w:right w:val="single" w:sz="2" w:space="0" w:color="E6E7E8"/>
            </w:tcBorders>
            <w:shd w:val="clear" w:color="auto" w:fill="F4F5F6"/>
            <w:vAlign w:val="center"/>
            <w:hideMark/>
          </w:tcPr>
          <w:p w14:paraId="1F5260BE" w14:textId="77777777" w:rsidR="00827363" w:rsidRPr="00827363" w:rsidRDefault="00827363" w:rsidP="00827363">
            <w:pPr>
              <w:rPr>
                <w:sz w:val="16"/>
                <w:szCs w:val="16"/>
              </w:rPr>
            </w:pPr>
            <w:r w:rsidRPr="00827363">
              <w:rPr>
                <w:sz w:val="16"/>
                <w:szCs w:val="16"/>
              </w:rPr>
              <w:t>Binário ou texto</w:t>
            </w:r>
          </w:p>
        </w:tc>
        <w:tc>
          <w:tcPr>
            <w:tcW w:w="0" w:type="auto"/>
            <w:tcBorders>
              <w:top w:val="single" w:sz="2" w:space="0" w:color="E6E7E8"/>
              <w:left w:val="single" w:sz="6" w:space="0" w:color="E6E7E8"/>
              <w:bottom w:val="single" w:sz="6" w:space="0" w:color="E6E7E8"/>
              <w:right w:val="single" w:sz="2" w:space="0" w:color="E6E7E8"/>
            </w:tcBorders>
            <w:shd w:val="clear" w:color="auto" w:fill="F4F5F6"/>
            <w:vAlign w:val="center"/>
            <w:hideMark/>
          </w:tcPr>
          <w:p w14:paraId="36560B3A" w14:textId="77777777" w:rsidR="00827363" w:rsidRPr="00827363" w:rsidRDefault="00827363" w:rsidP="00827363">
            <w:pPr>
              <w:rPr>
                <w:sz w:val="16"/>
                <w:szCs w:val="16"/>
              </w:rPr>
            </w:pPr>
            <w:r w:rsidRPr="00827363">
              <w:rPr>
                <w:sz w:val="16"/>
                <w:szCs w:val="16"/>
              </w:rPr>
              <w:t>Formatar</w:t>
            </w:r>
          </w:p>
        </w:tc>
        <w:tc>
          <w:tcPr>
            <w:tcW w:w="0" w:type="auto"/>
            <w:tcBorders>
              <w:top w:val="single" w:sz="2" w:space="0" w:color="E6E7E8"/>
              <w:left w:val="single" w:sz="6" w:space="0" w:color="E6E7E8"/>
              <w:bottom w:val="single" w:sz="6" w:space="0" w:color="E6E7E8"/>
              <w:right w:val="single" w:sz="2" w:space="0" w:color="E6E7E8"/>
            </w:tcBorders>
            <w:shd w:val="clear" w:color="auto" w:fill="F4F5F6"/>
            <w:vAlign w:val="center"/>
            <w:hideMark/>
          </w:tcPr>
          <w:p w14:paraId="1DF97E5F" w14:textId="77777777" w:rsidR="00827363" w:rsidRPr="00827363" w:rsidRDefault="00827363" w:rsidP="00827363">
            <w:pPr>
              <w:rPr>
                <w:sz w:val="16"/>
                <w:szCs w:val="16"/>
              </w:rPr>
            </w:pPr>
            <w:r w:rsidRPr="00827363">
              <w:rPr>
                <w:sz w:val="16"/>
                <w:szCs w:val="16"/>
              </w:rPr>
              <w:t>Uso</w:t>
            </w:r>
          </w:p>
        </w:tc>
      </w:tr>
      <w:tr w:rsidR="00827363" w:rsidRPr="00827363" w14:paraId="20D31816" w14:textId="77777777" w:rsidTr="00827363">
        <w:trPr>
          <w:jc w:val="center"/>
        </w:trPr>
        <w:tc>
          <w:tcPr>
            <w:tcW w:w="0" w:type="auto"/>
            <w:tcBorders>
              <w:top w:val="single" w:sz="2" w:space="0" w:color="E6E7E8"/>
              <w:left w:val="single" w:sz="2" w:space="0" w:color="E6E7E8"/>
              <w:bottom w:val="single" w:sz="6" w:space="0" w:color="E6E7E8"/>
              <w:right w:val="single" w:sz="2" w:space="0" w:color="E6E7E8"/>
            </w:tcBorders>
            <w:shd w:val="clear" w:color="auto" w:fill="FFFFFF"/>
            <w:vAlign w:val="center"/>
            <w:hideMark/>
          </w:tcPr>
          <w:p w14:paraId="350E26A7" w14:textId="77777777" w:rsidR="00827363" w:rsidRPr="00827363" w:rsidRDefault="00827363" w:rsidP="00827363">
            <w:pPr>
              <w:rPr>
                <w:sz w:val="16"/>
                <w:szCs w:val="16"/>
              </w:rPr>
            </w:pPr>
            <w:r w:rsidRPr="00827363">
              <w:rPr>
                <w:sz w:val="16"/>
                <w:szCs w:val="16"/>
              </w:rPr>
              <w:t xml:space="preserve">Notação de Objeto </w:t>
            </w:r>
            <w:proofErr w:type="spellStart"/>
            <w:r w:rsidRPr="00827363">
              <w:rPr>
                <w:sz w:val="16"/>
                <w:szCs w:val="16"/>
              </w:rPr>
              <w:t>JavaScript</w:t>
            </w:r>
            <w:proofErr w:type="spellEnd"/>
            <w:r w:rsidRPr="00827363">
              <w:rPr>
                <w:sz w:val="16"/>
                <w:szCs w:val="16"/>
              </w:rPr>
              <w:t xml:space="preserve"> (JSON)</w:t>
            </w:r>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7AEDB5EC" w14:textId="77777777" w:rsidR="00827363" w:rsidRPr="00827363" w:rsidRDefault="00827363" w:rsidP="00827363">
            <w:pPr>
              <w:rPr>
                <w:sz w:val="16"/>
                <w:szCs w:val="16"/>
              </w:rPr>
            </w:pPr>
            <w:r w:rsidRPr="00827363">
              <w:rPr>
                <w:sz w:val="16"/>
                <w:szCs w:val="16"/>
              </w:rPr>
              <w:t>Texto</w:t>
            </w:r>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0C691619" w14:textId="77777777" w:rsidR="00827363" w:rsidRPr="00827363" w:rsidRDefault="00827363" w:rsidP="00827363">
            <w:pPr>
              <w:rPr>
                <w:sz w:val="16"/>
                <w:szCs w:val="16"/>
              </w:rPr>
            </w:pPr>
            <w:r w:rsidRPr="00827363">
              <w:rPr>
                <w:sz w:val="16"/>
                <w:szCs w:val="16"/>
              </w:rPr>
              <w:t>Semiestruturado</w:t>
            </w:r>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36817E32" w14:textId="77777777" w:rsidR="00827363" w:rsidRPr="00827363" w:rsidRDefault="00827363" w:rsidP="00827363">
            <w:pPr>
              <w:rPr>
                <w:sz w:val="16"/>
                <w:szCs w:val="16"/>
              </w:rPr>
            </w:pPr>
            <w:r w:rsidRPr="00827363">
              <w:rPr>
                <w:sz w:val="16"/>
                <w:szCs w:val="16"/>
              </w:rPr>
              <w:t>Arquivos de configuração</w:t>
            </w:r>
          </w:p>
        </w:tc>
      </w:tr>
      <w:tr w:rsidR="00827363" w:rsidRPr="00827363" w14:paraId="18F6D253" w14:textId="77777777" w:rsidTr="00827363">
        <w:trPr>
          <w:jc w:val="center"/>
        </w:trPr>
        <w:tc>
          <w:tcPr>
            <w:tcW w:w="0" w:type="auto"/>
            <w:tcBorders>
              <w:top w:val="single" w:sz="2" w:space="0" w:color="E6E7E8"/>
              <w:left w:val="single" w:sz="2" w:space="0" w:color="E6E7E8"/>
              <w:bottom w:val="single" w:sz="6" w:space="0" w:color="E6E7E8"/>
              <w:right w:val="single" w:sz="2" w:space="0" w:color="E6E7E8"/>
            </w:tcBorders>
            <w:shd w:val="clear" w:color="auto" w:fill="FFFFFF"/>
            <w:vAlign w:val="center"/>
            <w:hideMark/>
          </w:tcPr>
          <w:p w14:paraId="5D4FC840" w14:textId="77777777" w:rsidR="00827363" w:rsidRPr="00827363" w:rsidRDefault="00827363" w:rsidP="00827363">
            <w:pPr>
              <w:rPr>
                <w:sz w:val="16"/>
                <w:szCs w:val="16"/>
              </w:rPr>
            </w:pPr>
            <w:r w:rsidRPr="00827363">
              <w:rPr>
                <w:sz w:val="16"/>
                <w:szCs w:val="16"/>
              </w:rPr>
              <w:t>XML</w:t>
            </w:r>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58C22B4C" w14:textId="77777777" w:rsidR="00827363" w:rsidRPr="00827363" w:rsidRDefault="00827363" w:rsidP="00827363">
            <w:pPr>
              <w:rPr>
                <w:sz w:val="16"/>
                <w:szCs w:val="16"/>
              </w:rPr>
            </w:pPr>
            <w:r w:rsidRPr="00827363">
              <w:rPr>
                <w:sz w:val="16"/>
                <w:szCs w:val="16"/>
              </w:rPr>
              <w:t>Texto</w:t>
            </w:r>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2C03D99A" w14:textId="77777777" w:rsidR="00827363" w:rsidRPr="00827363" w:rsidRDefault="00827363" w:rsidP="00827363">
            <w:pPr>
              <w:rPr>
                <w:sz w:val="16"/>
                <w:szCs w:val="16"/>
              </w:rPr>
            </w:pPr>
            <w:r w:rsidRPr="00827363">
              <w:rPr>
                <w:sz w:val="16"/>
                <w:szCs w:val="16"/>
              </w:rPr>
              <w:t>Semiestruturado</w:t>
            </w:r>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2ABFBE5D" w14:textId="77777777" w:rsidR="00827363" w:rsidRPr="00827363" w:rsidRDefault="00827363" w:rsidP="00827363">
            <w:pPr>
              <w:rPr>
                <w:sz w:val="16"/>
                <w:szCs w:val="16"/>
              </w:rPr>
            </w:pPr>
            <w:r w:rsidRPr="00827363">
              <w:rPr>
                <w:sz w:val="16"/>
                <w:szCs w:val="16"/>
              </w:rPr>
              <w:t>Serviços web, armazenamento de documentos e troca</w:t>
            </w:r>
          </w:p>
        </w:tc>
      </w:tr>
      <w:tr w:rsidR="00827363" w:rsidRPr="00827363" w14:paraId="277514C3" w14:textId="77777777" w:rsidTr="00827363">
        <w:trPr>
          <w:jc w:val="center"/>
        </w:trPr>
        <w:tc>
          <w:tcPr>
            <w:tcW w:w="0" w:type="auto"/>
            <w:tcBorders>
              <w:top w:val="single" w:sz="2" w:space="0" w:color="E6E7E8"/>
              <w:left w:val="single" w:sz="2" w:space="0" w:color="E6E7E8"/>
              <w:bottom w:val="single" w:sz="6" w:space="0" w:color="E6E7E8"/>
              <w:right w:val="single" w:sz="2" w:space="0" w:color="E6E7E8"/>
            </w:tcBorders>
            <w:shd w:val="clear" w:color="auto" w:fill="FFFFFF"/>
            <w:vAlign w:val="center"/>
            <w:hideMark/>
          </w:tcPr>
          <w:p w14:paraId="4FEF7A24" w14:textId="77777777" w:rsidR="00827363" w:rsidRPr="00827363" w:rsidRDefault="00827363" w:rsidP="00827363">
            <w:pPr>
              <w:rPr>
                <w:sz w:val="16"/>
                <w:szCs w:val="16"/>
              </w:rPr>
            </w:pPr>
            <w:r w:rsidRPr="00827363">
              <w:rPr>
                <w:sz w:val="16"/>
                <w:szCs w:val="16"/>
              </w:rPr>
              <w:t>Valores separados por vírgula (CSV)</w:t>
            </w:r>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312D9590" w14:textId="77777777" w:rsidR="00827363" w:rsidRPr="00827363" w:rsidRDefault="00827363" w:rsidP="00827363">
            <w:pPr>
              <w:rPr>
                <w:sz w:val="16"/>
                <w:szCs w:val="16"/>
              </w:rPr>
            </w:pPr>
            <w:r w:rsidRPr="00827363">
              <w:rPr>
                <w:sz w:val="16"/>
                <w:szCs w:val="16"/>
              </w:rPr>
              <w:t>Texto</w:t>
            </w:r>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3CCF9106" w14:textId="77777777" w:rsidR="00827363" w:rsidRPr="00827363" w:rsidRDefault="00827363" w:rsidP="00827363">
            <w:pPr>
              <w:rPr>
                <w:sz w:val="16"/>
                <w:szCs w:val="16"/>
              </w:rPr>
            </w:pPr>
            <w:r w:rsidRPr="00827363">
              <w:rPr>
                <w:sz w:val="16"/>
                <w:szCs w:val="16"/>
              </w:rPr>
              <w:t>Estruturado</w:t>
            </w:r>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01FB799C" w14:textId="77777777" w:rsidR="00827363" w:rsidRPr="00827363" w:rsidRDefault="00827363" w:rsidP="00827363">
            <w:pPr>
              <w:rPr>
                <w:sz w:val="16"/>
                <w:szCs w:val="16"/>
              </w:rPr>
            </w:pPr>
            <w:r w:rsidRPr="00827363">
              <w:rPr>
                <w:sz w:val="16"/>
                <w:szCs w:val="16"/>
              </w:rPr>
              <w:t>Ferramentas e bibliotecas de processamento de dados</w:t>
            </w:r>
          </w:p>
        </w:tc>
      </w:tr>
      <w:tr w:rsidR="00827363" w:rsidRPr="00827363" w14:paraId="7FB005EE" w14:textId="77777777" w:rsidTr="00827363">
        <w:trPr>
          <w:jc w:val="center"/>
        </w:trPr>
        <w:tc>
          <w:tcPr>
            <w:tcW w:w="0" w:type="auto"/>
            <w:tcBorders>
              <w:top w:val="single" w:sz="2" w:space="0" w:color="E6E7E8"/>
              <w:left w:val="single" w:sz="2" w:space="0" w:color="E6E7E8"/>
              <w:bottom w:val="single" w:sz="6" w:space="0" w:color="E6E7E8"/>
              <w:right w:val="single" w:sz="2" w:space="0" w:color="E6E7E8"/>
            </w:tcBorders>
            <w:shd w:val="clear" w:color="auto" w:fill="FFFFFF"/>
            <w:vAlign w:val="center"/>
            <w:hideMark/>
          </w:tcPr>
          <w:p w14:paraId="51AA546F" w14:textId="77777777" w:rsidR="00827363" w:rsidRPr="00827363" w:rsidRDefault="00827363" w:rsidP="00827363">
            <w:pPr>
              <w:rPr>
                <w:sz w:val="16"/>
                <w:szCs w:val="16"/>
              </w:rPr>
            </w:pPr>
            <w:r w:rsidRPr="00827363">
              <w:rPr>
                <w:sz w:val="16"/>
                <w:szCs w:val="16"/>
              </w:rPr>
              <w:t>Parquet</w:t>
            </w:r>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0E75FDC5" w14:textId="77777777" w:rsidR="00827363" w:rsidRPr="00827363" w:rsidRDefault="00827363" w:rsidP="00827363">
            <w:pPr>
              <w:rPr>
                <w:sz w:val="16"/>
                <w:szCs w:val="16"/>
              </w:rPr>
            </w:pPr>
            <w:r w:rsidRPr="00827363">
              <w:rPr>
                <w:sz w:val="16"/>
                <w:szCs w:val="16"/>
              </w:rPr>
              <w:t>Binário</w:t>
            </w:r>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5F952111" w14:textId="77777777" w:rsidR="00827363" w:rsidRPr="00827363" w:rsidRDefault="00827363" w:rsidP="00827363">
            <w:pPr>
              <w:rPr>
                <w:sz w:val="16"/>
                <w:szCs w:val="16"/>
              </w:rPr>
            </w:pPr>
            <w:r w:rsidRPr="00827363">
              <w:rPr>
                <w:sz w:val="16"/>
                <w:szCs w:val="16"/>
              </w:rPr>
              <w:t>Orientado a colunas</w:t>
            </w:r>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77227359" w14:textId="77777777" w:rsidR="00827363" w:rsidRPr="00827363" w:rsidRDefault="00827363" w:rsidP="00827363">
            <w:pPr>
              <w:rPr>
                <w:sz w:val="16"/>
                <w:szCs w:val="16"/>
              </w:rPr>
            </w:pPr>
            <w:r w:rsidRPr="00827363">
              <w:rPr>
                <w:sz w:val="16"/>
                <w:szCs w:val="16"/>
              </w:rPr>
              <w:t xml:space="preserve">Apache Spark, </w:t>
            </w:r>
            <w:proofErr w:type="spellStart"/>
            <w:r w:rsidRPr="00827363">
              <w:rPr>
                <w:sz w:val="16"/>
                <w:szCs w:val="16"/>
              </w:rPr>
              <w:t>Amazon</w:t>
            </w:r>
            <w:proofErr w:type="spellEnd"/>
            <w:r w:rsidRPr="00827363">
              <w:rPr>
                <w:sz w:val="16"/>
                <w:szCs w:val="16"/>
              </w:rPr>
              <w:t xml:space="preserve"> </w:t>
            </w:r>
            <w:proofErr w:type="spellStart"/>
            <w:r w:rsidRPr="00827363">
              <w:rPr>
                <w:sz w:val="16"/>
                <w:szCs w:val="16"/>
              </w:rPr>
              <w:t>Redshift</w:t>
            </w:r>
            <w:proofErr w:type="spellEnd"/>
          </w:p>
        </w:tc>
      </w:tr>
      <w:tr w:rsidR="00827363" w:rsidRPr="00827363" w14:paraId="32ADE583" w14:textId="77777777" w:rsidTr="00827363">
        <w:trPr>
          <w:jc w:val="center"/>
        </w:trPr>
        <w:tc>
          <w:tcPr>
            <w:tcW w:w="0" w:type="auto"/>
            <w:tcBorders>
              <w:top w:val="single" w:sz="2" w:space="0" w:color="E6E7E8"/>
              <w:left w:val="single" w:sz="2" w:space="0" w:color="E6E7E8"/>
              <w:bottom w:val="single" w:sz="6" w:space="0" w:color="E6E7E8"/>
              <w:right w:val="single" w:sz="2" w:space="0" w:color="E6E7E8"/>
            </w:tcBorders>
            <w:shd w:val="clear" w:color="auto" w:fill="FFFFFF"/>
            <w:vAlign w:val="center"/>
            <w:hideMark/>
          </w:tcPr>
          <w:p w14:paraId="1EE06B2E" w14:textId="77777777" w:rsidR="00827363" w:rsidRPr="00827363" w:rsidRDefault="00827363" w:rsidP="00827363">
            <w:pPr>
              <w:rPr>
                <w:sz w:val="16"/>
                <w:szCs w:val="16"/>
              </w:rPr>
            </w:pPr>
            <w:proofErr w:type="spellStart"/>
            <w:r w:rsidRPr="00827363">
              <w:rPr>
                <w:sz w:val="16"/>
                <w:szCs w:val="16"/>
              </w:rPr>
              <w:t>Avro</w:t>
            </w:r>
            <w:proofErr w:type="spellEnd"/>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227C96F5" w14:textId="77777777" w:rsidR="00827363" w:rsidRPr="00827363" w:rsidRDefault="00827363" w:rsidP="00827363">
            <w:pPr>
              <w:rPr>
                <w:sz w:val="16"/>
                <w:szCs w:val="16"/>
              </w:rPr>
            </w:pPr>
            <w:r w:rsidRPr="00827363">
              <w:rPr>
                <w:sz w:val="16"/>
                <w:szCs w:val="16"/>
              </w:rPr>
              <w:t>Binário</w:t>
            </w:r>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20B80747" w14:textId="77777777" w:rsidR="00827363" w:rsidRPr="00827363" w:rsidRDefault="00827363" w:rsidP="00827363">
            <w:pPr>
              <w:rPr>
                <w:sz w:val="16"/>
                <w:szCs w:val="16"/>
              </w:rPr>
            </w:pPr>
            <w:r w:rsidRPr="00827363">
              <w:rPr>
                <w:sz w:val="16"/>
                <w:szCs w:val="16"/>
              </w:rPr>
              <w:t>Orientado para linha</w:t>
            </w:r>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4EFBF334" w14:textId="77777777" w:rsidR="00827363" w:rsidRPr="00827363" w:rsidRDefault="00827363" w:rsidP="00827363">
            <w:pPr>
              <w:rPr>
                <w:sz w:val="16"/>
                <w:szCs w:val="16"/>
              </w:rPr>
            </w:pPr>
            <w:proofErr w:type="spellStart"/>
            <w:r w:rsidRPr="00827363">
              <w:rPr>
                <w:sz w:val="16"/>
                <w:szCs w:val="16"/>
              </w:rPr>
              <w:t>Hadoop</w:t>
            </w:r>
            <w:proofErr w:type="spellEnd"/>
          </w:p>
        </w:tc>
      </w:tr>
      <w:tr w:rsidR="00827363" w:rsidRPr="00827363" w14:paraId="3C6ED3E4" w14:textId="77777777" w:rsidTr="00827363">
        <w:trPr>
          <w:jc w:val="center"/>
        </w:trPr>
        <w:tc>
          <w:tcPr>
            <w:tcW w:w="0" w:type="auto"/>
            <w:tcBorders>
              <w:top w:val="single" w:sz="2" w:space="0" w:color="E6E7E8"/>
              <w:left w:val="single" w:sz="2" w:space="0" w:color="E6E7E8"/>
              <w:bottom w:val="single" w:sz="6" w:space="0" w:color="E6E7E8"/>
              <w:right w:val="single" w:sz="2" w:space="0" w:color="E6E7E8"/>
            </w:tcBorders>
            <w:shd w:val="clear" w:color="auto" w:fill="FFFFFF"/>
            <w:vAlign w:val="center"/>
            <w:hideMark/>
          </w:tcPr>
          <w:p w14:paraId="544AA157" w14:textId="77777777" w:rsidR="00827363" w:rsidRPr="00827363" w:rsidRDefault="00827363" w:rsidP="00827363">
            <w:pPr>
              <w:rPr>
                <w:sz w:val="16"/>
                <w:szCs w:val="16"/>
              </w:rPr>
            </w:pPr>
            <w:proofErr w:type="spellStart"/>
            <w:r w:rsidRPr="00827363">
              <w:rPr>
                <w:sz w:val="16"/>
                <w:szCs w:val="16"/>
              </w:rPr>
              <w:t>Protobuf</w:t>
            </w:r>
            <w:proofErr w:type="spellEnd"/>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4E1C5CC6" w14:textId="77777777" w:rsidR="00827363" w:rsidRPr="00827363" w:rsidRDefault="00827363" w:rsidP="00827363">
            <w:pPr>
              <w:rPr>
                <w:sz w:val="16"/>
                <w:szCs w:val="16"/>
              </w:rPr>
            </w:pPr>
            <w:r w:rsidRPr="00827363">
              <w:rPr>
                <w:sz w:val="16"/>
                <w:szCs w:val="16"/>
              </w:rPr>
              <w:t>Binário</w:t>
            </w:r>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311FED6D" w14:textId="77777777" w:rsidR="00827363" w:rsidRPr="00827363" w:rsidRDefault="00827363" w:rsidP="00827363">
            <w:pPr>
              <w:rPr>
                <w:sz w:val="16"/>
                <w:szCs w:val="16"/>
              </w:rPr>
            </w:pPr>
            <w:r w:rsidRPr="00827363">
              <w:rPr>
                <w:sz w:val="16"/>
                <w:szCs w:val="16"/>
              </w:rPr>
              <w:t>Mecanismo extensível para serializar dados estruturados.</w:t>
            </w:r>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30E42BBE" w14:textId="77777777" w:rsidR="00827363" w:rsidRPr="00827363" w:rsidRDefault="00827363" w:rsidP="00827363">
            <w:pPr>
              <w:rPr>
                <w:sz w:val="16"/>
                <w:szCs w:val="16"/>
              </w:rPr>
            </w:pPr>
            <w:proofErr w:type="spellStart"/>
            <w:r w:rsidRPr="00827363">
              <w:rPr>
                <w:sz w:val="16"/>
                <w:szCs w:val="16"/>
              </w:rPr>
              <w:t>TensorFlow</w:t>
            </w:r>
            <w:proofErr w:type="spellEnd"/>
          </w:p>
        </w:tc>
      </w:tr>
      <w:tr w:rsidR="00827363" w:rsidRPr="00827363" w14:paraId="2E901853" w14:textId="77777777" w:rsidTr="00827363">
        <w:trPr>
          <w:jc w:val="center"/>
        </w:trPr>
        <w:tc>
          <w:tcPr>
            <w:tcW w:w="0" w:type="auto"/>
            <w:tcBorders>
              <w:top w:val="single" w:sz="2" w:space="0" w:color="E6E7E8"/>
              <w:left w:val="single" w:sz="2" w:space="0" w:color="E6E7E8"/>
              <w:bottom w:val="single" w:sz="6" w:space="0" w:color="E6E7E8"/>
              <w:right w:val="single" w:sz="2" w:space="0" w:color="E6E7E8"/>
            </w:tcBorders>
            <w:shd w:val="clear" w:color="auto" w:fill="FFFFFF"/>
            <w:vAlign w:val="center"/>
            <w:hideMark/>
          </w:tcPr>
          <w:p w14:paraId="02C3B0B1" w14:textId="77777777" w:rsidR="00827363" w:rsidRPr="00827363" w:rsidRDefault="00827363" w:rsidP="00827363">
            <w:pPr>
              <w:rPr>
                <w:sz w:val="16"/>
                <w:szCs w:val="16"/>
              </w:rPr>
            </w:pPr>
            <w:r w:rsidRPr="00827363">
              <w:rPr>
                <w:sz w:val="16"/>
                <w:szCs w:val="16"/>
              </w:rPr>
              <w:t>Salmoura</w:t>
            </w:r>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285E2821" w14:textId="77777777" w:rsidR="00827363" w:rsidRPr="00827363" w:rsidRDefault="00827363" w:rsidP="00827363">
            <w:pPr>
              <w:rPr>
                <w:sz w:val="16"/>
                <w:szCs w:val="16"/>
              </w:rPr>
            </w:pPr>
            <w:r w:rsidRPr="00827363">
              <w:rPr>
                <w:sz w:val="16"/>
                <w:szCs w:val="16"/>
              </w:rPr>
              <w:t>Binário</w:t>
            </w:r>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3F364BD0" w14:textId="77777777" w:rsidR="00827363" w:rsidRPr="00827363" w:rsidRDefault="00827363" w:rsidP="00827363">
            <w:pPr>
              <w:rPr>
                <w:sz w:val="16"/>
                <w:szCs w:val="16"/>
              </w:rPr>
            </w:pPr>
            <w:r w:rsidRPr="00827363">
              <w:rPr>
                <w:sz w:val="16"/>
                <w:szCs w:val="16"/>
              </w:rPr>
              <w:t xml:space="preserve">Formato de serialização binária específico do Python para serializar e </w:t>
            </w:r>
            <w:proofErr w:type="spellStart"/>
            <w:r w:rsidRPr="00827363">
              <w:rPr>
                <w:sz w:val="16"/>
                <w:szCs w:val="16"/>
              </w:rPr>
              <w:t>desserializar</w:t>
            </w:r>
            <w:proofErr w:type="spellEnd"/>
            <w:r w:rsidRPr="00827363">
              <w:rPr>
                <w:sz w:val="16"/>
                <w:szCs w:val="16"/>
              </w:rPr>
              <w:t xml:space="preserve"> objetos Python. Útil para salvar modelos de ML, resultados intermediários e estruturas de dados personalizadas.</w:t>
            </w:r>
          </w:p>
        </w:tc>
        <w:tc>
          <w:tcPr>
            <w:tcW w:w="0" w:type="auto"/>
            <w:tcBorders>
              <w:top w:val="single" w:sz="2" w:space="0" w:color="E6E7E8"/>
              <w:left w:val="single" w:sz="6" w:space="0" w:color="E6E7E8"/>
              <w:bottom w:val="single" w:sz="6" w:space="0" w:color="E6E7E8"/>
              <w:right w:val="single" w:sz="2" w:space="0" w:color="E6E7E8"/>
            </w:tcBorders>
            <w:shd w:val="clear" w:color="auto" w:fill="FFFFFF"/>
            <w:vAlign w:val="center"/>
            <w:hideMark/>
          </w:tcPr>
          <w:p w14:paraId="21074288" w14:textId="77777777" w:rsidR="00827363" w:rsidRPr="00827363" w:rsidRDefault="00827363" w:rsidP="00827363">
            <w:pPr>
              <w:rPr>
                <w:sz w:val="16"/>
                <w:szCs w:val="16"/>
              </w:rPr>
            </w:pPr>
            <w:proofErr w:type="spellStart"/>
            <w:r w:rsidRPr="00827363">
              <w:rPr>
                <w:sz w:val="16"/>
                <w:szCs w:val="16"/>
              </w:rPr>
              <w:t>Scikit-Learn</w:t>
            </w:r>
            <w:proofErr w:type="spellEnd"/>
          </w:p>
        </w:tc>
      </w:tr>
      <w:tr w:rsidR="00827363" w:rsidRPr="00827363" w14:paraId="6598A271" w14:textId="77777777" w:rsidTr="00827363">
        <w:trPr>
          <w:jc w:val="center"/>
        </w:trPr>
        <w:tc>
          <w:tcPr>
            <w:tcW w:w="0" w:type="auto"/>
            <w:tcBorders>
              <w:top w:val="single" w:sz="2" w:space="0" w:color="E6E7E8"/>
              <w:left w:val="single" w:sz="2" w:space="0" w:color="E6E7E8"/>
              <w:bottom w:val="single" w:sz="2" w:space="0" w:color="E6E7E8"/>
              <w:right w:val="single" w:sz="2" w:space="0" w:color="E6E7E8"/>
            </w:tcBorders>
            <w:shd w:val="clear" w:color="auto" w:fill="FFFFFF"/>
            <w:vAlign w:val="center"/>
            <w:hideMark/>
          </w:tcPr>
          <w:p w14:paraId="6901F57A" w14:textId="77777777" w:rsidR="00827363" w:rsidRPr="00827363" w:rsidRDefault="00827363" w:rsidP="00827363">
            <w:pPr>
              <w:rPr>
                <w:sz w:val="16"/>
                <w:szCs w:val="16"/>
              </w:rPr>
            </w:pPr>
            <w:r w:rsidRPr="00827363">
              <w:rPr>
                <w:sz w:val="16"/>
                <w:szCs w:val="16"/>
              </w:rPr>
              <w:t>Troca de Rede Neural Aberta (ONNX)</w:t>
            </w:r>
          </w:p>
        </w:tc>
        <w:tc>
          <w:tcPr>
            <w:tcW w:w="0" w:type="auto"/>
            <w:tcBorders>
              <w:top w:val="single" w:sz="2" w:space="0" w:color="E6E7E8"/>
              <w:left w:val="single" w:sz="6" w:space="0" w:color="E6E7E8"/>
              <w:bottom w:val="single" w:sz="2" w:space="0" w:color="E6E7E8"/>
              <w:right w:val="single" w:sz="2" w:space="0" w:color="E6E7E8"/>
            </w:tcBorders>
            <w:shd w:val="clear" w:color="auto" w:fill="FFFFFF"/>
            <w:vAlign w:val="center"/>
            <w:hideMark/>
          </w:tcPr>
          <w:p w14:paraId="0B33348C" w14:textId="77777777" w:rsidR="00827363" w:rsidRPr="00827363" w:rsidRDefault="00827363" w:rsidP="00827363">
            <w:pPr>
              <w:rPr>
                <w:sz w:val="16"/>
                <w:szCs w:val="16"/>
              </w:rPr>
            </w:pPr>
            <w:r w:rsidRPr="00827363">
              <w:rPr>
                <w:sz w:val="16"/>
                <w:szCs w:val="16"/>
              </w:rPr>
              <w:t>Binário</w:t>
            </w:r>
          </w:p>
        </w:tc>
        <w:tc>
          <w:tcPr>
            <w:tcW w:w="0" w:type="auto"/>
            <w:tcBorders>
              <w:top w:val="single" w:sz="2" w:space="0" w:color="E6E7E8"/>
              <w:left w:val="single" w:sz="6" w:space="0" w:color="E6E7E8"/>
              <w:bottom w:val="single" w:sz="2" w:space="0" w:color="E6E7E8"/>
              <w:right w:val="single" w:sz="2" w:space="0" w:color="E6E7E8"/>
            </w:tcBorders>
            <w:shd w:val="clear" w:color="auto" w:fill="FFFFFF"/>
            <w:vAlign w:val="center"/>
            <w:hideMark/>
          </w:tcPr>
          <w:p w14:paraId="46738F90" w14:textId="77777777" w:rsidR="00827363" w:rsidRPr="00827363" w:rsidRDefault="00827363" w:rsidP="00827363">
            <w:pPr>
              <w:rPr>
                <w:sz w:val="16"/>
                <w:szCs w:val="16"/>
              </w:rPr>
            </w:pPr>
            <w:r w:rsidRPr="00827363">
              <w:rPr>
                <w:sz w:val="16"/>
                <w:szCs w:val="16"/>
              </w:rPr>
              <w:t>ONNX é um formato de código aberto para representar modelos de ML. O ONNX foi projetado para facilitar a transferência de modelos entre diferentes estruturas.</w:t>
            </w:r>
          </w:p>
        </w:tc>
        <w:tc>
          <w:tcPr>
            <w:tcW w:w="0" w:type="auto"/>
            <w:tcBorders>
              <w:top w:val="single" w:sz="2" w:space="0" w:color="E6E7E8"/>
              <w:left w:val="single" w:sz="6" w:space="0" w:color="E6E7E8"/>
              <w:bottom w:val="single" w:sz="2" w:space="0" w:color="E6E7E8"/>
              <w:right w:val="single" w:sz="2" w:space="0" w:color="E6E7E8"/>
            </w:tcBorders>
            <w:shd w:val="clear" w:color="auto" w:fill="FFFFFF"/>
            <w:vAlign w:val="center"/>
            <w:hideMark/>
          </w:tcPr>
          <w:p w14:paraId="5A5763B3" w14:textId="77777777" w:rsidR="00827363" w:rsidRPr="00827363" w:rsidRDefault="00827363" w:rsidP="00827363">
            <w:pPr>
              <w:rPr>
                <w:sz w:val="16"/>
                <w:szCs w:val="16"/>
              </w:rPr>
            </w:pPr>
            <w:proofErr w:type="spellStart"/>
            <w:r w:rsidRPr="00827363">
              <w:rPr>
                <w:sz w:val="16"/>
                <w:szCs w:val="16"/>
              </w:rPr>
              <w:t>PyTorch</w:t>
            </w:r>
            <w:proofErr w:type="spellEnd"/>
            <w:r w:rsidRPr="00827363">
              <w:rPr>
                <w:sz w:val="16"/>
                <w:szCs w:val="16"/>
              </w:rPr>
              <w:t xml:space="preserve">, </w:t>
            </w:r>
            <w:proofErr w:type="spellStart"/>
            <w:r w:rsidRPr="00827363">
              <w:rPr>
                <w:sz w:val="16"/>
                <w:szCs w:val="16"/>
              </w:rPr>
              <w:t>TensorFlow</w:t>
            </w:r>
            <w:proofErr w:type="spellEnd"/>
          </w:p>
        </w:tc>
      </w:tr>
    </w:tbl>
    <w:p w14:paraId="2206BE5E" w14:textId="77777777" w:rsidR="00827363" w:rsidRPr="00827363" w:rsidRDefault="00827363" w:rsidP="00827363"/>
    <w:p w14:paraId="3E27564F" w14:textId="77777777" w:rsidR="00827363" w:rsidRPr="00827363" w:rsidRDefault="00827363" w:rsidP="00827363">
      <w:pPr>
        <w:rPr>
          <w:b/>
          <w:bCs/>
        </w:rPr>
      </w:pPr>
      <w:r w:rsidRPr="00827363">
        <w:rPr>
          <w:b/>
          <w:bCs/>
        </w:rPr>
        <w:t>Observação</w:t>
      </w:r>
    </w:p>
    <w:p w14:paraId="0626EED8" w14:textId="77777777" w:rsidR="00827363" w:rsidRPr="00D51955" w:rsidRDefault="00827363" w:rsidP="00827363">
      <w:pPr>
        <w:rPr>
          <w:i/>
          <w:iCs/>
        </w:rPr>
      </w:pPr>
      <w:r w:rsidRPr="00D51955">
        <w:rPr>
          <w:i/>
          <w:iCs/>
        </w:rPr>
        <w:t>A serialização de dados é o processo de conversão de estruturas ou objetos de dados em um formato que possa ser facilmente armazenado, transmitido e reconstruído posteriormente. A serialização é essencial para a troca de dados entre vários sistemas, especialmente quando são escritos em diferentes linguagens de programação ou executados em diferentes plataformas.</w:t>
      </w:r>
    </w:p>
    <w:p w14:paraId="1EA5754A" w14:textId="77777777" w:rsidR="00827363" w:rsidRPr="00827363" w:rsidRDefault="00827363" w:rsidP="00827363">
      <w:r w:rsidRPr="00827363">
        <w:t>A estrutura de dados pode ser orientada por linha ou coluna. O formato orientado por linha é otimizado para acessar a amostra de dados específica (com todos os seus recursos), enquanto o formato orientado por coluna é otimizado para acessar um único recurso (em todas as amostras).</w:t>
      </w:r>
    </w:p>
    <w:p w14:paraId="69166B39" w14:textId="294B8124" w:rsidR="00827363" w:rsidRDefault="00827363" w:rsidP="00827363">
      <w:r w:rsidRPr="00827363">
        <w:rPr>
          <w:noProof/>
        </w:rPr>
        <w:drawing>
          <wp:inline distT="0" distB="0" distL="0" distR="0" wp14:anchorId="50A5F807" wp14:editId="7BFE2835">
            <wp:extent cx="5400040" cy="2423795"/>
            <wp:effectExtent l="0" t="0" r="0" b="0"/>
            <wp:docPr id="1860430755"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30755" name="Imagem 1" descr="Diagrama&#10;&#10;O conteúdo gerado por IA pode estar incorreto."/>
                    <pic:cNvPicPr/>
                  </pic:nvPicPr>
                  <pic:blipFill>
                    <a:blip r:embed="rId9"/>
                    <a:stretch>
                      <a:fillRect/>
                    </a:stretch>
                  </pic:blipFill>
                  <pic:spPr>
                    <a:xfrm>
                      <a:off x="0" y="0"/>
                      <a:ext cx="5400040" cy="2423795"/>
                    </a:xfrm>
                    <a:prstGeom prst="rect">
                      <a:avLst/>
                    </a:prstGeom>
                  </pic:spPr>
                </pic:pic>
              </a:graphicData>
            </a:graphic>
          </wp:inline>
        </w:drawing>
      </w:r>
    </w:p>
    <w:p w14:paraId="527D62B4" w14:textId="77777777" w:rsidR="00827363" w:rsidRPr="00827363" w:rsidRDefault="00827363" w:rsidP="00827363">
      <w:r w:rsidRPr="00827363">
        <w:lastRenderedPageBreak/>
        <w:t>Os dados podem ser gerados pelo usuário (como texto e imagens) ou gerados pelo sistema (como logs de infraestrutura e aplicativos). Existem dois tipos distintos de dados:</w:t>
      </w:r>
    </w:p>
    <w:p w14:paraId="2F40636A" w14:textId="77777777" w:rsidR="00827363" w:rsidRPr="00827363" w:rsidRDefault="00827363" w:rsidP="00827363">
      <w:pPr>
        <w:numPr>
          <w:ilvl w:val="0"/>
          <w:numId w:val="4"/>
        </w:numPr>
      </w:pPr>
      <w:r w:rsidRPr="00827363">
        <w:rPr>
          <w:b/>
          <w:bCs/>
        </w:rPr>
        <w:t>Dados históricos:</w:t>
      </w:r>
      <w:r w:rsidRPr="00827363">
        <w:t xml:space="preserve"> Esses dados são armazenados em sistemas de armazenamento, como bancos de dados e data </w:t>
      </w:r>
      <w:proofErr w:type="spellStart"/>
      <w:r w:rsidRPr="00827363">
        <w:t>warehouses</w:t>
      </w:r>
      <w:proofErr w:type="spellEnd"/>
      <w:r w:rsidRPr="00827363">
        <w:t xml:space="preserve">. Geralmente, são processados </w:t>
      </w:r>
      <w:r w:rsidRPr="00827363">
        <w:rPr>
          <w:rFonts w:ascii="Arial" w:hAnsi="Arial" w:cs="Arial"/>
        </w:rPr>
        <w:t>​​</w:t>
      </w:r>
      <w:r w:rsidRPr="00827363">
        <w:t xml:space="preserve">periodicamente em tarefas em lote usando ferramentas como </w:t>
      </w:r>
      <w:proofErr w:type="spellStart"/>
      <w:r w:rsidRPr="00827363">
        <w:t>MapReduce</w:t>
      </w:r>
      <w:proofErr w:type="spellEnd"/>
      <w:r w:rsidRPr="00827363">
        <w:t xml:space="preserve"> ou Spark. O processamento em lote </w:t>
      </w:r>
      <w:r w:rsidRPr="00827363">
        <w:rPr>
          <w:rFonts w:ascii="Aptos" w:hAnsi="Aptos" w:cs="Aptos"/>
        </w:rPr>
        <w:t>é</w:t>
      </w:r>
      <w:r w:rsidRPr="00827363">
        <w:t xml:space="preserve"> usado para calcular recursos est</w:t>
      </w:r>
      <w:r w:rsidRPr="00827363">
        <w:rPr>
          <w:rFonts w:ascii="Aptos" w:hAnsi="Aptos" w:cs="Aptos"/>
        </w:rPr>
        <w:t>á</w:t>
      </w:r>
      <w:r w:rsidRPr="00827363">
        <w:t>ticos, que raramente mudam.</w:t>
      </w:r>
    </w:p>
    <w:p w14:paraId="5432B30C" w14:textId="77777777" w:rsidR="00827363" w:rsidRPr="00827363" w:rsidRDefault="00827363" w:rsidP="00827363">
      <w:pPr>
        <w:numPr>
          <w:ilvl w:val="0"/>
          <w:numId w:val="4"/>
        </w:numPr>
      </w:pPr>
      <w:r w:rsidRPr="00827363">
        <w:rPr>
          <w:b/>
          <w:bCs/>
        </w:rPr>
        <w:t>Dados em streaming:</w:t>
      </w:r>
      <w:r w:rsidRPr="00827363">
        <w:t xml:space="preserve"> sistemas de transporte em tempo real, como Apache Kafka ou </w:t>
      </w:r>
      <w:proofErr w:type="spellStart"/>
      <w:r w:rsidRPr="00827363">
        <w:t>RabbitMQ</w:t>
      </w:r>
      <w:proofErr w:type="spellEnd"/>
      <w:r w:rsidRPr="00827363">
        <w:t>, processam esse tipo de dados. O processamento em fluxo é usado para calcular recursos dinâmicos, que mudam com mais frequência.</w:t>
      </w:r>
    </w:p>
    <w:p w14:paraId="64A3F5B7" w14:textId="77777777" w:rsidR="00827363" w:rsidRPr="00827363" w:rsidRDefault="00827363" w:rsidP="00827363">
      <w:pPr>
        <w:pStyle w:val="PargrafodaLista"/>
        <w:numPr>
          <w:ilvl w:val="0"/>
          <w:numId w:val="4"/>
        </w:numPr>
        <w:pBdr>
          <w:top w:val="single" w:sz="2" w:space="0" w:color="auto"/>
          <w:left w:val="single" w:sz="2" w:space="0" w:color="auto"/>
          <w:bottom w:val="single" w:sz="2" w:space="0" w:color="auto"/>
          <w:right w:val="single" w:sz="2" w:space="0" w:color="auto"/>
        </w:pBdr>
        <w:shd w:val="clear" w:color="auto" w:fill="FFFFFF"/>
        <w:spacing w:after="0" w:line="240" w:lineRule="auto"/>
        <w:outlineLvl w:val="1"/>
        <w:rPr>
          <w:rFonts w:ascii="Helvetica" w:eastAsia="Times New Roman" w:hAnsi="Helvetica" w:cs="Helvetica"/>
          <w:b/>
          <w:bCs/>
          <w:color w:val="323737"/>
          <w:kern w:val="0"/>
          <w:sz w:val="36"/>
          <w:szCs w:val="36"/>
          <w:lang w:eastAsia="pt-BR"/>
          <w14:ligatures w14:val="none"/>
        </w:rPr>
      </w:pPr>
      <w:r w:rsidRPr="00827363">
        <w:rPr>
          <w:rFonts w:ascii="Helvetica" w:eastAsia="Times New Roman" w:hAnsi="Helvetica" w:cs="Helvetica"/>
          <w:b/>
          <w:bCs/>
          <w:color w:val="323737"/>
          <w:kern w:val="0"/>
          <w:sz w:val="36"/>
          <w:szCs w:val="36"/>
          <w:bdr w:val="single" w:sz="2" w:space="0" w:color="auto" w:frame="1"/>
          <w:lang w:eastAsia="pt-BR"/>
          <w14:ligatures w14:val="none"/>
        </w:rPr>
        <w:t>Observação</w:t>
      </w:r>
    </w:p>
    <w:p w14:paraId="011646E0" w14:textId="77777777" w:rsidR="00827363" w:rsidRPr="00827363" w:rsidRDefault="00827363" w:rsidP="00827363">
      <w:pPr>
        <w:pStyle w:val="PargrafodaLista"/>
        <w:numPr>
          <w:ilvl w:val="0"/>
          <w:numId w:val="4"/>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Helvetica" w:eastAsia="Times New Roman" w:hAnsi="Helvetica" w:cs="Helvetica"/>
          <w:color w:val="323737"/>
          <w:kern w:val="0"/>
          <w:sz w:val="27"/>
          <w:szCs w:val="27"/>
          <w:lang w:eastAsia="pt-BR"/>
          <w14:ligatures w14:val="none"/>
        </w:rPr>
      </w:pPr>
      <w:r w:rsidRPr="00827363">
        <w:rPr>
          <w:rFonts w:ascii="Helvetica" w:eastAsia="Times New Roman" w:hAnsi="Helvetica" w:cs="Helvetica"/>
          <w:color w:val="323737"/>
          <w:kern w:val="0"/>
          <w:sz w:val="27"/>
          <w:szCs w:val="27"/>
          <w:bdr w:val="single" w:sz="2" w:space="0" w:color="auto" w:frame="1"/>
          <w:lang w:eastAsia="pt-BR"/>
          <w14:ligatures w14:val="none"/>
        </w:rPr>
        <w:t>É útil registrar a origem de cada amostra de dados e seus rótulos, o que é conhecido como linhagem de dados. A linhagem de dados ajuda a identificar possíveis vieses nos seus dados e a solucionar problemas nos seus modelos.</w:t>
      </w:r>
    </w:p>
    <w:p w14:paraId="61F1A221" w14:textId="77777777" w:rsidR="00827363" w:rsidRDefault="00827363" w:rsidP="00827363"/>
    <w:p w14:paraId="48E71DAC" w14:textId="77777777" w:rsidR="00827363" w:rsidRPr="00D51955" w:rsidRDefault="00827363" w:rsidP="00827363">
      <w:pPr>
        <w:rPr>
          <w:b/>
          <w:bCs/>
        </w:rPr>
      </w:pPr>
      <w:r w:rsidRPr="00D51955">
        <w:rPr>
          <w:b/>
          <w:bCs/>
        </w:rPr>
        <w:t>Pré-processamento de dados</w:t>
      </w:r>
    </w:p>
    <w:p w14:paraId="656A2F64" w14:textId="77777777" w:rsidR="00827363" w:rsidRPr="00827363" w:rsidRDefault="00827363" w:rsidP="00827363">
      <w:r w:rsidRPr="00827363">
        <w:t xml:space="preserve">O pré-processamento de dados inclui amostragem, limpeza, formatação e transformação de dados. O pré-processamento é realizado para tornar os dados utilizáveis </w:t>
      </w:r>
      <w:r w:rsidRPr="00827363">
        <w:rPr>
          <w:rFonts w:ascii="Arial" w:hAnsi="Arial" w:cs="Arial"/>
        </w:rPr>
        <w:t>​​</w:t>
      </w:r>
      <w:r w:rsidRPr="00827363">
        <w:t>para a etapa de aprendizado (treinamento do modelo). O pr</w:t>
      </w:r>
      <w:r w:rsidRPr="00827363">
        <w:rPr>
          <w:rFonts w:ascii="Aptos" w:hAnsi="Aptos" w:cs="Aptos"/>
        </w:rPr>
        <w:t>é</w:t>
      </w:r>
      <w:r w:rsidRPr="00827363">
        <w:t>-processamento normalmente envolve algumas das seguintes transforma</w:t>
      </w:r>
      <w:r w:rsidRPr="00827363">
        <w:rPr>
          <w:rFonts w:ascii="Aptos" w:hAnsi="Aptos" w:cs="Aptos"/>
        </w:rPr>
        <w:t>çõ</w:t>
      </w:r>
      <w:r w:rsidRPr="00827363">
        <w:t>es de dados:</w:t>
      </w:r>
    </w:p>
    <w:p w14:paraId="35A8FC5A" w14:textId="77777777" w:rsidR="00827363" w:rsidRPr="00827363" w:rsidRDefault="00827363" w:rsidP="00827363">
      <w:pPr>
        <w:numPr>
          <w:ilvl w:val="0"/>
          <w:numId w:val="5"/>
        </w:numPr>
      </w:pPr>
      <w:r w:rsidRPr="00827363">
        <w:rPr>
          <w:b/>
          <w:bCs/>
        </w:rPr>
        <w:t xml:space="preserve">Amostragem de </w:t>
      </w:r>
      <w:proofErr w:type="gramStart"/>
      <w:r w:rsidRPr="00827363">
        <w:rPr>
          <w:b/>
          <w:bCs/>
        </w:rPr>
        <w:t>dados</w:t>
      </w:r>
      <w:r w:rsidRPr="00827363">
        <w:t> :</w:t>
      </w:r>
      <w:proofErr w:type="gramEnd"/>
      <w:r w:rsidRPr="00827363">
        <w:t xml:space="preserve"> Amostragem é o processo de seleção de dados do conjunto de dados que será usado para treinamento. Normalmente, são criadas diversas divisões de dados para treinamento, validação e teste. Existem duas famílias de amostragem: amostragem não probabilística (a seleção não se baseia em nenhum critério probabilístico) e amostragem aleatória.</w:t>
      </w:r>
    </w:p>
    <w:p w14:paraId="2EE5C730" w14:textId="77777777" w:rsidR="00827363" w:rsidRPr="00827363" w:rsidRDefault="00827363" w:rsidP="00827363">
      <w:pPr>
        <w:numPr>
          <w:ilvl w:val="0"/>
          <w:numId w:val="5"/>
        </w:numPr>
      </w:pPr>
      <w:r w:rsidRPr="00827363">
        <w:rPr>
          <w:b/>
          <w:bCs/>
        </w:rPr>
        <w:t xml:space="preserve">Limpeza de </w:t>
      </w:r>
      <w:proofErr w:type="gramStart"/>
      <w:r w:rsidRPr="00827363">
        <w:rPr>
          <w:b/>
          <w:bCs/>
        </w:rPr>
        <w:t>dados</w:t>
      </w:r>
      <w:r w:rsidRPr="00827363">
        <w:t> :</w:t>
      </w:r>
      <w:proofErr w:type="gramEnd"/>
      <w:r w:rsidRPr="00827363">
        <w:t xml:space="preserve"> a limpeza envolve a exclusão de dados não utilizados ou inválidos.</w:t>
      </w:r>
    </w:p>
    <w:p w14:paraId="401742A5" w14:textId="77777777" w:rsidR="00827363" w:rsidRPr="00827363" w:rsidRDefault="00827363" w:rsidP="00827363">
      <w:pPr>
        <w:numPr>
          <w:ilvl w:val="0"/>
          <w:numId w:val="5"/>
        </w:numPr>
      </w:pPr>
      <w:r w:rsidRPr="00827363">
        <w:rPr>
          <w:b/>
          <w:bCs/>
        </w:rPr>
        <w:t xml:space="preserve">Transformando o </w:t>
      </w:r>
      <w:proofErr w:type="gramStart"/>
      <w:r w:rsidRPr="00827363">
        <w:rPr>
          <w:b/>
          <w:bCs/>
        </w:rPr>
        <w:t>formato</w:t>
      </w:r>
      <w:r w:rsidRPr="00827363">
        <w:t> :</w:t>
      </w:r>
      <w:proofErr w:type="gramEnd"/>
      <w:r w:rsidRPr="00827363">
        <w:t xml:space="preserve"> Este processo altera a estrutura de dados para atender às necessidades do seu aplicativo.</w:t>
      </w:r>
    </w:p>
    <w:p w14:paraId="57649559" w14:textId="77777777" w:rsidR="00827363" w:rsidRPr="00827363" w:rsidRDefault="00827363" w:rsidP="00827363">
      <w:pPr>
        <w:numPr>
          <w:ilvl w:val="0"/>
          <w:numId w:val="5"/>
        </w:numPr>
      </w:pPr>
      <w:r w:rsidRPr="00827363">
        <w:rPr>
          <w:b/>
          <w:bCs/>
        </w:rPr>
        <w:t xml:space="preserve">Tratamento de dados </w:t>
      </w:r>
      <w:proofErr w:type="gramStart"/>
      <w:r w:rsidRPr="00827363">
        <w:rPr>
          <w:b/>
          <w:bCs/>
        </w:rPr>
        <w:t>ausentes</w:t>
      </w:r>
      <w:r w:rsidRPr="00827363">
        <w:t> :</w:t>
      </w:r>
      <w:proofErr w:type="gramEnd"/>
      <w:r w:rsidRPr="00827363">
        <w:t xml:space="preserve"> campos vazios geralmente são substituídos por um valor médio, interpolados ou excluídos.</w:t>
      </w:r>
    </w:p>
    <w:p w14:paraId="48C25644" w14:textId="77777777" w:rsidR="00827363" w:rsidRPr="00827363" w:rsidRDefault="00827363" w:rsidP="00827363">
      <w:pPr>
        <w:numPr>
          <w:ilvl w:val="0"/>
          <w:numId w:val="5"/>
        </w:numPr>
      </w:pPr>
      <w:r w:rsidRPr="00827363">
        <w:rPr>
          <w:b/>
          <w:bCs/>
        </w:rPr>
        <w:lastRenderedPageBreak/>
        <w:t xml:space="preserve">Lidando com valores </w:t>
      </w:r>
      <w:proofErr w:type="gramStart"/>
      <w:r w:rsidRPr="00827363">
        <w:rPr>
          <w:b/>
          <w:bCs/>
        </w:rPr>
        <w:t>discrepantes</w:t>
      </w:r>
      <w:r w:rsidRPr="00827363">
        <w:t> :</w:t>
      </w:r>
      <w:proofErr w:type="gramEnd"/>
      <w:r w:rsidRPr="00827363">
        <w:t xml:space="preserve"> pontos de dados raros que se desviam significativamente do conjunto de dados devem ser identificados e excluídos.</w:t>
      </w:r>
    </w:p>
    <w:p w14:paraId="62744DDC" w14:textId="77777777" w:rsidR="00827363" w:rsidRPr="00827363" w:rsidRDefault="00827363" w:rsidP="00827363">
      <w:pPr>
        <w:numPr>
          <w:ilvl w:val="0"/>
          <w:numId w:val="5"/>
        </w:numPr>
      </w:pPr>
      <w:r w:rsidRPr="00827363">
        <w:rPr>
          <w:b/>
          <w:bCs/>
        </w:rPr>
        <w:t xml:space="preserve">Tratamento de erros de </w:t>
      </w:r>
      <w:proofErr w:type="gramStart"/>
      <w:r w:rsidRPr="00827363">
        <w:rPr>
          <w:b/>
          <w:bCs/>
        </w:rPr>
        <w:t>dados</w:t>
      </w:r>
      <w:r w:rsidRPr="00827363">
        <w:t> :</w:t>
      </w:r>
      <w:proofErr w:type="gramEnd"/>
      <w:r w:rsidRPr="00827363">
        <w:t xml:space="preserve"> Dados inválidos devem ser transformados ou excluídos.</w:t>
      </w:r>
    </w:p>
    <w:p w14:paraId="22DBE4FD" w14:textId="77777777" w:rsidR="00827363" w:rsidRPr="00827363" w:rsidRDefault="00827363" w:rsidP="00827363">
      <w:pPr>
        <w:numPr>
          <w:ilvl w:val="0"/>
          <w:numId w:val="5"/>
        </w:numPr>
      </w:pPr>
      <w:r w:rsidRPr="00827363">
        <w:rPr>
          <w:b/>
          <w:bCs/>
        </w:rPr>
        <w:t xml:space="preserve">Lidando com dados </w:t>
      </w:r>
      <w:proofErr w:type="gramStart"/>
      <w:r w:rsidRPr="00827363">
        <w:rPr>
          <w:b/>
          <w:bCs/>
        </w:rPr>
        <w:t>desbalanceados</w:t>
      </w:r>
      <w:r w:rsidRPr="00827363">
        <w:t> :</w:t>
      </w:r>
      <w:proofErr w:type="gramEnd"/>
      <w:r w:rsidRPr="00827363">
        <w:t xml:space="preserve"> Este processo lida com o desequilíbrio de classes usando alguma forma de técnica de </w:t>
      </w:r>
      <w:proofErr w:type="spellStart"/>
      <w:r w:rsidRPr="00827363">
        <w:t>reamostragem</w:t>
      </w:r>
      <w:proofErr w:type="spellEnd"/>
      <w:r w:rsidRPr="00827363">
        <w:t xml:space="preserve"> ou dados gerados sinteticamente. Se houver um desequilíbrio de dados, você terá significativamente mais pontos de dados para uma classe específica, o que leva a modelos tendenciosos. Como alternativa, você pode tornar seu algoritmo mais robusto a dados desbalanceados.</w:t>
      </w:r>
    </w:p>
    <w:p w14:paraId="68EC7F3F" w14:textId="77777777" w:rsidR="00827363" w:rsidRPr="00827363" w:rsidRDefault="00827363" w:rsidP="00827363">
      <w:pPr>
        <w:numPr>
          <w:ilvl w:val="0"/>
          <w:numId w:val="5"/>
        </w:numPr>
      </w:pPr>
      <w:r w:rsidRPr="00827363">
        <w:rPr>
          <w:b/>
          <w:bCs/>
        </w:rPr>
        <w:t xml:space="preserve">Aumento de </w:t>
      </w:r>
      <w:proofErr w:type="gramStart"/>
      <w:r w:rsidRPr="00827363">
        <w:rPr>
          <w:b/>
          <w:bCs/>
        </w:rPr>
        <w:t>dados</w:t>
      </w:r>
      <w:r w:rsidRPr="00827363">
        <w:t> :</w:t>
      </w:r>
      <w:proofErr w:type="gramEnd"/>
      <w:r w:rsidRPr="00827363">
        <w:t xml:space="preserve"> se você não tiver dados suficientes, poderá usar algumas técnicas de aumento de dados (perturbação, transformação de dados com preservação de rótulos) em dados existentes para aumentar a quantidade de dados de treinamento.</w:t>
      </w:r>
    </w:p>
    <w:p w14:paraId="714057A3" w14:textId="7B1AA2F4" w:rsidR="00827363" w:rsidRDefault="00827363" w:rsidP="00827363">
      <w:r w:rsidRPr="00827363">
        <w:rPr>
          <w:noProof/>
        </w:rPr>
        <w:drawing>
          <wp:inline distT="0" distB="0" distL="0" distR="0" wp14:anchorId="47EA588F" wp14:editId="435E148F">
            <wp:extent cx="5400040" cy="1210945"/>
            <wp:effectExtent l="0" t="0" r="0" b="8255"/>
            <wp:docPr id="541975128" name="Imagem 1"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75128" name="Imagem 1" descr="Uma imagem contendo Diagrama&#10;&#10;O conteúdo gerado por IA pode estar incorreto."/>
                    <pic:cNvPicPr/>
                  </pic:nvPicPr>
                  <pic:blipFill>
                    <a:blip r:embed="rId10"/>
                    <a:stretch>
                      <a:fillRect/>
                    </a:stretch>
                  </pic:blipFill>
                  <pic:spPr>
                    <a:xfrm>
                      <a:off x="0" y="0"/>
                      <a:ext cx="5400040" cy="1210945"/>
                    </a:xfrm>
                    <a:prstGeom prst="rect">
                      <a:avLst/>
                    </a:prstGeom>
                  </pic:spPr>
                </pic:pic>
              </a:graphicData>
            </a:graphic>
          </wp:inline>
        </w:drawing>
      </w:r>
    </w:p>
    <w:p w14:paraId="523ADC85" w14:textId="77777777" w:rsidR="00827363" w:rsidRDefault="00827363" w:rsidP="00827363"/>
    <w:p w14:paraId="7E5F1C67" w14:textId="77777777" w:rsidR="00827363" w:rsidRDefault="00827363" w:rsidP="00827363"/>
    <w:p w14:paraId="5B6AAA1B" w14:textId="77777777" w:rsidR="00827363" w:rsidRPr="00827363" w:rsidRDefault="00827363" w:rsidP="00827363">
      <w:pPr>
        <w:rPr>
          <w:b/>
          <w:bCs/>
        </w:rPr>
      </w:pPr>
      <w:r w:rsidRPr="00827363">
        <w:rPr>
          <w:b/>
          <w:bCs/>
        </w:rPr>
        <w:t>Rotulagem de dados</w:t>
      </w:r>
    </w:p>
    <w:p w14:paraId="260CB9A2" w14:textId="77777777" w:rsidR="00827363" w:rsidRPr="00827363" w:rsidRDefault="00827363" w:rsidP="00827363">
      <w:r w:rsidRPr="00827363">
        <w:t xml:space="preserve">A maioria das técnicas de IA/ML utilizadas na prática pertence a uma classe de técnicas de aprendizado supervisionado. O aprendizado supervisionado depende de rótulos de dados, que precisam aprender a reconhecer padrões corretamente nos dados. A rotulagem de dados atribui </w:t>
      </w:r>
      <w:proofErr w:type="spellStart"/>
      <w:r w:rsidRPr="00827363">
        <w:t>tags</w:t>
      </w:r>
      <w:proofErr w:type="spellEnd"/>
      <w:r w:rsidRPr="00827363">
        <w:t xml:space="preserve"> ou anotações significativas aos dados brutos. Os rótulos normalmente definem a saída alvo que o modelo deve prever. Os rótulos fornecem contexto aos dados para auxiliar no processo de aprendizado do modelo de ML. Uma equipe de anotadores dedicados geralmente rotula esses dados manualmente.</w:t>
      </w:r>
    </w:p>
    <w:p w14:paraId="513A3DF0" w14:textId="77777777" w:rsidR="00827363" w:rsidRPr="00827363" w:rsidRDefault="00827363" w:rsidP="00827363">
      <w:r w:rsidRPr="00827363">
        <w:t xml:space="preserve">Algumas tarefas podem evitar a rotulagem manual usando rótulos naturais já presentes nos dados. Rótulos naturais ocorrem em tarefas em que o aplicativo avalia automaticamente as previsões do modelo. Exemplos são um sistema de recomendação (o sistema sabe se você aceitou a recomendação) ou o Google </w:t>
      </w:r>
      <w:r w:rsidRPr="00827363">
        <w:lastRenderedPageBreak/>
        <w:t>Maps (o modelo estima o tempo de chegada para uma determinada rota no Google Maps e, quando você chega, ele mede a precisão da previsão).</w:t>
      </w:r>
    </w:p>
    <w:p w14:paraId="0293A5C5" w14:textId="1FB5CCA9" w:rsidR="00827363" w:rsidRDefault="00827363" w:rsidP="00827363">
      <w:r w:rsidRPr="00827363">
        <w:rPr>
          <w:noProof/>
        </w:rPr>
        <w:drawing>
          <wp:inline distT="0" distB="0" distL="0" distR="0" wp14:anchorId="1C79348E" wp14:editId="2C4514C1">
            <wp:extent cx="5400040" cy="1145540"/>
            <wp:effectExtent l="0" t="0" r="0" b="0"/>
            <wp:docPr id="1373562401"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62401" name="Imagem 1" descr="Interface gráfica do usuário, Aplicativo&#10;&#10;O conteúdo gerado por IA pode estar incorreto."/>
                    <pic:cNvPicPr/>
                  </pic:nvPicPr>
                  <pic:blipFill>
                    <a:blip r:embed="rId11"/>
                    <a:stretch>
                      <a:fillRect/>
                    </a:stretch>
                  </pic:blipFill>
                  <pic:spPr>
                    <a:xfrm>
                      <a:off x="0" y="0"/>
                      <a:ext cx="5400040" cy="1145540"/>
                    </a:xfrm>
                    <a:prstGeom prst="rect">
                      <a:avLst/>
                    </a:prstGeom>
                  </pic:spPr>
                </pic:pic>
              </a:graphicData>
            </a:graphic>
          </wp:inline>
        </w:drawing>
      </w:r>
    </w:p>
    <w:p w14:paraId="08FE59A5" w14:textId="77777777" w:rsidR="00827363" w:rsidRPr="00827363" w:rsidRDefault="00827363" w:rsidP="00827363">
      <w:r w:rsidRPr="00827363">
        <w:t>Como não é fácil obter rótulos de alta qualidade, existem várias técnicas para gerar ou aprimorar conjuntos existentes de rótulos para melhorar a qualidade do modelo:</w:t>
      </w:r>
    </w:p>
    <w:p w14:paraId="20C1B395" w14:textId="77777777" w:rsidR="00827363" w:rsidRPr="00827363" w:rsidRDefault="00827363" w:rsidP="00827363">
      <w:pPr>
        <w:numPr>
          <w:ilvl w:val="0"/>
          <w:numId w:val="6"/>
        </w:numPr>
      </w:pPr>
      <w:r w:rsidRPr="00827363">
        <w:rPr>
          <w:b/>
          <w:bCs/>
        </w:rPr>
        <w:t>Supervisão fraca:</w:t>
      </w:r>
      <w:r w:rsidRPr="00827363">
        <w:t> Esta técnica usa regras simples e eficientes para gerar rótulos.</w:t>
      </w:r>
    </w:p>
    <w:p w14:paraId="42132E26" w14:textId="77777777" w:rsidR="00827363" w:rsidRPr="00827363" w:rsidRDefault="00827363" w:rsidP="00827363">
      <w:pPr>
        <w:numPr>
          <w:ilvl w:val="0"/>
          <w:numId w:val="6"/>
        </w:numPr>
      </w:pPr>
      <w:proofErr w:type="spellStart"/>
      <w:r w:rsidRPr="00827363">
        <w:rPr>
          <w:b/>
          <w:bCs/>
        </w:rPr>
        <w:t>Semi-supervisão</w:t>
      </w:r>
      <w:proofErr w:type="spellEnd"/>
      <w:r w:rsidRPr="00827363">
        <w:rPr>
          <w:b/>
          <w:bCs/>
        </w:rPr>
        <w:t>:</w:t>
      </w:r>
      <w:r w:rsidRPr="00827363">
        <w:t> Esta técnica usa suposições estruturais para gerar rótulos.</w:t>
      </w:r>
    </w:p>
    <w:p w14:paraId="74DE4B88" w14:textId="77777777" w:rsidR="00827363" w:rsidRPr="00827363" w:rsidRDefault="00827363" w:rsidP="00827363">
      <w:pPr>
        <w:numPr>
          <w:ilvl w:val="0"/>
          <w:numId w:val="6"/>
        </w:numPr>
      </w:pPr>
      <w:r w:rsidRPr="00827363">
        <w:rPr>
          <w:b/>
          <w:bCs/>
        </w:rPr>
        <w:t>Aprendizagem de transferência:</w:t>
      </w:r>
      <w:r w:rsidRPr="00827363">
        <w:t> o modelo já está treinado para outras tarefas e reutilizado como ponto de partida.</w:t>
      </w:r>
    </w:p>
    <w:p w14:paraId="0F04978C" w14:textId="77777777" w:rsidR="00827363" w:rsidRPr="00827363" w:rsidRDefault="00827363" w:rsidP="00827363">
      <w:pPr>
        <w:numPr>
          <w:ilvl w:val="0"/>
          <w:numId w:val="6"/>
        </w:numPr>
      </w:pPr>
      <w:r w:rsidRPr="00827363">
        <w:rPr>
          <w:b/>
          <w:bCs/>
        </w:rPr>
        <w:t>Aprendizado ativo:</w:t>
      </w:r>
      <w:r w:rsidRPr="00827363">
        <w:t> essa técnica aumenta a eficiência do aprendizado ao escolher os rótulos de amostra de dados que são úteis para seu modelo.</w:t>
      </w:r>
    </w:p>
    <w:p w14:paraId="010098D9" w14:textId="77777777" w:rsidR="00827363" w:rsidRDefault="00827363" w:rsidP="00827363"/>
    <w:p w14:paraId="5248FB16" w14:textId="77777777" w:rsidR="00827363" w:rsidRDefault="00827363" w:rsidP="00827363"/>
    <w:p w14:paraId="1A44CD00" w14:textId="77777777" w:rsidR="00827363" w:rsidRDefault="00827363" w:rsidP="00827363"/>
    <w:p w14:paraId="2F8F5749" w14:textId="77777777" w:rsidR="00827363" w:rsidRDefault="00827363" w:rsidP="00827363"/>
    <w:p w14:paraId="1FE2EF8F" w14:textId="5C792BBA" w:rsidR="00827363" w:rsidRPr="00827363" w:rsidRDefault="00827363" w:rsidP="00827363">
      <w:pPr>
        <w:rPr>
          <w:b/>
          <w:bCs/>
        </w:rPr>
      </w:pPr>
      <w:r w:rsidRPr="00827363">
        <w:rPr>
          <w:b/>
          <w:bCs/>
        </w:rPr>
        <w:t>Engenharia de Recursos (Transformação de Dados)</w:t>
      </w:r>
    </w:p>
    <w:p w14:paraId="600D1551" w14:textId="77777777" w:rsidR="00827363" w:rsidRPr="00827363" w:rsidRDefault="00827363" w:rsidP="00827363">
      <w:r w:rsidRPr="00827363">
        <w:t>A engenharia de recursos requer expertise na área específica para extrair recursos relevantes de dados brutos. Cientistas de dados transformam dados brutos em recursos específicos necessários para realizar tarefas específicas. Os recursos de dados extraídos alimentam o processo de treinamento do modelo e permitem que você tenha modelos precisos. A engenharia de recursos envolve as seguintes tarefas:</w:t>
      </w:r>
    </w:p>
    <w:p w14:paraId="70F7B27E" w14:textId="77777777" w:rsidR="00827363" w:rsidRPr="00827363" w:rsidRDefault="00827363" w:rsidP="00827363">
      <w:pPr>
        <w:numPr>
          <w:ilvl w:val="0"/>
          <w:numId w:val="7"/>
        </w:numPr>
      </w:pPr>
      <w:proofErr w:type="gramStart"/>
      <w:r w:rsidRPr="00827363">
        <w:rPr>
          <w:b/>
          <w:bCs/>
        </w:rPr>
        <w:t>Dimensionamento</w:t>
      </w:r>
      <w:r w:rsidRPr="00827363">
        <w:t> :</w:t>
      </w:r>
      <w:proofErr w:type="gramEnd"/>
      <w:r w:rsidRPr="00827363">
        <w:t xml:space="preserve"> esta tarefa normaliza pontos de dados para intervalos semelhantes.</w:t>
      </w:r>
    </w:p>
    <w:p w14:paraId="69878574" w14:textId="77777777" w:rsidR="00827363" w:rsidRPr="00827363" w:rsidRDefault="00827363" w:rsidP="00827363">
      <w:pPr>
        <w:numPr>
          <w:ilvl w:val="0"/>
          <w:numId w:val="7"/>
        </w:numPr>
      </w:pPr>
      <w:proofErr w:type="spellStart"/>
      <w:proofErr w:type="gramStart"/>
      <w:r w:rsidRPr="00827363">
        <w:rPr>
          <w:b/>
          <w:bCs/>
        </w:rPr>
        <w:t>Discretização</w:t>
      </w:r>
      <w:proofErr w:type="spellEnd"/>
      <w:r w:rsidRPr="00827363">
        <w:t> :</w:t>
      </w:r>
      <w:proofErr w:type="gramEnd"/>
      <w:r w:rsidRPr="00827363">
        <w:t xml:space="preserve"> Esta tarefa transforma um valor contínuo em um valor discreto.</w:t>
      </w:r>
    </w:p>
    <w:p w14:paraId="0F17B2BF" w14:textId="77777777" w:rsidR="00827363" w:rsidRPr="00827363" w:rsidRDefault="00827363" w:rsidP="00827363">
      <w:pPr>
        <w:numPr>
          <w:ilvl w:val="0"/>
          <w:numId w:val="7"/>
        </w:numPr>
      </w:pPr>
      <w:proofErr w:type="gramStart"/>
      <w:r w:rsidRPr="00827363">
        <w:rPr>
          <w:b/>
          <w:bCs/>
        </w:rPr>
        <w:lastRenderedPageBreak/>
        <w:t>Codificação</w:t>
      </w:r>
      <w:r w:rsidRPr="00827363">
        <w:t> :</w:t>
      </w:r>
      <w:proofErr w:type="gramEnd"/>
      <w:r w:rsidRPr="00827363">
        <w:t xml:space="preserve"> esta tarefa transforma dados contínuos em categorias.</w:t>
      </w:r>
    </w:p>
    <w:p w14:paraId="1B3109AE" w14:textId="77777777" w:rsidR="00827363" w:rsidRPr="00827363" w:rsidRDefault="00827363" w:rsidP="00827363">
      <w:pPr>
        <w:numPr>
          <w:ilvl w:val="0"/>
          <w:numId w:val="7"/>
        </w:numPr>
      </w:pPr>
      <w:proofErr w:type="gramStart"/>
      <w:r w:rsidRPr="00827363">
        <w:rPr>
          <w:b/>
          <w:bCs/>
        </w:rPr>
        <w:t>Decomposição</w:t>
      </w:r>
      <w:r w:rsidRPr="00827363">
        <w:t> :</w:t>
      </w:r>
      <w:proofErr w:type="gramEnd"/>
      <w:r w:rsidRPr="00827363">
        <w:t xml:space="preserve"> esta tarefa divide dados complexos em componentes mais simples e gerenciáveis.</w:t>
      </w:r>
    </w:p>
    <w:p w14:paraId="434D05D8" w14:textId="77777777" w:rsidR="00827363" w:rsidRPr="00827363" w:rsidRDefault="00827363" w:rsidP="00827363">
      <w:pPr>
        <w:numPr>
          <w:ilvl w:val="0"/>
          <w:numId w:val="7"/>
        </w:numPr>
      </w:pPr>
      <w:proofErr w:type="gramStart"/>
      <w:r w:rsidRPr="00827363">
        <w:rPr>
          <w:b/>
          <w:bCs/>
        </w:rPr>
        <w:t>Agregação</w:t>
      </w:r>
      <w:r w:rsidRPr="00827363">
        <w:t> :</w:t>
      </w:r>
      <w:proofErr w:type="gramEnd"/>
      <w:r w:rsidRPr="00827363">
        <w:t xml:space="preserve"> esta tarefa combina vários recursos de dados em um.</w:t>
      </w:r>
    </w:p>
    <w:p w14:paraId="7CE5FAB2" w14:textId="77777777" w:rsidR="00827363" w:rsidRDefault="00827363" w:rsidP="00827363">
      <w:pPr>
        <w:numPr>
          <w:ilvl w:val="0"/>
          <w:numId w:val="7"/>
        </w:numPr>
      </w:pPr>
      <w:r w:rsidRPr="00827363">
        <w:rPr>
          <w:b/>
          <w:bCs/>
        </w:rPr>
        <w:t xml:space="preserve">Redução de </w:t>
      </w:r>
      <w:proofErr w:type="gramStart"/>
      <w:r w:rsidRPr="00827363">
        <w:rPr>
          <w:b/>
          <w:bCs/>
        </w:rPr>
        <w:t>dimensionalidade</w:t>
      </w:r>
      <w:r w:rsidRPr="00827363">
        <w:t> :</w:t>
      </w:r>
      <w:proofErr w:type="gramEnd"/>
      <w:r w:rsidRPr="00827363">
        <w:t xml:space="preserve"> esta tarefa transforma um conjunto de dados usando menos recursos (dimensões) sem reduzir o valor dos dados.</w:t>
      </w:r>
    </w:p>
    <w:p w14:paraId="3EA0A366" w14:textId="71D5281A" w:rsidR="00537F55" w:rsidRPr="00827363" w:rsidRDefault="00537F55" w:rsidP="00537F55">
      <w:r w:rsidRPr="00537F55">
        <w:drawing>
          <wp:inline distT="0" distB="0" distL="0" distR="0" wp14:anchorId="19705EF7" wp14:editId="06F7E467">
            <wp:extent cx="5144218" cy="6163535"/>
            <wp:effectExtent l="0" t="0" r="0" b="8890"/>
            <wp:docPr id="16499577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57746" name=""/>
                    <pic:cNvPicPr/>
                  </pic:nvPicPr>
                  <pic:blipFill>
                    <a:blip r:embed="rId12"/>
                    <a:stretch>
                      <a:fillRect/>
                    </a:stretch>
                  </pic:blipFill>
                  <pic:spPr>
                    <a:xfrm>
                      <a:off x="0" y="0"/>
                      <a:ext cx="5144218" cy="6163535"/>
                    </a:xfrm>
                    <a:prstGeom prst="rect">
                      <a:avLst/>
                    </a:prstGeom>
                  </pic:spPr>
                </pic:pic>
              </a:graphicData>
            </a:graphic>
          </wp:inline>
        </w:drawing>
      </w:r>
    </w:p>
    <w:p w14:paraId="587D5FC1" w14:textId="77777777" w:rsidR="00827363" w:rsidRPr="00827363" w:rsidRDefault="00827363" w:rsidP="00827363"/>
    <w:p w14:paraId="20C0CCF6" w14:textId="77777777" w:rsidR="009C4FCF" w:rsidRDefault="009C4FCF" w:rsidP="00827363">
      <w:pPr>
        <w:rPr>
          <w:b/>
          <w:bCs/>
        </w:rPr>
      </w:pPr>
    </w:p>
    <w:p w14:paraId="1BE650FC" w14:textId="77777777" w:rsidR="009C4FCF" w:rsidRDefault="009C4FCF" w:rsidP="00827363">
      <w:pPr>
        <w:rPr>
          <w:b/>
          <w:bCs/>
        </w:rPr>
      </w:pPr>
    </w:p>
    <w:p w14:paraId="06D6B818" w14:textId="1F83BC95" w:rsidR="00827363" w:rsidRPr="00827363" w:rsidRDefault="00827363" w:rsidP="00827363">
      <w:pPr>
        <w:rPr>
          <w:b/>
          <w:bCs/>
        </w:rPr>
      </w:pPr>
      <w:r w:rsidRPr="00827363">
        <w:rPr>
          <w:b/>
          <w:bCs/>
        </w:rPr>
        <w:lastRenderedPageBreak/>
        <w:t>Resumo</w:t>
      </w:r>
    </w:p>
    <w:p w14:paraId="76611E1F" w14:textId="77777777" w:rsidR="00827363" w:rsidRPr="00827363" w:rsidRDefault="00827363" w:rsidP="00827363">
      <w:r w:rsidRPr="00827363">
        <w:t xml:space="preserve">Neste treinamento, você aprendeu sobre as etapas e técnicas essenciais envolvidas na preparação de dados para aplicações de IA. A eficácia de um modelo de ML depende fortemente da qualidade dos dados com os quais ele é treinado, o que torna a preparação de dados um processo crítico. O fluxo de trabalho inclui coleta e armazenamento de dados, pré-processamento, rotulagem e engenharia de atributos. Cada etapa envolve tarefas específicas, como amostragem, limpeza, transformação e ampliação de dados para garantir que sejam adequados para o treinamento do modelo. A rotulagem de dados, frequentemente feita manualmente, fornece o contexto necessário para o aprendizado supervisionado. A engenharia de atributos transforma dados brutos em atributos significativos que aumentam a precisão do modelo. Entender esses processos e seus desafios é crucial para o desenvolvimento de modelos de IA confiáveis </w:t>
      </w:r>
      <w:r w:rsidRPr="00827363">
        <w:rPr>
          <w:rFonts w:ascii="Arial" w:hAnsi="Arial" w:cs="Arial"/>
        </w:rPr>
        <w:t>​​</w:t>
      </w:r>
      <w:r w:rsidRPr="00827363">
        <w:t>e precisos.</w:t>
      </w:r>
    </w:p>
    <w:p w14:paraId="06CD8E51" w14:textId="77777777" w:rsidR="00827363" w:rsidRPr="00827363" w:rsidRDefault="00827363" w:rsidP="00827363">
      <w:r w:rsidRPr="00827363">
        <w:t>Agora que você concluiu o treinamento, reflita sobre as seguintes perguntas:</w:t>
      </w:r>
    </w:p>
    <w:p w14:paraId="16D96111" w14:textId="77777777" w:rsidR="00827363" w:rsidRPr="00827363" w:rsidRDefault="00827363" w:rsidP="00827363">
      <w:pPr>
        <w:numPr>
          <w:ilvl w:val="0"/>
          <w:numId w:val="8"/>
        </w:numPr>
      </w:pPr>
      <w:r w:rsidRPr="00827363">
        <w:t>Coleta e armazenamento de dados</w:t>
      </w:r>
    </w:p>
    <w:p w14:paraId="2C6D8006" w14:textId="77777777" w:rsidR="00827363" w:rsidRPr="00827363" w:rsidRDefault="00827363" w:rsidP="00827363">
      <w:pPr>
        <w:numPr>
          <w:ilvl w:val="1"/>
          <w:numId w:val="8"/>
        </w:numPr>
      </w:pPr>
      <w:r w:rsidRPr="00827363">
        <w:t>Quais tipos de dados (estruturados, semiestruturados, não estruturados) são mais prevalentes no seu ambiente de trabalho e como eles são armazenados atualmente?</w:t>
      </w:r>
    </w:p>
    <w:p w14:paraId="7FD53E84" w14:textId="77777777" w:rsidR="00827363" w:rsidRPr="00827363" w:rsidRDefault="00827363" w:rsidP="00827363">
      <w:pPr>
        <w:numPr>
          <w:ilvl w:val="1"/>
          <w:numId w:val="8"/>
        </w:numPr>
      </w:pPr>
      <w:r w:rsidRPr="00827363">
        <w:t>Como você pode melhorar o processo de coleta de dados para garantir dados de maior qualidade e mais relevantes para seus modelos de IA?</w:t>
      </w:r>
    </w:p>
    <w:p w14:paraId="32CC5413" w14:textId="77777777" w:rsidR="00827363" w:rsidRPr="00827363" w:rsidRDefault="00827363" w:rsidP="00827363">
      <w:pPr>
        <w:numPr>
          <w:ilvl w:val="0"/>
          <w:numId w:val="8"/>
        </w:numPr>
      </w:pPr>
      <w:r w:rsidRPr="00827363">
        <w:t>Pré-processamento de dados</w:t>
      </w:r>
    </w:p>
    <w:p w14:paraId="63C23C22" w14:textId="77777777" w:rsidR="00827363" w:rsidRPr="00827363" w:rsidRDefault="00827363" w:rsidP="00827363">
      <w:pPr>
        <w:numPr>
          <w:ilvl w:val="1"/>
          <w:numId w:val="8"/>
        </w:numPr>
      </w:pPr>
      <w:r w:rsidRPr="00827363">
        <w:t>Quais problemas comuns de qualidade de dados (por exemplo, valores ausentes, valores discrepantes) você encontra e quais estratégias pode implementar para lidar com eles de forma eficaz?</w:t>
      </w:r>
    </w:p>
    <w:p w14:paraId="2D89DF63" w14:textId="77777777" w:rsidR="00827363" w:rsidRPr="00827363" w:rsidRDefault="00827363" w:rsidP="00827363">
      <w:pPr>
        <w:numPr>
          <w:ilvl w:val="1"/>
          <w:numId w:val="8"/>
        </w:numPr>
      </w:pPr>
      <w:r w:rsidRPr="00827363">
        <w:t>Como você pode automatizar partes do fluxo de trabalho de pré-processamento de dados para economizar tempo e reduzir erros?</w:t>
      </w:r>
    </w:p>
    <w:p w14:paraId="1D4B962F" w14:textId="77777777" w:rsidR="00827363" w:rsidRPr="00827363" w:rsidRDefault="00827363" w:rsidP="00827363">
      <w:pPr>
        <w:numPr>
          <w:ilvl w:val="0"/>
          <w:numId w:val="8"/>
        </w:numPr>
      </w:pPr>
      <w:r w:rsidRPr="00827363">
        <w:t>Engenharia de recursos</w:t>
      </w:r>
    </w:p>
    <w:p w14:paraId="77CD4BE8" w14:textId="77777777" w:rsidR="00827363" w:rsidRPr="00827363" w:rsidRDefault="00827363" w:rsidP="00827363">
      <w:pPr>
        <w:numPr>
          <w:ilvl w:val="1"/>
          <w:numId w:val="8"/>
        </w:numPr>
      </w:pPr>
      <w:r w:rsidRPr="00827363">
        <w:t>Quais recursos específicos de domínio você pode desenvolver a partir de seus dados brutos para melhorar o desempenho de seus modelos de IA?</w:t>
      </w:r>
    </w:p>
    <w:p w14:paraId="762405C0" w14:textId="2E887AEB" w:rsidR="00E7057F" w:rsidRDefault="00827363" w:rsidP="009C4FCF">
      <w:pPr>
        <w:numPr>
          <w:ilvl w:val="1"/>
          <w:numId w:val="8"/>
        </w:numPr>
      </w:pPr>
      <w:r w:rsidRPr="00827363">
        <w:t xml:space="preserve">Como você pode usar técnicas como dimensionamento, </w:t>
      </w:r>
      <w:proofErr w:type="spellStart"/>
      <w:r w:rsidRPr="00827363">
        <w:t>discretização</w:t>
      </w:r>
      <w:proofErr w:type="spellEnd"/>
      <w:r w:rsidRPr="00827363">
        <w:t xml:space="preserve"> e redução de dimensionalidade para aumentar a eficiência do seu processo de treinamento de modelo?</w:t>
      </w:r>
    </w:p>
    <w:sectPr w:rsidR="00E7057F">
      <w:footerReference w:type="even" r:id="rId13"/>
      <w:footerReference w:type="defaul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6194E" w14:textId="77777777" w:rsidR="00CF10FA" w:rsidRDefault="00CF10FA" w:rsidP="00CF10FA">
      <w:pPr>
        <w:spacing w:after="0" w:line="240" w:lineRule="auto"/>
      </w:pPr>
      <w:r>
        <w:separator/>
      </w:r>
    </w:p>
  </w:endnote>
  <w:endnote w:type="continuationSeparator" w:id="0">
    <w:p w14:paraId="1F13996F" w14:textId="77777777" w:rsidR="00CF10FA" w:rsidRDefault="00CF10FA" w:rsidP="00CF1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B9541" w14:textId="148834B3" w:rsidR="00CF10FA" w:rsidRDefault="00CF10FA">
    <w:pPr>
      <w:pStyle w:val="Rodap"/>
    </w:pPr>
    <w:r>
      <w:rPr>
        <w:noProof/>
      </w:rPr>
      <mc:AlternateContent>
        <mc:Choice Requires="wps">
          <w:drawing>
            <wp:anchor distT="0" distB="0" distL="0" distR="0" simplePos="0" relativeHeight="251659264" behindDoc="0" locked="0" layoutInCell="1" allowOverlap="1" wp14:anchorId="485A84BA" wp14:editId="0326223A">
              <wp:simplePos x="635" y="635"/>
              <wp:positionH relativeFrom="page">
                <wp:align>left</wp:align>
              </wp:positionH>
              <wp:positionV relativeFrom="page">
                <wp:align>bottom</wp:align>
              </wp:positionV>
              <wp:extent cx="3049270" cy="427355"/>
              <wp:effectExtent l="0" t="0" r="17780" b="0"/>
              <wp:wrapNone/>
              <wp:docPr id="1788374347" name="Caixa de Texto 4" descr="***Este documento está clasificado como PUBLICO por TELEFÓNICA.&#10;***This document is classified as PUBLIC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049270" cy="427355"/>
                      </a:xfrm>
                      <a:prstGeom prst="rect">
                        <a:avLst/>
                      </a:prstGeom>
                      <a:noFill/>
                      <a:ln>
                        <a:noFill/>
                      </a:ln>
                    </wps:spPr>
                    <wps:txbx>
                      <w:txbxContent>
                        <w:p w14:paraId="5FC4C3AF" w14:textId="77777777" w:rsidR="00CF10FA" w:rsidRPr="00CF10FA" w:rsidRDefault="00CF10FA" w:rsidP="00CF10FA">
                          <w:pPr>
                            <w:spacing w:after="0"/>
                            <w:rPr>
                              <w:rFonts w:ascii="Arial" w:eastAsia="Arial" w:hAnsi="Arial" w:cs="Arial"/>
                              <w:noProof/>
                              <w:color w:val="000000"/>
                              <w:sz w:val="14"/>
                              <w:szCs w:val="14"/>
                            </w:rPr>
                          </w:pPr>
                          <w:r w:rsidRPr="00CF10FA">
                            <w:rPr>
                              <w:rFonts w:ascii="Arial" w:eastAsia="Arial" w:hAnsi="Arial" w:cs="Arial"/>
                              <w:noProof/>
                              <w:color w:val="000000"/>
                              <w:sz w:val="14"/>
                              <w:szCs w:val="14"/>
                            </w:rPr>
                            <w:t>***Este documento está clasificado como PUBLICO por TELEFÓNICA.</w:t>
                          </w:r>
                        </w:p>
                        <w:p w14:paraId="39CEBF17" w14:textId="1A93F4E8" w:rsidR="00CF10FA" w:rsidRPr="00CF10FA" w:rsidRDefault="00CF10FA" w:rsidP="00CF10FA">
                          <w:pPr>
                            <w:spacing w:after="0"/>
                            <w:rPr>
                              <w:rFonts w:ascii="Arial" w:eastAsia="Arial" w:hAnsi="Arial" w:cs="Arial"/>
                              <w:noProof/>
                              <w:color w:val="000000"/>
                              <w:sz w:val="14"/>
                              <w:szCs w:val="14"/>
                            </w:rPr>
                          </w:pPr>
                          <w:r w:rsidRPr="00CF10FA">
                            <w:rPr>
                              <w:rFonts w:ascii="Arial" w:eastAsia="Arial" w:hAnsi="Arial" w:cs="Arial"/>
                              <w:noProof/>
                              <w:color w:val="000000"/>
                              <w:sz w:val="14"/>
                              <w:szCs w:val="14"/>
                            </w:rPr>
                            <w:t>***This document is classified as PUBLIC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85A84BA" id="_x0000_t202" coordsize="21600,21600" o:spt="202" path="m,l,21600r21600,l21600,xe">
              <v:stroke joinstyle="miter"/>
              <v:path gradientshapeok="t" o:connecttype="rect"/>
            </v:shapetype>
            <v:shape id="Caixa de Texto 4" o:spid="_x0000_s1026" type="#_x0000_t202" alt="***Este documento está clasificado como PUBLICO por TELEFÓNICA.&#10;***This document is classified as PUBLIC by TELEFÓNICA." style="position:absolute;margin-left:0;margin-top:0;width:240.1pt;height:33.6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" filled="f" stroked="f">
              <v:textbox style="mso-fit-shape-to-text:t" inset="20pt,0,0,15pt">
                <w:txbxContent>
                  <w:p w14:paraId="5FC4C3AF" w14:textId="77777777" w:rsidR="00CF10FA" w:rsidRPr="00CF10FA" w:rsidRDefault="00CF10FA" w:rsidP="00CF10FA">
                    <w:pPr>
                      <w:spacing w:after="0"/>
                      <w:rPr>
                        <w:rFonts w:ascii="Arial" w:eastAsia="Arial" w:hAnsi="Arial" w:cs="Arial"/>
                        <w:noProof/>
                        <w:color w:val="000000"/>
                        <w:sz w:val="14"/>
                        <w:szCs w:val="14"/>
                      </w:rPr>
                    </w:pPr>
                    <w:r w:rsidRPr="00CF10FA">
                      <w:rPr>
                        <w:rFonts w:ascii="Arial" w:eastAsia="Arial" w:hAnsi="Arial" w:cs="Arial"/>
                        <w:noProof/>
                        <w:color w:val="000000"/>
                        <w:sz w:val="14"/>
                        <w:szCs w:val="14"/>
                      </w:rPr>
                      <w:t>***Este documento está clasificado como PUBLICO por TELEFÓNICA.</w:t>
                    </w:r>
                  </w:p>
                  <w:p w14:paraId="39CEBF17" w14:textId="1A93F4E8" w:rsidR="00CF10FA" w:rsidRPr="00CF10FA" w:rsidRDefault="00CF10FA" w:rsidP="00CF10FA">
                    <w:pPr>
                      <w:spacing w:after="0"/>
                      <w:rPr>
                        <w:rFonts w:ascii="Arial" w:eastAsia="Arial" w:hAnsi="Arial" w:cs="Arial"/>
                        <w:noProof/>
                        <w:color w:val="000000"/>
                        <w:sz w:val="14"/>
                        <w:szCs w:val="14"/>
                      </w:rPr>
                    </w:pPr>
                    <w:r w:rsidRPr="00CF10FA">
                      <w:rPr>
                        <w:rFonts w:ascii="Arial" w:eastAsia="Arial" w:hAnsi="Arial" w:cs="Arial"/>
                        <w:noProof/>
                        <w:color w:val="000000"/>
                        <w:sz w:val="14"/>
                        <w:szCs w:val="14"/>
                      </w:rPr>
                      <w:t>***This document is classified as PUBLIC by TELEFÓNICA.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50281" w14:textId="1A852CA9" w:rsidR="00CF10FA" w:rsidRDefault="00CF10FA">
    <w:pPr>
      <w:pStyle w:val="Rodap"/>
    </w:pPr>
    <w:r>
      <w:rPr>
        <w:noProof/>
      </w:rPr>
      <mc:AlternateContent>
        <mc:Choice Requires="wps">
          <w:drawing>
            <wp:anchor distT="0" distB="0" distL="0" distR="0" simplePos="0" relativeHeight="251660288" behindDoc="0" locked="0" layoutInCell="1" allowOverlap="1" wp14:anchorId="020F0DE4" wp14:editId="3ECA1874">
              <wp:simplePos x="635" y="635"/>
              <wp:positionH relativeFrom="page">
                <wp:align>left</wp:align>
              </wp:positionH>
              <wp:positionV relativeFrom="page">
                <wp:align>bottom</wp:align>
              </wp:positionV>
              <wp:extent cx="3049270" cy="427355"/>
              <wp:effectExtent l="0" t="0" r="17780" b="0"/>
              <wp:wrapNone/>
              <wp:docPr id="2037793888" name="Caixa de Texto 5" descr="***Este documento está clasificado como PUBLICO por TELEFÓNICA.&#10;***This document is classified as PUBLIC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049270" cy="427355"/>
                      </a:xfrm>
                      <a:prstGeom prst="rect">
                        <a:avLst/>
                      </a:prstGeom>
                      <a:noFill/>
                      <a:ln>
                        <a:noFill/>
                      </a:ln>
                    </wps:spPr>
                    <wps:txbx>
                      <w:txbxContent>
                        <w:p w14:paraId="2F18C923" w14:textId="77777777" w:rsidR="00CF10FA" w:rsidRPr="00CF10FA" w:rsidRDefault="00CF10FA" w:rsidP="00CF10FA">
                          <w:pPr>
                            <w:spacing w:after="0"/>
                            <w:rPr>
                              <w:rFonts w:ascii="Arial" w:eastAsia="Arial" w:hAnsi="Arial" w:cs="Arial"/>
                              <w:noProof/>
                              <w:color w:val="000000"/>
                              <w:sz w:val="14"/>
                              <w:szCs w:val="14"/>
                            </w:rPr>
                          </w:pPr>
                          <w:r w:rsidRPr="00CF10FA">
                            <w:rPr>
                              <w:rFonts w:ascii="Arial" w:eastAsia="Arial" w:hAnsi="Arial" w:cs="Arial"/>
                              <w:noProof/>
                              <w:color w:val="000000"/>
                              <w:sz w:val="14"/>
                              <w:szCs w:val="14"/>
                            </w:rPr>
                            <w:t>***Este documento está clasificado como PUBLICO por TELEFÓNICA.</w:t>
                          </w:r>
                        </w:p>
                        <w:p w14:paraId="5155A6C4" w14:textId="64E904FA" w:rsidR="00CF10FA" w:rsidRPr="00CF10FA" w:rsidRDefault="00CF10FA" w:rsidP="00CF10FA">
                          <w:pPr>
                            <w:spacing w:after="0"/>
                            <w:rPr>
                              <w:rFonts w:ascii="Arial" w:eastAsia="Arial" w:hAnsi="Arial" w:cs="Arial"/>
                              <w:noProof/>
                              <w:color w:val="000000"/>
                              <w:sz w:val="14"/>
                              <w:szCs w:val="14"/>
                            </w:rPr>
                          </w:pPr>
                          <w:r w:rsidRPr="00CF10FA">
                            <w:rPr>
                              <w:rFonts w:ascii="Arial" w:eastAsia="Arial" w:hAnsi="Arial" w:cs="Arial"/>
                              <w:noProof/>
                              <w:color w:val="000000"/>
                              <w:sz w:val="14"/>
                              <w:szCs w:val="14"/>
                            </w:rPr>
                            <w:t>***This document is classified as PUBLIC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20F0DE4" id="_x0000_t202" coordsize="21600,21600" o:spt="202" path="m,l,21600r21600,l21600,xe">
              <v:stroke joinstyle="miter"/>
              <v:path gradientshapeok="t" o:connecttype="rect"/>
            </v:shapetype>
            <v:shape id="Caixa de Texto 5" o:spid="_x0000_s1027" type="#_x0000_t202" alt="***Este documento está clasificado como PUBLICO por TELEFÓNICA.&#10;***This document is classified as PUBLIC by TELEFÓNICA." style="position:absolute;margin-left:0;margin-top:0;width:240.1pt;height:33.6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" filled="f" stroked="f">
              <v:textbox style="mso-fit-shape-to-text:t" inset="20pt,0,0,15pt">
                <w:txbxContent>
                  <w:p w14:paraId="2F18C923" w14:textId="77777777" w:rsidR="00CF10FA" w:rsidRPr="00CF10FA" w:rsidRDefault="00CF10FA" w:rsidP="00CF10FA">
                    <w:pPr>
                      <w:spacing w:after="0"/>
                      <w:rPr>
                        <w:rFonts w:ascii="Arial" w:eastAsia="Arial" w:hAnsi="Arial" w:cs="Arial"/>
                        <w:noProof/>
                        <w:color w:val="000000"/>
                        <w:sz w:val="14"/>
                        <w:szCs w:val="14"/>
                      </w:rPr>
                    </w:pPr>
                    <w:r w:rsidRPr="00CF10FA">
                      <w:rPr>
                        <w:rFonts w:ascii="Arial" w:eastAsia="Arial" w:hAnsi="Arial" w:cs="Arial"/>
                        <w:noProof/>
                        <w:color w:val="000000"/>
                        <w:sz w:val="14"/>
                        <w:szCs w:val="14"/>
                      </w:rPr>
                      <w:t>***Este documento está clasificado como PUBLICO por TELEFÓNICA.</w:t>
                    </w:r>
                  </w:p>
                  <w:p w14:paraId="5155A6C4" w14:textId="64E904FA" w:rsidR="00CF10FA" w:rsidRPr="00CF10FA" w:rsidRDefault="00CF10FA" w:rsidP="00CF10FA">
                    <w:pPr>
                      <w:spacing w:after="0"/>
                      <w:rPr>
                        <w:rFonts w:ascii="Arial" w:eastAsia="Arial" w:hAnsi="Arial" w:cs="Arial"/>
                        <w:noProof/>
                        <w:color w:val="000000"/>
                        <w:sz w:val="14"/>
                        <w:szCs w:val="14"/>
                      </w:rPr>
                    </w:pPr>
                    <w:r w:rsidRPr="00CF10FA">
                      <w:rPr>
                        <w:rFonts w:ascii="Arial" w:eastAsia="Arial" w:hAnsi="Arial" w:cs="Arial"/>
                        <w:noProof/>
                        <w:color w:val="000000"/>
                        <w:sz w:val="14"/>
                        <w:szCs w:val="14"/>
                      </w:rPr>
                      <w:t>***This document is classified as PUBLIC by TELEFÓNICA.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CD1B0" w14:textId="099723F9" w:rsidR="00CF10FA" w:rsidRDefault="00CF10FA">
    <w:pPr>
      <w:pStyle w:val="Rodap"/>
    </w:pPr>
    <w:r>
      <w:rPr>
        <w:noProof/>
      </w:rPr>
      <mc:AlternateContent>
        <mc:Choice Requires="wps">
          <w:drawing>
            <wp:anchor distT="0" distB="0" distL="0" distR="0" simplePos="0" relativeHeight="251658240" behindDoc="0" locked="0" layoutInCell="1" allowOverlap="1" wp14:anchorId="064BC80D" wp14:editId="2755F880">
              <wp:simplePos x="635" y="635"/>
              <wp:positionH relativeFrom="page">
                <wp:align>left</wp:align>
              </wp:positionH>
              <wp:positionV relativeFrom="page">
                <wp:align>bottom</wp:align>
              </wp:positionV>
              <wp:extent cx="3049270" cy="427355"/>
              <wp:effectExtent l="0" t="0" r="17780" b="0"/>
              <wp:wrapNone/>
              <wp:docPr id="20904763" name="Caixa de Texto 3" descr="***Este documento está clasificado como PUBLICO por TELEFÓNICA.&#10;***This document is classified as PUBLIC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049270" cy="427355"/>
                      </a:xfrm>
                      <a:prstGeom prst="rect">
                        <a:avLst/>
                      </a:prstGeom>
                      <a:noFill/>
                      <a:ln>
                        <a:noFill/>
                      </a:ln>
                    </wps:spPr>
                    <wps:txbx>
                      <w:txbxContent>
                        <w:p w14:paraId="0A1944E6" w14:textId="77777777" w:rsidR="00CF10FA" w:rsidRPr="00CF10FA" w:rsidRDefault="00CF10FA" w:rsidP="00CF10FA">
                          <w:pPr>
                            <w:spacing w:after="0"/>
                            <w:rPr>
                              <w:rFonts w:ascii="Arial" w:eastAsia="Arial" w:hAnsi="Arial" w:cs="Arial"/>
                              <w:noProof/>
                              <w:color w:val="000000"/>
                              <w:sz w:val="14"/>
                              <w:szCs w:val="14"/>
                            </w:rPr>
                          </w:pPr>
                          <w:r w:rsidRPr="00CF10FA">
                            <w:rPr>
                              <w:rFonts w:ascii="Arial" w:eastAsia="Arial" w:hAnsi="Arial" w:cs="Arial"/>
                              <w:noProof/>
                              <w:color w:val="000000"/>
                              <w:sz w:val="14"/>
                              <w:szCs w:val="14"/>
                            </w:rPr>
                            <w:t>***Este documento está clasificado como PUBLICO por TELEFÓNICA.</w:t>
                          </w:r>
                        </w:p>
                        <w:p w14:paraId="27DA6DC1" w14:textId="0674D49F" w:rsidR="00CF10FA" w:rsidRPr="00CF10FA" w:rsidRDefault="00CF10FA" w:rsidP="00CF10FA">
                          <w:pPr>
                            <w:spacing w:after="0"/>
                            <w:rPr>
                              <w:rFonts w:ascii="Arial" w:eastAsia="Arial" w:hAnsi="Arial" w:cs="Arial"/>
                              <w:noProof/>
                              <w:color w:val="000000"/>
                              <w:sz w:val="14"/>
                              <w:szCs w:val="14"/>
                            </w:rPr>
                          </w:pPr>
                          <w:r w:rsidRPr="00CF10FA">
                            <w:rPr>
                              <w:rFonts w:ascii="Arial" w:eastAsia="Arial" w:hAnsi="Arial" w:cs="Arial"/>
                              <w:noProof/>
                              <w:color w:val="000000"/>
                              <w:sz w:val="14"/>
                              <w:szCs w:val="14"/>
                            </w:rPr>
                            <w:t>***This document is classified as PUBLIC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64BC80D" id="_x0000_t202" coordsize="21600,21600" o:spt="202" path="m,l,21600r21600,l21600,xe">
              <v:stroke joinstyle="miter"/>
              <v:path gradientshapeok="t" o:connecttype="rect"/>
            </v:shapetype>
            <v:shape id="Caixa de Texto 3" o:spid="_x0000_s1028" type="#_x0000_t202" alt="***Este documento está clasificado como PUBLICO por TELEFÓNICA.&#10;***This document is classified as PUBLIC by TELEFÓNICA." style="position:absolute;margin-left:0;margin-top:0;width:240.1pt;height:33.6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" filled="f" stroked="f">
              <v:textbox style="mso-fit-shape-to-text:t" inset="20pt,0,0,15pt">
                <w:txbxContent>
                  <w:p w14:paraId="0A1944E6" w14:textId="77777777" w:rsidR="00CF10FA" w:rsidRPr="00CF10FA" w:rsidRDefault="00CF10FA" w:rsidP="00CF10FA">
                    <w:pPr>
                      <w:spacing w:after="0"/>
                      <w:rPr>
                        <w:rFonts w:ascii="Arial" w:eastAsia="Arial" w:hAnsi="Arial" w:cs="Arial"/>
                        <w:noProof/>
                        <w:color w:val="000000"/>
                        <w:sz w:val="14"/>
                        <w:szCs w:val="14"/>
                      </w:rPr>
                    </w:pPr>
                    <w:r w:rsidRPr="00CF10FA">
                      <w:rPr>
                        <w:rFonts w:ascii="Arial" w:eastAsia="Arial" w:hAnsi="Arial" w:cs="Arial"/>
                        <w:noProof/>
                        <w:color w:val="000000"/>
                        <w:sz w:val="14"/>
                        <w:szCs w:val="14"/>
                      </w:rPr>
                      <w:t>***Este documento está clasificado como PUBLICO por TELEFÓNICA.</w:t>
                    </w:r>
                  </w:p>
                  <w:p w14:paraId="27DA6DC1" w14:textId="0674D49F" w:rsidR="00CF10FA" w:rsidRPr="00CF10FA" w:rsidRDefault="00CF10FA" w:rsidP="00CF10FA">
                    <w:pPr>
                      <w:spacing w:after="0"/>
                      <w:rPr>
                        <w:rFonts w:ascii="Arial" w:eastAsia="Arial" w:hAnsi="Arial" w:cs="Arial"/>
                        <w:noProof/>
                        <w:color w:val="000000"/>
                        <w:sz w:val="14"/>
                        <w:szCs w:val="14"/>
                      </w:rPr>
                    </w:pPr>
                    <w:r w:rsidRPr="00CF10FA">
                      <w:rPr>
                        <w:rFonts w:ascii="Arial" w:eastAsia="Arial" w:hAnsi="Arial" w:cs="Arial"/>
                        <w:noProof/>
                        <w:color w:val="000000"/>
                        <w:sz w:val="14"/>
                        <w:szCs w:val="14"/>
                      </w:rPr>
                      <w:t>***This document is classified as PUBLIC by TELEFÓNICA.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A4D03" w14:textId="77777777" w:rsidR="00CF10FA" w:rsidRDefault="00CF10FA" w:rsidP="00CF10FA">
      <w:pPr>
        <w:spacing w:after="0" w:line="240" w:lineRule="auto"/>
      </w:pPr>
      <w:r>
        <w:separator/>
      </w:r>
    </w:p>
  </w:footnote>
  <w:footnote w:type="continuationSeparator" w:id="0">
    <w:p w14:paraId="4F4259CD" w14:textId="77777777" w:rsidR="00CF10FA" w:rsidRDefault="00CF10FA" w:rsidP="00CF1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75201"/>
    <w:multiLevelType w:val="multilevel"/>
    <w:tmpl w:val="75A8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46FD7"/>
    <w:multiLevelType w:val="multilevel"/>
    <w:tmpl w:val="9D4C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B379B"/>
    <w:multiLevelType w:val="multilevel"/>
    <w:tmpl w:val="EA9C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4A6AD8"/>
    <w:multiLevelType w:val="multilevel"/>
    <w:tmpl w:val="752E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8D6528"/>
    <w:multiLevelType w:val="multilevel"/>
    <w:tmpl w:val="F4DC2A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962254"/>
    <w:multiLevelType w:val="multilevel"/>
    <w:tmpl w:val="3FE4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741B13"/>
    <w:multiLevelType w:val="multilevel"/>
    <w:tmpl w:val="D48E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9D4226"/>
    <w:multiLevelType w:val="multilevel"/>
    <w:tmpl w:val="F6B0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2024772">
    <w:abstractNumId w:val="3"/>
  </w:num>
  <w:num w:numId="2" w16cid:durableId="1923945616">
    <w:abstractNumId w:val="6"/>
  </w:num>
  <w:num w:numId="3" w16cid:durableId="309098633">
    <w:abstractNumId w:val="0"/>
  </w:num>
  <w:num w:numId="4" w16cid:durableId="927925391">
    <w:abstractNumId w:val="7"/>
  </w:num>
  <w:num w:numId="5" w16cid:durableId="1844857368">
    <w:abstractNumId w:val="5"/>
  </w:num>
  <w:num w:numId="6" w16cid:durableId="391664131">
    <w:abstractNumId w:val="1"/>
  </w:num>
  <w:num w:numId="7" w16cid:durableId="96025133">
    <w:abstractNumId w:val="2"/>
  </w:num>
  <w:num w:numId="8" w16cid:durableId="19048292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63"/>
    <w:rsid w:val="00002175"/>
    <w:rsid w:val="003B764B"/>
    <w:rsid w:val="00537F55"/>
    <w:rsid w:val="00827363"/>
    <w:rsid w:val="009C4FCF"/>
    <w:rsid w:val="00AC607D"/>
    <w:rsid w:val="00C7712F"/>
    <w:rsid w:val="00CF10FA"/>
    <w:rsid w:val="00D07B8B"/>
    <w:rsid w:val="00D51955"/>
    <w:rsid w:val="00D5790C"/>
    <w:rsid w:val="00E7057F"/>
    <w:rsid w:val="00F21DF3"/>
    <w:rsid w:val="00F26A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87AC"/>
  <w15:chartTrackingRefBased/>
  <w15:docId w15:val="{6F6AD99F-E1A5-48ED-B2E3-96FC86A2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273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273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2736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2736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2736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273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273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273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2736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736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2736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2736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2736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2736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2736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2736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2736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27363"/>
    <w:rPr>
      <w:rFonts w:eastAsiaTheme="majorEastAsia" w:cstheme="majorBidi"/>
      <w:color w:val="272727" w:themeColor="text1" w:themeTint="D8"/>
    </w:rPr>
  </w:style>
  <w:style w:type="paragraph" w:styleId="Ttulo">
    <w:name w:val="Title"/>
    <w:basedOn w:val="Normal"/>
    <w:next w:val="Normal"/>
    <w:link w:val="TtuloChar"/>
    <w:uiPriority w:val="10"/>
    <w:qFormat/>
    <w:rsid w:val="008273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273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2736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2736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27363"/>
    <w:pPr>
      <w:spacing w:before="160"/>
      <w:jc w:val="center"/>
    </w:pPr>
    <w:rPr>
      <w:i/>
      <w:iCs/>
      <w:color w:val="404040" w:themeColor="text1" w:themeTint="BF"/>
    </w:rPr>
  </w:style>
  <w:style w:type="character" w:customStyle="1" w:styleId="CitaoChar">
    <w:name w:val="Citação Char"/>
    <w:basedOn w:val="Fontepargpadro"/>
    <w:link w:val="Citao"/>
    <w:uiPriority w:val="29"/>
    <w:rsid w:val="00827363"/>
    <w:rPr>
      <w:i/>
      <w:iCs/>
      <w:color w:val="404040" w:themeColor="text1" w:themeTint="BF"/>
    </w:rPr>
  </w:style>
  <w:style w:type="paragraph" w:styleId="PargrafodaLista">
    <w:name w:val="List Paragraph"/>
    <w:basedOn w:val="Normal"/>
    <w:uiPriority w:val="34"/>
    <w:qFormat/>
    <w:rsid w:val="00827363"/>
    <w:pPr>
      <w:ind w:left="720"/>
      <w:contextualSpacing/>
    </w:pPr>
  </w:style>
  <w:style w:type="character" w:styleId="nfaseIntensa">
    <w:name w:val="Intense Emphasis"/>
    <w:basedOn w:val="Fontepargpadro"/>
    <w:uiPriority w:val="21"/>
    <w:qFormat/>
    <w:rsid w:val="00827363"/>
    <w:rPr>
      <w:i/>
      <w:iCs/>
      <w:color w:val="0F4761" w:themeColor="accent1" w:themeShade="BF"/>
    </w:rPr>
  </w:style>
  <w:style w:type="paragraph" w:styleId="CitaoIntensa">
    <w:name w:val="Intense Quote"/>
    <w:basedOn w:val="Normal"/>
    <w:next w:val="Normal"/>
    <w:link w:val="CitaoIntensaChar"/>
    <w:uiPriority w:val="30"/>
    <w:qFormat/>
    <w:rsid w:val="008273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27363"/>
    <w:rPr>
      <w:i/>
      <w:iCs/>
      <w:color w:val="0F4761" w:themeColor="accent1" w:themeShade="BF"/>
    </w:rPr>
  </w:style>
  <w:style w:type="character" w:styleId="RefernciaIntensa">
    <w:name w:val="Intense Reference"/>
    <w:basedOn w:val="Fontepargpadro"/>
    <w:uiPriority w:val="32"/>
    <w:qFormat/>
    <w:rsid w:val="00827363"/>
    <w:rPr>
      <w:b/>
      <w:bCs/>
      <w:smallCaps/>
      <w:color w:val="0F4761" w:themeColor="accent1" w:themeShade="BF"/>
      <w:spacing w:val="5"/>
    </w:rPr>
  </w:style>
  <w:style w:type="paragraph" w:styleId="NormalWeb">
    <w:name w:val="Normal (Web)"/>
    <w:basedOn w:val="Normal"/>
    <w:uiPriority w:val="99"/>
    <w:semiHidden/>
    <w:unhideWhenUsed/>
    <w:rsid w:val="00827363"/>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styleId="Rodap">
    <w:name w:val="footer"/>
    <w:basedOn w:val="Normal"/>
    <w:link w:val="RodapChar"/>
    <w:uiPriority w:val="99"/>
    <w:unhideWhenUsed/>
    <w:rsid w:val="00CF10FA"/>
    <w:pPr>
      <w:tabs>
        <w:tab w:val="center" w:pos="4252"/>
        <w:tab w:val="right" w:pos="8504"/>
      </w:tabs>
      <w:spacing w:after="0" w:line="240" w:lineRule="auto"/>
    </w:pPr>
  </w:style>
  <w:style w:type="character" w:customStyle="1" w:styleId="RodapChar">
    <w:name w:val="Rodapé Char"/>
    <w:basedOn w:val="Fontepargpadro"/>
    <w:link w:val="Rodap"/>
    <w:uiPriority w:val="99"/>
    <w:rsid w:val="00CF1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516817">
      <w:bodyDiv w:val="1"/>
      <w:marLeft w:val="0"/>
      <w:marRight w:val="0"/>
      <w:marTop w:val="0"/>
      <w:marBottom w:val="0"/>
      <w:divBdr>
        <w:top w:val="none" w:sz="0" w:space="0" w:color="auto"/>
        <w:left w:val="none" w:sz="0" w:space="0" w:color="auto"/>
        <w:bottom w:val="none" w:sz="0" w:space="0" w:color="auto"/>
        <w:right w:val="none" w:sz="0" w:space="0" w:color="auto"/>
      </w:divBdr>
      <w:divsChild>
        <w:div w:id="1028751149">
          <w:marLeft w:val="0"/>
          <w:marRight w:val="0"/>
          <w:marTop w:val="360"/>
          <w:marBottom w:val="0"/>
          <w:divBdr>
            <w:top w:val="single" w:sz="2" w:space="0" w:color="auto"/>
            <w:left w:val="single" w:sz="2" w:space="0" w:color="auto"/>
            <w:bottom w:val="single" w:sz="2" w:space="0" w:color="auto"/>
            <w:right w:val="single" w:sz="2" w:space="0" w:color="auto"/>
          </w:divBdr>
        </w:div>
      </w:divsChild>
    </w:div>
    <w:div w:id="158234382">
      <w:bodyDiv w:val="1"/>
      <w:marLeft w:val="0"/>
      <w:marRight w:val="0"/>
      <w:marTop w:val="0"/>
      <w:marBottom w:val="0"/>
      <w:divBdr>
        <w:top w:val="none" w:sz="0" w:space="0" w:color="auto"/>
        <w:left w:val="none" w:sz="0" w:space="0" w:color="auto"/>
        <w:bottom w:val="none" w:sz="0" w:space="0" w:color="auto"/>
        <w:right w:val="none" w:sz="0" w:space="0" w:color="auto"/>
      </w:divBdr>
      <w:divsChild>
        <w:div w:id="1602958540">
          <w:marLeft w:val="0"/>
          <w:marRight w:val="0"/>
          <w:marTop w:val="0"/>
          <w:marBottom w:val="0"/>
          <w:divBdr>
            <w:top w:val="single" w:sz="2" w:space="0" w:color="auto"/>
            <w:left w:val="single" w:sz="2" w:space="0" w:color="auto"/>
            <w:bottom w:val="single" w:sz="2" w:space="0" w:color="auto"/>
            <w:right w:val="single" w:sz="2" w:space="0" w:color="auto"/>
          </w:divBdr>
          <w:divsChild>
            <w:div w:id="1785542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0430003">
      <w:bodyDiv w:val="1"/>
      <w:marLeft w:val="0"/>
      <w:marRight w:val="0"/>
      <w:marTop w:val="0"/>
      <w:marBottom w:val="0"/>
      <w:divBdr>
        <w:top w:val="none" w:sz="0" w:space="0" w:color="auto"/>
        <w:left w:val="none" w:sz="0" w:space="0" w:color="auto"/>
        <w:bottom w:val="none" w:sz="0" w:space="0" w:color="auto"/>
        <w:right w:val="none" w:sz="0" w:space="0" w:color="auto"/>
      </w:divBdr>
    </w:div>
    <w:div w:id="239411118">
      <w:bodyDiv w:val="1"/>
      <w:marLeft w:val="0"/>
      <w:marRight w:val="0"/>
      <w:marTop w:val="0"/>
      <w:marBottom w:val="0"/>
      <w:divBdr>
        <w:top w:val="none" w:sz="0" w:space="0" w:color="auto"/>
        <w:left w:val="none" w:sz="0" w:space="0" w:color="auto"/>
        <w:bottom w:val="none" w:sz="0" w:space="0" w:color="auto"/>
        <w:right w:val="none" w:sz="0" w:space="0" w:color="auto"/>
      </w:divBdr>
      <w:divsChild>
        <w:div w:id="2071682921">
          <w:marLeft w:val="0"/>
          <w:marRight w:val="0"/>
          <w:marTop w:val="0"/>
          <w:marBottom w:val="0"/>
          <w:divBdr>
            <w:top w:val="single" w:sz="2" w:space="0" w:color="E6E7E8"/>
            <w:left w:val="single" w:sz="2" w:space="0" w:color="E6E7E8"/>
            <w:bottom w:val="single" w:sz="6" w:space="0" w:color="E6E7E8"/>
            <w:right w:val="single" w:sz="2" w:space="0" w:color="E6E7E8"/>
          </w:divBdr>
        </w:div>
        <w:div w:id="1417943155">
          <w:marLeft w:val="0"/>
          <w:marRight w:val="0"/>
          <w:marTop w:val="0"/>
          <w:marBottom w:val="0"/>
          <w:divBdr>
            <w:top w:val="single" w:sz="2" w:space="0" w:color="auto"/>
            <w:left w:val="single" w:sz="2" w:space="0" w:color="auto"/>
            <w:bottom w:val="single" w:sz="2" w:space="0" w:color="auto"/>
            <w:right w:val="single" w:sz="2" w:space="0" w:color="auto"/>
          </w:divBdr>
        </w:div>
      </w:divsChild>
    </w:div>
    <w:div w:id="443618054">
      <w:bodyDiv w:val="1"/>
      <w:marLeft w:val="0"/>
      <w:marRight w:val="0"/>
      <w:marTop w:val="0"/>
      <w:marBottom w:val="0"/>
      <w:divBdr>
        <w:top w:val="none" w:sz="0" w:space="0" w:color="auto"/>
        <w:left w:val="none" w:sz="0" w:space="0" w:color="auto"/>
        <w:bottom w:val="none" w:sz="0" w:space="0" w:color="auto"/>
        <w:right w:val="none" w:sz="0" w:space="0" w:color="auto"/>
      </w:divBdr>
    </w:div>
    <w:div w:id="461725919">
      <w:bodyDiv w:val="1"/>
      <w:marLeft w:val="0"/>
      <w:marRight w:val="0"/>
      <w:marTop w:val="0"/>
      <w:marBottom w:val="0"/>
      <w:divBdr>
        <w:top w:val="none" w:sz="0" w:space="0" w:color="auto"/>
        <w:left w:val="none" w:sz="0" w:space="0" w:color="auto"/>
        <w:bottom w:val="none" w:sz="0" w:space="0" w:color="auto"/>
        <w:right w:val="none" w:sz="0" w:space="0" w:color="auto"/>
      </w:divBdr>
      <w:divsChild>
        <w:div w:id="171725820">
          <w:marLeft w:val="0"/>
          <w:marRight w:val="0"/>
          <w:marTop w:val="0"/>
          <w:marBottom w:val="0"/>
          <w:divBdr>
            <w:top w:val="single" w:sz="2" w:space="0" w:color="auto"/>
            <w:left w:val="single" w:sz="2" w:space="0" w:color="auto"/>
            <w:bottom w:val="single" w:sz="2" w:space="0" w:color="auto"/>
            <w:right w:val="single" w:sz="2" w:space="0" w:color="auto"/>
          </w:divBdr>
          <w:divsChild>
            <w:div w:id="153689841">
              <w:marLeft w:val="0"/>
              <w:marRight w:val="0"/>
              <w:marTop w:val="0"/>
              <w:marBottom w:val="0"/>
              <w:divBdr>
                <w:top w:val="single" w:sz="2" w:space="0" w:color="auto"/>
                <w:left w:val="single" w:sz="2" w:space="0" w:color="auto"/>
                <w:bottom w:val="single" w:sz="2" w:space="0" w:color="auto"/>
                <w:right w:val="single" w:sz="2" w:space="0" w:color="auto"/>
              </w:divBdr>
              <w:divsChild>
                <w:div w:id="1728994014">
                  <w:marLeft w:val="0"/>
                  <w:marRight w:val="0"/>
                  <w:marTop w:val="360"/>
                  <w:marBottom w:val="0"/>
                  <w:divBdr>
                    <w:top w:val="single" w:sz="2" w:space="0" w:color="auto"/>
                    <w:left w:val="single" w:sz="2" w:space="0" w:color="auto"/>
                    <w:bottom w:val="single" w:sz="2" w:space="0" w:color="auto"/>
                    <w:right w:val="single" w:sz="2" w:space="0" w:color="auto"/>
                  </w:divBdr>
                </w:div>
              </w:divsChild>
            </w:div>
          </w:divsChild>
        </w:div>
      </w:divsChild>
    </w:div>
    <w:div w:id="503132218">
      <w:bodyDiv w:val="1"/>
      <w:marLeft w:val="0"/>
      <w:marRight w:val="0"/>
      <w:marTop w:val="0"/>
      <w:marBottom w:val="0"/>
      <w:divBdr>
        <w:top w:val="none" w:sz="0" w:space="0" w:color="auto"/>
        <w:left w:val="none" w:sz="0" w:space="0" w:color="auto"/>
        <w:bottom w:val="none" w:sz="0" w:space="0" w:color="auto"/>
        <w:right w:val="none" w:sz="0" w:space="0" w:color="auto"/>
      </w:divBdr>
      <w:divsChild>
        <w:div w:id="1447196972">
          <w:marLeft w:val="0"/>
          <w:marRight w:val="0"/>
          <w:marTop w:val="0"/>
          <w:marBottom w:val="0"/>
          <w:divBdr>
            <w:top w:val="single" w:sz="2" w:space="0" w:color="E6E7E8"/>
            <w:left w:val="single" w:sz="2" w:space="0" w:color="E6E7E8"/>
            <w:bottom w:val="single" w:sz="6" w:space="0" w:color="E6E7E8"/>
            <w:right w:val="single" w:sz="2" w:space="0" w:color="E6E7E8"/>
          </w:divBdr>
        </w:div>
        <w:div w:id="873423326">
          <w:marLeft w:val="0"/>
          <w:marRight w:val="0"/>
          <w:marTop w:val="0"/>
          <w:marBottom w:val="0"/>
          <w:divBdr>
            <w:top w:val="single" w:sz="2" w:space="0" w:color="auto"/>
            <w:left w:val="single" w:sz="2" w:space="0" w:color="auto"/>
            <w:bottom w:val="single" w:sz="2" w:space="0" w:color="auto"/>
            <w:right w:val="single" w:sz="2" w:space="0" w:color="auto"/>
          </w:divBdr>
        </w:div>
      </w:divsChild>
    </w:div>
    <w:div w:id="570384893">
      <w:bodyDiv w:val="1"/>
      <w:marLeft w:val="0"/>
      <w:marRight w:val="0"/>
      <w:marTop w:val="0"/>
      <w:marBottom w:val="0"/>
      <w:divBdr>
        <w:top w:val="none" w:sz="0" w:space="0" w:color="auto"/>
        <w:left w:val="none" w:sz="0" w:space="0" w:color="auto"/>
        <w:bottom w:val="none" w:sz="0" w:space="0" w:color="auto"/>
        <w:right w:val="none" w:sz="0" w:space="0" w:color="auto"/>
      </w:divBdr>
      <w:divsChild>
        <w:div w:id="127674615">
          <w:marLeft w:val="0"/>
          <w:marRight w:val="0"/>
          <w:marTop w:val="360"/>
          <w:marBottom w:val="0"/>
          <w:divBdr>
            <w:top w:val="single" w:sz="6" w:space="0" w:color="E6E7E8"/>
            <w:left w:val="single" w:sz="6" w:space="0" w:color="E6E7E8"/>
            <w:bottom w:val="single" w:sz="6" w:space="0" w:color="E6E7E8"/>
            <w:right w:val="single" w:sz="6" w:space="0" w:color="E6E7E8"/>
          </w:divBdr>
          <w:divsChild>
            <w:div w:id="1688678787">
              <w:marLeft w:val="0"/>
              <w:marRight w:val="0"/>
              <w:marTop w:val="0"/>
              <w:marBottom w:val="0"/>
              <w:divBdr>
                <w:top w:val="single" w:sz="2" w:space="0" w:color="E6E7E8"/>
                <w:left w:val="single" w:sz="2" w:space="0" w:color="E6E7E8"/>
                <w:bottom w:val="single" w:sz="6" w:space="0" w:color="E6E7E8"/>
                <w:right w:val="single" w:sz="2" w:space="0" w:color="E6E7E8"/>
              </w:divBdr>
            </w:div>
            <w:div w:id="108085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8949533">
      <w:bodyDiv w:val="1"/>
      <w:marLeft w:val="0"/>
      <w:marRight w:val="0"/>
      <w:marTop w:val="0"/>
      <w:marBottom w:val="0"/>
      <w:divBdr>
        <w:top w:val="none" w:sz="0" w:space="0" w:color="auto"/>
        <w:left w:val="none" w:sz="0" w:space="0" w:color="auto"/>
        <w:bottom w:val="none" w:sz="0" w:space="0" w:color="auto"/>
        <w:right w:val="none" w:sz="0" w:space="0" w:color="auto"/>
      </w:divBdr>
      <w:divsChild>
        <w:div w:id="9189528">
          <w:marLeft w:val="0"/>
          <w:marRight w:val="0"/>
          <w:marTop w:val="360"/>
          <w:marBottom w:val="0"/>
          <w:divBdr>
            <w:top w:val="single" w:sz="2" w:space="0" w:color="auto"/>
            <w:left w:val="single" w:sz="2" w:space="0" w:color="auto"/>
            <w:bottom w:val="single" w:sz="2" w:space="0" w:color="auto"/>
            <w:right w:val="single" w:sz="2" w:space="0" w:color="auto"/>
          </w:divBdr>
        </w:div>
      </w:divsChild>
    </w:div>
    <w:div w:id="681705618">
      <w:bodyDiv w:val="1"/>
      <w:marLeft w:val="0"/>
      <w:marRight w:val="0"/>
      <w:marTop w:val="0"/>
      <w:marBottom w:val="0"/>
      <w:divBdr>
        <w:top w:val="none" w:sz="0" w:space="0" w:color="auto"/>
        <w:left w:val="none" w:sz="0" w:space="0" w:color="auto"/>
        <w:bottom w:val="none" w:sz="0" w:space="0" w:color="auto"/>
        <w:right w:val="none" w:sz="0" w:space="0" w:color="auto"/>
      </w:divBdr>
      <w:divsChild>
        <w:div w:id="19938903">
          <w:marLeft w:val="0"/>
          <w:marRight w:val="0"/>
          <w:marTop w:val="0"/>
          <w:marBottom w:val="0"/>
          <w:divBdr>
            <w:top w:val="single" w:sz="2" w:space="0" w:color="auto"/>
            <w:left w:val="single" w:sz="2" w:space="0" w:color="auto"/>
            <w:bottom w:val="single" w:sz="2" w:space="0" w:color="auto"/>
            <w:right w:val="single" w:sz="2" w:space="0" w:color="auto"/>
          </w:divBdr>
          <w:divsChild>
            <w:div w:id="554582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8461884">
      <w:bodyDiv w:val="1"/>
      <w:marLeft w:val="0"/>
      <w:marRight w:val="0"/>
      <w:marTop w:val="0"/>
      <w:marBottom w:val="0"/>
      <w:divBdr>
        <w:top w:val="none" w:sz="0" w:space="0" w:color="auto"/>
        <w:left w:val="none" w:sz="0" w:space="0" w:color="auto"/>
        <w:bottom w:val="none" w:sz="0" w:space="0" w:color="auto"/>
        <w:right w:val="none" w:sz="0" w:space="0" w:color="auto"/>
      </w:divBdr>
      <w:divsChild>
        <w:div w:id="878511969">
          <w:marLeft w:val="0"/>
          <w:marRight w:val="0"/>
          <w:marTop w:val="360"/>
          <w:marBottom w:val="0"/>
          <w:divBdr>
            <w:top w:val="single" w:sz="2" w:space="0" w:color="auto"/>
            <w:left w:val="single" w:sz="2" w:space="0" w:color="auto"/>
            <w:bottom w:val="single" w:sz="2" w:space="0" w:color="auto"/>
            <w:right w:val="single" w:sz="2" w:space="0" w:color="auto"/>
          </w:divBdr>
        </w:div>
      </w:divsChild>
    </w:div>
    <w:div w:id="908807514">
      <w:bodyDiv w:val="1"/>
      <w:marLeft w:val="0"/>
      <w:marRight w:val="0"/>
      <w:marTop w:val="0"/>
      <w:marBottom w:val="0"/>
      <w:divBdr>
        <w:top w:val="none" w:sz="0" w:space="0" w:color="auto"/>
        <w:left w:val="none" w:sz="0" w:space="0" w:color="auto"/>
        <w:bottom w:val="none" w:sz="0" w:space="0" w:color="auto"/>
        <w:right w:val="none" w:sz="0" w:space="0" w:color="auto"/>
      </w:divBdr>
      <w:divsChild>
        <w:div w:id="1389187222">
          <w:marLeft w:val="0"/>
          <w:marRight w:val="0"/>
          <w:marTop w:val="0"/>
          <w:marBottom w:val="0"/>
          <w:divBdr>
            <w:top w:val="single" w:sz="2" w:space="0" w:color="auto"/>
            <w:left w:val="single" w:sz="2" w:space="0" w:color="auto"/>
            <w:bottom w:val="single" w:sz="2" w:space="0" w:color="auto"/>
            <w:right w:val="single" w:sz="2" w:space="0" w:color="auto"/>
          </w:divBdr>
          <w:divsChild>
            <w:div w:id="1177188753">
              <w:marLeft w:val="0"/>
              <w:marRight w:val="0"/>
              <w:marTop w:val="0"/>
              <w:marBottom w:val="0"/>
              <w:divBdr>
                <w:top w:val="single" w:sz="2" w:space="0" w:color="auto"/>
                <w:left w:val="single" w:sz="2" w:space="0" w:color="auto"/>
                <w:bottom w:val="single" w:sz="2" w:space="0" w:color="auto"/>
                <w:right w:val="single" w:sz="2" w:space="0" w:color="auto"/>
              </w:divBdr>
              <w:divsChild>
                <w:div w:id="852956375">
                  <w:marLeft w:val="0"/>
                  <w:marRight w:val="0"/>
                  <w:marTop w:val="360"/>
                  <w:marBottom w:val="0"/>
                  <w:divBdr>
                    <w:top w:val="single" w:sz="6" w:space="0" w:color="E6E7E8"/>
                    <w:left w:val="single" w:sz="6" w:space="0" w:color="E6E7E8"/>
                    <w:bottom w:val="single" w:sz="6" w:space="0" w:color="E6E7E8"/>
                    <w:right w:val="single" w:sz="6" w:space="0" w:color="E6E7E8"/>
                  </w:divBdr>
                  <w:divsChild>
                    <w:div w:id="86662680">
                      <w:marLeft w:val="0"/>
                      <w:marRight w:val="0"/>
                      <w:marTop w:val="0"/>
                      <w:marBottom w:val="0"/>
                      <w:divBdr>
                        <w:top w:val="single" w:sz="2" w:space="0" w:color="E6E7E8"/>
                        <w:left w:val="single" w:sz="2" w:space="0" w:color="E6E7E8"/>
                        <w:bottom w:val="single" w:sz="6" w:space="0" w:color="E6E7E8"/>
                        <w:right w:val="single" w:sz="2" w:space="0" w:color="E6E7E8"/>
                      </w:divBdr>
                    </w:div>
                    <w:div w:id="1385762111">
                      <w:marLeft w:val="0"/>
                      <w:marRight w:val="0"/>
                      <w:marTop w:val="0"/>
                      <w:marBottom w:val="0"/>
                      <w:divBdr>
                        <w:top w:val="single" w:sz="2" w:space="0" w:color="auto"/>
                        <w:left w:val="single" w:sz="2" w:space="0" w:color="auto"/>
                        <w:bottom w:val="single" w:sz="2" w:space="0" w:color="auto"/>
                        <w:right w:val="single" w:sz="2" w:space="0" w:color="auto"/>
                      </w:divBdr>
                    </w:div>
                  </w:divsChild>
                </w:div>
                <w:div w:id="40132179">
                  <w:marLeft w:val="0"/>
                  <w:marRight w:val="0"/>
                  <w:marTop w:val="360"/>
                  <w:marBottom w:val="0"/>
                  <w:divBdr>
                    <w:top w:val="single" w:sz="2" w:space="0" w:color="auto"/>
                    <w:left w:val="single" w:sz="2" w:space="0" w:color="auto"/>
                    <w:bottom w:val="single" w:sz="2" w:space="0" w:color="auto"/>
                    <w:right w:val="single" w:sz="2" w:space="0" w:color="auto"/>
                  </w:divBdr>
                </w:div>
              </w:divsChild>
            </w:div>
          </w:divsChild>
        </w:div>
      </w:divsChild>
    </w:div>
    <w:div w:id="960578684">
      <w:bodyDiv w:val="1"/>
      <w:marLeft w:val="0"/>
      <w:marRight w:val="0"/>
      <w:marTop w:val="0"/>
      <w:marBottom w:val="0"/>
      <w:divBdr>
        <w:top w:val="none" w:sz="0" w:space="0" w:color="auto"/>
        <w:left w:val="none" w:sz="0" w:space="0" w:color="auto"/>
        <w:bottom w:val="none" w:sz="0" w:space="0" w:color="auto"/>
        <w:right w:val="none" w:sz="0" w:space="0" w:color="auto"/>
      </w:divBdr>
    </w:div>
    <w:div w:id="984116760">
      <w:bodyDiv w:val="1"/>
      <w:marLeft w:val="0"/>
      <w:marRight w:val="0"/>
      <w:marTop w:val="0"/>
      <w:marBottom w:val="0"/>
      <w:divBdr>
        <w:top w:val="none" w:sz="0" w:space="0" w:color="auto"/>
        <w:left w:val="none" w:sz="0" w:space="0" w:color="auto"/>
        <w:bottom w:val="none" w:sz="0" w:space="0" w:color="auto"/>
        <w:right w:val="none" w:sz="0" w:space="0" w:color="auto"/>
      </w:divBdr>
      <w:divsChild>
        <w:div w:id="61678609">
          <w:marLeft w:val="0"/>
          <w:marRight w:val="0"/>
          <w:marTop w:val="360"/>
          <w:marBottom w:val="0"/>
          <w:divBdr>
            <w:top w:val="single" w:sz="2" w:space="0" w:color="auto"/>
            <w:left w:val="single" w:sz="2" w:space="0" w:color="auto"/>
            <w:bottom w:val="single" w:sz="2" w:space="0" w:color="auto"/>
            <w:right w:val="single" w:sz="2" w:space="0" w:color="auto"/>
          </w:divBdr>
        </w:div>
      </w:divsChild>
    </w:div>
    <w:div w:id="1187252011">
      <w:bodyDiv w:val="1"/>
      <w:marLeft w:val="0"/>
      <w:marRight w:val="0"/>
      <w:marTop w:val="0"/>
      <w:marBottom w:val="0"/>
      <w:divBdr>
        <w:top w:val="none" w:sz="0" w:space="0" w:color="auto"/>
        <w:left w:val="none" w:sz="0" w:space="0" w:color="auto"/>
        <w:bottom w:val="none" w:sz="0" w:space="0" w:color="auto"/>
        <w:right w:val="none" w:sz="0" w:space="0" w:color="auto"/>
      </w:divBdr>
      <w:divsChild>
        <w:div w:id="428354712">
          <w:marLeft w:val="0"/>
          <w:marRight w:val="0"/>
          <w:marTop w:val="360"/>
          <w:marBottom w:val="0"/>
          <w:divBdr>
            <w:top w:val="single" w:sz="2" w:space="0" w:color="auto"/>
            <w:left w:val="single" w:sz="2" w:space="0" w:color="auto"/>
            <w:bottom w:val="single" w:sz="2" w:space="0" w:color="auto"/>
            <w:right w:val="single" w:sz="2" w:space="0" w:color="auto"/>
          </w:divBdr>
        </w:div>
      </w:divsChild>
    </w:div>
    <w:div w:id="1304387532">
      <w:bodyDiv w:val="1"/>
      <w:marLeft w:val="0"/>
      <w:marRight w:val="0"/>
      <w:marTop w:val="0"/>
      <w:marBottom w:val="0"/>
      <w:divBdr>
        <w:top w:val="none" w:sz="0" w:space="0" w:color="auto"/>
        <w:left w:val="none" w:sz="0" w:space="0" w:color="auto"/>
        <w:bottom w:val="none" w:sz="0" w:space="0" w:color="auto"/>
        <w:right w:val="none" w:sz="0" w:space="0" w:color="auto"/>
      </w:divBdr>
      <w:divsChild>
        <w:div w:id="1806508370">
          <w:marLeft w:val="0"/>
          <w:marRight w:val="0"/>
          <w:marTop w:val="0"/>
          <w:marBottom w:val="0"/>
          <w:divBdr>
            <w:top w:val="single" w:sz="2" w:space="0" w:color="auto"/>
            <w:left w:val="single" w:sz="2" w:space="0" w:color="auto"/>
            <w:bottom w:val="single" w:sz="2" w:space="0" w:color="auto"/>
            <w:right w:val="single" w:sz="2" w:space="0" w:color="auto"/>
          </w:divBdr>
          <w:divsChild>
            <w:div w:id="1881017438">
              <w:marLeft w:val="0"/>
              <w:marRight w:val="0"/>
              <w:marTop w:val="0"/>
              <w:marBottom w:val="0"/>
              <w:divBdr>
                <w:top w:val="single" w:sz="2" w:space="0" w:color="auto"/>
                <w:left w:val="single" w:sz="2" w:space="0" w:color="auto"/>
                <w:bottom w:val="single" w:sz="2" w:space="0" w:color="auto"/>
                <w:right w:val="single" w:sz="2" w:space="0" w:color="auto"/>
              </w:divBdr>
              <w:divsChild>
                <w:div w:id="496573791">
                  <w:marLeft w:val="0"/>
                  <w:marRight w:val="0"/>
                  <w:marTop w:val="360"/>
                  <w:marBottom w:val="0"/>
                  <w:divBdr>
                    <w:top w:val="single" w:sz="6" w:space="0" w:color="E6E7E8"/>
                    <w:left w:val="single" w:sz="6" w:space="0" w:color="E6E7E8"/>
                    <w:bottom w:val="single" w:sz="6" w:space="0" w:color="E6E7E8"/>
                    <w:right w:val="single" w:sz="6" w:space="0" w:color="E6E7E8"/>
                  </w:divBdr>
                  <w:divsChild>
                    <w:div w:id="292252014">
                      <w:marLeft w:val="0"/>
                      <w:marRight w:val="0"/>
                      <w:marTop w:val="0"/>
                      <w:marBottom w:val="0"/>
                      <w:divBdr>
                        <w:top w:val="single" w:sz="2" w:space="0" w:color="E6E7E8"/>
                        <w:left w:val="single" w:sz="2" w:space="0" w:color="E6E7E8"/>
                        <w:bottom w:val="single" w:sz="6" w:space="0" w:color="E6E7E8"/>
                        <w:right w:val="single" w:sz="2" w:space="0" w:color="E6E7E8"/>
                      </w:divBdr>
                    </w:div>
                    <w:div w:id="1214804524">
                      <w:marLeft w:val="0"/>
                      <w:marRight w:val="0"/>
                      <w:marTop w:val="0"/>
                      <w:marBottom w:val="0"/>
                      <w:divBdr>
                        <w:top w:val="single" w:sz="2" w:space="0" w:color="auto"/>
                        <w:left w:val="single" w:sz="2" w:space="0" w:color="auto"/>
                        <w:bottom w:val="single" w:sz="2" w:space="0" w:color="auto"/>
                        <w:right w:val="single" w:sz="2" w:space="0" w:color="auto"/>
                      </w:divBdr>
                    </w:div>
                  </w:divsChild>
                </w:div>
                <w:div w:id="1244488170">
                  <w:marLeft w:val="0"/>
                  <w:marRight w:val="0"/>
                  <w:marTop w:val="360"/>
                  <w:marBottom w:val="0"/>
                  <w:divBdr>
                    <w:top w:val="single" w:sz="2" w:space="0" w:color="auto"/>
                    <w:left w:val="single" w:sz="2" w:space="0" w:color="auto"/>
                    <w:bottom w:val="single" w:sz="2" w:space="0" w:color="auto"/>
                    <w:right w:val="single" w:sz="2" w:space="0" w:color="auto"/>
                  </w:divBdr>
                </w:div>
              </w:divsChild>
            </w:div>
          </w:divsChild>
        </w:div>
      </w:divsChild>
    </w:div>
    <w:div w:id="1487551678">
      <w:bodyDiv w:val="1"/>
      <w:marLeft w:val="0"/>
      <w:marRight w:val="0"/>
      <w:marTop w:val="0"/>
      <w:marBottom w:val="0"/>
      <w:divBdr>
        <w:top w:val="none" w:sz="0" w:space="0" w:color="auto"/>
        <w:left w:val="none" w:sz="0" w:space="0" w:color="auto"/>
        <w:bottom w:val="none" w:sz="0" w:space="0" w:color="auto"/>
        <w:right w:val="none" w:sz="0" w:space="0" w:color="auto"/>
      </w:divBdr>
    </w:div>
    <w:div w:id="1547716736">
      <w:bodyDiv w:val="1"/>
      <w:marLeft w:val="0"/>
      <w:marRight w:val="0"/>
      <w:marTop w:val="0"/>
      <w:marBottom w:val="0"/>
      <w:divBdr>
        <w:top w:val="none" w:sz="0" w:space="0" w:color="auto"/>
        <w:left w:val="none" w:sz="0" w:space="0" w:color="auto"/>
        <w:bottom w:val="none" w:sz="0" w:space="0" w:color="auto"/>
        <w:right w:val="none" w:sz="0" w:space="0" w:color="auto"/>
      </w:divBdr>
      <w:divsChild>
        <w:div w:id="397359531">
          <w:marLeft w:val="0"/>
          <w:marRight w:val="0"/>
          <w:marTop w:val="360"/>
          <w:marBottom w:val="0"/>
          <w:divBdr>
            <w:top w:val="single" w:sz="6" w:space="0" w:color="E6E7E8"/>
            <w:left w:val="single" w:sz="6" w:space="0" w:color="E6E7E8"/>
            <w:bottom w:val="single" w:sz="6" w:space="0" w:color="E6E7E8"/>
            <w:right w:val="single" w:sz="6" w:space="0" w:color="E6E7E8"/>
          </w:divBdr>
          <w:divsChild>
            <w:div w:id="35391590">
              <w:marLeft w:val="0"/>
              <w:marRight w:val="0"/>
              <w:marTop w:val="0"/>
              <w:marBottom w:val="0"/>
              <w:divBdr>
                <w:top w:val="single" w:sz="2" w:space="0" w:color="E6E7E8"/>
                <w:left w:val="single" w:sz="2" w:space="0" w:color="E6E7E8"/>
                <w:bottom w:val="single" w:sz="6" w:space="0" w:color="E6E7E8"/>
                <w:right w:val="single" w:sz="2" w:space="0" w:color="E6E7E8"/>
              </w:divBdr>
            </w:div>
            <w:div w:id="888692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9950481">
      <w:bodyDiv w:val="1"/>
      <w:marLeft w:val="0"/>
      <w:marRight w:val="0"/>
      <w:marTop w:val="0"/>
      <w:marBottom w:val="0"/>
      <w:divBdr>
        <w:top w:val="none" w:sz="0" w:space="0" w:color="auto"/>
        <w:left w:val="none" w:sz="0" w:space="0" w:color="auto"/>
        <w:bottom w:val="none" w:sz="0" w:space="0" w:color="auto"/>
        <w:right w:val="none" w:sz="0" w:space="0" w:color="auto"/>
      </w:divBdr>
      <w:divsChild>
        <w:div w:id="1799449159">
          <w:marLeft w:val="0"/>
          <w:marRight w:val="0"/>
          <w:marTop w:val="0"/>
          <w:marBottom w:val="0"/>
          <w:divBdr>
            <w:top w:val="single" w:sz="2" w:space="0" w:color="auto"/>
            <w:left w:val="single" w:sz="2" w:space="0" w:color="auto"/>
            <w:bottom w:val="single" w:sz="2" w:space="0" w:color="auto"/>
            <w:right w:val="single" w:sz="2" w:space="0" w:color="auto"/>
          </w:divBdr>
          <w:divsChild>
            <w:div w:id="1711026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1203634">
      <w:bodyDiv w:val="1"/>
      <w:marLeft w:val="0"/>
      <w:marRight w:val="0"/>
      <w:marTop w:val="0"/>
      <w:marBottom w:val="0"/>
      <w:divBdr>
        <w:top w:val="none" w:sz="0" w:space="0" w:color="auto"/>
        <w:left w:val="none" w:sz="0" w:space="0" w:color="auto"/>
        <w:bottom w:val="none" w:sz="0" w:space="0" w:color="auto"/>
        <w:right w:val="none" w:sz="0" w:space="0" w:color="auto"/>
      </w:divBdr>
    </w:div>
    <w:div w:id="1682269887">
      <w:bodyDiv w:val="1"/>
      <w:marLeft w:val="0"/>
      <w:marRight w:val="0"/>
      <w:marTop w:val="0"/>
      <w:marBottom w:val="0"/>
      <w:divBdr>
        <w:top w:val="none" w:sz="0" w:space="0" w:color="auto"/>
        <w:left w:val="none" w:sz="0" w:space="0" w:color="auto"/>
        <w:bottom w:val="none" w:sz="0" w:space="0" w:color="auto"/>
        <w:right w:val="none" w:sz="0" w:space="0" w:color="auto"/>
      </w:divBdr>
      <w:divsChild>
        <w:div w:id="1804304052">
          <w:marLeft w:val="0"/>
          <w:marRight w:val="0"/>
          <w:marTop w:val="0"/>
          <w:marBottom w:val="0"/>
          <w:divBdr>
            <w:top w:val="single" w:sz="2" w:space="0" w:color="auto"/>
            <w:left w:val="single" w:sz="2" w:space="0" w:color="auto"/>
            <w:bottom w:val="single" w:sz="2" w:space="0" w:color="auto"/>
            <w:right w:val="single" w:sz="2" w:space="0" w:color="auto"/>
          </w:divBdr>
          <w:divsChild>
            <w:div w:id="967929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0489919">
      <w:bodyDiv w:val="1"/>
      <w:marLeft w:val="0"/>
      <w:marRight w:val="0"/>
      <w:marTop w:val="0"/>
      <w:marBottom w:val="0"/>
      <w:divBdr>
        <w:top w:val="none" w:sz="0" w:space="0" w:color="auto"/>
        <w:left w:val="none" w:sz="0" w:space="0" w:color="auto"/>
        <w:bottom w:val="none" w:sz="0" w:space="0" w:color="auto"/>
        <w:right w:val="none" w:sz="0" w:space="0" w:color="auto"/>
      </w:divBdr>
      <w:divsChild>
        <w:div w:id="1754669351">
          <w:marLeft w:val="0"/>
          <w:marRight w:val="0"/>
          <w:marTop w:val="360"/>
          <w:marBottom w:val="0"/>
          <w:divBdr>
            <w:top w:val="single" w:sz="2" w:space="0" w:color="auto"/>
            <w:left w:val="single" w:sz="2" w:space="0" w:color="auto"/>
            <w:bottom w:val="single" w:sz="2" w:space="0" w:color="auto"/>
            <w:right w:val="single" w:sz="2" w:space="0" w:color="auto"/>
          </w:divBdr>
        </w:div>
      </w:divsChild>
    </w:div>
    <w:div w:id="1875463475">
      <w:bodyDiv w:val="1"/>
      <w:marLeft w:val="0"/>
      <w:marRight w:val="0"/>
      <w:marTop w:val="0"/>
      <w:marBottom w:val="0"/>
      <w:divBdr>
        <w:top w:val="none" w:sz="0" w:space="0" w:color="auto"/>
        <w:left w:val="none" w:sz="0" w:space="0" w:color="auto"/>
        <w:bottom w:val="none" w:sz="0" w:space="0" w:color="auto"/>
        <w:right w:val="none" w:sz="0" w:space="0" w:color="auto"/>
      </w:divBdr>
      <w:divsChild>
        <w:div w:id="191190578">
          <w:marLeft w:val="0"/>
          <w:marRight w:val="0"/>
          <w:marTop w:val="0"/>
          <w:marBottom w:val="0"/>
          <w:divBdr>
            <w:top w:val="single" w:sz="2" w:space="0" w:color="auto"/>
            <w:left w:val="single" w:sz="2" w:space="0" w:color="auto"/>
            <w:bottom w:val="single" w:sz="2" w:space="0" w:color="auto"/>
            <w:right w:val="single" w:sz="2" w:space="0" w:color="auto"/>
          </w:divBdr>
          <w:divsChild>
            <w:div w:id="422142386">
              <w:marLeft w:val="0"/>
              <w:marRight w:val="0"/>
              <w:marTop w:val="0"/>
              <w:marBottom w:val="0"/>
              <w:divBdr>
                <w:top w:val="single" w:sz="2" w:space="0" w:color="auto"/>
                <w:left w:val="single" w:sz="2" w:space="0" w:color="auto"/>
                <w:bottom w:val="single" w:sz="2" w:space="0" w:color="auto"/>
                <w:right w:val="single" w:sz="2" w:space="0" w:color="auto"/>
              </w:divBdr>
              <w:divsChild>
                <w:div w:id="1654486048">
                  <w:marLeft w:val="0"/>
                  <w:marRight w:val="0"/>
                  <w:marTop w:val="360"/>
                  <w:marBottom w:val="0"/>
                  <w:divBdr>
                    <w:top w:val="single" w:sz="2" w:space="0" w:color="auto"/>
                    <w:left w:val="single" w:sz="2" w:space="0" w:color="auto"/>
                    <w:bottom w:val="single" w:sz="2" w:space="0" w:color="auto"/>
                    <w:right w:val="single" w:sz="2" w:space="0" w:color="auto"/>
                  </w:divBdr>
                </w:div>
              </w:divsChild>
            </w:div>
          </w:divsChild>
        </w:div>
      </w:divsChild>
    </w:div>
    <w:div w:id="1934313596">
      <w:bodyDiv w:val="1"/>
      <w:marLeft w:val="0"/>
      <w:marRight w:val="0"/>
      <w:marTop w:val="0"/>
      <w:marBottom w:val="0"/>
      <w:divBdr>
        <w:top w:val="none" w:sz="0" w:space="0" w:color="auto"/>
        <w:left w:val="none" w:sz="0" w:space="0" w:color="auto"/>
        <w:bottom w:val="none" w:sz="0" w:space="0" w:color="auto"/>
        <w:right w:val="none" w:sz="0" w:space="0" w:color="auto"/>
      </w:divBdr>
    </w:div>
    <w:div w:id="2072733164">
      <w:bodyDiv w:val="1"/>
      <w:marLeft w:val="0"/>
      <w:marRight w:val="0"/>
      <w:marTop w:val="0"/>
      <w:marBottom w:val="0"/>
      <w:divBdr>
        <w:top w:val="none" w:sz="0" w:space="0" w:color="auto"/>
        <w:left w:val="none" w:sz="0" w:space="0" w:color="auto"/>
        <w:bottom w:val="none" w:sz="0" w:space="0" w:color="auto"/>
        <w:right w:val="none" w:sz="0" w:space="0" w:color="auto"/>
      </w:divBdr>
    </w:div>
    <w:div w:id="207850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65bd4d2-aa7c-445f-9ef8-222ebb1d2b43}" enabled="1" method="Privileged" siteId="{9744600e-3e04-492e-baa1-25ec245c6f10}" contentBits="2" removed="0"/>
</clbl:labelList>
</file>

<file path=docProps/app.xml><?xml version="1.0" encoding="utf-8"?>
<Properties xmlns="http://schemas.openxmlformats.org/officeDocument/2006/extended-properties" xmlns:vt="http://schemas.openxmlformats.org/officeDocument/2006/docPropsVTypes">
  <Template>Normal</Template>
  <TotalTime>20</TotalTime>
  <Pages>10</Pages>
  <Words>2505</Words>
  <Characters>13530</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Vivo Telefonica</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Marcelo Rofrigues Moreira</dc:creator>
  <cp:keywords/>
  <dc:description/>
  <cp:lastModifiedBy>Walter Marcelo Rofrigues Moreira</cp:lastModifiedBy>
  <cp:revision>8</cp:revision>
  <dcterms:created xsi:type="dcterms:W3CDTF">2025-04-22T18:04:00Z</dcterms:created>
  <dcterms:modified xsi:type="dcterms:W3CDTF">2025-04-26T05:13:00Z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13efb3b,6a986d4b,79764460</vt:lpwstr>
  </property>
  <property fmtid="{D5CDD505-2E9C-101B-9397-08002B2CF9AE}" pid="3" name="ClassificationContentMarkingFooterFontProps">
    <vt:lpwstr>#000000,7,Arial</vt:lpwstr>
  </property>
  <property fmtid="{D5CDD505-2E9C-101B-9397-08002B2CF9AE}" pid="4" name="ClassificationContentMarkingFooterText">
    <vt:lpwstr>***Este documento está clasificado como PUBLICO por TELEFÓNICA.
***This document is classified as PUBLIC by TELEFÓNICA.</vt:lpwstr>
  </property>
</Properties>
</file>