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D397F" w14:textId="77777777" w:rsidR="0043787D" w:rsidRDefault="0043787D">
      <w:pPr>
        <w:rPr>
          <w:lang w:val="es-MX"/>
        </w:rPr>
      </w:pPr>
    </w:p>
    <w:p w14:paraId="5545D6A9" w14:textId="77777777" w:rsidR="00A17421" w:rsidRDefault="00A17421">
      <w:pPr>
        <w:rPr>
          <w:lang w:val="es-MX"/>
        </w:rPr>
      </w:pPr>
    </w:p>
    <w:p w14:paraId="53BF3D11" w14:textId="77777777" w:rsidR="00A17421" w:rsidRDefault="00A17421">
      <w:pPr>
        <w:rPr>
          <w:lang w:val="es-MX"/>
        </w:rPr>
      </w:pPr>
    </w:p>
    <w:p w14:paraId="2CB4613B" w14:textId="77777777" w:rsidR="00A17421" w:rsidRDefault="00A17421">
      <w:pPr>
        <w:rPr>
          <w:lang w:val="es-MX"/>
        </w:rPr>
      </w:pPr>
    </w:p>
    <w:p w14:paraId="4BFDA1D0" w14:textId="77777777" w:rsidR="00A17421" w:rsidRDefault="00A17421">
      <w:pPr>
        <w:rPr>
          <w:lang w:val="es-MX"/>
        </w:rPr>
      </w:pPr>
    </w:p>
    <w:p w14:paraId="0AE705F5" w14:textId="77777777" w:rsidR="00A17421" w:rsidRDefault="00A17421">
      <w:pPr>
        <w:rPr>
          <w:lang w:val="es-MX"/>
        </w:rPr>
      </w:pPr>
    </w:p>
    <w:p w14:paraId="2AF3EE95" w14:textId="77777777" w:rsidR="00A17421" w:rsidRDefault="00A17421">
      <w:pPr>
        <w:rPr>
          <w:lang w:val="es-MX"/>
        </w:rPr>
      </w:pPr>
    </w:p>
    <w:p w14:paraId="2FBB224B" w14:textId="77777777" w:rsidR="00A17421" w:rsidRDefault="00A17421">
      <w:pPr>
        <w:rPr>
          <w:lang w:val="es-MX"/>
        </w:rPr>
      </w:pPr>
    </w:p>
    <w:p w14:paraId="4BA83451" w14:textId="77777777" w:rsidR="00EF5F89" w:rsidRDefault="00EF5F89">
      <w:pPr>
        <w:rPr>
          <w:lang w:val="es-MX"/>
        </w:rPr>
      </w:pPr>
    </w:p>
    <w:p w14:paraId="1F27BFA2" w14:textId="0AB70A68" w:rsidR="00A17421" w:rsidRDefault="00786170" w:rsidP="00A17421">
      <w:pPr>
        <w:pStyle w:val="Ttulo1"/>
        <w:jc w:val="center"/>
        <w:rPr>
          <w:rFonts w:ascii="Arial" w:hAnsi="Arial" w:cs="Arial"/>
          <w:color w:val="auto"/>
          <w:lang w:val="es-MX"/>
        </w:rPr>
      </w:pPr>
      <w:bookmarkStart w:id="0" w:name="_Toc177671654"/>
      <w:r>
        <w:rPr>
          <w:rFonts w:ascii="Arial" w:hAnsi="Arial" w:cs="Arial"/>
          <w:color w:val="auto"/>
          <w:lang w:val="es-MX"/>
        </w:rPr>
        <w:t>Plan de</w:t>
      </w:r>
      <w:r w:rsidR="00CC2907">
        <w:rPr>
          <w:rFonts w:ascii="Arial" w:hAnsi="Arial" w:cs="Arial"/>
          <w:color w:val="auto"/>
          <w:lang w:val="es-MX"/>
        </w:rPr>
        <w:t xml:space="preserve"> </w:t>
      </w:r>
      <w:r w:rsidR="005B4FBD">
        <w:rPr>
          <w:rFonts w:ascii="Arial" w:hAnsi="Arial" w:cs="Arial"/>
          <w:color w:val="auto"/>
          <w:lang w:val="es-MX"/>
        </w:rPr>
        <w:t>Calidad</w:t>
      </w:r>
      <w:bookmarkEnd w:id="0"/>
    </w:p>
    <w:p w14:paraId="78EEAA72" w14:textId="77777777" w:rsidR="00A17421" w:rsidRDefault="00A17421" w:rsidP="00A17421">
      <w:pPr>
        <w:rPr>
          <w:lang w:val="es-MX"/>
        </w:rPr>
      </w:pPr>
    </w:p>
    <w:p w14:paraId="6812E5C8" w14:textId="77777777" w:rsidR="00A17421" w:rsidRDefault="00A17421" w:rsidP="00A17421">
      <w:pPr>
        <w:rPr>
          <w:lang w:val="es-MX"/>
        </w:rPr>
      </w:pPr>
    </w:p>
    <w:p w14:paraId="5E94F932" w14:textId="77777777" w:rsidR="00A17421" w:rsidRDefault="00A17421" w:rsidP="00A17421">
      <w:pPr>
        <w:rPr>
          <w:lang w:val="es-MX"/>
        </w:rPr>
      </w:pPr>
    </w:p>
    <w:p w14:paraId="00E23C46" w14:textId="77777777" w:rsidR="00A17421" w:rsidRDefault="00A17421" w:rsidP="00A17421">
      <w:pPr>
        <w:rPr>
          <w:lang w:val="es-MX"/>
        </w:rPr>
      </w:pPr>
    </w:p>
    <w:p w14:paraId="6094D759" w14:textId="77777777" w:rsidR="00A17421" w:rsidRDefault="00A17421" w:rsidP="00A17421">
      <w:pPr>
        <w:rPr>
          <w:lang w:val="es-MX"/>
        </w:rPr>
      </w:pPr>
    </w:p>
    <w:p w14:paraId="7A1041F0" w14:textId="77777777" w:rsidR="00A17421" w:rsidRDefault="00A17421" w:rsidP="00A17421">
      <w:pPr>
        <w:rPr>
          <w:lang w:val="es-MX"/>
        </w:rPr>
      </w:pPr>
    </w:p>
    <w:p w14:paraId="15FC35E7" w14:textId="77777777" w:rsidR="00A17421" w:rsidRDefault="00A17421" w:rsidP="00A17421">
      <w:pPr>
        <w:rPr>
          <w:lang w:val="es-MX"/>
        </w:rPr>
      </w:pPr>
    </w:p>
    <w:p w14:paraId="0527FF75" w14:textId="77777777" w:rsidR="00A17421" w:rsidRDefault="00A17421" w:rsidP="00A17421">
      <w:pPr>
        <w:rPr>
          <w:lang w:val="es-MX"/>
        </w:rPr>
      </w:pPr>
    </w:p>
    <w:p w14:paraId="1505272F" w14:textId="77777777" w:rsidR="00EF5F89" w:rsidRDefault="00EF5F89" w:rsidP="00A17421">
      <w:pPr>
        <w:rPr>
          <w:lang w:val="es-MX"/>
        </w:rPr>
      </w:pPr>
    </w:p>
    <w:p w14:paraId="0DB88862" w14:textId="77777777" w:rsidR="00ED46DE" w:rsidRDefault="00ED46DE" w:rsidP="00A17421">
      <w:pPr>
        <w:rPr>
          <w:lang w:val="es-MX"/>
        </w:rPr>
      </w:pPr>
    </w:p>
    <w:p w14:paraId="70C01F25" w14:textId="77777777" w:rsidR="00A17421" w:rsidRDefault="00A17421" w:rsidP="00A17421">
      <w:pPr>
        <w:rPr>
          <w:lang w:val="es-MX"/>
        </w:rPr>
      </w:pPr>
    </w:p>
    <w:p w14:paraId="7F1F2E83" w14:textId="77777777" w:rsidR="00ED46DE" w:rsidRDefault="00ED46DE" w:rsidP="00A17421">
      <w:pPr>
        <w:rPr>
          <w:lang w:val="es-MX"/>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3"/>
        <w:gridCol w:w="2621"/>
        <w:gridCol w:w="1700"/>
        <w:gridCol w:w="1787"/>
        <w:gridCol w:w="1517"/>
      </w:tblGrid>
      <w:tr w:rsidR="004B1133" w:rsidRPr="00A17421" w14:paraId="13EC1FC1" w14:textId="77777777" w:rsidTr="004B1133">
        <w:trPr>
          <w:trHeight w:val="288"/>
        </w:trPr>
        <w:tc>
          <w:tcPr>
            <w:tcW w:w="681" w:type="pct"/>
            <w:shd w:val="clear" w:color="D9D9D9" w:fill="D9D9D9"/>
            <w:vAlign w:val="bottom"/>
            <w:hideMark/>
          </w:tcPr>
          <w:p w14:paraId="4C3AD5DD" w14:textId="77777777" w:rsidR="00A17421" w:rsidRPr="007B5F67"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B5F67">
              <w:rPr>
                <w:rFonts w:ascii="Arial" w:eastAsia="Times New Roman" w:hAnsi="Arial" w:cs="Arial"/>
                <w:b/>
                <w:bCs/>
                <w:color w:val="000000"/>
                <w:kern w:val="0"/>
                <w:sz w:val="20"/>
                <w:szCs w:val="20"/>
                <w:lang w:eastAsia="es-CL"/>
                <w14:ligatures w14:val="none"/>
              </w:rPr>
              <w:t>Versión</w:t>
            </w:r>
          </w:p>
        </w:tc>
        <w:tc>
          <w:tcPr>
            <w:tcW w:w="1484" w:type="pct"/>
            <w:shd w:val="clear" w:color="D9D9D9" w:fill="D9D9D9"/>
            <w:vAlign w:val="bottom"/>
            <w:hideMark/>
          </w:tcPr>
          <w:p w14:paraId="082B6F3B" w14:textId="77777777" w:rsidR="00A17421" w:rsidRPr="007B5F67"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B5F67">
              <w:rPr>
                <w:rFonts w:ascii="Arial" w:eastAsia="Times New Roman" w:hAnsi="Arial" w:cs="Arial"/>
                <w:b/>
                <w:bCs/>
                <w:color w:val="000000"/>
                <w:kern w:val="0"/>
                <w:sz w:val="20"/>
                <w:szCs w:val="20"/>
                <w:lang w:eastAsia="es-CL"/>
                <w14:ligatures w14:val="none"/>
              </w:rPr>
              <w:t>Elaborada por</w:t>
            </w:r>
          </w:p>
        </w:tc>
        <w:tc>
          <w:tcPr>
            <w:tcW w:w="963" w:type="pct"/>
            <w:shd w:val="clear" w:color="D9D9D9" w:fill="D9D9D9"/>
            <w:vAlign w:val="bottom"/>
            <w:hideMark/>
          </w:tcPr>
          <w:p w14:paraId="0556EC26" w14:textId="77777777" w:rsidR="00A17421" w:rsidRPr="007B5F67"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B5F67">
              <w:rPr>
                <w:rFonts w:ascii="Arial" w:eastAsia="Times New Roman" w:hAnsi="Arial" w:cs="Arial"/>
                <w:b/>
                <w:bCs/>
                <w:color w:val="000000"/>
                <w:kern w:val="0"/>
                <w:sz w:val="20"/>
                <w:szCs w:val="20"/>
                <w:lang w:eastAsia="es-CL"/>
                <w14:ligatures w14:val="none"/>
              </w:rPr>
              <w:t>Revisada por</w:t>
            </w:r>
          </w:p>
        </w:tc>
        <w:tc>
          <w:tcPr>
            <w:tcW w:w="1012" w:type="pct"/>
            <w:shd w:val="clear" w:color="D9D9D9" w:fill="D9D9D9"/>
            <w:vAlign w:val="bottom"/>
            <w:hideMark/>
          </w:tcPr>
          <w:p w14:paraId="72AE2CBE" w14:textId="77777777" w:rsidR="00A17421" w:rsidRPr="007B5F67"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B5F67">
              <w:rPr>
                <w:rFonts w:ascii="Arial" w:eastAsia="Times New Roman" w:hAnsi="Arial" w:cs="Arial"/>
                <w:b/>
                <w:bCs/>
                <w:color w:val="000000"/>
                <w:kern w:val="0"/>
                <w:sz w:val="20"/>
                <w:szCs w:val="20"/>
                <w:lang w:eastAsia="es-CL"/>
                <w14:ligatures w14:val="none"/>
              </w:rPr>
              <w:t>Aprobada por</w:t>
            </w:r>
          </w:p>
        </w:tc>
        <w:tc>
          <w:tcPr>
            <w:tcW w:w="859" w:type="pct"/>
            <w:shd w:val="clear" w:color="D9D9D9" w:fill="D9D9D9"/>
            <w:vAlign w:val="bottom"/>
            <w:hideMark/>
          </w:tcPr>
          <w:p w14:paraId="1EF7650B" w14:textId="77777777" w:rsidR="00A17421" w:rsidRPr="007B5F67"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B5F67">
              <w:rPr>
                <w:rFonts w:ascii="Arial" w:eastAsia="Times New Roman" w:hAnsi="Arial" w:cs="Arial"/>
                <w:b/>
                <w:bCs/>
                <w:color w:val="000000"/>
                <w:kern w:val="0"/>
                <w:sz w:val="20"/>
                <w:szCs w:val="20"/>
                <w:lang w:eastAsia="es-CL"/>
                <w14:ligatures w14:val="none"/>
              </w:rPr>
              <w:t>Fecha</w:t>
            </w:r>
          </w:p>
        </w:tc>
      </w:tr>
      <w:tr w:rsidR="004B1133" w:rsidRPr="00A17421" w14:paraId="4E4489ED" w14:textId="77777777" w:rsidTr="004B1133">
        <w:trPr>
          <w:trHeight w:val="288"/>
        </w:trPr>
        <w:tc>
          <w:tcPr>
            <w:tcW w:w="681" w:type="pct"/>
            <w:shd w:val="clear" w:color="auto" w:fill="auto"/>
            <w:vAlign w:val="bottom"/>
            <w:hideMark/>
          </w:tcPr>
          <w:p w14:paraId="648AF0E6" w14:textId="7F8F77C6" w:rsidR="00A17421" w:rsidRPr="007B5F67" w:rsidRDefault="00A17421" w:rsidP="00A17421">
            <w:pPr>
              <w:spacing w:after="0" w:line="240" w:lineRule="auto"/>
              <w:jc w:val="center"/>
              <w:rPr>
                <w:rFonts w:ascii="Arial" w:eastAsia="Times New Roman" w:hAnsi="Arial" w:cs="Arial"/>
                <w:color w:val="000000"/>
                <w:kern w:val="0"/>
                <w:sz w:val="20"/>
                <w:szCs w:val="20"/>
                <w:lang w:eastAsia="es-CL"/>
                <w14:ligatures w14:val="none"/>
              </w:rPr>
            </w:pPr>
            <w:r w:rsidRPr="007B5F67">
              <w:rPr>
                <w:rFonts w:ascii="Arial" w:eastAsia="Times New Roman" w:hAnsi="Arial" w:cs="Arial"/>
                <w:color w:val="000000"/>
                <w:kern w:val="0"/>
                <w:sz w:val="20"/>
                <w:szCs w:val="20"/>
                <w:lang w:eastAsia="es-CL"/>
                <w14:ligatures w14:val="none"/>
              </w:rPr>
              <w:t>1</w:t>
            </w:r>
            <w:r w:rsidR="00ED46DE" w:rsidRPr="007B5F67">
              <w:rPr>
                <w:rFonts w:ascii="Arial" w:eastAsia="Times New Roman" w:hAnsi="Arial" w:cs="Arial"/>
                <w:color w:val="000000"/>
                <w:kern w:val="0"/>
                <w:sz w:val="20"/>
                <w:szCs w:val="20"/>
                <w:lang w:eastAsia="es-CL"/>
                <w14:ligatures w14:val="none"/>
              </w:rPr>
              <w:t>.0</w:t>
            </w:r>
          </w:p>
        </w:tc>
        <w:tc>
          <w:tcPr>
            <w:tcW w:w="1484" w:type="pct"/>
            <w:shd w:val="clear" w:color="auto" w:fill="auto"/>
            <w:vAlign w:val="bottom"/>
            <w:hideMark/>
          </w:tcPr>
          <w:p w14:paraId="414893D4" w14:textId="77777777" w:rsidR="00A17421" w:rsidRPr="007B5F67" w:rsidRDefault="00A17421" w:rsidP="00A17421">
            <w:pPr>
              <w:spacing w:after="0" w:line="240" w:lineRule="auto"/>
              <w:jc w:val="center"/>
              <w:rPr>
                <w:rFonts w:ascii="Arial" w:eastAsia="Times New Roman" w:hAnsi="Arial" w:cs="Arial"/>
                <w:color w:val="000000"/>
                <w:kern w:val="0"/>
                <w:sz w:val="20"/>
                <w:szCs w:val="20"/>
                <w:lang w:eastAsia="es-CL"/>
                <w14:ligatures w14:val="none"/>
              </w:rPr>
            </w:pPr>
            <w:r w:rsidRPr="007B5F67">
              <w:rPr>
                <w:rFonts w:ascii="Arial" w:eastAsia="Times New Roman" w:hAnsi="Arial" w:cs="Arial"/>
                <w:color w:val="000000"/>
                <w:kern w:val="0"/>
                <w:sz w:val="20"/>
                <w:szCs w:val="20"/>
                <w:lang w:eastAsia="es-CL"/>
                <w14:ligatures w14:val="none"/>
              </w:rPr>
              <w:t xml:space="preserve">Marcelo Troquian </w:t>
            </w:r>
          </w:p>
        </w:tc>
        <w:tc>
          <w:tcPr>
            <w:tcW w:w="963" w:type="pct"/>
            <w:shd w:val="clear" w:color="auto" w:fill="auto"/>
            <w:vAlign w:val="bottom"/>
            <w:hideMark/>
          </w:tcPr>
          <w:p w14:paraId="185BF18D" w14:textId="03D9DBC1" w:rsidR="00A17421" w:rsidRPr="007B5F67" w:rsidRDefault="00A96AA5" w:rsidP="00A17421">
            <w:pPr>
              <w:spacing w:after="0" w:line="240" w:lineRule="auto"/>
              <w:jc w:val="center"/>
              <w:rPr>
                <w:rFonts w:ascii="Arial" w:eastAsia="Times New Roman" w:hAnsi="Arial" w:cs="Arial"/>
                <w:color w:val="000000"/>
                <w:kern w:val="0"/>
                <w:sz w:val="20"/>
                <w:szCs w:val="20"/>
                <w:lang w:eastAsia="es-CL"/>
                <w14:ligatures w14:val="none"/>
              </w:rPr>
            </w:pPr>
            <w:r>
              <w:rPr>
                <w:rFonts w:ascii="Arial" w:eastAsia="Times New Roman" w:hAnsi="Arial" w:cs="Arial"/>
                <w:color w:val="000000"/>
                <w:kern w:val="0"/>
                <w:sz w:val="20"/>
                <w:szCs w:val="20"/>
                <w:lang w:eastAsia="es-CL"/>
                <w14:ligatures w14:val="none"/>
              </w:rPr>
              <w:t>Gabriel Muñoz</w:t>
            </w:r>
          </w:p>
        </w:tc>
        <w:tc>
          <w:tcPr>
            <w:tcW w:w="1012" w:type="pct"/>
            <w:shd w:val="clear" w:color="auto" w:fill="auto"/>
            <w:vAlign w:val="bottom"/>
            <w:hideMark/>
          </w:tcPr>
          <w:p w14:paraId="1A4E7748" w14:textId="35CCD208" w:rsidR="00A17421" w:rsidRPr="007B5F67" w:rsidRDefault="00A96AA5" w:rsidP="00A17421">
            <w:pPr>
              <w:spacing w:after="0" w:line="240" w:lineRule="auto"/>
              <w:jc w:val="center"/>
              <w:rPr>
                <w:rFonts w:ascii="Arial" w:eastAsia="Times New Roman" w:hAnsi="Arial" w:cs="Arial"/>
                <w:color w:val="000000"/>
                <w:kern w:val="0"/>
                <w:sz w:val="20"/>
                <w:szCs w:val="20"/>
                <w:lang w:eastAsia="es-CL"/>
                <w14:ligatures w14:val="none"/>
              </w:rPr>
            </w:pPr>
            <w:r>
              <w:rPr>
                <w:rFonts w:ascii="Arial" w:eastAsia="Times New Roman" w:hAnsi="Arial" w:cs="Arial"/>
                <w:color w:val="000000"/>
                <w:kern w:val="0"/>
                <w:sz w:val="20"/>
                <w:szCs w:val="20"/>
                <w:lang w:eastAsia="es-CL"/>
                <w14:ligatures w14:val="none"/>
              </w:rPr>
              <w:t>Gabriel Muñoz</w:t>
            </w:r>
          </w:p>
        </w:tc>
        <w:tc>
          <w:tcPr>
            <w:tcW w:w="859" w:type="pct"/>
            <w:shd w:val="clear" w:color="auto" w:fill="auto"/>
            <w:vAlign w:val="bottom"/>
            <w:hideMark/>
          </w:tcPr>
          <w:p w14:paraId="4F42BC74" w14:textId="7AAF8525" w:rsidR="00A17421" w:rsidRPr="007B5F67" w:rsidRDefault="004B1133" w:rsidP="00A17421">
            <w:pPr>
              <w:spacing w:after="0" w:line="240" w:lineRule="auto"/>
              <w:jc w:val="center"/>
              <w:rPr>
                <w:rFonts w:ascii="Arial" w:eastAsia="Times New Roman" w:hAnsi="Arial" w:cs="Arial"/>
                <w:color w:val="000000"/>
                <w:kern w:val="0"/>
                <w:sz w:val="20"/>
                <w:szCs w:val="20"/>
                <w:lang w:eastAsia="es-CL"/>
                <w14:ligatures w14:val="none"/>
              </w:rPr>
            </w:pPr>
            <w:r w:rsidRPr="007B5F67">
              <w:rPr>
                <w:rFonts w:ascii="Arial" w:eastAsia="Times New Roman" w:hAnsi="Arial" w:cs="Arial"/>
                <w:color w:val="000000"/>
                <w:kern w:val="0"/>
                <w:sz w:val="20"/>
                <w:szCs w:val="20"/>
                <w:lang w:eastAsia="es-CL"/>
                <w14:ligatures w14:val="none"/>
              </w:rPr>
              <w:t>/09/2024</w:t>
            </w:r>
          </w:p>
        </w:tc>
      </w:tr>
    </w:tbl>
    <w:p w14:paraId="5A4B801E" w14:textId="19B2EBC8" w:rsidR="00AE181B" w:rsidRPr="00960785" w:rsidRDefault="00AE181B">
      <w:pPr>
        <w:rPr>
          <w:rFonts w:ascii="Arial" w:eastAsiaTheme="majorEastAsia" w:hAnsi="Arial" w:cs="Arial"/>
          <w:sz w:val="40"/>
          <w:szCs w:val="40"/>
        </w:rPr>
      </w:pPr>
    </w:p>
    <w:sdt>
      <w:sdtPr>
        <w:rPr>
          <w:rFonts w:asciiTheme="minorHAnsi" w:eastAsiaTheme="minorHAnsi" w:hAnsiTheme="minorHAnsi" w:cstheme="minorBidi"/>
          <w:color w:val="auto"/>
          <w:kern w:val="2"/>
          <w:sz w:val="24"/>
          <w:szCs w:val="24"/>
          <w:lang w:val="es-MX" w:eastAsia="en-US"/>
          <w14:ligatures w14:val="standardContextual"/>
        </w:rPr>
        <w:id w:val="2139691309"/>
        <w:docPartObj>
          <w:docPartGallery w:val="Table of Contents"/>
          <w:docPartUnique/>
        </w:docPartObj>
      </w:sdtPr>
      <w:sdtEndPr>
        <w:rPr>
          <w:b/>
          <w:bCs/>
        </w:rPr>
      </w:sdtEndPr>
      <w:sdtContent>
        <w:p w14:paraId="1D7EDA3D" w14:textId="39926BF3" w:rsidR="00AE181B" w:rsidRPr="000B3E26" w:rsidRDefault="00AE181B">
          <w:pPr>
            <w:pStyle w:val="TtuloTDC"/>
            <w:rPr>
              <w:rFonts w:ascii="Arial" w:hAnsi="Arial" w:cs="Arial"/>
              <w:b/>
              <w:bCs/>
              <w:color w:val="000000" w:themeColor="text1"/>
              <w:sz w:val="24"/>
              <w:szCs w:val="22"/>
              <w:lang w:val="es-MX"/>
            </w:rPr>
          </w:pPr>
          <w:r w:rsidRPr="000B3E26">
            <w:rPr>
              <w:rFonts w:ascii="Arial" w:hAnsi="Arial" w:cs="Arial"/>
              <w:b/>
              <w:bCs/>
              <w:color w:val="000000" w:themeColor="text1"/>
              <w:sz w:val="24"/>
              <w:szCs w:val="22"/>
              <w:lang w:val="es-MX"/>
            </w:rPr>
            <w:t>Índice</w:t>
          </w:r>
        </w:p>
        <w:p w14:paraId="41440DC3" w14:textId="77777777" w:rsidR="00AE181B" w:rsidRPr="000B3E26" w:rsidRDefault="00AE181B" w:rsidP="00AE181B">
          <w:pPr>
            <w:rPr>
              <w:rFonts w:ascii="Arial" w:hAnsi="Arial" w:cs="Arial"/>
              <w:lang w:val="es-MX" w:eastAsia="es-CL"/>
            </w:rPr>
          </w:pPr>
        </w:p>
        <w:p w14:paraId="739F8FB1" w14:textId="0EB3C6AB" w:rsidR="00757F34" w:rsidRDefault="00AE181B">
          <w:pPr>
            <w:pStyle w:val="TDC1"/>
            <w:tabs>
              <w:tab w:val="right" w:leader="dot" w:pos="8828"/>
            </w:tabs>
            <w:rPr>
              <w:rFonts w:eastAsiaTheme="minorEastAsia"/>
              <w:noProof/>
              <w:lang w:eastAsia="es-CL"/>
            </w:rPr>
          </w:pPr>
          <w:r w:rsidRPr="000B3E26">
            <w:rPr>
              <w:rFonts w:ascii="Arial" w:hAnsi="Arial" w:cs="Arial"/>
            </w:rPr>
            <w:fldChar w:fldCharType="begin"/>
          </w:r>
          <w:r w:rsidRPr="000B3E26">
            <w:rPr>
              <w:rFonts w:ascii="Arial" w:hAnsi="Arial" w:cs="Arial"/>
            </w:rPr>
            <w:instrText xml:space="preserve"> TOC \o "1-3" \h \z \u </w:instrText>
          </w:r>
          <w:r w:rsidRPr="000B3E26">
            <w:rPr>
              <w:rFonts w:ascii="Arial" w:hAnsi="Arial" w:cs="Arial"/>
            </w:rPr>
            <w:fldChar w:fldCharType="separate"/>
          </w:r>
          <w:hyperlink w:anchor="_Toc177671654" w:history="1">
            <w:r w:rsidR="00757F34" w:rsidRPr="00B84D7F">
              <w:rPr>
                <w:rStyle w:val="Hipervnculo"/>
                <w:rFonts w:ascii="Arial" w:hAnsi="Arial" w:cs="Arial"/>
                <w:noProof/>
                <w:lang w:val="es-MX"/>
              </w:rPr>
              <w:t>Plan de Calidad</w:t>
            </w:r>
            <w:r w:rsidR="00757F34">
              <w:rPr>
                <w:noProof/>
                <w:webHidden/>
              </w:rPr>
              <w:tab/>
            </w:r>
            <w:r w:rsidR="00757F34">
              <w:rPr>
                <w:noProof/>
                <w:webHidden/>
              </w:rPr>
              <w:fldChar w:fldCharType="begin"/>
            </w:r>
            <w:r w:rsidR="00757F34">
              <w:rPr>
                <w:noProof/>
                <w:webHidden/>
              </w:rPr>
              <w:instrText xml:space="preserve"> PAGEREF _Toc177671654 \h </w:instrText>
            </w:r>
            <w:r w:rsidR="00757F34">
              <w:rPr>
                <w:noProof/>
                <w:webHidden/>
              </w:rPr>
            </w:r>
            <w:r w:rsidR="00757F34">
              <w:rPr>
                <w:noProof/>
                <w:webHidden/>
              </w:rPr>
              <w:fldChar w:fldCharType="separate"/>
            </w:r>
            <w:r w:rsidR="00757F34">
              <w:rPr>
                <w:noProof/>
                <w:webHidden/>
              </w:rPr>
              <w:t>1</w:t>
            </w:r>
            <w:r w:rsidR="00757F34">
              <w:rPr>
                <w:noProof/>
                <w:webHidden/>
              </w:rPr>
              <w:fldChar w:fldCharType="end"/>
            </w:r>
          </w:hyperlink>
        </w:p>
        <w:p w14:paraId="4B587276" w14:textId="5C8449FC" w:rsidR="00757F34" w:rsidRDefault="00000000">
          <w:pPr>
            <w:pStyle w:val="TDC1"/>
            <w:tabs>
              <w:tab w:val="right" w:leader="dot" w:pos="8828"/>
            </w:tabs>
            <w:rPr>
              <w:rFonts w:eastAsiaTheme="minorEastAsia"/>
              <w:noProof/>
              <w:lang w:eastAsia="es-CL"/>
            </w:rPr>
          </w:pPr>
          <w:hyperlink w:anchor="_Toc177671655" w:history="1">
            <w:r w:rsidR="00757F34" w:rsidRPr="00B84D7F">
              <w:rPr>
                <w:rStyle w:val="Hipervnculo"/>
                <w:rFonts w:ascii="Arial" w:hAnsi="Arial" w:cs="Arial"/>
                <w:noProof/>
              </w:rPr>
              <w:t>Propósito del plan de calidad</w:t>
            </w:r>
            <w:r w:rsidR="00757F34">
              <w:rPr>
                <w:noProof/>
                <w:webHidden/>
              </w:rPr>
              <w:tab/>
            </w:r>
            <w:r w:rsidR="00757F34">
              <w:rPr>
                <w:noProof/>
                <w:webHidden/>
              </w:rPr>
              <w:fldChar w:fldCharType="begin"/>
            </w:r>
            <w:r w:rsidR="00757F34">
              <w:rPr>
                <w:noProof/>
                <w:webHidden/>
              </w:rPr>
              <w:instrText xml:space="preserve"> PAGEREF _Toc177671655 \h </w:instrText>
            </w:r>
            <w:r w:rsidR="00757F34">
              <w:rPr>
                <w:noProof/>
                <w:webHidden/>
              </w:rPr>
            </w:r>
            <w:r w:rsidR="00757F34">
              <w:rPr>
                <w:noProof/>
                <w:webHidden/>
              </w:rPr>
              <w:fldChar w:fldCharType="separate"/>
            </w:r>
            <w:r w:rsidR="00757F34">
              <w:rPr>
                <w:noProof/>
                <w:webHidden/>
              </w:rPr>
              <w:t>2</w:t>
            </w:r>
            <w:r w:rsidR="00757F34">
              <w:rPr>
                <w:noProof/>
                <w:webHidden/>
              </w:rPr>
              <w:fldChar w:fldCharType="end"/>
            </w:r>
          </w:hyperlink>
        </w:p>
        <w:p w14:paraId="1B2BE7C5" w14:textId="230FB17E" w:rsidR="00757F34" w:rsidRDefault="00000000">
          <w:pPr>
            <w:pStyle w:val="TDC1"/>
            <w:tabs>
              <w:tab w:val="right" w:leader="dot" w:pos="8828"/>
            </w:tabs>
            <w:rPr>
              <w:rFonts w:eastAsiaTheme="minorEastAsia"/>
              <w:noProof/>
              <w:lang w:eastAsia="es-CL"/>
            </w:rPr>
          </w:pPr>
          <w:hyperlink w:anchor="_Toc177671656" w:history="1">
            <w:r w:rsidR="00757F34" w:rsidRPr="00B84D7F">
              <w:rPr>
                <w:rStyle w:val="Hipervnculo"/>
                <w:rFonts w:ascii="Arial" w:hAnsi="Arial" w:cs="Arial"/>
                <w:noProof/>
              </w:rPr>
              <w:t>Enfoque de la Calidad</w:t>
            </w:r>
            <w:r w:rsidR="00757F34">
              <w:rPr>
                <w:noProof/>
                <w:webHidden/>
              </w:rPr>
              <w:tab/>
            </w:r>
            <w:r w:rsidR="00757F34">
              <w:rPr>
                <w:noProof/>
                <w:webHidden/>
              </w:rPr>
              <w:fldChar w:fldCharType="begin"/>
            </w:r>
            <w:r w:rsidR="00757F34">
              <w:rPr>
                <w:noProof/>
                <w:webHidden/>
              </w:rPr>
              <w:instrText xml:space="preserve"> PAGEREF _Toc177671656 \h </w:instrText>
            </w:r>
            <w:r w:rsidR="00757F34">
              <w:rPr>
                <w:noProof/>
                <w:webHidden/>
              </w:rPr>
            </w:r>
            <w:r w:rsidR="00757F34">
              <w:rPr>
                <w:noProof/>
                <w:webHidden/>
              </w:rPr>
              <w:fldChar w:fldCharType="separate"/>
            </w:r>
            <w:r w:rsidR="00757F34">
              <w:rPr>
                <w:noProof/>
                <w:webHidden/>
              </w:rPr>
              <w:t>2</w:t>
            </w:r>
            <w:r w:rsidR="00757F34">
              <w:rPr>
                <w:noProof/>
                <w:webHidden/>
              </w:rPr>
              <w:fldChar w:fldCharType="end"/>
            </w:r>
          </w:hyperlink>
        </w:p>
        <w:p w14:paraId="7E672E4E" w14:textId="00F30978" w:rsidR="00757F34" w:rsidRDefault="00000000">
          <w:pPr>
            <w:pStyle w:val="TDC1"/>
            <w:tabs>
              <w:tab w:val="right" w:leader="dot" w:pos="8828"/>
            </w:tabs>
            <w:rPr>
              <w:rFonts w:eastAsiaTheme="minorEastAsia"/>
              <w:noProof/>
              <w:lang w:eastAsia="es-CL"/>
            </w:rPr>
          </w:pPr>
          <w:hyperlink w:anchor="_Toc177671657" w:history="1">
            <w:r w:rsidR="00757F34" w:rsidRPr="00B84D7F">
              <w:rPr>
                <w:rStyle w:val="Hipervnculo"/>
                <w:rFonts w:ascii="Arial" w:hAnsi="Arial" w:cs="Arial"/>
                <w:noProof/>
              </w:rPr>
              <w:t>Metodología de Aseguramiento de Calidad</w:t>
            </w:r>
            <w:r w:rsidR="00757F34">
              <w:rPr>
                <w:noProof/>
                <w:webHidden/>
              </w:rPr>
              <w:tab/>
            </w:r>
            <w:r w:rsidR="00757F34">
              <w:rPr>
                <w:noProof/>
                <w:webHidden/>
              </w:rPr>
              <w:fldChar w:fldCharType="begin"/>
            </w:r>
            <w:r w:rsidR="00757F34">
              <w:rPr>
                <w:noProof/>
                <w:webHidden/>
              </w:rPr>
              <w:instrText xml:space="preserve"> PAGEREF _Toc177671657 \h </w:instrText>
            </w:r>
            <w:r w:rsidR="00757F34">
              <w:rPr>
                <w:noProof/>
                <w:webHidden/>
              </w:rPr>
            </w:r>
            <w:r w:rsidR="00757F34">
              <w:rPr>
                <w:noProof/>
                <w:webHidden/>
              </w:rPr>
              <w:fldChar w:fldCharType="separate"/>
            </w:r>
            <w:r w:rsidR="00757F34">
              <w:rPr>
                <w:noProof/>
                <w:webHidden/>
              </w:rPr>
              <w:t>3</w:t>
            </w:r>
            <w:r w:rsidR="00757F34">
              <w:rPr>
                <w:noProof/>
                <w:webHidden/>
              </w:rPr>
              <w:fldChar w:fldCharType="end"/>
            </w:r>
          </w:hyperlink>
        </w:p>
        <w:p w14:paraId="576859F3" w14:textId="3E3E091C" w:rsidR="00757F34" w:rsidRDefault="00000000">
          <w:pPr>
            <w:pStyle w:val="TDC1"/>
            <w:tabs>
              <w:tab w:val="right" w:leader="dot" w:pos="8828"/>
            </w:tabs>
            <w:rPr>
              <w:rFonts w:eastAsiaTheme="minorEastAsia"/>
              <w:noProof/>
              <w:lang w:eastAsia="es-CL"/>
            </w:rPr>
          </w:pPr>
          <w:hyperlink w:anchor="_Toc177671658" w:history="1">
            <w:r w:rsidR="00757F34" w:rsidRPr="00B84D7F">
              <w:rPr>
                <w:rStyle w:val="Hipervnculo"/>
                <w:rFonts w:ascii="Arial" w:hAnsi="Arial" w:cs="Arial"/>
                <w:noProof/>
              </w:rPr>
              <w:t>Control de Calidad</w:t>
            </w:r>
            <w:r w:rsidR="00757F34">
              <w:rPr>
                <w:noProof/>
                <w:webHidden/>
              </w:rPr>
              <w:tab/>
            </w:r>
            <w:r w:rsidR="00757F34">
              <w:rPr>
                <w:noProof/>
                <w:webHidden/>
              </w:rPr>
              <w:fldChar w:fldCharType="begin"/>
            </w:r>
            <w:r w:rsidR="00757F34">
              <w:rPr>
                <w:noProof/>
                <w:webHidden/>
              </w:rPr>
              <w:instrText xml:space="preserve"> PAGEREF _Toc177671658 \h </w:instrText>
            </w:r>
            <w:r w:rsidR="00757F34">
              <w:rPr>
                <w:noProof/>
                <w:webHidden/>
              </w:rPr>
            </w:r>
            <w:r w:rsidR="00757F34">
              <w:rPr>
                <w:noProof/>
                <w:webHidden/>
              </w:rPr>
              <w:fldChar w:fldCharType="separate"/>
            </w:r>
            <w:r w:rsidR="00757F34">
              <w:rPr>
                <w:noProof/>
                <w:webHidden/>
              </w:rPr>
              <w:t>3</w:t>
            </w:r>
            <w:r w:rsidR="00757F34">
              <w:rPr>
                <w:noProof/>
                <w:webHidden/>
              </w:rPr>
              <w:fldChar w:fldCharType="end"/>
            </w:r>
          </w:hyperlink>
        </w:p>
        <w:p w14:paraId="594FA39B" w14:textId="447E5BCB" w:rsidR="00757F34" w:rsidRDefault="00000000">
          <w:pPr>
            <w:pStyle w:val="TDC1"/>
            <w:tabs>
              <w:tab w:val="right" w:leader="dot" w:pos="8828"/>
            </w:tabs>
            <w:rPr>
              <w:rFonts w:eastAsiaTheme="minorEastAsia"/>
              <w:noProof/>
              <w:lang w:eastAsia="es-CL"/>
            </w:rPr>
          </w:pPr>
          <w:hyperlink w:anchor="_Toc177671659" w:history="1">
            <w:r w:rsidR="00757F34" w:rsidRPr="00B84D7F">
              <w:rPr>
                <w:rStyle w:val="Hipervnculo"/>
                <w:rFonts w:ascii="Arial" w:hAnsi="Arial" w:cs="Arial"/>
                <w:noProof/>
              </w:rPr>
              <w:t>Criterios de Aceptación</w:t>
            </w:r>
            <w:r w:rsidR="00757F34">
              <w:rPr>
                <w:noProof/>
                <w:webHidden/>
              </w:rPr>
              <w:tab/>
            </w:r>
            <w:r w:rsidR="00757F34">
              <w:rPr>
                <w:noProof/>
                <w:webHidden/>
              </w:rPr>
              <w:fldChar w:fldCharType="begin"/>
            </w:r>
            <w:r w:rsidR="00757F34">
              <w:rPr>
                <w:noProof/>
                <w:webHidden/>
              </w:rPr>
              <w:instrText xml:space="preserve"> PAGEREF _Toc177671659 \h </w:instrText>
            </w:r>
            <w:r w:rsidR="00757F34">
              <w:rPr>
                <w:noProof/>
                <w:webHidden/>
              </w:rPr>
            </w:r>
            <w:r w:rsidR="00757F34">
              <w:rPr>
                <w:noProof/>
                <w:webHidden/>
              </w:rPr>
              <w:fldChar w:fldCharType="separate"/>
            </w:r>
            <w:r w:rsidR="00757F34">
              <w:rPr>
                <w:noProof/>
                <w:webHidden/>
              </w:rPr>
              <w:t>4</w:t>
            </w:r>
            <w:r w:rsidR="00757F34">
              <w:rPr>
                <w:noProof/>
                <w:webHidden/>
              </w:rPr>
              <w:fldChar w:fldCharType="end"/>
            </w:r>
          </w:hyperlink>
        </w:p>
        <w:p w14:paraId="5F445377" w14:textId="246C35D9" w:rsidR="00757F34" w:rsidRDefault="00000000">
          <w:pPr>
            <w:pStyle w:val="TDC1"/>
            <w:tabs>
              <w:tab w:val="right" w:leader="dot" w:pos="8828"/>
            </w:tabs>
            <w:rPr>
              <w:rFonts w:eastAsiaTheme="minorEastAsia"/>
              <w:noProof/>
              <w:lang w:eastAsia="es-CL"/>
            </w:rPr>
          </w:pPr>
          <w:hyperlink w:anchor="_Toc177671660" w:history="1">
            <w:r w:rsidR="00757F34" w:rsidRPr="00B84D7F">
              <w:rPr>
                <w:rStyle w:val="Hipervnculo"/>
                <w:rFonts w:ascii="Arial" w:hAnsi="Arial" w:cs="Arial"/>
                <w:noProof/>
              </w:rPr>
              <w:t>Herramientas de Calidad</w:t>
            </w:r>
            <w:r w:rsidR="00757F34">
              <w:rPr>
                <w:noProof/>
                <w:webHidden/>
              </w:rPr>
              <w:tab/>
            </w:r>
            <w:r w:rsidR="00757F34">
              <w:rPr>
                <w:noProof/>
                <w:webHidden/>
              </w:rPr>
              <w:fldChar w:fldCharType="begin"/>
            </w:r>
            <w:r w:rsidR="00757F34">
              <w:rPr>
                <w:noProof/>
                <w:webHidden/>
              </w:rPr>
              <w:instrText xml:space="preserve"> PAGEREF _Toc177671660 \h </w:instrText>
            </w:r>
            <w:r w:rsidR="00757F34">
              <w:rPr>
                <w:noProof/>
                <w:webHidden/>
              </w:rPr>
            </w:r>
            <w:r w:rsidR="00757F34">
              <w:rPr>
                <w:noProof/>
                <w:webHidden/>
              </w:rPr>
              <w:fldChar w:fldCharType="separate"/>
            </w:r>
            <w:r w:rsidR="00757F34">
              <w:rPr>
                <w:noProof/>
                <w:webHidden/>
              </w:rPr>
              <w:t>4</w:t>
            </w:r>
            <w:r w:rsidR="00757F34">
              <w:rPr>
                <w:noProof/>
                <w:webHidden/>
              </w:rPr>
              <w:fldChar w:fldCharType="end"/>
            </w:r>
          </w:hyperlink>
        </w:p>
        <w:p w14:paraId="5B42D41F" w14:textId="7F3A17DF" w:rsidR="00757F34" w:rsidRDefault="00000000">
          <w:pPr>
            <w:pStyle w:val="TDC1"/>
            <w:tabs>
              <w:tab w:val="right" w:leader="dot" w:pos="8828"/>
            </w:tabs>
            <w:rPr>
              <w:rFonts w:eastAsiaTheme="minorEastAsia"/>
              <w:noProof/>
              <w:lang w:eastAsia="es-CL"/>
            </w:rPr>
          </w:pPr>
          <w:hyperlink w:anchor="_Toc177671661" w:history="1">
            <w:r w:rsidR="00757F34" w:rsidRPr="00B84D7F">
              <w:rPr>
                <w:rStyle w:val="Hipervnculo"/>
                <w:rFonts w:ascii="Arial" w:hAnsi="Arial" w:cs="Arial"/>
                <w:noProof/>
              </w:rPr>
              <w:t>Aprobaciones</w:t>
            </w:r>
            <w:r w:rsidR="00757F34">
              <w:rPr>
                <w:noProof/>
                <w:webHidden/>
              </w:rPr>
              <w:tab/>
            </w:r>
            <w:r w:rsidR="00757F34">
              <w:rPr>
                <w:noProof/>
                <w:webHidden/>
              </w:rPr>
              <w:fldChar w:fldCharType="begin"/>
            </w:r>
            <w:r w:rsidR="00757F34">
              <w:rPr>
                <w:noProof/>
                <w:webHidden/>
              </w:rPr>
              <w:instrText xml:space="preserve"> PAGEREF _Toc177671661 \h </w:instrText>
            </w:r>
            <w:r w:rsidR="00757F34">
              <w:rPr>
                <w:noProof/>
                <w:webHidden/>
              </w:rPr>
            </w:r>
            <w:r w:rsidR="00757F34">
              <w:rPr>
                <w:noProof/>
                <w:webHidden/>
              </w:rPr>
              <w:fldChar w:fldCharType="separate"/>
            </w:r>
            <w:r w:rsidR="00757F34">
              <w:rPr>
                <w:noProof/>
                <w:webHidden/>
              </w:rPr>
              <w:t>4</w:t>
            </w:r>
            <w:r w:rsidR="00757F34">
              <w:rPr>
                <w:noProof/>
                <w:webHidden/>
              </w:rPr>
              <w:fldChar w:fldCharType="end"/>
            </w:r>
          </w:hyperlink>
        </w:p>
        <w:p w14:paraId="268719BF" w14:textId="2DD08593" w:rsidR="00AE181B" w:rsidRPr="00AE181B" w:rsidRDefault="00AE181B">
          <w:r w:rsidRPr="000B3E26">
            <w:rPr>
              <w:rFonts w:ascii="Arial" w:hAnsi="Arial" w:cs="Arial"/>
              <w:b/>
              <w:bCs/>
              <w:lang w:val="es-MX"/>
            </w:rPr>
            <w:fldChar w:fldCharType="end"/>
          </w:r>
        </w:p>
      </w:sdtContent>
    </w:sdt>
    <w:p w14:paraId="44C913DE" w14:textId="77777777" w:rsidR="00757F34" w:rsidRDefault="00757F34" w:rsidP="004F55B6">
      <w:pPr>
        <w:pStyle w:val="Ttulo1"/>
        <w:rPr>
          <w:rFonts w:ascii="Arial" w:hAnsi="Arial" w:cs="Arial"/>
          <w:color w:val="000000" w:themeColor="text1"/>
          <w:sz w:val="24"/>
          <w:szCs w:val="24"/>
        </w:rPr>
      </w:pPr>
      <w:bookmarkStart w:id="1" w:name="_Toc177671655"/>
    </w:p>
    <w:p w14:paraId="74892619" w14:textId="77777777" w:rsidR="00757F34" w:rsidRDefault="00757F34" w:rsidP="004F55B6">
      <w:pPr>
        <w:pStyle w:val="Ttulo1"/>
        <w:rPr>
          <w:rFonts w:ascii="Arial" w:hAnsi="Arial" w:cs="Arial"/>
          <w:color w:val="000000" w:themeColor="text1"/>
          <w:sz w:val="24"/>
          <w:szCs w:val="24"/>
        </w:rPr>
      </w:pPr>
    </w:p>
    <w:p w14:paraId="053E928D" w14:textId="77777777" w:rsidR="00757F34" w:rsidRDefault="00757F34" w:rsidP="004F55B6">
      <w:pPr>
        <w:pStyle w:val="Ttulo1"/>
        <w:rPr>
          <w:rFonts w:ascii="Arial" w:hAnsi="Arial" w:cs="Arial"/>
          <w:color w:val="000000" w:themeColor="text1"/>
          <w:sz w:val="24"/>
          <w:szCs w:val="24"/>
        </w:rPr>
      </w:pPr>
    </w:p>
    <w:p w14:paraId="36FD0B6B" w14:textId="77777777" w:rsidR="00757F34" w:rsidRDefault="00757F34" w:rsidP="004F55B6">
      <w:pPr>
        <w:pStyle w:val="Ttulo1"/>
        <w:rPr>
          <w:rFonts w:ascii="Arial" w:hAnsi="Arial" w:cs="Arial"/>
          <w:color w:val="000000" w:themeColor="text1"/>
          <w:sz w:val="24"/>
          <w:szCs w:val="24"/>
        </w:rPr>
      </w:pPr>
    </w:p>
    <w:p w14:paraId="71F329CB" w14:textId="77777777" w:rsidR="00757F34" w:rsidRDefault="00757F34" w:rsidP="004F55B6">
      <w:pPr>
        <w:pStyle w:val="Ttulo1"/>
        <w:rPr>
          <w:rFonts w:ascii="Arial" w:hAnsi="Arial" w:cs="Arial"/>
          <w:color w:val="000000" w:themeColor="text1"/>
          <w:sz w:val="24"/>
          <w:szCs w:val="24"/>
        </w:rPr>
      </w:pPr>
    </w:p>
    <w:p w14:paraId="7F377589" w14:textId="77777777" w:rsidR="00757F34" w:rsidRDefault="00757F34" w:rsidP="004F55B6">
      <w:pPr>
        <w:pStyle w:val="Ttulo1"/>
        <w:rPr>
          <w:rFonts w:ascii="Arial" w:hAnsi="Arial" w:cs="Arial"/>
          <w:color w:val="000000" w:themeColor="text1"/>
          <w:sz w:val="24"/>
          <w:szCs w:val="24"/>
        </w:rPr>
      </w:pPr>
    </w:p>
    <w:p w14:paraId="12A7EEEA" w14:textId="77777777" w:rsidR="00757F34" w:rsidRDefault="00757F34" w:rsidP="004F55B6">
      <w:pPr>
        <w:pStyle w:val="Ttulo1"/>
        <w:rPr>
          <w:rFonts w:ascii="Arial" w:hAnsi="Arial" w:cs="Arial"/>
          <w:color w:val="000000" w:themeColor="text1"/>
          <w:sz w:val="24"/>
          <w:szCs w:val="24"/>
        </w:rPr>
      </w:pPr>
    </w:p>
    <w:p w14:paraId="45E2100E" w14:textId="77777777" w:rsidR="00757F34" w:rsidRDefault="00757F34" w:rsidP="00757F34"/>
    <w:p w14:paraId="5AA53D9B" w14:textId="77777777" w:rsidR="00757F34" w:rsidRPr="00757F34" w:rsidRDefault="00757F34" w:rsidP="00757F34"/>
    <w:p w14:paraId="35911C4F" w14:textId="60435886" w:rsidR="001B1ADC" w:rsidRDefault="00AF4FC1" w:rsidP="004F55B6">
      <w:pPr>
        <w:pStyle w:val="Ttulo1"/>
        <w:rPr>
          <w:rFonts w:ascii="Arial" w:hAnsi="Arial" w:cs="Arial"/>
          <w:color w:val="000000" w:themeColor="text1"/>
          <w:sz w:val="24"/>
          <w:szCs w:val="24"/>
        </w:rPr>
      </w:pPr>
      <w:r>
        <w:rPr>
          <w:rFonts w:ascii="Arial" w:hAnsi="Arial" w:cs="Arial"/>
          <w:color w:val="000000" w:themeColor="text1"/>
          <w:sz w:val="24"/>
          <w:szCs w:val="24"/>
        </w:rPr>
        <w:lastRenderedPageBreak/>
        <w:t xml:space="preserve">Propósito </w:t>
      </w:r>
      <w:r w:rsidR="004F55B6">
        <w:rPr>
          <w:rFonts w:ascii="Arial" w:hAnsi="Arial" w:cs="Arial"/>
          <w:color w:val="000000" w:themeColor="text1"/>
          <w:sz w:val="24"/>
          <w:szCs w:val="24"/>
        </w:rPr>
        <w:t xml:space="preserve">del </w:t>
      </w:r>
      <w:r w:rsidR="00100525">
        <w:rPr>
          <w:rFonts w:ascii="Arial" w:hAnsi="Arial" w:cs="Arial"/>
          <w:color w:val="000000" w:themeColor="text1"/>
          <w:sz w:val="24"/>
          <w:szCs w:val="24"/>
        </w:rPr>
        <w:t>plan de calidad</w:t>
      </w:r>
      <w:bookmarkEnd w:id="1"/>
    </w:p>
    <w:p w14:paraId="6C124505" w14:textId="2FBDCD7D" w:rsidR="00100525" w:rsidRPr="00100525" w:rsidRDefault="00100525" w:rsidP="00100525">
      <w:pPr>
        <w:rPr>
          <w:rFonts w:ascii="Arial" w:hAnsi="Arial" w:cs="Arial"/>
          <w:sz w:val="22"/>
          <w:szCs w:val="22"/>
        </w:rPr>
      </w:pPr>
      <w:r w:rsidRPr="00100525">
        <w:rPr>
          <w:rFonts w:ascii="Arial" w:hAnsi="Arial" w:cs="Arial"/>
          <w:sz w:val="22"/>
          <w:szCs w:val="22"/>
        </w:rPr>
        <w:t xml:space="preserve">El objetivo de este plan es asegurar que el desarrollo de la plataforma web para INTECIL SPA cumpla con los estándares de calidad establecidos, garantizando que el producto final sea funcional, seguro, escalable y que satisfaga las necesidades del cliente. Este plan define las actividades de aseguramiento y control de calidad, los criterios de aceptación, </w:t>
      </w:r>
      <w:r w:rsidR="004F3F91">
        <w:rPr>
          <w:rFonts w:ascii="Arial" w:hAnsi="Arial" w:cs="Arial"/>
          <w:sz w:val="22"/>
          <w:szCs w:val="22"/>
        </w:rPr>
        <w:t>y la definición de los tipos de prueba que se llevaran a cabo dentro de la fase de pruebas del proyecto</w:t>
      </w:r>
      <w:r w:rsidRPr="00100525">
        <w:rPr>
          <w:rFonts w:ascii="Arial" w:hAnsi="Arial" w:cs="Arial"/>
          <w:sz w:val="22"/>
          <w:szCs w:val="22"/>
        </w:rPr>
        <w:t>.</w:t>
      </w:r>
    </w:p>
    <w:p w14:paraId="22C7AA8B" w14:textId="720A2E6A" w:rsidR="00EC34AF" w:rsidRDefault="00100525" w:rsidP="00EC34AF">
      <w:pPr>
        <w:pStyle w:val="Ttulo1"/>
        <w:rPr>
          <w:rFonts w:ascii="Arial" w:hAnsi="Arial" w:cs="Arial"/>
          <w:color w:val="000000" w:themeColor="text1"/>
          <w:sz w:val="24"/>
          <w:szCs w:val="24"/>
        </w:rPr>
      </w:pPr>
      <w:bookmarkStart w:id="2" w:name="_Toc177671656"/>
      <w:r w:rsidRPr="00100525">
        <w:rPr>
          <w:rFonts w:ascii="Arial" w:hAnsi="Arial" w:cs="Arial"/>
          <w:color w:val="000000" w:themeColor="text1"/>
          <w:sz w:val="24"/>
          <w:szCs w:val="24"/>
        </w:rPr>
        <w:t>Enfoque de la Calidad</w:t>
      </w:r>
      <w:bookmarkEnd w:id="2"/>
    </w:p>
    <w:p w14:paraId="4A54FB8C" w14:textId="51CC5805" w:rsidR="00100525" w:rsidRPr="004F3F91" w:rsidRDefault="00100525" w:rsidP="004F3F91">
      <w:pPr>
        <w:pStyle w:val="Prrafodelista"/>
        <w:numPr>
          <w:ilvl w:val="0"/>
          <w:numId w:val="9"/>
        </w:numPr>
        <w:rPr>
          <w:rFonts w:ascii="Arial" w:hAnsi="Arial" w:cs="Arial"/>
          <w:sz w:val="22"/>
          <w:szCs w:val="22"/>
        </w:rPr>
      </w:pPr>
      <w:r w:rsidRPr="004F3F91">
        <w:rPr>
          <w:rFonts w:ascii="Arial" w:hAnsi="Arial" w:cs="Arial"/>
          <w:sz w:val="22"/>
          <w:szCs w:val="22"/>
        </w:rPr>
        <w:t>El enfoque del plan de calidad se centrará en:</w:t>
      </w:r>
    </w:p>
    <w:p w14:paraId="39430F76" w14:textId="77777777" w:rsidR="00100525" w:rsidRPr="004F3F91" w:rsidRDefault="00100525" w:rsidP="004F3F91">
      <w:pPr>
        <w:pStyle w:val="Prrafodelista"/>
        <w:numPr>
          <w:ilvl w:val="0"/>
          <w:numId w:val="9"/>
        </w:numPr>
        <w:rPr>
          <w:rFonts w:ascii="Arial" w:hAnsi="Arial" w:cs="Arial"/>
          <w:sz w:val="22"/>
          <w:szCs w:val="22"/>
        </w:rPr>
      </w:pPr>
      <w:r w:rsidRPr="004F3F91">
        <w:rPr>
          <w:rFonts w:ascii="Arial" w:hAnsi="Arial" w:cs="Arial"/>
          <w:sz w:val="22"/>
          <w:szCs w:val="22"/>
        </w:rPr>
        <w:t>Cumplimiento de los requerimientos funcionales.</w:t>
      </w:r>
    </w:p>
    <w:p w14:paraId="5CB50765" w14:textId="77777777" w:rsidR="00100525" w:rsidRPr="004F3F91" w:rsidRDefault="00100525" w:rsidP="004F3F91">
      <w:pPr>
        <w:pStyle w:val="Prrafodelista"/>
        <w:numPr>
          <w:ilvl w:val="0"/>
          <w:numId w:val="9"/>
        </w:numPr>
        <w:rPr>
          <w:rFonts w:ascii="Arial" w:hAnsi="Arial" w:cs="Arial"/>
          <w:sz w:val="22"/>
          <w:szCs w:val="22"/>
        </w:rPr>
      </w:pPr>
      <w:r w:rsidRPr="004F3F91">
        <w:rPr>
          <w:rFonts w:ascii="Arial" w:hAnsi="Arial" w:cs="Arial"/>
          <w:sz w:val="22"/>
          <w:szCs w:val="22"/>
        </w:rPr>
        <w:t>Rendimiento y eficiencia del sistema.</w:t>
      </w:r>
    </w:p>
    <w:p w14:paraId="27E98C41" w14:textId="77777777" w:rsidR="00100525" w:rsidRPr="004F3F91" w:rsidRDefault="00100525" w:rsidP="004F3F91">
      <w:pPr>
        <w:pStyle w:val="Prrafodelista"/>
        <w:numPr>
          <w:ilvl w:val="0"/>
          <w:numId w:val="9"/>
        </w:numPr>
        <w:rPr>
          <w:rFonts w:ascii="Arial" w:hAnsi="Arial" w:cs="Arial"/>
          <w:sz w:val="22"/>
          <w:szCs w:val="22"/>
        </w:rPr>
      </w:pPr>
      <w:r w:rsidRPr="004F3F91">
        <w:rPr>
          <w:rFonts w:ascii="Arial" w:hAnsi="Arial" w:cs="Arial"/>
          <w:sz w:val="22"/>
          <w:szCs w:val="22"/>
        </w:rPr>
        <w:t>Seguridad de la información y protección de datos.</w:t>
      </w:r>
    </w:p>
    <w:p w14:paraId="45B655EE" w14:textId="77777777" w:rsidR="00100525" w:rsidRPr="004F3F91" w:rsidRDefault="00100525" w:rsidP="004F3F91">
      <w:pPr>
        <w:pStyle w:val="Prrafodelista"/>
        <w:numPr>
          <w:ilvl w:val="0"/>
          <w:numId w:val="9"/>
        </w:numPr>
        <w:rPr>
          <w:rFonts w:ascii="Arial" w:hAnsi="Arial" w:cs="Arial"/>
          <w:sz w:val="22"/>
          <w:szCs w:val="22"/>
        </w:rPr>
      </w:pPr>
      <w:r w:rsidRPr="004F3F91">
        <w:rPr>
          <w:rFonts w:ascii="Arial" w:hAnsi="Arial" w:cs="Arial"/>
          <w:sz w:val="22"/>
          <w:szCs w:val="22"/>
        </w:rPr>
        <w:t>Escalabilidad y mantenimiento a largo plazo.</w:t>
      </w:r>
    </w:p>
    <w:p w14:paraId="4CA1F9DE" w14:textId="41721190" w:rsidR="004F3F91" w:rsidRPr="00757F34" w:rsidRDefault="00100525" w:rsidP="00100525">
      <w:pPr>
        <w:pStyle w:val="Prrafodelista"/>
        <w:numPr>
          <w:ilvl w:val="0"/>
          <w:numId w:val="9"/>
        </w:numPr>
        <w:rPr>
          <w:rFonts w:ascii="Arial" w:hAnsi="Arial" w:cs="Arial"/>
          <w:sz w:val="22"/>
          <w:szCs w:val="22"/>
        </w:rPr>
      </w:pPr>
      <w:r w:rsidRPr="004F3F91">
        <w:rPr>
          <w:rFonts w:ascii="Arial" w:hAnsi="Arial" w:cs="Arial"/>
          <w:sz w:val="22"/>
          <w:szCs w:val="22"/>
        </w:rPr>
        <w:t>Satisfacción del cliente y usabilidad.</w:t>
      </w:r>
    </w:p>
    <w:p w14:paraId="6C3C9A30" w14:textId="501887F8" w:rsidR="004F3F91" w:rsidRPr="00757F34" w:rsidRDefault="004F3F91" w:rsidP="00757F34">
      <w:pPr>
        <w:pStyle w:val="Ttulo1"/>
        <w:rPr>
          <w:rFonts w:ascii="Arial" w:hAnsi="Arial" w:cs="Arial"/>
          <w:color w:val="000000" w:themeColor="text1"/>
          <w:sz w:val="24"/>
          <w:szCs w:val="24"/>
        </w:rPr>
      </w:pPr>
      <w:bookmarkStart w:id="3" w:name="_Toc177671657"/>
      <w:r w:rsidRPr="004F3F91">
        <w:rPr>
          <w:rFonts w:ascii="Arial" w:hAnsi="Arial" w:cs="Arial"/>
          <w:color w:val="000000" w:themeColor="text1"/>
          <w:sz w:val="24"/>
          <w:szCs w:val="24"/>
        </w:rPr>
        <w:t>Metodología de Aseguramiento de Calidad</w:t>
      </w:r>
      <w:bookmarkEnd w:id="3"/>
    </w:p>
    <w:p w14:paraId="2083B2B3" w14:textId="6BF42330" w:rsidR="004F3F91" w:rsidRPr="004F3F91" w:rsidRDefault="004F3F91" w:rsidP="004F3F91">
      <w:pPr>
        <w:rPr>
          <w:rFonts w:ascii="Arial" w:hAnsi="Arial" w:cs="Arial"/>
          <w:sz w:val="22"/>
          <w:szCs w:val="22"/>
        </w:rPr>
      </w:pPr>
      <w:r w:rsidRPr="004F3F91">
        <w:rPr>
          <w:rFonts w:ascii="Arial" w:hAnsi="Arial" w:cs="Arial"/>
          <w:sz w:val="22"/>
          <w:szCs w:val="22"/>
        </w:rPr>
        <w:t>La calidad será asegurada a través de:</w:t>
      </w:r>
    </w:p>
    <w:p w14:paraId="776B2F14" w14:textId="77777777" w:rsidR="004F3F91" w:rsidRDefault="004F3F91" w:rsidP="004F3F91">
      <w:pPr>
        <w:pStyle w:val="Prrafodelista"/>
        <w:numPr>
          <w:ilvl w:val="0"/>
          <w:numId w:val="10"/>
        </w:numPr>
        <w:rPr>
          <w:rFonts w:ascii="Arial" w:hAnsi="Arial" w:cs="Arial"/>
          <w:sz w:val="22"/>
          <w:szCs w:val="22"/>
        </w:rPr>
      </w:pPr>
      <w:r w:rsidRPr="004F3F91">
        <w:rPr>
          <w:rFonts w:ascii="Arial" w:hAnsi="Arial" w:cs="Arial"/>
          <w:sz w:val="22"/>
          <w:szCs w:val="22"/>
        </w:rPr>
        <w:t>Revisión de código: Evaluaciones internas del código para garantizar que sigue las mejores prácticas y estándares.</w:t>
      </w:r>
    </w:p>
    <w:p w14:paraId="7D42E033" w14:textId="623FE4F4" w:rsidR="00A53720" w:rsidRPr="00A53720" w:rsidRDefault="00A53720" w:rsidP="00A53720">
      <w:pPr>
        <w:pStyle w:val="Prrafodelista"/>
        <w:numPr>
          <w:ilvl w:val="0"/>
          <w:numId w:val="10"/>
        </w:numPr>
        <w:rPr>
          <w:rFonts w:ascii="Arial" w:hAnsi="Arial" w:cs="Arial"/>
          <w:sz w:val="22"/>
          <w:szCs w:val="22"/>
        </w:rPr>
      </w:pPr>
      <w:r>
        <w:rPr>
          <w:rFonts w:ascii="Arial" w:hAnsi="Arial" w:cs="Arial"/>
          <w:sz w:val="22"/>
          <w:szCs w:val="22"/>
        </w:rPr>
        <w:t>Plan de pruebas</w:t>
      </w:r>
      <w:r w:rsidRPr="004F3F91">
        <w:rPr>
          <w:rFonts w:ascii="Arial" w:hAnsi="Arial" w:cs="Arial"/>
          <w:sz w:val="22"/>
          <w:szCs w:val="22"/>
        </w:rPr>
        <w:t xml:space="preserve">: </w:t>
      </w:r>
      <w:r>
        <w:rPr>
          <w:rFonts w:ascii="Arial" w:hAnsi="Arial" w:cs="Arial"/>
          <w:sz w:val="22"/>
          <w:szCs w:val="22"/>
        </w:rPr>
        <w:t>D</w:t>
      </w:r>
      <w:r w:rsidRPr="00A53720">
        <w:rPr>
          <w:rFonts w:ascii="Arial" w:hAnsi="Arial" w:cs="Arial"/>
          <w:sz w:val="22"/>
          <w:szCs w:val="22"/>
        </w:rPr>
        <w:t>ocumento que define el enfoque, los recursos</w:t>
      </w:r>
      <w:r>
        <w:rPr>
          <w:rFonts w:ascii="Arial" w:hAnsi="Arial" w:cs="Arial"/>
          <w:sz w:val="22"/>
          <w:szCs w:val="22"/>
        </w:rPr>
        <w:t>,</w:t>
      </w:r>
      <w:r w:rsidRPr="00A53720">
        <w:rPr>
          <w:rFonts w:ascii="Arial" w:hAnsi="Arial" w:cs="Arial"/>
          <w:sz w:val="22"/>
          <w:szCs w:val="22"/>
        </w:rPr>
        <w:t xml:space="preserve"> las actividades necesarias para llevar a cabo las pruebas de un sistema</w:t>
      </w:r>
      <w:r>
        <w:rPr>
          <w:rFonts w:ascii="Arial" w:hAnsi="Arial" w:cs="Arial"/>
          <w:sz w:val="22"/>
          <w:szCs w:val="22"/>
        </w:rPr>
        <w:t xml:space="preserve"> y las estrategias de prueba de manera mas detallada y específicas.</w:t>
      </w:r>
    </w:p>
    <w:p w14:paraId="65F9F8FE" w14:textId="7D0E4FAA" w:rsidR="004F3F91" w:rsidRPr="004F3F91" w:rsidRDefault="004F3F91" w:rsidP="004F3F91">
      <w:pPr>
        <w:pStyle w:val="Prrafodelista"/>
        <w:numPr>
          <w:ilvl w:val="0"/>
          <w:numId w:val="10"/>
        </w:numPr>
        <w:rPr>
          <w:rFonts w:ascii="Arial" w:hAnsi="Arial" w:cs="Arial"/>
          <w:sz w:val="22"/>
          <w:szCs w:val="22"/>
        </w:rPr>
      </w:pPr>
      <w:r w:rsidRPr="004F3F91">
        <w:rPr>
          <w:rFonts w:ascii="Arial" w:hAnsi="Arial" w:cs="Arial"/>
          <w:sz w:val="22"/>
          <w:szCs w:val="22"/>
        </w:rPr>
        <w:t>Pruebas unitarias: Pruebas automáticas de cada módulo</w:t>
      </w:r>
      <w:r w:rsidR="00A53720">
        <w:rPr>
          <w:rFonts w:ascii="Arial" w:hAnsi="Arial" w:cs="Arial"/>
          <w:sz w:val="22"/>
          <w:szCs w:val="22"/>
        </w:rPr>
        <w:t xml:space="preserve"> </w:t>
      </w:r>
      <w:r w:rsidRPr="004F3F91">
        <w:rPr>
          <w:rFonts w:ascii="Arial" w:hAnsi="Arial" w:cs="Arial"/>
          <w:sz w:val="22"/>
          <w:szCs w:val="22"/>
        </w:rPr>
        <w:t>para verificar su correcto funcionamiento.</w:t>
      </w:r>
    </w:p>
    <w:p w14:paraId="41D20350" w14:textId="77777777" w:rsidR="004F3F91" w:rsidRPr="004F3F91" w:rsidRDefault="004F3F91" w:rsidP="004F3F91">
      <w:pPr>
        <w:pStyle w:val="Prrafodelista"/>
        <w:numPr>
          <w:ilvl w:val="0"/>
          <w:numId w:val="10"/>
        </w:numPr>
        <w:rPr>
          <w:rFonts w:ascii="Arial" w:hAnsi="Arial" w:cs="Arial"/>
          <w:sz w:val="22"/>
          <w:szCs w:val="22"/>
        </w:rPr>
      </w:pPr>
      <w:r w:rsidRPr="004F3F91">
        <w:rPr>
          <w:rFonts w:ascii="Arial" w:hAnsi="Arial" w:cs="Arial"/>
          <w:sz w:val="22"/>
          <w:szCs w:val="22"/>
        </w:rPr>
        <w:t>Pruebas de integración: Verificación de que los distintos módulos de la plataforma interactúan correctamente.</w:t>
      </w:r>
    </w:p>
    <w:p w14:paraId="30D5E224" w14:textId="77777777" w:rsidR="004F3F91" w:rsidRPr="004F3F91" w:rsidRDefault="004F3F91" w:rsidP="004F3F91">
      <w:pPr>
        <w:pStyle w:val="Prrafodelista"/>
        <w:numPr>
          <w:ilvl w:val="0"/>
          <w:numId w:val="10"/>
        </w:numPr>
        <w:rPr>
          <w:rFonts w:ascii="Arial" w:hAnsi="Arial" w:cs="Arial"/>
          <w:sz w:val="22"/>
          <w:szCs w:val="22"/>
        </w:rPr>
      </w:pPr>
      <w:r w:rsidRPr="004F3F91">
        <w:rPr>
          <w:rFonts w:ascii="Arial" w:hAnsi="Arial" w:cs="Arial"/>
          <w:sz w:val="22"/>
          <w:szCs w:val="22"/>
        </w:rPr>
        <w:t>Pruebas de rendimiento: Evaluación de la capacidad del sistema para soportar la carga de trabajo esperada.</w:t>
      </w:r>
    </w:p>
    <w:p w14:paraId="18513CE6" w14:textId="77777777" w:rsidR="004F3F91" w:rsidRPr="004F3F91" w:rsidRDefault="004F3F91" w:rsidP="004F3F91">
      <w:pPr>
        <w:pStyle w:val="Prrafodelista"/>
        <w:numPr>
          <w:ilvl w:val="0"/>
          <w:numId w:val="10"/>
        </w:numPr>
        <w:rPr>
          <w:rFonts w:ascii="Arial" w:hAnsi="Arial" w:cs="Arial"/>
          <w:sz w:val="22"/>
          <w:szCs w:val="22"/>
        </w:rPr>
      </w:pPr>
      <w:r w:rsidRPr="004F3F91">
        <w:rPr>
          <w:rFonts w:ascii="Arial" w:hAnsi="Arial" w:cs="Arial"/>
          <w:sz w:val="22"/>
          <w:szCs w:val="22"/>
        </w:rPr>
        <w:t>Pruebas de seguridad: Validaciones para asegurar que la plataforma es resistente a vulnerabilidades como inyecciones SQL, ataques de fuerza bruta, etc.</w:t>
      </w:r>
    </w:p>
    <w:p w14:paraId="7D8B48CF" w14:textId="7F99F168" w:rsidR="00EC34AF" w:rsidRDefault="004F3F91" w:rsidP="004F3F91">
      <w:pPr>
        <w:pStyle w:val="Prrafodelista"/>
        <w:numPr>
          <w:ilvl w:val="0"/>
          <w:numId w:val="10"/>
        </w:numPr>
        <w:rPr>
          <w:rFonts w:ascii="Arial" w:hAnsi="Arial" w:cs="Arial"/>
          <w:sz w:val="22"/>
          <w:szCs w:val="22"/>
        </w:rPr>
      </w:pPr>
      <w:r w:rsidRPr="004F3F91">
        <w:rPr>
          <w:rFonts w:ascii="Arial" w:hAnsi="Arial" w:cs="Arial"/>
          <w:sz w:val="22"/>
          <w:szCs w:val="22"/>
        </w:rPr>
        <w:t>Pruebas de aceptación del usuario (UAT): Verificación final con el cliente para asegurar que el producto cumple con sus expectativas.</w:t>
      </w:r>
    </w:p>
    <w:p w14:paraId="3D8CAC16" w14:textId="4E79C61B" w:rsidR="00A53720" w:rsidRPr="004F3F91" w:rsidRDefault="00A53720" w:rsidP="00A53720">
      <w:pPr>
        <w:pStyle w:val="Prrafodelista"/>
        <w:numPr>
          <w:ilvl w:val="0"/>
          <w:numId w:val="10"/>
        </w:numPr>
        <w:rPr>
          <w:rFonts w:ascii="Arial" w:hAnsi="Arial" w:cs="Arial"/>
          <w:sz w:val="22"/>
          <w:szCs w:val="22"/>
        </w:rPr>
      </w:pPr>
      <w:r>
        <w:rPr>
          <w:rFonts w:ascii="Arial" w:hAnsi="Arial" w:cs="Arial"/>
          <w:sz w:val="22"/>
          <w:szCs w:val="22"/>
        </w:rPr>
        <w:t>Informe Final de Pruebas</w:t>
      </w:r>
      <w:r w:rsidRPr="004F3F91">
        <w:rPr>
          <w:rFonts w:ascii="Arial" w:hAnsi="Arial" w:cs="Arial"/>
          <w:sz w:val="22"/>
          <w:szCs w:val="22"/>
        </w:rPr>
        <w:t xml:space="preserve">: </w:t>
      </w:r>
      <w:r>
        <w:rPr>
          <w:rFonts w:ascii="Arial" w:hAnsi="Arial" w:cs="Arial"/>
          <w:sz w:val="22"/>
          <w:szCs w:val="22"/>
        </w:rPr>
        <w:t>Resumen de</w:t>
      </w:r>
      <w:r w:rsidRPr="00A53720">
        <w:rPr>
          <w:rFonts w:ascii="Arial" w:hAnsi="Arial" w:cs="Arial"/>
          <w:sz w:val="22"/>
          <w:szCs w:val="22"/>
        </w:rPr>
        <w:t xml:space="preserve"> los resultados de las pruebas realizadas y</w:t>
      </w:r>
      <w:r>
        <w:rPr>
          <w:rFonts w:ascii="Arial" w:hAnsi="Arial" w:cs="Arial"/>
          <w:sz w:val="22"/>
          <w:szCs w:val="22"/>
        </w:rPr>
        <w:t xml:space="preserve"> </w:t>
      </w:r>
      <w:r w:rsidRPr="00A53720">
        <w:rPr>
          <w:rFonts w:ascii="Arial" w:hAnsi="Arial" w:cs="Arial"/>
          <w:sz w:val="22"/>
          <w:szCs w:val="22"/>
        </w:rPr>
        <w:t>visión general del estado del software</w:t>
      </w:r>
    </w:p>
    <w:p w14:paraId="28436BD6" w14:textId="77777777" w:rsidR="00A53720" w:rsidRPr="004F3F91" w:rsidRDefault="00A53720" w:rsidP="00A53720">
      <w:pPr>
        <w:pStyle w:val="Prrafodelista"/>
        <w:rPr>
          <w:rFonts w:ascii="Arial" w:hAnsi="Arial" w:cs="Arial"/>
          <w:sz w:val="22"/>
          <w:szCs w:val="22"/>
        </w:rPr>
      </w:pPr>
    </w:p>
    <w:p w14:paraId="03EDE6BF" w14:textId="06369EBC" w:rsidR="00EC34AF" w:rsidRDefault="004F3F91" w:rsidP="00EC34AF">
      <w:pPr>
        <w:pStyle w:val="Ttulo1"/>
        <w:rPr>
          <w:rFonts w:ascii="Arial" w:hAnsi="Arial" w:cs="Arial"/>
          <w:color w:val="000000" w:themeColor="text1"/>
          <w:sz w:val="24"/>
          <w:szCs w:val="24"/>
        </w:rPr>
      </w:pPr>
      <w:bookmarkStart w:id="4" w:name="_Toc177671658"/>
      <w:r w:rsidRPr="004F3F91">
        <w:rPr>
          <w:rFonts w:ascii="Arial" w:hAnsi="Arial" w:cs="Arial"/>
          <w:color w:val="000000" w:themeColor="text1"/>
          <w:sz w:val="24"/>
          <w:szCs w:val="24"/>
        </w:rPr>
        <w:lastRenderedPageBreak/>
        <w:t>Control de Calidad</w:t>
      </w:r>
      <w:bookmarkEnd w:id="4"/>
    </w:p>
    <w:p w14:paraId="0F64D7A2" w14:textId="611DF784" w:rsidR="004F3F91" w:rsidRPr="004F3F91" w:rsidRDefault="004F3F91" w:rsidP="004F3F91">
      <w:pPr>
        <w:rPr>
          <w:rFonts w:ascii="Arial" w:hAnsi="Arial" w:cs="Arial"/>
          <w:sz w:val="22"/>
          <w:szCs w:val="22"/>
        </w:rPr>
      </w:pPr>
      <w:r w:rsidRPr="004F3F91">
        <w:rPr>
          <w:rFonts w:ascii="Arial" w:hAnsi="Arial" w:cs="Arial"/>
          <w:sz w:val="22"/>
          <w:szCs w:val="22"/>
        </w:rPr>
        <w:t>El control de calidad será gestionado mediante:</w:t>
      </w:r>
    </w:p>
    <w:p w14:paraId="2AB10BE3" w14:textId="77777777" w:rsidR="004F3F91" w:rsidRPr="004F3F91" w:rsidRDefault="004F3F91" w:rsidP="004F3F91">
      <w:pPr>
        <w:pStyle w:val="Prrafodelista"/>
        <w:numPr>
          <w:ilvl w:val="0"/>
          <w:numId w:val="11"/>
        </w:numPr>
        <w:rPr>
          <w:rFonts w:ascii="Arial" w:hAnsi="Arial" w:cs="Arial"/>
          <w:sz w:val="22"/>
          <w:szCs w:val="22"/>
        </w:rPr>
      </w:pPr>
      <w:r w:rsidRPr="004F3F91">
        <w:rPr>
          <w:rFonts w:ascii="Arial" w:hAnsi="Arial" w:cs="Arial"/>
          <w:sz w:val="22"/>
          <w:szCs w:val="22"/>
        </w:rPr>
        <w:t>Criterios de aceptación definidos: Cada módulo desarrollado será comparado con los criterios de aceptación detallados previamente, que serán revisados y aprobados por el cliente.</w:t>
      </w:r>
    </w:p>
    <w:p w14:paraId="6521D97B" w14:textId="77777777" w:rsidR="004F3F91" w:rsidRPr="004F3F91" w:rsidRDefault="004F3F91" w:rsidP="004F3F91">
      <w:pPr>
        <w:pStyle w:val="Prrafodelista"/>
        <w:numPr>
          <w:ilvl w:val="0"/>
          <w:numId w:val="11"/>
        </w:numPr>
        <w:rPr>
          <w:rFonts w:ascii="Arial" w:hAnsi="Arial" w:cs="Arial"/>
          <w:sz w:val="22"/>
          <w:szCs w:val="22"/>
        </w:rPr>
      </w:pPr>
      <w:r w:rsidRPr="004F3F91">
        <w:rPr>
          <w:rFonts w:ascii="Arial" w:hAnsi="Arial" w:cs="Arial"/>
          <w:sz w:val="22"/>
          <w:szCs w:val="22"/>
        </w:rPr>
        <w:t>Validación de entregables: Después de cada fase del ciclo de vida del proyecto, se realizará una validación formal para garantizar la calidad.</w:t>
      </w:r>
    </w:p>
    <w:p w14:paraId="6B5DA504" w14:textId="02907348" w:rsidR="004F3F91" w:rsidRDefault="004F3F91" w:rsidP="004F3F91">
      <w:pPr>
        <w:pStyle w:val="Ttulo1"/>
        <w:rPr>
          <w:rFonts w:ascii="Arial" w:hAnsi="Arial" w:cs="Arial"/>
          <w:color w:val="000000" w:themeColor="text1"/>
          <w:sz w:val="24"/>
          <w:szCs w:val="24"/>
        </w:rPr>
      </w:pPr>
      <w:bookmarkStart w:id="5" w:name="_Toc177671659"/>
      <w:r w:rsidRPr="004F3F91">
        <w:rPr>
          <w:rFonts w:ascii="Arial" w:hAnsi="Arial" w:cs="Arial"/>
          <w:color w:val="000000" w:themeColor="text1"/>
          <w:sz w:val="24"/>
          <w:szCs w:val="24"/>
        </w:rPr>
        <w:t>Criterios de Aceptación</w:t>
      </w:r>
      <w:bookmarkEnd w:id="5"/>
    </w:p>
    <w:p w14:paraId="74E71B1B" w14:textId="6133F63B" w:rsidR="004F3F91" w:rsidRPr="004F3F91" w:rsidRDefault="004F3F91" w:rsidP="004F3F91">
      <w:pPr>
        <w:rPr>
          <w:rFonts w:ascii="Arial" w:hAnsi="Arial" w:cs="Arial"/>
          <w:sz w:val="22"/>
          <w:szCs w:val="22"/>
        </w:rPr>
      </w:pPr>
      <w:r w:rsidRPr="004F3F91">
        <w:rPr>
          <w:rFonts w:ascii="Arial" w:hAnsi="Arial" w:cs="Arial"/>
          <w:sz w:val="22"/>
          <w:szCs w:val="22"/>
        </w:rPr>
        <w:t xml:space="preserve">El proyecto se considerará aceptable si cumple con </w:t>
      </w:r>
      <w:r>
        <w:rPr>
          <w:rFonts w:ascii="Arial" w:hAnsi="Arial" w:cs="Arial"/>
          <w:sz w:val="22"/>
          <w:szCs w:val="22"/>
        </w:rPr>
        <w:t>5</w:t>
      </w:r>
      <w:r w:rsidRPr="004F3F91">
        <w:rPr>
          <w:rFonts w:ascii="Arial" w:hAnsi="Arial" w:cs="Arial"/>
          <w:sz w:val="22"/>
          <w:szCs w:val="22"/>
        </w:rPr>
        <w:t xml:space="preserve"> siguientes criterios:</w:t>
      </w:r>
    </w:p>
    <w:p w14:paraId="6107BF49" w14:textId="77777777" w:rsidR="004F3F91" w:rsidRPr="004F3F91" w:rsidRDefault="004F3F91" w:rsidP="004F3F91">
      <w:pPr>
        <w:pStyle w:val="Prrafodelista"/>
        <w:numPr>
          <w:ilvl w:val="0"/>
          <w:numId w:val="12"/>
        </w:numPr>
        <w:rPr>
          <w:rFonts w:ascii="Arial" w:hAnsi="Arial" w:cs="Arial"/>
          <w:sz w:val="22"/>
          <w:szCs w:val="22"/>
        </w:rPr>
      </w:pPr>
      <w:r w:rsidRPr="004F3F91">
        <w:rPr>
          <w:rFonts w:ascii="Arial" w:hAnsi="Arial" w:cs="Arial"/>
          <w:sz w:val="22"/>
          <w:szCs w:val="22"/>
        </w:rPr>
        <w:t>Funcionalidad completa: Todos los módulos (subida/descarga, métricas, búsqueda, gestión de usuarios, y CRUD) deben estar completamente implementados y probados.</w:t>
      </w:r>
    </w:p>
    <w:p w14:paraId="014243B1" w14:textId="77777777" w:rsidR="004F3F91" w:rsidRPr="004F3F91" w:rsidRDefault="004F3F91" w:rsidP="004F3F91">
      <w:pPr>
        <w:pStyle w:val="Prrafodelista"/>
        <w:numPr>
          <w:ilvl w:val="0"/>
          <w:numId w:val="12"/>
        </w:numPr>
        <w:rPr>
          <w:rFonts w:ascii="Arial" w:hAnsi="Arial" w:cs="Arial"/>
          <w:sz w:val="22"/>
          <w:szCs w:val="22"/>
        </w:rPr>
      </w:pPr>
      <w:r w:rsidRPr="004F3F91">
        <w:rPr>
          <w:rFonts w:ascii="Arial" w:hAnsi="Arial" w:cs="Arial"/>
          <w:sz w:val="22"/>
          <w:szCs w:val="22"/>
        </w:rPr>
        <w:t>Rendimiento: El sistema debe responder en menos de 2 segundos por cada solicitud bajo una carga de usuarios definida (20 usuarios simultáneos).</w:t>
      </w:r>
    </w:p>
    <w:p w14:paraId="662B8D8D" w14:textId="77777777" w:rsidR="004F3F91" w:rsidRPr="004F3F91" w:rsidRDefault="004F3F91" w:rsidP="004F3F91">
      <w:pPr>
        <w:pStyle w:val="Prrafodelista"/>
        <w:numPr>
          <w:ilvl w:val="0"/>
          <w:numId w:val="12"/>
        </w:numPr>
        <w:rPr>
          <w:rFonts w:ascii="Arial" w:hAnsi="Arial" w:cs="Arial"/>
          <w:sz w:val="22"/>
          <w:szCs w:val="22"/>
        </w:rPr>
      </w:pPr>
      <w:r w:rsidRPr="004F3F91">
        <w:rPr>
          <w:rFonts w:ascii="Arial" w:hAnsi="Arial" w:cs="Arial"/>
          <w:sz w:val="22"/>
          <w:szCs w:val="22"/>
        </w:rPr>
        <w:t>Seguridad: La plataforma debe cumplir con las normativas internas de seguridad de INTECIL SPA, incluyendo el uso seguro de credenciales, sesiones cifradas, y protección contra ataques comunes.</w:t>
      </w:r>
    </w:p>
    <w:p w14:paraId="2FE25987" w14:textId="77777777" w:rsidR="004F3F91" w:rsidRPr="004F3F91" w:rsidRDefault="004F3F91" w:rsidP="004F3F91">
      <w:pPr>
        <w:pStyle w:val="Prrafodelista"/>
        <w:numPr>
          <w:ilvl w:val="0"/>
          <w:numId w:val="12"/>
        </w:numPr>
        <w:rPr>
          <w:rFonts w:ascii="Arial" w:hAnsi="Arial" w:cs="Arial"/>
          <w:sz w:val="22"/>
          <w:szCs w:val="22"/>
        </w:rPr>
      </w:pPr>
      <w:r w:rsidRPr="004F3F91">
        <w:rPr>
          <w:rFonts w:ascii="Arial" w:hAnsi="Arial" w:cs="Arial"/>
          <w:sz w:val="22"/>
          <w:szCs w:val="22"/>
        </w:rPr>
        <w:t>Usabilidad: La interfaz debe ser fácil de usar, accesible y sin errores de navegación para los usuarios administrativos.</w:t>
      </w:r>
    </w:p>
    <w:p w14:paraId="74ED3884" w14:textId="46A9044A" w:rsidR="001A0B87" w:rsidRPr="00757F34" w:rsidRDefault="004F3F91" w:rsidP="001A0B87">
      <w:pPr>
        <w:pStyle w:val="Prrafodelista"/>
        <w:numPr>
          <w:ilvl w:val="0"/>
          <w:numId w:val="12"/>
        </w:numPr>
        <w:rPr>
          <w:rFonts w:ascii="Arial" w:hAnsi="Arial" w:cs="Arial"/>
          <w:sz w:val="22"/>
          <w:szCs w:val="22"/>
        </w:rPr>
      </w:pPr>
      <w:r w:rsidRPr="004F3F91">
        <w:rPr>
          <w:rFonts w:ascii="Arial" w:hAnsi="Arial" w:cs="Arial"/>
          <w:sz w:val="22"/>
          <w:szCs w:val="22"/>
        </w:rPr>
        <w:t>Escalabilidad: La plataforma debe estar preparada para el crecimiento de usuarios y datos, sin necesidad de rediseñar la arquitectura subyacente.</w:t>
      </w:r>
    </w:p>
    <w:p w14:paraId="447A00F6" w14:textId="41F3CA36" w:rsidR="001A0B87" w:rsidRDefault="001A0B87" w:rsidP="001A0B87">
      <w:pPr>
        <w:pStyle w:val="Ttulo1"/>
        <w:rPr>
          <w:rFonts w:ascii="Arial" w:hAnsi="Arial" w:cs="Arial"/>
          <w:color w:val="000000" w:themeColor="text1"/>
          <w:sz w:val="24"/>
          <w:szCs w:val="24"/>
        </w:rPr>
      </w:pPr>
      <w:bookmarkStart w:id="6" w:name="_Toc177671660"/>
      <w:r w:rsidRPr="001A0B87">
        <w:rPr>
          <w:rFonts w:ascii="Arial" w:hAnsi="Arial" w:cs="Arial"/>
          <w:color w:val="000000" w:themeColor="text1"/>
          <w:sz w:val="24"/>
          <w:szCs w:val="24"/>
        </w:rPr>
        <w:t>Herramientas de Calidad</w:t>
      </w:r>
      <w:bookmarkEnd w:id="6"/>
    </w:p>
    <w:p w14:paraId="0BC5F5F9" w14:textId="3DE6BB80" w:rsidR="001A0B87" w:rsidRPr="00CB50B8" w:rsidRDefault="00762EB6" w:rsidP="00757F34">
      <w:pPr>
        <w:pStyle w:val="Prrafodelista"/>
        <w:numPr>
          <w:ilvl w:val="0"/>
          <w:numId w:val="13"/>
        </w:numPr>
        <w:rPr>
          <w:rFonts w:ascii="Arial" w:hAnsi="Arial" w:cs="Arial"/>
          <w:sz w:val="22"/>
          <w:szCs w:val="22"/>
        </w:rPr>
      </w:pPr>
      <w:r w:rsidRPr="00CB50B8">
        <w:rPr>
          <w:rFonts w:ascii="Arial" w:hAnsi="Arial" w:cs="Arial"/>
          <w:sz w:val="22"/>
          <w:szCs w:val="22"/>
        </w:rPr>
        <w:t>Sistema de control de versiones (Git): Para mantener el control sobre los cambios en el código.</w:t>
      </w:r>
    </w:p>
    <w:p w14:paraId="2D753E2B" w14:textId="4CED8709" w:rsidR="00762EB6" w:rsidRPr="00CB50B8" w:rsidRDefault="00762EB6" w:rsidP="00757F34">
      <w:pPr>
        <w:pStyle w:val="Prrafodelista"/>
        <w:numPr>
          <w:ilvl w:val="0"/>
          <w:numId w:val="13"/>
        </w:numPr>
        <w:rPr>
          <w:rFonts w:ascii="Arial" w:hAnsi="Arial" w:cs="Arial"/>
          <w:sz w:val="22"/>
          <w:szCs w:val="22"/>
        </w:rPr>
      </w:pPr>
      <w:r w:rsidRPr="00CB50B8">
        <w:rPr>
          <w:rFonts w:ascii="Arial" w:hAnsi="Arial" w:cs="Arial"/>
          <w:sz w:val="22"/>
          <w:szCs w:val="22"/>
        </w:rPr>
        <w:t>Herramientas de pruebas unitarias (PyTest, Unittest): Para automatizar las pruebas de funcionalidad.</w:t>
      </w:r>
    </w:p>
    <w:p w14:paraId="3403F352" w14:textId="5D0A5094" w:rsidR="001A0B87" w:rsidRDefault="00762EB6" w:rsidP="00757F34">
      <w:pPr>
        <w:pStyle w:val="Prrafodelista"/>
        <w:numPr>
          <w:ilvl w:val="0"/>
          <w:numId w:val="13"/>
        </w:numPr>
        <w:rPr>
          <w:rFonts w:ascii="Arial" w:hAnsi="Arial" w:cs="Arial"/>
          <w:sz w:val="22"/>
          <w:szCs w:val="22"/>
        </w:rPr>
      </w:pPr>
      <w:r w:rsidRPr="00CB50B8">
        <w:rPr>
          <w:rFonts w:ascii="Arial" w:hAnsi="Arial" w:cs="Arial"/>
          <w:sz w:val="22"/>
          <w:szCs w:val="22"/>
        </w:rPr>
        <w:t>Herramientas de seguridad (OWASP ZAP, Burp Suite): Para realizar pruebas de seguridad.</w:t>
      </w:r>
    </w:p>
    <w:p w14:paraId="2BF6257C" w14:textId="77777777" w:rsidR="00CB50B8" w:rsidRPr="00CB50B8" w:rsidRDefault="00CB50B8" w:rsidP="00CB50B8">
      <w:pPr>
        <w:rPr>
          <w:rFonts w:ascii="Arial" w:hAnsi="Arial" w:cs="Arial"/>
          <w:sz w:val="22"/>
          <w:szCs w:val="22"/>
        </w:rPr>
      </w:pPr>
    </w:p>
    <w:p w14:paraId="4161C504" w14:textId="77777777" w:rsidR="00757F34" w:rsidRDefault="00757F34" w:rsidP="00757F34"/>
    <w:p w14:paraId="4109F1C3" w14:textId="77777777" w:rsidR="00757F34" w:rsidRDefault="00757F34" w:rsidP="00757F34"/>
    <w:p w14:paraId="3E01E843" w14:textId="1D08BDB9" w:rsidR="001A0B87" w:rsidRPr="00CB50B8" w:rsidRDefault="001A0B87" w:rsidP="00CB50B8">
      <w:pPr>
        <w:pStyle w:val="Ttulo1"/>
        <w:rPr>
          <w:rFonts w:ascii="Arial" w:hAnsi="Arial" w:cs="Arial"/>
          <w:color w:val="000000" w:themeColor="text1"/>
          <w:sz w:val="24"/>
          <w:szCs w:val="24"/>
        </w:rPr>
      </w:pPr>
      <w:bookmarkStart w:id="7" w:name="_Toc177671661"/>
      <w:r>
        <w:rPr>
          <w:rFonts w:ascii="Arial" w:hAnsi="Arial" w:cs="Arial"/>
          <w:color w:val="000000" w:themeColor="text1"/>
          <w:sz w:val="24"/>
          <w:szCs w:val="24"/>
        </w:rPr>
        <w:lastRenderedPageBreak/>
        <w:t>Aprobaciones</w:t>
      </w:r>
      <w:bookmarkEnd w:id="7"/>
    </w:p>
    <w:tbl>
      <w:tblPr>
        <w:tblStyle w:val="Tablaconcuadrcula"/>
        <w:tblW w:w="8828" w:type="dxa"/>
        <w:tblLook w:val="04A0" w:firstRow="1" w:lastRow="0" w:firstColumn="1" w:lastColumn="0" w:noHBand="0" w:noVBand="1"/>
      </w:tblPr>
      <w:tblGrid>
        <w:gridCol w:w="1979"/>
        <w:gridCol w:w="2251"/>
        <w:gridCol w:w="2403"/>
        <w:gridCol w:w="2195"/>
      </w:tblGrid>
      <w:tr w:rsidR="00A57C7F" w:rsidRPr="00E16C4D" w14:paraId="3E8D583B" w14:textId="77777777" w:rsidTr="008E6E8F">
        <w:tc>
          <w:tcPr>
            <w:tcW w:w="1979" w:type="dxa"/>
            <w:tcBorders>
              <w:top w:val="single" w:sz="4" w:space="0" w:color="auto"/>
              <w:left w:val="single" w:sz="4" w:space="0" w:color="auto"/>
              <w:bottom w:val="single" w:sz="4" w:space="0" w:color="auto"/>
              <w:right w:val="single" w:sz="4" w:space="0" w:color="auto"/>
            </w:tcBorders>
            <w:hideMark/>
          </w:tcPr>
          <w:p w14:paraId="6B133F2F" w14:textId="77777777" w:rsidR="00A57C7F" w:rsidRPr="00E16C4D" w:rsidRDefault="00A57C7F" w:rsidP="008E6E8F">
            <w:pPr>
              <w:spacing w:after="160" w:line="278" w:lineRule="auto"/>
              <w:rPr>
                <w:rFonts w:ascii="Arial" w:hAnsi="Arial" w:cs="Arial"/>
                <w:color w:val="000000" w:themeColor="text1"/>
              </w:rPr>
            </w:pPr>
            <w:r w:rsidRPr="00E16C4D">
              <w:rPr>
                <w:rFonts w:ascii="Arial" w:hAnsi="Arial" w:cs="Arial"/>
                <w:color w:val="000000" w:themeColor="text1"/>
              </w:rPr>
              <w:t>Nombre</w:t>
            </w:r>
          </w:p>
        </w:tc>
        <w:tc>
          <w:tcPr>
            <w:tcW w:w="2251" w:type="dxa"/>
            <w:tcBorders>
              <w:top w:val="single" w:sz="4" w:space="0" w:color="auto"/>
              <w:left w:val="single" w:sz="4" w:space="0" w:color="auto"/>
              <w:bottom w:val="single" w:sz="4" w:space="0" w:color="auto"/>
              <w:right w:val="single" w:sz="4" w:space="0" w:color="auto"/>
            </w:tcBorders>
            <w:hideMark/>
          </w:tcPr>
          <w:p w14:paraId="5C6BD1F4" w14:textId="77777777" w:rsidR="00A57C7F" w:rsidRPr="00E16C4D" w:rsidRDefault="00A57C7F" w:rsidP="008E6E8F">
            <w:pPr>
              <w:spacing w:after="160" w:line="278" w:lineRule="auto"/>
              <w:rPr>
                <w:rFonts w:ascii="Arial" w:hAnsi="Arial" w:cs="Arial"/>
                <w:color w:val="000000" w:themeColor="text1"/>
              </w:rPr>
            </w:pPr>
            <w:r w:rsidRPr="00E16C4D">
              <w:rPr>
                <w:rFonts w:ascii="Arial" w:hAnsi="Arial" w:cs="Arial"/>
                <w:color w:val="000000" w:themeColor="text1"/>
              </w:rPr>
              <w:t>Cargo</w:t>
            </w:r>
          </w:p>
        </w:tc>
        <w:tc>
          <w:tcPr>
            <w:tcW w:w="2403" w:type="dxa"/>
            <w:tcBorders>
              <w:top w:val="single" w:sz="4" w:space="0" w:color="auto"/>
              <w:left w:val="single" w:sz="4" w:space="0" w:color="auto"/>
              <w:bottom w:val="single" w:sz="4" w:space="0" w:color="auto"/>
              <w:right w:val="single" w:sz="4" w:space="0" w:color="auto"/>
            </w:tcBorders>
            <w:hideMark/>
          </w:tcPr>
          <w:p w14:paraId="2F625C6D" w14:textId="77777777" w:rsidR="00A57C7F" w:rsidRPr="00E16C4D" w:rsidRDefault="00A57C7F" w:rsidP="008E6E8F">
            <w:pPr>
              <w:spacing w:after="160" w:line="278" w:lineRule="auto"/>
              <w:rPr>
                <w:rFonts w:ascii="Arial" w:hAnsi="Arial" w:cs="Arial"/>
                <w:color w:val="000000" w:themeColor="text1"/>
              </w:rPr>
            </w:pPr>
            <w:r w:rsidRPr="00E16C4D">
              <w:rPr>
                <w:rFonts w:ascii="Arial" w:hAnsi="Arial" w:cs="Arial"/>
                <w:color w:val="000000" w:themeColor="text1"/>
              </w:rPr>
              <w:t>Fecha</w:t>
            </w:r>
          </w:p>
        </w:tc>
        <w:tc>
          <w:tcPr>
            <w:tcW w:w="2195" w:type="dxa"/>
            <w:tcBorders>
              <w:top w:val="single" w:sz="4" w:space="0" w:color="auto"/>
              <w:left w:val="single" w:sz="4" w:space="0" w:color="auto"/>
              <w:bottom w:val="single" w:sz="4" w:space="0" w:color="auto"/>
              <w:right w:val="single" w:sz="4" w:space="0" w:color="auto"/>
            </w:tcBorders>
            <w:hideMark/>
          </w:tcPr>
          <w:p w14:paraId="6B8092D1" w14:textId="77777777" w:rsidR="00A57C7F" w:rsidRPr="00E16C4D" w:rsidRDefault="00A57C7F" w:rsidP="008E6E8F">
            <w:pPr>
              <w:spacing w:after="160" w:line="278" w:lineRule="auto"/>
              <w:rPr>
                <w:rFonts w:ascii="Arial" w:hAnsi="Arial" w:cs="Arial"/>
                <w:color w:val="000000" w:themeColor="text1"/>
              </w:rPr>
            </w:pPr>
            <w:r w:rsidRPr="00E16C4D">
              <w:rPr>
                <w:rFonts w:ascii="Arial" w:hAnsi="Arial" w:cs="Arial"/>
                <w:color w:val="000000" w:themeColor="text1"/>
              </w:rPr>
              <w:t>Firma</w:t>
            </w:r>
          </w:p>
        </w:tc>
      </w:tr>
      <w:tr w:rsidR="00A57C7F" w:rsidRPr="00E16C4D" w14:paraId="672BBBCA" w14:textId="77777777" w:rsidTr="008E6E8F">
        <w:tc>
          <w:tcPr>
            <w:tcW w:w="1979" w:type="dxa"/>
            <w:tcBorders>
              <w:top w:val="single" w:sz="4" w:space="0" w:color="auto"/>
              <w:left w:val="single" w:sz="4" w:space="0" w:color="auto"/>
              <w:bottom w:val="single" w:sz="4" w:space="0" w:color="auto"/>
              <w:right w:val="single" w:sz="4" w:space="0" w:color="auto"/>
            </w:tcBorders>
            <w:hideMark/>
          </w:tcPr>
          <w:p w14:paraId="4F7EB676" w14:textId="77777777" w:rsidR="00A57C7F" w:rsidRPr="00E16C4D" w:rsidRDefault="00A57C7F" w:rsidP="008E6E8F">
            <w:pPr>
              <w:spacing w:after="160" w:line="278" w:lineRule="auto"/>
              <w:rPr>
                <w:rFonts w:ascii="Arial" w:hAnsi="Arial" w:cs="Arial"/>
                <w:color w:val="000000" w:themeColor="text1"/>
              </w:rPr>
            </w:pPr>
            <w:r>
              <w:rPr>
                <w:rFonts w:ascii="Arial" w:hAnsi="Arial" w:cs="Arial"/>
                <w:color w:val="000000" w:themeColor="text1"/>
              </w:rPr>
              <w:t>Gabriel Muñoz</w:t>
            </w:r>
          </w:p>
        </w:tc>
        <w:tc>
          <w:tcPr>
            <w:tcW w:w="2251" w:type="dxa"/>
            <w:tcBorders>
              <w:top w:val="single" w:sz="4" w:space="0" w:color="auto"/>
              <w:left w:val="single" w:sz="4" w:space="0" w:color="auto"/>
              <w:bottom w:val="single" w:sz="4" w:space="0" w:color="auto"/>
              <w:right w:val="single" w:sz="4" w:space="0" w:color="auto"/>
            </w:tcBorders>
            <w:hideMark/>
          </w:tcPr>
          <w:p w14:paraId="4B2A9D57" w14:textId="77777777" w:rsidR="00A57C7F" w:rsidRPr="00E16C4D" w:rsidRDefault="00A57C7F" w:rsidP="008E6E8F">
            <w:pPr>
              <w:spacing w:after="160" w:line="278" w:lineRule="auto"/>
              <w:rPr>
                <w:rFonts w:ascii="Arial" w:hAnsi="Arial" w:cs="Arial"/>
                <w:color w:val="000000" w:themeColor="text1"/>
              </w:rPr>
            </w:pPr>
            <w:r>
              <w:rPr>
                <w:rFonts w:ascii="Arial" w:hAnsi="Arial" w:cs="Arial"/>
                <w:color w:val="000000" w:themeColor="text1"/>
              </w:rPr>
              <w:t>Gerente general</w:t>
            </w:r>
          </w:p>
        </w:tc>
        <w:tc>
          <w:tcPr>
            <w:tcW w:w="2403" w:type="dxa"/>
            <w:tcBorders>
              <w:top w:val="single" w:sz="4" w:space="0" w:color="auto"/>
              <w:left w:val="single" w:sz="4" w:space="0" w:color="auto"/>
              <w:bottom w:val="single" w:sz="4" w:space="0" w:color="auto"/>
              <w:right w:val="single" w:sz="4" w:space="0" w:color="auto"/>
            </w:tcBorders>
            <w:hideMark/>
          </w:tcPr>
          <w:p w14:paraId="3CE2EF98" w14:textId="77777777" w:rsidR="00A57C7F" w:rsidRPr="00E16C4D" w:rsidRDefault="00A57C7F" w:rsidP="008E6E8F">
            <w:pPr>
              <w:spacing w:after="160" w:line="278" w:lineRule="auto"/>
              <w:rPr>
                <w:rFonts w:ascii="Arial" w:hAnsi="Arial" w:cs="Arial"/>
                <w:color w:val="000000" w:themeColor="text1"/>
              </w:rPr>
            </w:pPr>
            <w:r w:rsidRPr="00E16C4D">
              <w:rPr>
                <w:rFonts w:ascii="Arial" w:hAnsi="Arial" w:cs="Arial"/>
                <w:color w:val="000000" w:themeColor="text1"/>
              </w:rPr>
              <w:t>/09/2024</w:t>
            </w:r>
          </w:p>
        </w:tc>
        <w:tc>
          <w:tcPr>
            <w:tcW w:w="2195" w:type="dxa"/>
            <w:tcBorders>
              <w:top w:val="single" w:sz="4" w:space="0" w:color="auto"/>
              <w:left w:val="single" w:sz="4" w:space="0" w:color="auto"/>
              <w:bottom w:val="single" w:sz="4" w:space="0" w:color="auto"/>
              <w:right w:val="single" w:sz="4" w:space="0" w:color="auto"/>
            </w:tcBorders>
          </w:tcPr>
          <w:p w14:paraId="690E5DA7" w14:textId="77777777" w:rsidR="00A57C7F" w:rsidRPr="00E16C4D" w:rsidRDefault="00A57C7F" w:rsidP="008E6E8F">
            <w:pPr>
              <w:spacing w:after="160" w:line="278" w:lineRule="auto"/>
              <w:rPr>
                <w:rFonts w:ascii="Arial" w:hAnsi="Arial" w:cs="Arial"/>
                <w:color w:val="000000" w:themeColor="text1"/>
              </w:rPr>
            </w:pPr>
          </w:p>
        </w:tc>
      </w:tr>
    </w:tbl>
    <w:p w14:paraId="6B5C4DD4" w14:textId="77777777" w:rsidR="00EC34AF" w:rsidRPr="00EC34AF" w:rsidRDefault="00EC34AF" w:rsidP="00EC34AF"/>
    <w:p w14:paraId="3B18C44C" w14:textId="1AAA1717" w:rsidR="00AF4FC1" w:rsidRPr="00AF4FC1" w:rsidRDefault="00AF4FC1" w:rsidP="002755CD">
      <w:pPr>
        <w:rPr>
          <w:rFonts w:ascii="Arial" w:hAnsi="Arial" w:cs="Arial"/>
          <w:color w:val="000000" w:themeColor="text1"/>
        </w:rPr>
      </w:pPr>
    </w:p>
    <w:sectPr w:rsidR="00AF4FC1" w:rsidRPr="00AF4FC1">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608D18" w14:textId="77777777" w:rsidR="005D2078" w:rsidRDefault="005D2078" w:rsidP="00A17421">
      <w:pPr>
        <w:spacing w:after="0" w:line="240" w:lineRule="auto"/>
      </w:pPr>
      <w:r>
        <w:separator/>
      </w:r>
    </w:p>
  </w:endnote>
  <w:endnote w:type="continuationSeparator" w:id="0">
    <w:p w14:paraId="7ABDA744" w14:textId="77777777" w:rsidR="005D2078" w:rsidRDefault="005D2078" w:rsidP="00A17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7ADD61" w14:textId="77777777" w:rsidR="005D2078" w:rsidRDefault="005D2078" w:rsidP="00A17421">
      <w:pPr>
        <w:spacing w:after="0" w:line="240" w:lineRule="auto"/>
      </w:pPr>
      <w:r>
        <w:separator/>
      </w:r>
    </w:p>
  </w:footnote>
  <w:footnote w:type="continuationSeparator" w:id="0">
    <w:p w14:paraId="1A635546" w14:textId="77777777" w:rsidR="005D2078" w:rsidRDefault="005D2078" w:rsidP="00A174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1D222" w14:textId="77777777" w:rsidR="00C40825" w:rsidRDefault="00C40825">
    <w:pPr>
      <w:pStyle w:val="Encabezado"/>
      <w:rPr>
        <w:noProof/>
      </w:rPr>
    </w:pPr>
  </w:p>
  <w:p w14:paraId="5478FFBD" w14:textId="3296D206" w:rsidR="00ED46DE" w:rsidRDefault="00ED46DE">
    <w:pPr>
      <w:pStyle w:val="Encabezado"/>
    </w:pPr>
  </w:p>
  <w:tbl>
    <w:tblPr>
      <w:tblStyle w:val="Tablaconcuadrcula"/>
      <w:tblW w:w="9074" w:type="dxa"/>
      <w:tblLook w:val="04A0" w:firstRow="1" w:lastRow="0" w:firstColumn="1" w:lastColumn="0" w:noHBand="0" w:noVBand="1"/>
    </w:tblPr>
    <w:tblGrid>
      <w:gridCol w:w="2689"/>
      <w:gridCol w:w="4110"/>
      <w:gridCol w:w="1134"/>
      <w:gridCol w:w="1131"/>
      <w:gridCol w:w="10"/>
    </w:tblGrid>
    <w:tr w:rsidR="00ED46DE" w14:paraId="2D4F17EF" w14:textId="050C65B6" w:rsidTr="00ED46DE">
      <w:tc>
        <w:tcPr>
          <w:tcW w:w="2689" w:type="dxa"/>
          <w:vMerge w:val="restart"/>
        </w:tcPr>
        <w:p w14:paraId="65E023E7" w14:textId="5F03F82F" w:rsidR="00ED46DE" w:rsidRDefault="00ED46DE" w:rsidP="00ED46DE">
          <w:pPr>
            <w:pStyle w:val="Encabezado"/>
            <w:jc w:val="center"/>
          </w:pPr>
          <w:r>
            <w:rPr>
              <w:noProof/>
            </w:rPr>
            <w:drawing>
              <wp:anchor distT="0" distB="0" distL="114300" distR="114300" simplePos="0" relativeHeight="251662336" behindDoc="0" locked="0" layoutInCell="1" allowOverlap="1" wp14:anchorId="36551245" wp14:editId="718A7269">
                <wp:simplePos x="0" y="0"/>
                <wp:positionH relativeFrom="column">
                  <wp:posOffset>52071</wp:posOffset>
                </wp:positionH>
                <wp:positionV relativeFrom="paragraph">
                  <wp:posOffset>71121</wp:posOffset>
                </wp:positionV>
                <wp:extent cx="1545868" cy="358140"/>
                <wp:effectExtent l="0" t="0" r="0" b="3810"/>
                <wp:wrapNone/>
                <wp:docPr id="15337391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739105" name="Imagen 1533739105"/>
                        <pic:cNvPicPr/>
                      </pic:nvPicPr>
                      <pic:blipFill rotWithShape="1">
                        <a:blip r:embed="rId1">
                          <a:extLst>
                            <a:ext uri="{28A0092B-C50C-407E-A947-70E740481C1C}">
                              <a14:useLocalDpi xmlns:a14="http://schemas.microsoft.com/office/drawing/2010/main" val="0"/>
                            </a:ext>
                          </a:extLst>
                        </a:blip>
                        <a:srcRect b="13231"/>
                        <a:stretch/>
                      </pic:blipFill>
                      <pic:spPr bwMode="auto">
                        <a:xfrm>
                          <a:off x="0" y="0"/>
                          <a:ext cx="1548120" cy="35866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6385" w:type="dxa"/>
          <w:gridSpan w:val="4"/>
          <w:shd w:val="clear" w:color="auto" w:fill="FFFFFF" w:themeFill="background1"/>
        </w:tcPr>
        <w:p w14:paraId="47A6B096" w14:textId="26395BD3" w:rsidR="00ED46DE" w:rsidRPr="00ED46DE" w:rsidRDefault="00ED46DE" w:rsidP="00ED46DE">
          <w:pPr>
            <w:pStyle w:val="Encabezado"/>
            <w:jc w:val="center"/>
            <w:rPr>
              <w:rFonts w:ascii="Arial" w:hAnsi="Arial" w:cs="Arial"/>
              <w:sz w:val="22"/>
              <w:szCs w:val="22"/>
            </w:rPr>
          </w:pPr>
          <w:r w:rsidRPr="00ED46DE">
            <w:rPr>
              <w:rFonts w:ascii="Arial" w:hAnsi="Arial" w:cs="Arial"/>
              <w:sz w:val="22"/>
              <w:szCs w:val="22"/>
            </w:rPr>
            <w:t>Proyecto: Plataforma Web Intecil</w:t>
          </w:r>
        </w:p>
      </w:tc>
    </w:tr>
    <w:tr w:rsidR="00ED46DE" w14:paraId="4016891A" w14:textId="60D1508B" w:rsidTr="00ED46DE">
      <w:trPr>
        <w:gridAfter w:val="1"/>
        <w:wAfter w:w="10" w:type="dxa"/>
      </w:trPr>
      <w:tc>
        <w:tcPr>
          <w:tcW w:w="2689" w:type="dxa"/>
          <w:vMerge/>
        </w:tcPr>
        <w:p w14:paraId="4E55FA46" w14:textId="77777777" w:rsidR="00ED46DE" w:rsidRDefault="00ED46DE">
          <w:pPr>
            <w:pStyle w:val="Encabezado"/>
          </w:pPr>
        </w:p>
      </w:tc>
      <w:tc>
        <w:tcPr>
          <w:tcW w:w="4110" w:type="dxa"/>
          <w:vMerge w:val="restart"/>
          <w:vAlign w:val="center"/>
        </w:tcPr>
        <w:p w14:paraId="536F3016" w14:textId="51FB7215" w:rsidR="00CC2907" w:rsidRPr="00ED46DE" w:rsidRDefault="00CC2907" w:rsidP="00CC2907">
          <w:pPr>
            <w:pStyle w:val="Encabezado"/>
            <w:jc w:val="center"/>
            <w:rPr>
              <w:rFonts w:ascii="Arial" w:hAnsi="Arial" w:cs="Arial"/>
              <w:sz w:val="22"/>
              <w:szCs w:val="22"/>
            </w:rPr>
          </w:pPr>
          <w:r>
            <w:rPr>
              <w:rFonts w:ascii="Arial" w:hAnsi="Arial" w:cs="Arial"/>
              <w:sz w:val="22"/>
              <w:szCs w:val="22"/>
            </w:rPr>
            <w:t xml:space="preserve">Plan de </w:t>
          </w:r>
          <w:r w:rsidR="005B4FBD">
            <w:rPr>
              <w:rFonts w:ascii="Arial" w:hAnsi="Arial" w:cs="Arial"/>
              <w:sz w:val="22"/>
              <w:szCs w:val="22"/>
            </w:rPr>
            <w:t>Calidad</w:t>
          </w:r>
        </w:p>
      </w:tc>
      <w:tc>
        <w:tcPr>
          <w:tcW w:w="1134" w:type="dxa"/>
        </w:tcPr>
        <w:p w14:paraId="6B94A1F8" w14:textId="12497FC8" w:rsidR="00ED46DE" w:rsidRPr="00ED46DE" w:rsidRDefault="00ED46DE" w:rsidP="00ED46DE">
          <w:pPr>
            <w:pStyle w:val="Encabezado"/>
            <w:jc w:val="center"/>
            <w:rPr>
              <w:rFonts w:ascii="Arial" w:hAnsi="Arial" w:cs="Arial"/>
              <w:sz w:val="22"/>
              <w:szCs w:val="22"/>
            </w:rPr>
          </w:pPr>
          <w:r>
            <w:rPr>
              <w:rFonts w:ascii="Arial" w:hAnsi="Arial" w:cs="Arial"/>
              <w:sz w:val="22"/>
              <w:szCs w:val="22"/>
            </w:rPr>
            <w:t>Versión</w:t>
          </w:r>
        </w:p>
      </w:tc>
      <w:tc>
        <w:tcPr>
          <w:tcW w:w="1131" w:type="dxa"/>
        </w:tcPr>
        <w:p w14:paraId="590BCD78" w14:textId="2DEB6487" w:rsidR="00ED46DE" w:rsidRPr="00ED46DE" w:rsidRDefault="00ED46DE" w:rsidP="00ED46DE">
          <w:pPr>
            <w:pStyle w:val="Encabezado"/>
            <w:jc w:val="center"/>
            <w:rPr>
              <w:rFonts w:ascii="Arial" w:hAnsi="Arial" w:cs="Arial"/>
              <w:sz w:val="22"/>
              <w:szCs w:val="22"/>
            </w:rPr>
          </w:pPr>
          <w:r w:rsidRPr="00ED46DE">
            <w:rPr>
              <w:rFonts w:ascii="Arial" w:hAnsi="Arial" w:cs="Arial"/>
              <w:sz w:val="22"/>
              <w:szCs w:val="22"/>
            </w:rPr>
            <w:t>Pág.</w:t>
          </w:r>
        </w:p>
      </w:tc>
    </w:tr>
    <w:tr w:rsidR="00ED46DE" w14:paraId="506F6E0A" w14:textId="34D660CB" w:rsidTr="00ED46DE">
      <w:trPr>
        <w:gridAfter w:val="1"/>
        <w:wAfter w:w="10" w:type="dxa"/>
      </w:trPr>
      <w:tc>
        <w:tcPr>
          <w:tcW w:w="2689" w:type="dxa"/>
          <w:vMerge/>
        </w:tcPr>
        <w:p w14:paraId="3B967466" w14:textId="77777777" w:rsidR="00ED46DE" w:rsidRDefault="00ED46DE">
          <w:pPr>
            <w:pStyle w:val="Encabezado"/>
          </w:pPr>
        </w:p>
      </w:tc>
      <w:tc>
        <w:tcPr>
          <w:tcW w:w="4110" w:type="dxa"/>
          <w:vMerge/>
        </w:tcPr>
        <w:p w14:paraId="15FC519D" w14:textId="5EE158EC" w:rsidR="00ED46DE" w:rsidRPr="00ED46DE" w:rsidRDefault="00ED46DE" w:rsidP="00ED46DE">
          <w:pPr>
            <w:pStyle w:val="Encabezado"/>
            <w:jc w:val="center"/>
            <w:rPr>
              <w:rFonts w:ascii="Arial" w:hAnsi="Arial" w:cs="Arial"/>
              <w:sz w:val="22"/>
              <w:szCs w:val="22"/>
            </w:rPr>
          </w:pPr>
        </w:p>
      </w:tc>
      <w:tc>
        <w:tcPr>
          <w:tcW w:w="1134" w:type="dxa"/>
        </w:tcPr>
        <w:p w14:paraId="0BD39E60" w14:textId="0F9486E9" w:rsidR="00ED46DE" w:rsidRPr="00ED46DE" w:rsidRDefault="00ED46DE" w:rsidP="00ED46DE">
          <w:pPr>
            <w:pStyle w:val="Encabezado"/>
            <w:jc w:val="center"/>
            <w:rPr>
              <w:rFonts w:ascii="Arial" w:hAnsi="Arial" w:cs="Arial"/>
              <w:sz w:val="22"/>
              <w:szCs w:val="22"/>
            </w:rPr>
          </w:pPr>
          <w:r>
            <w:rPr>
              <w:rFonts w:ascii="Arial" w:hAnsi="Arial" w:cs="Arial"/>
              <w:sz w:val="22"/>
              <w:szCs w:val="22"/>
            </w:rPr>
            <w:t>1.0</w:t>
          </w:r>
        </w:p>
      </w:tc>
      <w:tc>
        <w:tcPr>
          <w:tcW w:w="1131" w:type="dxa"/>
        </w:tcPr>
        <w:p w14:paraId="1F4C0A50" w14:textId="449CBE64" w:rsidR="00ED46DE" w:rsidRPr="00AA0A2B" w:rsidRDefault="00AA0A2B" w:rsidP="00ED46DE">
          <w:pPr>
            <w:pStyle w:val="Encabezado"/>
            <w:jc w:val="center"/>
            <w:rPr>
              <w:rFonts w:ascii="Arial" w:hAnsi="Arial" w:cs="Arial"/>
              <w:sz w:val="22"/>
              <w:szCs w:val="22"/>
            </w:rPr>
          </w:pPr>
          <w:r w:rsidRPr="00AA0A2B">
            <w:rPr>
              <w:rFonts w:ascii="Arial" w:hAnsi="Arial" w:cs="Arial"/>
              <w:sz w:val="22"/>
              <w:szCs w:val="22"/>
            </w:rPr>
            <w:fldChar w:fldCharType="begin"/>
          </w:r>
          <w:r w:rsidRPr="00AA0A2B">
            <w:rPr>
              <w:rFonts w:ascii="Arial" w:hAnsi="Arial" w:cs="Arial"/>
              <w:sz w:val="22"/>
              <w:szCs w:val="22"/>
            </w:rPr>
            <w:instrText>PAGE  \* Arabic  \* MERGEFORMAT</w:instrText>
          </w:r>
          <w:r w:rsidRPr="00AA0A2B">
            <w:rPr>
              <w:rFonts w:ascii="Arial" w:hAnsi="Arial" w:cs="Arial"/>
              <w:sz w:val="22"/>
              <w:szCs w:val="22"/>
            </w:rPr>
            <w:fldChar w:fldCharType="separate"/>
          </w:r>
          <w:r w:rsidRPr="00AA0A2B">
            <w:rPr>
              <w:rFonts w:ascii="Arial" w:hAnsi="Arial" w:cs="Arial"/>
              <w:sz w:val="22"/>
              <w:szCs w:val="22"/>
              <w:lang w:val="es-MX"/>
            </w:rPr>
            <w:t>1</w:t>
          </w:r>
          <w:r w:rsidRPr="00AA0A2B">
            <w:rPr>
              <w:rFonts w:ascii="Arial" w:hAnsi="Arial" w:cs="Arial"/>
              <w:sz w:val="22"/>
              <w:szCs w:val="22"/>
            </w:rPr>
            <w:fldChar w:fldCharType="end"/>
          </w:r>
          <w:r w:rsidRPr="00AA0A2B">
            <w:rPr>
              <w:rFonts w:ascii="Arial" w:hAnsi="Arial" w:cs="Arial"/>
              <w:sz w:val="22"/>
              <w:szCs w:val="22"/>
              <w:lang w:val="es-MX"/>
            </w:rPr>
            <w:t xml:space="preserve"> de </w:t>
          </w:r>
          <w:r w:rsidRPr="00AA0A2B">
            <w:rPr>
              <w:rFonts w:ascii="Arial" w:hAnsi="Arial" w:cs="Arial"/>
              <w:sz w:val="22"/>
              <w:szCs w:val="22"/>
            </w:rPr>
            <w:fldChar w:fldCharType="begin"/>
          </w:r>
          <w:r w:rsidRPr="00AA0A2B">
            <w:rPr>
              <w:rFonts w:ascii="Arial" w:hAnsi="Arial" w:cs="Arial"/>
              <w:sz w:val="22"/>
              <w:szCs w:val="22"/>
            </w:rPr>
            <w:instrText>NUMPAGES  \* Arabic  \* MERGEFORMAT</w:instrText>
          </w:r>
          <w:r w:rsidRPr="00AA0A2B">
            <w:rPr>
              <w:rFonts w:ascii="Arial" w:hAnsi="Arial" w:cs="Arial"/>
              <w:sz w:val="22"/>
              <w:szCs w:val="22"/>
            </w:rPr>
            <w:fldChar w:fldCharType="separate"/>
          </w:r>
          <w:r w:rsidRPr="00AA0A2B">
            <w:rPr>
              <w:rFonts w:ascii="Arial" w:hAnsi="Arial" w:cs="Arial"/>
              <w:sz w:val="22"/>
              <w:szCs w:val="22"/>
              <w:lang w:val="es-MX"/>
            </w:rPr>
            <w:t>2</w:t>
          </w:r>
          <w:r w:rsidRPr="00AA0A2B">
            <w:rPr>
              <w:rFonts w:ascii="Arial" w:hAnsi="Arial" w:cs="Arial"/>
              <w:sz w:val="22"/>
              <w:szCs w:val="22"/>
            </w:rPr>
            <w:fldChar w:fldCharType="end"/>
          </w:r>
        </w:p>
      </w:tc>
    </w:tr>
  </w:tbl>
  <w:p w14:paraId="27430F14" w14:textId="18F6F09A" w:rsidR="00EF5F89" w:rsidRDefault="00EF5F8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16797"/>
    <w:multiLevelType w:val="hybridMultilevel"/>
    <w:tmpl w:val="A2C277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3061287"/>
    <w:multiLevelType w:val="hybridMultilevel"/>
    <w:tmpl w:val="FE465A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07D0918"/>
    <w:multiLevelType w:val="hybridMultilevel"/>
    <w:tmpl w:val="24E4BE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BF92AE3"/>
    <w:multiLevelType w:val="hybridMultilevel"/>
    <w:tmpl w:val="ED7422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4A602F0"/>
    <w:multiLevelType w:val="hybridMultilevel"/>
    <w:tmpl w:val="A7060F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4E3F1A73"/>
    <w:multiLevelType w:val="hybridMultilevel"/>
    <w:tmpl w:val="B52A82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52EE2F2A"/>
    <w:multiLevelType w:val="hybridMultilevel"/>
    <w:tmpl w:val="3E1C48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601B2CB4"/>
    <w:multiLevelType w:val="hybridMultilevel"/>
    <w:tmpl w:val="4D7641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5397A34"/>
    <w:multiLevelType w:val="hybridMultilevel"/>
    <w:tmpl w:val="C0342A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A271B05"/>
    <w:multiLevelType w:val="hybridMultilevel"/>
    <w:tmpl w:val="977CD6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704565D9"/>
    <w:multiLevelType w:val="hybridMultilevel"/>
    <w:tmpl w:val="E3723D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71E22877"/>
    <w:multiLevelType w:val="hybridMultilevel"/>
    <w:tmpl w:val="1A28B2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76946A1C"/>
    <w:multiLevelType w:val="hybridMultilevel"/>
    <w:tmpl w:val="2954C6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336423515">
    <w:abstractNumId w:val="7"/>
  </w:num>
  <w:num w:numId="2" w16cid:durableId="1348215085">
    <w:abstractNumId w:val="11"/>
  </w:num>
  <w:num w:numId="3" w16cid:durableId="567763045">
    <w:abstractNumId w:val="12"/>
  </w:num>
  <w:num w:numId="4" w16cid:durableId="61564539">
    <w:abstractNumId w:val="1"/>
  </w:num>
  <w:num w:numId="5" w16cid:durableId="1112897324">
    <w:abstractNumId w:val="9"/>
  </w:num>
  <w:num w:numId="6" w16cid:durableId="250239794">
    <w:abstractNumId w:val="3"/>
  </w:num>
  <w:num w:numId="7" w16cid:durableId="1785230656">
    <w:abstractNumId w:val="0"/>
  </w:num>
  <w:num w:numId="8" w16cid:durableId="756748173">
    <w:abstractNumId w:val="10"/>
  </w:num>
  <w:num w:numId="9" w16cid:durableId="2137289658">
    <w:abstractNumId w:val="8"/>
  </w:num>
  <w:num w:numId="10" w16cid:durableId="348675739">
    <w:abstractNumId w:val="4"/>
  </w:num>
  <w:num w:numId="11" w16cid:durableId="222640979">
    <w:abstractNumId w:val="2"/>
  </w:num>
  <w:num w:numId="12" w16cid:durableId="2042003443">
    <w:abstractNumId w:val="6"/>
  </w:num>
  <w:num w:numId="13" w16cid:durableId="8206595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6DF"/>
    <w:rsid w:val="00096023"/>
    <w:rsid w:val="000B3E26"/>
    <w:rsid w:val="000C44C5"/>
    <w:rsid w:val="00100525"/>
    <w:rsid w:val="00166ADD"/>
    <w:rsid w:val="001A0B87"/>
    <w:rsid w:val="001B1ADC"/>
    <w:rsid w:val="001C70E5"/>
    <w:rsid w:val="002251FA"/>
    <w:rsid w:val="002755CD"/>
    <w:rsid w:val="002A7F99"/>
    <w:rsid w:val="002B348B"/>
    <w:rsid w:val="002C0BD4"/>
    <w:rsid w:val="002C2D4E"/>
    <w:rsid w:val="002F415C"/>
    <w:rsid w:val="00325951"/>
    <w:rsid w:val="00350167"/>
    <w:rsid w:val="003A5BE7"/>
    <w:rsid w:val="003A5CAF"/>
    <w:rsid w:val="003A75E6"/>
    <w:rsid w:val="003B6541"/>
    <w:rsid w:val="00423DB7"/>
    <w:rsid w:val="00432E62"/>
    <w:rsid w:val="0043787D"/>
    <w:rsid w:val="0045312B"/>
    <w:rsid w:val="004B1133"/>
    <w:rsid w:val="004D1632"/>
    <w:rsid w:val="004E22E9"/>
    <w:rsid w:val="004F3F91"/>
    <w:rsid w:val="004F55B6"/>
    <w:rsid w:val="00521DAC"/>
    <w:rsid w:val="005504BE"/>
    <w:rsid w:val="00570005"/>
    <w:rsid w:val="0057447C"/>
    <w:rsid w:val="00597085"/>
    <w:rsid w:val="005A0B64"/>
    <w:rsid w:val="005B0119"/>
    <w:rsid w:val="005B4FBD"/>
    <w:rsid w:val="005D2078"/>
    <w:rsid w:val="00616F8F"/>
    <w:rsid w:val="00647D75"/>
    <w:rsid w:val="00664B3A"/>
    <w:rsid w:val="006A7DB4"/>
    <w:rsid w:val="006B098C"/>
    <w:rsid w:val="00734318"/>
    <w:rsid w:val="007414EE"/>
    <w:rsid w:val="00757F34"/>
    <w:rsid w:val="00762EB6"/>
    <w:rsid w:val="007828F2"/>
    <w:rsid w:val="00786170"/>
    <w:rsid w:val="007B5F67"/>
    <w:rsid w:val="007E0FE3"/>
    <w:rsid w:val="007E5117"/>
    <w:rsid w:val="008376DF"/>
    <w:rsid w:val="008723F9"/>
    <w:rsid w:val="00894520"/>
    <w:rsid w:val="008E0530"/>
    <w:rsid w:val="0091651A"/>
    <w:rsid w:val="00960785"/>
    <w:rsid w:val="00987C59"/>
    <w:rsid w:val="009B5613"/>
    <w:rsid w:val="009D336F"/>
    <w:rsid w:val="009E2E7C"/>
    <w:rsid w:val="009F77F7"/>
    <w:rsid w:val="009F7A89"/>
    <w:rsid w:val="00A17421"/>
    <w:rsid w:val="00A240B4"/>
    <w:rsid w:val="00A53720"/>
    <w:rsid w:val="00A57C7F"/>
    <w:rsid w:val="00A6067E"/>
    <w:rsid w:val="00A81BE0"/>
    <w:rsid w:val="00A96AA5"/>
    <w:rsid w:val="00AA0A2B"/>
    <w:rsid w:val="00AE181B"/>
    <w:rsid w:val="00AF4FC1"/>
    <w:rsid w:val="00B001E0"/>
    <w:rsid w:val="00B163E8"/>
    <w:rsid w:val="00BB64F1"/>
    <w:rsid w:val="00C40825"/>
    <w:rsid w:val="00C47E69"/>
    <w:rsid w:val="00C56BA6"/>
    <w:rsid w:val="00C612B7"/>
    <w:rsid w:val="00C943D2"/>
    <w:rsid w:val="00CB50B8"/>
    <w:rsid w:val="00CC2907"/>
    <w:rsid w:val="00CC2F26"/>
    <w:rsid w:val="00D56B2B"/>
    <w:rsid w:val="00D96972"/>
    <w:rsid w:val="00D9706D"/>
    <w:rsid w:val="00D9784E"/>
    <w:rsid w:val="00DC3F98"/>
    <w:rsid w:val="00E177A0"/>
    <w:rsid w:val="00E236A9"/>
    <w:rsid w:val="00E54839"/>
    <w:rsid w:val="00E54E45"/>
    <w:rsid w:val="00E57C27"/>
    <w:rsid w:val="00E77121"/>
    <w:rsid w:val="00E85F4F"/>
    <w:rsid w:val="00EC34AF"/>
    <w:rsid w:val="00ED0D46"/>
    <w:rsid w:val="00ED1FD4"/>
    <w:rsid w:val="00ED46DE"/>
    <w:rsid w:val="00EF5F89"/>
    <w:rsid w:val="00F0642F"/>
    <w:rsid w:val="00F36559"/>
    <w:rsid w:val="00F46376"/>
    <w:rsid w:val="00FD1E98"/>
    <w:rsid w:val="00FF1F55"/>
    <w:rsid w:val="00FF410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26A03"/>
  <w15:chartTrackingRefBased/>
  <w15:docId w15:val="{A43E4E87-C5E8-420E-91A0-6E82279DA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376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376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376D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376D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376D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376D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376D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376D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376D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76D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376D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376D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376D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376D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376D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376D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376D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376DF"/>
    <w:rPr>
      <w:rFonts w:eastAsiaTheme="majorEastAsia" w:cstheme="majorBidi"/>
      <w:color w:val="272727" w:themeColor="text1" w:themeTint="D8"/>
    </w:rPr>
  </w:style>
  <w:style w:type="paragraph" w:styleId="Ttulo">
    <w:name w:val="Title"/>
    <w:basedOn w:val="Normal"/>
    <w:next w:val="Normal"/>
    <w:link w:val="TtuloCar"/>
    <w:uiPriority w:val="10"/>
    <w:qFormat/>
    <w:rsid w:val="008376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376D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376D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376D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376DF"/>
    <w:pPr>
      <w:spacing w:before="160"/>
      <w:jc w:val="center"/>
    </w:pPr>
    <w:rPr>
      <w:i/>
      <w:iCs/>
      <w:color w:val="404040" w:themeColor="text1" w:themeTint="BF"/>
    </w:rPr>
  </w:style>
  <w:style w:type="character" w:customStyle="1" w:styleId="CitaCar">
    <w:name w:val="Cita Car"/>
    <w:basedOn w:val="Fuentedeprrafopredeter"/>
    <w:link w:val="Cita"/>
    <w:uiPriority w:val="29"/>
    <w:rsid w:val="008376DF"/>
    <w:rPr>
      <w:i/>
      <w:iCs/>
      <w:color w:val="404040" w:themeColor="text1" w:themeTint="BF"/>
    </w:rPr>
  </w:style>
  <w:style w:type="paragraph" w:styleId="Prrafodelista">
    <w:name w:val="List Paragraph"/>
    <w:basedOn w:val="Normal"/>
    <w:uiPriority w:val="34"/>
    <w:qFormat/>
    <w:rsid w:val="008376DF"/>
    <w:pPr>
      <w:ind w:left="720"/>
      <w:contextualSpacing/>
    </w:pPr>
  </w:style>
  <w:style w:type="character" w:styleId="nfasisintenso">
    <w:name w:val="Intense Emphasis"/>
    <w:basedOn w:val="Fuentedeprrafopredeter"/>
    <w:uiPriority w:val="21"/>
    <w:qFormat/>
    <w:rsid w:val="008376DF"/>
    <w:rPr>
      <w:i/>
      <w:iCs/>
      <w:color w:val="0F4761" w:themeColor="accent1" w:themeShade="BF"/>
    </w:rPr>
  </w:style>
  <w:style w:type="paragraph" w:styleId="Citadestacada">
    <w:name w:val="Intense Quote"/>
    <w:basedOn w:val="Normal"/>
    <w:next w:val="Normal"/>
    <w:link w:val="CitadestacadaCar"/>
    <w:uiPriority w:val="30"/>
    <w:qFormat/>
    <w:rsid w:val="008376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376DF"/>
    <w:rPr>
      <w:i/>
      <w:iCs/>
      <w:color w:val="0F4761" w:themeColor="accent1" w:themeShade="BF"/>
    </w:rPr>
  </w:style>
  <w:style w:type="character" w:styleId="Referenciaintensa">
    <w:name w:val="Intense Reference"/>
    <w:basedOn w:val="Fuentedeprrafopredeter"/>
    <w:uiPriority w:val="32"/>
    <w:qFormat/>
    <w:rsid w:val="008376DF"/>
    <w:rPr>
      <w:b/>
      <w:bCs/>
      <w:smallCaps/>
      <w:color w:val="0F4761" w:themeColor="accent1" w:themeShade="BF"/>
      <w:spacing w:val="5"/>
    </w:rPr>
  </w:style>
  <w:style w:type="paragraph" w:styleId="Encabezado">
    <w:name w:val="header"/>
    <w:basedOn w:val="Normal"/>
    <w:link w:val="EncabezadoCar"/>
    <w:uiPriority w:val="99"/>
    <w:unhideWhenUsed/>
    <w:rsid w:val="00A174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7421"/>
  </w:style>
  <w:style w:type="paragraph" w:styleId="Piedepgina">
    <w:name w:val="footer"/>
    <w:basedOn w:val="Normal"/>
    <w:link w:val="PiedepginaCar"/>
    <w:uiPriority w:val="99"/>
    <w:unhideWhenUsed/>
    <w:rsid w:val="00A174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7421"/>
  </w:style>
  <w:style w:type="table" w:styleId="Tablaconcuadrcula">
    <w:name w:val="Table Grid"/>
    <w:basedOn w:val="Tablanormal"/>
    <w:uiPriority w:val="39"/>
    <w:rsid w:val="00ED4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E181B"/>
    <w:pPr>
      <w:spacing w:before="240" w:after="0" w:line="259" w:lineRule="auto"/>
      <w:outlineLvl w:val="9"/>
    </w:pPr>
    <w:rPr>
      <w:kern w:val="0"/>
      <w:sz w:val="32"/>
      <w:szCs w:val="32"/>
      <w:lang w:eastAsia="es-CL"/>
      <w14:ligatures w14:val="none"/>
    </w:rPr>
  </w:style>
  <w:style w:type="paragraph" w:styleId="TDC1">
    <w:name w:val="toc 1"/>
    <w:basedOn w:val="Normal"/>
    <w:next w:val="Normal"/>
    <w:autoRedefine/>
    <w:uiPriority w:val="39"/>
    <w:unhideWhenUsed/>
    <w:rsid w:val="00AE181B"/>
    <w:pPr>
      <w:spacing w:after="100"/>
    </w:pPr>
  </w:style>
  <w:style w:type="character" w:styleId="Hipervnculo">
    <w:name w:val="Hyperlink"/>
    <w:basedOn w:val="Fuentedeprrafopredeter"/>
    <w:uiPriority w:val="99"/>
    <w:unhideWhenUsed/>
    <w:rsid w:val="00AE181B"/>
    <w:rPr>
      <w:color w:val="467886" w:themeColor="hyperlink"/>
      <w:u w:val="single"/>
    </w:rPr>
  </w:style>
  <w:style w:type="paragraph" w:styleId="TDC2">
    <w:name w:val="toc 2"/>
    <w:basedOn w:val="Normal"/>
    <w:next w:val="Normal"/>
    <w:autoRedefine/>
    <w:uiPriority w:val="39"/>
    <w:unhideWhenUsed/>
    <w:rsid w:val="00AE181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274926">
      <w:bodyDiv w:val="1"/>
      <w:marLeft w:val="0"/>
      <w:marRight w:val="0"/>
      <w:marTop w:val="0"/>
      <w:marBottom w:val="0"/>
      <w:divBdr>
        <w:top w:val="none" w:sz="0" w:space="0" w:color="auto"/>
        <w:left w:val="none" w:sz="0" w:space="0" w:color="auto"/>
        <w:bottom w:val="none" w:sz="0" w:space="0" w:color="auto"/>
        <w:right w:val="none" w:sz="0" w:space="0" w:color="auto"/>
      </w:divBdr>
    </w:div>
    <w:div w:id="1340080343">
      <w:bodyDiv w:val="1"/>
      <w:marLeft w:val="0"/>
      <w:marRight w:val="0"/>
      <w:marTop w:val="0"/>
      <w:marBottom w:val="0"/>
      <w:divBdr>
        <w:top w:val="none" w:sz="0" w:space="0" w:color="auto"/>
        <w:left w:val="none" w:sz="0" w:space="0" w:color="auto"/>
        <w:bottom w:val="none" w:sz="0" w:space="0" w:color="auto"/>
        <w:right w:val="none" w:sz="0" w:space="0" w:color="auto"/>
      </w:divBdr>
    </w:div>
    <w:div w:id="1474903321">
      <w:bodyDiv w:val="1"/>
      <w:marLeft w:val="0"/>
      <w:marRight w:val="0"/>
      <w:marTop w:val="0"/>
      <w:marBottom w:val="0"/>
      <w:divBdr>
        <w:top w:val="none" w:sz="0" w:space="0" w:color="auto"/>
        <w:left w:val="none" w:sz="0" w:space="0" w:color="auto"/>
        <w:bottom w:val="none" w:sz="0" w:space="0" w:color="auto"/>
        <w:right w:val="none" w:sz="0" w:space="0" w:color="auto"/>
      </w:divBdr>
    </w:div>
    <w:div w:id="161605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335CE-B47E-4149-98C9-FBE129C8F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5</Pages>
  <Words>683</Words>
  <Characters>3762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ANDRES TROQUIAN AILLAPAN</dc:creator>
  <cp:keywords/>
  <dc:description/>
  <cp:lastModifiedBy>MARCELO ANDRES TROQUIAN AILLAPAN</cp:lastModifiedBy>
  <cp:revision>46</cp:revision>
  <dcterms:created xsi:type="dcterms:W3CDTF">2024-09-07T18:11:00Z</dcterms:created>
  <dcterms:modified xsi:type="dcterms:W3CDTF">2024-09-21T18:04:00Z</dcterms:modified>
</cp:coreProperties>
</file>