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Pr="00C53A81" w:rsidRDefault="0043787D">
      <w:pPr>
        <w:rPr>
          <w:rFonts w:ascii="Arial" w:hAnsi="Arial" w:cs="Arial"/>
          <w:lang w:val="es-MX"/>
        </w:rPr>
      </w:pPr>
    </w:p>
    <w:p w14:paraId="5545D6A9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53BF3D11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CB4613B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4BFDA1D0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0AE705F5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AF3EE95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FBB224B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4BA83451" w14:textId="77777777" w:rsidR="00EF5F89" w:rsidRPr="00C53A81" w:rsidRDefault="00EF5F89">
      <w:pPr>
        <w:rPr>
          <w:rFonts w:ascii="Arial" w:hAnsi="Arial" w:cs="Arial"/>
          <w:lang w:val="es-MX"/>
        </w:rPr>
      </w:pPr>
    </w:p>
    <w:p w14:paraId="1F27BFA2" w14:textId="34B884BD" w:rsidR="00A17421" w:rsidRPr="00C53A81" w:rsidRDefault="002C1E34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6905280"/>
      <w:r w:rsidRPr="00C53A81">
        <w:rPr>
          <w:rFonts w:ascii="Arial" w:hAnsi="Arial" w:cs="Arial"/>
          <w:color w:val="auto"/>
          <w:lang w:val="es-MX"/>
        </w:rPr>
        <w:t>Plan de Alcance</w:t>
      </w:r>
      <w:bookmarkEnd w:id="0"/>
    </w:p>
    <w:p w14:paraId="78EEAA72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6812E5C8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5E94F932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00E23C46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6094D759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7A1041F0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15FC35E7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0527FF75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1505272F" w14:textId="77777777" w:rsidR="00EF5F89" w:rsidRPr="00C53A81" w:rsidRDefault="00EF5F89" w:rsidP="00A17421">
      <w:pPr>
        <w:rPr>
          <w:rFonts w:ascii="Arial" w:hAnsi="Arial" w:cs="Arial"/>
          <w:lang w:val="es-MX"/>
        </w:rPr>
      </w:pPr>
    </w:p>
    <w:p w14:paraId="0DB88862" w14:textId="77777777" w:rsidR="00ED46DE" w:rsidRPr="00C53A81" w:rsidRDefault="00ED46DE" w:rsidP="00A17421">
      <w:pPr>
        <w:rPr>
          <w:rFonts w:ascii="Arial" w:hAnsi="Arial" w:cs="Arial"/>
          <w:lang w:val="es-MX"/>
        </w:rPr>
      </w:pPr>
    </w:p>
    <w:p w14:paraId="70C01F25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7F1F2E83" w14:textId="77777777" w:rsidR="00ED46DE" w:rsidRPr="00C53A81" w:rsidRDefault="00ED46DE" w:rsidP="00A1742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C53A8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C53A8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69CF849F" w:rsidR="00A17421" w:rsidRPr="00C53A81" w:rsidRDefault="002C1E34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44E40D75" w:rsidR="00A17421" w:rsidRPr="00C53A81" w:rsidRDefault="002C1E34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31ACBB0A" w:rsidR="00A17421" w:rsidRPr="00C53A81" w:rsidRDefault="00E64CE8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  <w:r w:rsidR="002626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7</w:t>
            </w:r>
            <w:r w:rsidR="004B1133"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C53A81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C53A81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C53A81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C53A81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76F98EE9" w14:textId="002A9DE0" w:rsidR="002079BA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C53A81">
            <w:rPr>
              <w:rFonts w:ascii="Arial" w:hAnsi="Arial" w:cs="Arial"/>
            </w:rPr>
            <w:fldChar w:fldCharType="begin"/>
          </w:r>
          <w:r w:rsidRPr="00C53A81">
            <w:rPr>
              <w:rFonts w:ascii="Arial" w:hAnsi="Arial" w:cs="Arial"/>
            </w:rPr>
            <w:instrText xml:space="preserve"> TOC \o "1-3" \h \z \u </w:instrText>
          </w:r>
          <w:r w:rsidRPr="00C53A81">
            <w:rPr>
              <w:rFonts w:ascii="Arial" w:hAnsi="Arial" w:cs="Arial"/>
            </w:rPr>
            <w:fldChar w:fldCharType="separate"/>
          </w:r>
          <w:hyperlink w:anchor="_Toc176905280" w:history="1">
            <w:r w:rsidR="002079BA" w:rsidRPr="00B01963">
              <w:rPr>
                <w:rStyle w:val="Hipervnculo"/>
                <w:rFonts w:ascii="Arial" w:hAnsi="Arial" w:cs="Arial"/>
                <w:noProof/>
                <w:lang w:val="es-MX"/>
              </w:rPr>
              <w:t>Plan de Alcance</w:t>
            </w:r>
            <w:r w:rsidR="002079BA">
              <w:rPr>
                <w:noProof/>
                <w:webHidden/>
              </w:rPr>
              <w:tab/>
            </w:r>
            <w:r w:rsidR="002079BA">
              <w:rPr>
                <w:noProof/>
                <w:webHidden/>
              </w:rPr>
              <w:fldChar w:fldCharType="begin"/>
            </w:r>
            <w:r w:rsidR="002079BA">
              <w:rPr>
                <w:noProof/>
                <w:webHidden/>
              </w:rPr>
              <w:instrText xml:space="preserve"> PAGEREF _Toc176905280 \h </w:instrText>
            </w:r>
            <w:r w:rsidR="002079BA">
              <w:rPr>
                <w:noProof/>
                <w:webHidden/>
              </w:rPr>
            </w:r>
            <w:r w:rsidR="002079BA">
              <w:rPr>
                <w:noProof/>
                <w:webHidden/>
              </w:rPr>
              <w:fldChar w:fldCharType="separate"/>
            </w:r>
            <w:r w:rsidR="002079BA">
              <w:rPr>
                <w:noProof/>
                <w:webHidden/>
              </w:rPr>
              <w:t>1</w:t>
            </w:r>
            <w:r w:rsidR="002079BA">
              <w:rPr>
                <w:noProof/>
                <w:webHidden/>
              </w:rPr>
              <w:fldChar w:fldCharType="end"/>
            </w:r>
          </w:hyperlink>
        </w:p>
        <w:p w14:paraId="5EEC712F" w14:textId="15BE6D8B" w:rsidR="002079B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05281" w:history="1">
            <w:r w:rsidR="002079BA" w:rsidRPr="00B01963">
              <w:rPr>
                <w:rStyle w:val="Hipervnculo"/>
                <w:rFonts w:ascii="Arial" w:hAnsi="Arial" w:cs="Arial"/>
                <w:noProof/>
              </w:rPr>
              <w:t>Descripción detallada del alcance</w:t>
            </w:r>
            <w:r w:rsidR="002079BA">
              <w:rPr>
                <w:noProof/>
                <w:webHidden/>
              </w:rPr>
              <w:tab/>
            </w:r>
            <w:r w:rsidR="002079BA">
              <w:rPr>
                <w:noProof/>
                <w:webHidden/>
              </w:rPr>
              <w:fldChar w:fldCharType="begin"/>
            </w:r>
            <w:r w:rsidR="002079BA">
              <w:rPr>
                <w:noProof/>
                <w:webHidden/>
              </w:rPr>
              <w:instrText xml:space="preserve"> PAGEREF _Toc176905281 \h </w:instrText>
            </w:r>
            <w:r w:rsidR="002079BA">
              <w:rPr>
                <w:noProof/>
                <w:webHidden/>
              </w:rPr>
            </w:r>
            <w:r w:rsidR="002079BA">
              <w:rPr>
                <w:noProof/>
                <w:webHidden/>
              </w:rPr>
              <w:fldChar w:fldCharType="separate"/>
            </w:r>
            <w:r w:rsidR="002079BA">
              <w:rPr>
                <w:noProof/>
                <w:webHidden/>
              </w:rPr>
              <w:t>4</w:t>
            </w:r>
            <w:r w:rsidR="002079BA">
              <w:rPr>
                <w:noProof/>
                <w:webHidden/>
              </w:rPr>
              <w:fldChar w:fldCharType="end"/>
            </w:r>
          </w:hyperlink>
        </w:p>
        <w:p w14:paraId="7F3E7111" w14:textId="40044C65" w:rsidR="002079B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05299" w:history="1">
            <w:r w:rsidR="002079BA" w:rsidRPr="00B01963">
              <w:rPr>
                <w:rStyle w:val="Hipervnculo"/>
                <w:rFonts w:ascii="Arial" w:hAnsi="Arial" w:cs="Arial"/>
                <w:noProof/>
              </w:rPr>
              <w:t>No incluye</w:t>
            </w:r>
            <w:r w:rsidR="002079BA">
              <w:rPr>
                <w:noProof/>
                <w:webHidden/>
              </w:rPr>
              <w:tab/>
            </w:r>
            <w:r w:rsidR="002079BA">
              <w:rPr>
                <w:noProof/>
                <w:webHidden/>
              </w:rPr>
              <w:fldChar w:fldCharType="begin"/>
            </w:r>
            <w:r w:rsidR="002079BA">
              <w:rPr>
                <w:noProof/>
                <w:webHidden/>
              </w:rPr>
              <w:instrText xml:space="preserve"> PAGEREF _Toc176905299 \h </w:instrText>
            </w:r>
            <w:r w:rsidR="002079BA">
              <w:rPr>
                <w:noProof/>
                <w:webHidden/>
              </w:rPr>
            </w:r>
            <w:r w:rsidR="002079BA">
              <w:rPr>
                <w:noProof/>
                <w:webHidden/>
              </w:rPr>
              <w:fldChar w:fldCharType="separate"/>
            </w:r>
            <w:r w:rsidR="002079BA">
              <w:rPr>
                <w:noProof/>
                <w:webHidden/>
              </w:rPr>
              <w:t>6</w:t>
            </w:r>
            <w:r w:rsidR="002079BA">
              <w:rPr>
                <w:noProof/>
                <w:webHidden/>
              </w:rPr>
              <w:fldChar w:fldCharType="end"/>
            </w:r>
          </w:hyperlink>
        </w:p>
        <w:p w14:paraId="1984A272" w14:textId="73837290" w:rsidR="002079B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05300" w:history="1">
            <w:r w:rsidR="002079BA" w:rsidRPr="00B01963">
              <w:rPr>
                <w:rStyle w:val="Hipervnculo"/>
                <w:rFonts w:ascii="Arial" w:hAnsi="Arial" w:cs="Arial"/>
                <w:noProof/>
              </w:rPr>
              <w:t>Hitos y entregables</w:t>
            </w:r>
            <w:r w:rsidR="002079BA">
              <w:rPr>
                <w:noProof/>
                <w:webHidden/>
              </w:rPr>
              <w:tab/>
            </w:r>
            <w:r w:rsidR="002079BA">
              <w:rPr>
                <w:noProof/>
                <w:webHidden/>
              </w:rPr>
              <w:fldChar w:fldCharType="begin"/>
            </w:r>
            <w:r w:rsidR="002079BA">
              <w:rPr>
                <w:noProof/>
                <w:webHidden/>
              </w:rPr>
              <w:instrText xml:space="preserve"> PAGEREF _Toc176905300 \h </w:instrText>
            </w:r>
            <w:r w:rsidR="002079BA">
              <w:rPr>
                <w:noProof/>
                <w:webHidden/>
              </w:rPr>
            </w:r>
            <w:r w:rsidR="002079BA">
              <w:rPr>
                <w:noProof/>
                <w:webHidden/>
              </w:rPr>
              <w:fldChar w:fldCharType="separate"/>
            </w:r>
            <w:r w:rsidR="002079BA">
              <w:rPr>
                <w:noProof/>
                <w:webHidden/>
              </w:rPr>
              <w:t>6</w:t>
            </w:r>
            <w:r w:rsidR="002079BA">
              <w:rPr>
                <w:noProof/>
                <w:webHidden/>
              </w:rPr>
              <w:fldChar w:fldCharType="end"/>
            </w:r>
          </w:hyperlink>
        </w:p>
        <w:p w14:paraId="1058C044" w14:textId="7D13D3FA" w:rsidR="002079B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05301" w:history="1">
            <w:r w:rsidR="002079BA" w:rsidRPr="00B01963">
              <w:rPr>
                <w:rStyle w:val="Hipervnculo"/>
                <w:rFonts w:ascii="Arial" w:hAnsi="Arial" w:cs="Arial"/>
                <w:noProof/>
              </w:rPr>
              <w:t>Supuestos</w:t>
            </w:r>
            <w:r w:rsidR="002079BA">
              <w:rPr>
                <w:noProof/>
                <w:webHidden/>
              </w:rPr>
              <w:tab/>
            </w:r>
            <w:r w:rsidR="002079BA">
              <w:rPr>
                <w:noProof/>
                <w:webHidden/>
              </w:rPr>
              <w:fldChar w:fldCharType="begin"/>
            </w:r>
            <w:r w:rsidR="002079BA">
              <w:rPr>
                <w:noProof/>
                <w:webHidden/>
              </w:rPr>
              <w:instrText xml:space="preserve"> PAGEREF _Toc176905301 \h </w:instrText>
            </w:r>
            <w:r w:rsidR="002079BA">
              <w:rPr>
                <w:noProof/>
                <w:webHidden/>
              </w:rPr>
            </w:r>
            <w:r w:rsidR="002079BA">
              <w:rPr>
                <w:noProof/>
                <w:webHidden/>
              </w:rPr>
              <w:fldChar w:fldCharType="separate"/>
            </w:r>
            <w:r w:rsidR="002079BA">
              <w:rPr>
                <w:noProof/>
                <w:webHidden/>
              </w:rPr>
              <w:t>7</w:t>
            </w:r>
            <w:r w:rsidR="002079BA">
              <w:rPr>
                <w:noProof/>
                <w:webHidden/>
              </w:rPr>
              <w:fldChar w:fldCharType="end"/>
            </w:r>
          </w:hyperlink>
        </w:p>
        <w:p w14:paraId="37D4A3CE" w14:textId="54345D31" w:rsidR="002079B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05302" w:history="1">
            <w:r w:rsidR="002079BA" w:rsidRPr="00B01963">
              <w:rPr>
                <w:rStyle w:val="Hipervnculo"/>
                <w:rFonts w:ascii="Arial" w:hAnsi="Arial" w:cs="Arial"/>
                <w:noProof/>
              </w:rPr>
              <w:t>Restricciones</w:t>
            </w:r>
            <w:r w:rsidR="002079BA">
              <w:rPr>
                <w:noProof/>
                <w:webHidden/>
              </w:rPr>
              <w:tab/>
            </w:r>
            <w:r w:rsidR="002079BA">
              <w:rPr>
                <w:noProof/>
                <w:webHidden/>
              </w:rPr>
              <w:fldChar w:fldCharType="begin"/>
            </w:r>
            <w:r w:rsidR="002079BA">
              <w:rPr>
                <w:noProof/>
                <w:webHidden/>
              </w:rPr>
              <w:instrText xml:space="preserve"> PAGEREF _Toc176905302 \h </w:instrText>
            </w:r>
            <w:r w:rsidR="002079BA">
              <w:rPr>
                <w:noProof/>
                <w:webHidden/>
              </w:rPr>
            </w:r>
            <w:r w:rsidR="002079BA">
              <w:rPr>
                <w:noProof/>
                <w:webHidden/>
              </w:rPr>
              <w:fldChar w:fldCharType="separate"/>
            </w:r>
            <w:r w:rsidR="002079BA">
              <w:rPr>
                <w:noProof/>
                <w:webHidden/>
              </w:rPr>
              <w:t>7</w:t>
            </w:r>
            <w:r w:rsidR="002079BA">
              <w:rPr>
                <w:noProof/>
                <w:webHidden/>
              </w:rPr>
              <w:fldChar w:fldCharType="end"/>
            </w:r>
          </w:hyperlink>
        </w:p>
        <w:p w14:paraId="739CEB07" w14:textId="1C29ECCE" w:rsidR="002079B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05303" w:history="1">
            <w:r w:rsidR="002079BA" w:rsidRPr="00B01963">
              <w:rPr>
                <w:rStyle w:val="Hipervnculo"/>
                <w:rFonts w:ascii="Arial" w:hAnsi="Arial" w:cs="Arial"/>
                <w:noProof/>
              </w:rPr>
              <w:t>Matriz RACI</w:t>
            </w:r>
            <w:r w:rsidR="002079BA">
              <w:rPr>
                <w:noProof/>
                <w:webHidden/>
              </w:rPr>
              <w:tab/>
            </w:r>
            <w:r w:rsidR="002079BA">
              <w:rPr>
                <w:noProof/>
                <w:webHidden/>
              </w:rPr>
              <w:fldChar w:fldCharType="begin"/>
            </w:r>
            <w:r w:rsidR="002079BA">
              <w:rPr>
                <w:noProof/>
                <w:webHidden/>
              </w:rPr>
              <w:instrText xml:space="preserve"> PAGEREF _Toc176905303 \h </w:instrText>
            </w:r>
            <w:r w:rsidR="002079BA">
              <w:rPr>
                <w:noProof/>
                <w:webHidden/>
              </w:rPr>
            </w:r>
            <w:r w:rsidR="002079BA">
              <w:rPr>
                <w:noProof/>
                <w:webHidden/>
              </w:rPr>
              <w:fldChar w:fldCharType="separate"/>
            </w:r>
            <w:r w:rsidR="002079BA">
              <w:rPr>
                <w:noProof/>
                <w:webHidden/>
              </w:rPr>
              <w:t>8</w:t>
            </w:r>
            <w:r w:rsidR="002079BA">
              <w:rPr>
                <w:noProof/>
                <w:webHidden/>
              </w:rPr>
              <w:fldChar w:fldCharType="end"/>
            </w:r>
          </w:hyperlink>
        </w:p>
        <w:p w14:paraId="65F15989" w14:textId="5E3069DF" w:rsidR="002079B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05304" w:history="1">
            <w:r w:rsidR="002079BA" w:rsidRPr="00B01963">
              <w:rPr>
                <w:rStyle w:val="Hipervnculo"/>
                <w:rFonts w:ascii="Arial" w:hAnsi="Arial" w:cs="Arial"/>
                <w:noProof/>
              </w:rPr>
              <w:t>Aprobaciones</w:t>
            </w:r>
            <w:r w:rsidR="002079BA">
              <w:rPr>
                <w:noProof/>
                <w:webHidden/>
              </w:rPr>
              <w:tab/>
            </w:r>
            <w:r w:rsidR="002079BA">
              <w:rPr>
                <w:noProof/>
                <w:webHidden/>
              </w:rPr>
              <w:fldChar w:fldCharType="begin"/>
            </w:r>
            <w:r w:rsidR="002079BA">
              <w:rPr>
                <w:noProof/>
                <w:webHidden/>
              </w:rPr>
              <w:instrText xml:space="preserve"> PAGEREF _Toc176905304 \h </w:instrText>
            </w:r>
            <w:r w:rsidR="002079BA">
              <w:rPr>
                <w:noProof/>
                <w:webHidden/>
              </w:rPr>
            </w:r>
            <w:r w:rsidR="002079BA">
              <w:rPr>
                <w:noProof/>
                <w:webHidden/>
              </w:rPr>
              <w:fldChar w:fldCharType="separate"/>
            </w:r>
            <w:r w:rsidR="002079BA">
              <w:rPr>
                <w:noProof/>
                <w:webHidden/>
              </w:rPr>
              <w:t>8</w:t>
            </w:r>
            <w:r w:rsidR="002079BA">
              <w:rPr>
                <w:noProof/>
                <w:webHidden/>
              </w:rPr>
              <w:fldChar w:fldCharType="end"/>
            </w:r>
          </w:hyperlink>
        </w:p>
        <w:p w14:paraId="268719BF" w14:textId="7704CF7B" w:rsidR="00AE181B" w:rsidRDefault="00AE181B">
          <w:pPr>
            <w:rPr>
              <w:rFonts w:ascii="Arial" w:hAnsi="Arial" w:cs="Arial"/>
              <w:b/>
              <w:bCs/>
              <w:lang w:val="es-MX"/>
            </w:rPr>
          </w:pPr>
          <w:r w:rsidRPr="00C53A81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28BBF92F" w14:textId="77777777" w:rsidR="0085420D" w:rsidRPr="0085420D" w:rsidRDefault="0085420D" w:rsidP="0085420D">
      <w:pPr>
        <w:rPr>
          <w:rFonts w:ascii="Arial" w:hAnsi="Arial" w:cs="Arial"/>
        </w:rPr>
      </w:pPr>
    </w:p>
    <w:p w14:paraId="6A23EBED" w14:textId="77777777" w:rsidR="0085420D" w:rsidRPr="0085420D" w:rsidRDefault="0085420D" w:rsidP="0085420D">
      <w:pPr>
        <w:rPr>
          <w:rFonts w:ascii="Arial" w:hAnsi="Arial" w:cs="Arial"/>
        </w:rPr>
      </w:pPr>
    </w:p>
    <w:p w14:paraId="5B7C3B40" w14:textId="77777777" w:rsidR="0085420D" w:rsidRDefault="0085420D" w:rsidP="0085420D">
      <w:pPr>
        <w:rPr>
          <w:rFonts w:ascii="Arial" w:hAnsi="Arial" w:cs="Arial"/>
          <w:b/>
          <w:bCs/>
          <w:lang w:val="es-MX"/>
        </w:rPr>
      </w:pPr>
    </w:p>
    <w:p w14:paraId="5C38746F" w14:textId="39E37BF2" w:rsidR="0085420D" w:rsidRPr="0085420D" w:rsidRDefault="0085420D" w:rsidP="0085420D">
      <w:pPr>
        <w:tabs>
          <w:tab w:val="left" w:pos="499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580A647" w14:textId="711B5224" w:rsidR="001B1ADC" w:rsidRPr="00C53A81" w:rsidRDefault="0048294F" w:rsidP="00AE181B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6905281"/>
      <w:r w:rsidRPr="00C53A81">
        <w:rPr>
          <w:rFonts w:ascii="Arial" w:hAnsi="Arial" w:cs="Arial"/>
          <w:color w:val="000000" w:themeColor="text1"/>
          <w:sz w:val="24"/>
          <w:szCs w:val="24"/>
        </w:rPr>
        <w:lastRenderedPageBreak/>
        <w:t>Descripción detallada del alcance</w:t>
      </w:r>
      <w:bookmarkEnd w:id="1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010"/>
        <w:gridCol w:w="5818"/>
      </w:tblGrid>
      <w:tr w:rsidR="00FB14AA" w:rsidRPr="00C53A81" w14:paraId="597E339E" w14:textId="77777777" w:rsidTr="00482B2E">
        <w:trPr>
          <w:trHeight w:val="439"/>
        </w:trPr>
        <w:tc>
          <w:tcPr>
            <w:tcW w:w="1705" w:type="pct"/>
          </w:tcPr>
          <w:p w14:paraId="527D03C9" w14:textId="5CF8ED9F" w:rsidR="00FB14AA" w:rsidRPr="00C53A81" w:rsidRDefault="00FB14AA" w:rsidP="00FB14AA">
            <w:pPr>
              <w:pStyle w:val="Ttulo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2" w:name="_Toc176904442"/>
            <w:bookmarkStart w:id="3" w:name="_Toc176905282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Alcance</w:t>
            </w:r>
            <w:bookmarkEnd w:id="2"/>
            <w:bookmarkEnd w:id="3"/>
          </w:p>
        </w:tc>
        <w:tc>
          <w:tcPr>
            <w:tcW w:w="3295" w:type="pct"/>
          </w:tcPr>
          <w:p w14:paraId="25A22BFC" w14:textId="10F7ABF8" w:rsidR="00FB14AA" w:rsidRPr="00C53A81" w:rsidRDefault="00FB14AA" w:rsidP="00502375">
            <w:pPr>
              <w:pStyle w:val="Ttulo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4" w:name="_Toc176904443"/>
            <w:bookmarkStart w:id="5" w:name="_Toc176905283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  <w:bookmarkEnd w:id="4"/>
            <w:bookmarkEnd w:id="5"/>
          </w:p>
        </w:tc>
      </w:tr>
      <w:tr w:rsidR="00FB14AA" w:rsidRPr="00C53A81" w14:paraId="40A89385" w14:textId="77777777" w:rsidTr="00482B2E">
        <w:trPr>
          <w:trHeight w:val="1412"/>
        </w:trPr>
        <w:tc>
          <w:tcPr>
            <w:tcW w:w="1705" w:type="pct"/>
          </w:tcPr>
          <w:p w14:paraId="1EB7153F" w14:textId="3A3C7C93" w:rsidR="00FB14AA" w:rsidRPr="00C53A81" w:rsidRDefault="00FB14AA" w:rsidP="00FB14AA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6" w:name="_Toc176899625"/>
            <w:bookmarkStart w:id="7" w:name="_Toc176904444"/>
            <w:bookmarkStart w:id="8" w:name="_Toc176905284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Diseño e Implementación de la Plataforma Web</w:t>
            </w:r>
            <w:bookmarkEnd w:id="6"/>
            <w:bookmarkEnd w:id="7"/>
            <w:bookmarkEnd w:id="8"/>
          </w:p>
        </w:tc>
        <w:tc>
          <w:tcPr>
            <w:tcW w:w="3295" w:type="pct"/>
          </w:tcPr>
          <w:p w14:paraId="2F67EAD4" w14:textId="0CFDC8E6" w:rsidR="00FB14AA" w:rsidRPr="00C53A81" w:rsidRDefault="00FB14AA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9" w:name="_Toc176899626"/>
            <w:bookmarkStart w:id="10" w:name="_Toc176904445"/>
            <w:bookmarkStart w:id="11" w:name="_Toc176905285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Se diseñará e implementará una plataforma web personalizada para INTECIL SPA que cubra los procesos administrativos relacionados con la gestión de lotes de trabajo</w:t>
            </w:r>
            <w:r w:rsidR="004E3A91"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VISA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. El sistema estará alojado en el servidor NAS de la empresa, lo que garantizará un acceso seguro a través de la intranet.</w:t>
            </w:r>
            <w:bookmarkEnd w:id="9"/>
            <w:bookmarkEnd w:id="10"/>
            <w:bookmarkEnd w:id="11"/>
          </w:p>
        </w:tc>
      </w:tr>
      <w:tr w:rsidR="00034DD0" w:rsidRPr="00C53A81" w14:paraId="37C1FECF" w14:textId="77777777" w:rsidTr="0048294F">
        <w:tc>
          <w:tcPr>
            <w:tcW w:w="1705" w:type="pct"/>
          </w:tcPr>
          <w:p w14:paraId="1E301A41" w14:textId="781174C3" w:rsidR="00034DD0" w:rsidRPr="00C53A81" w:rsidRDefault="00034DD0" w:rsidP="00034DD0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2" w:name="_Toc176899627"/>
            <w:bookmarkStart w:id="13" w:name="_Toc176904446"/>
            <w:bookmarkStart w:id="14" w:name="_Toc176905286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Desarrollo de Módulos Funcionales (5 Módulos)</w:t>
            </w:r>
            <w:bookmarkEnd w:id="12"/>
            <w:bookmarkEnd w:id="13"/>
            <w:bookmarkEnd w:id="14"/>
          </w:p>
        </w:tc>
        <w:tc>
          <w:tcPr>
            <w:tcW w:w="3295" w:type="pct"/>
          </w:tcPr>
          <w:p w14:paraId="6B963BEB" w14:textId="7D85A898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5" w:name="_Toc176899628"/>
            <w:bookmarkStart w:id="16" w:name="_Toc176904447"/>
            <w:bookmarkStart w:id="17" w:name="_Toc176905287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Integración/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Login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Se desarrollará un sistema de autenticación para que los empleados de INTECIL SPA puedan acceder de manera segura y sencilla a través de la intranet, integrando el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login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 el servidor NAS.</w:t>
            </w:r>
            <w:bookmarkEnd w:id="15"/>
            <w:bookmarkEnd w:id="16"/>
            <w:bookmarkEnd w:id="17"/>
          </w:p>
          <w:p w14:paraId="46345DF4" w14:textId="488B23B8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8" w:name="_Toc176899629"/>
            <w:bookmarkStart w:id="19" w:name="_Toc176904448"/>
            <w:bookmarkStart w:id="20" w:name="_Toc176905288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CRUD (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Create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Read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Update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Delete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): Desarrollo de una funcionalidad completa para la creación, edición, actualización y eliminación de lotes de trabajo</w:t>
            </w:r>
            <w:bookmarkEnd w:id="18"/>
            <w:bookmarkEnd w:id="19"/>
            <w:bookmarkEnd w:id="20"/>
          </w:p>
          <w:p w14:paraId="76AC2C82" w14:textId="77777777" w:rsidR="00034DD0" w:rsidRPr="00C53A81" w:rsidRDefault="00034DD0" w:rsidP="00034D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A55853" w14:textId="5D3A28E4" w:rsidR="00034DD0" w:rsidRPr="00C53A81" w:rsidRDefault="00034DD0" w:rsidP="00034DD0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Gestión de Usuarios – Registros: Se implementará un sistema de administración de usuarios con roles y permisos específicos, asegurando que solo los usuarios autorizados puedan acceder a ciertas funciones del sistema</w:t>
            </w:r>
          </w:p>
          <w:p w14:paraId="614CB0FE" w14:textId="45803EBC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1" w:name="_Toc176899630"/>
            <w:bookmarkStart w:id="22" w:name="_Toc176904449"/>
            <w:bookmarkStart w:id="23" w:name="_Toc176905289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Módulo de Métricas: Se desarrollará un módulo que muestre estadísticas claves relacionadas con los lotes de trabajo, </w:t>
            </w:r>
            <w:r w:rsidR="00003084">
              <w:rPr>
                <w:rFonts w:ascii="Arial" w:hAnsi="Arial" w:cs="Arial"/>
                <w:color w:val="000000" w:themeColor="text1"/>
                <w:sz w:val="22"/>
                <w:szCs w:val="22"/>
              </w:rPr>
              <w:t>específicamente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número de lotes gestionados</w:t>
            </w:r>
            <w:bookmarkEnd w:id="21"/>
            <w:r w:rsidR="0000308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 un periodo de tiempo.</w:t>
            </w:r>
            <w:bookmarkEnd w:id="22"/>
            <w:bookmarkEnd w:id="23"/>
          </w:p>
          <w:p w14:paraId="6494B3C8" w14:textId="0B379E9A" w:rsidR="00034DD0" w:rsidRPr="00003084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4" w:name="_Toc176899631"/>
            <w:bookmarkStart w:id="25" w:name="_Toc176904450"/>
            <w:bookmarkStart w:id="26" w:name="_Toc176905290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Búsqueda: Incluirá una función avanzada para la búsqueda de lotes de trabajo mediante filtros (fecha, responsable, estado del lote, etc.) para facilitar el acceso a información.</w:t>
            </w:r>
            <w:bookmarkEnd w:id="24"/>
            <w:bookmarkEnd w:id="25"/>
            <w:bookmarkEnd w:id="26"/>
          </w:p>
        </w:tc>
      </w:tr>
      <w:tr w:rsidR="00201DDB" w:rsidRPr="00C53A81" w14:paraId="605BEE24" w14:textId="77777777" w:rsidTr="0048294F">
        <w:tc>
          <w:tcPr>
            <w:tcW w:w="1705" w:type="pct"/>
          </w:tcPr>
          <w:p w14:paraId="28592E68" w14:textId="67CE69B8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7" w:name="_Toc176899632"/>
            <w:bookmarkStart w:id="28" w:name="_Toc176904451"/>
            <w:bookmarkStart w:id="29" w:name="_Toc176905291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Optimización y Liberación de Espacio de Almacenamiento</w:t>
            </w:r>
            <w:bookmarkEnd w:id="27"/>
            <w:bookmarkEnd w:id="28"/>
            <w:bookmarkEnd w:id="29"/>
          </w:p>
        </w:tc>
        <w:tc>
          <w:tcPr>
            <w:tcW w:w="3295" w:type="pct"/>
          </w:tcPr>
          <w:p w14:paraId="0102B810" w14:textId="10412C05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0" w:name="_Toc176899633"/>
            <w:bookmarkStart w:id="31" w:name="_Toc176904452"/>
            <w:bookmarkStart w:id="32" w:name="_Toc176905292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Los archivos generados y gestionados en la plataforma se almacenarán de forma centralizada en el servidor NAS de INTECIL SPA</w:t>
            </w:r>
            <w:bookmarkEnd w:id="30"/>
            <w:bookmarkEnd w:id="31"/>
            <w:bookmarkEnd w:id="32"/>
          </w:p>
        </w:tc>
      </w:tr>
      <w:tr w:rsidR="00201DDB" w:rsidRPr="00C53A81" w14:paraId="4A47AC1B" w14:textId="77777777" w:rsidTr="0048294F">
        <w:tc>
          <w:tcPr>
            <w:tcW w:w="1705" w:type="pct"/>
          </w:tcPr>
          <w:p w14:paraId="41CBC95C" w14:textId="0D790C1E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3" w:name="_Toc176899634"/>
            <w:bookmarkStart w:id="34" w:name="_Toc176904453"/>
            <w:bookmarkStart w:id="35" w:name="_Toc176905293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Integración con la Intranet de la Empresa</w:t>
            </w:r>
            <w:bookmarkEnd w:id="33"/>
            <w:bookmarkEnd w:id="34"/>
            <w:bookmarkEnd w:id="35"/>
          </w:p>
        </w:tc>
        <w:tc>
          <w:tcPr>
            <w:tcW w:w="3295" w:type="pct"/>
          </w:tcPr>
          <w:p w14:paraId="7BCEDED6" w14:textId="15B0E413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6" w:name="_Toc176899635"/>
            <w:bookmarkStart w:id="37" w:name="_Toc176904454"/>
            <w:bookmarkStart w:id="38" w:name="_Toc176905294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La plataforma se integrará completamente con la intranet y el servidor NAS de la empresa, garantizando que solo usuarios internos autorizados puedan acceder al sistema. Se asegurará la seguridad de las comunicaciones y la integridad de los datos mediante protocolos de seguridad como SSL y mecanismos de autenticación basada en roles.</w:t>
            </w:r>
            <w:bookmarkEnd w:id="36"/>
            <w:bookmarkEnd w:id="37"/>
            <w:bookmarkEnd w:id="38"/>
          </w:p>
        </w:tc>
      </w:tr>
      <w:tr w:rsidR="00201DDB" w:rsidRPr="00C53A81" w14:paraId="54D5201A" w14:textId="77777777" w:rsidTr="0048294F">
        <w:tc>
          <w:tcPr>
            <w:tcW w:w="1705" w:type="pct"/>
          </w:tcPr>
          <w:p w14:paraId="425D4489" w14:textId="04FB1B96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9" w:name="_Toc176899636"/>
            <w:bookmarkStart w:id="40" w:name="_Toc176904455"/>
            <w:bookmarkStart w:id="41" w:name="_Toc176905295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Capacitación a los Usuarios</w:t>
            </w:r>
            <w:bookmarkEnd w:id="39"/>
            <w:bookmarkEnd w:id="40"/>
            <w:bookmarkEnd w:id="41"/>
          </w:p>
        </w:tc>
        <w:tc>
          <w:tcPr>
            <w:tcW w:w="3295" w:type="pct"/>
          </w:tcPr>
          <w:p w14:paraId="1B7AE5F8" w14:textId="06D7BB55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2" w:name="_Toc176899637"/>
            <w:bookmarkStart w:id="43" w:name="_Toc176904456"/>
            <w:bookmarkStart w:id="44" w:name="_Toc176905296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proporcionará una explicación guiada sobre </w:t>
            </w:r>
            <w:r w:rsidR="00003084"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cómo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funciona el sistema, para garantizar el uso de la plataforma de forma efectiva</w:t>
            </w:r>
            <w:bookmarkEnd w:id="42"/>
            <w:bookmarkEnd w:id="43"/>
            <w:bookmarkEnd w:id="44"/>
          </w:p>
        </w:tc>
      </w:tr>
      <w:tr w:rsidR="00201DDB" w:rsidRPr="00C53A81" w14:paraId="2597778F" w14:textId="77777777" w:rsidTr="0048294F">
        <w:tc>
          <w:tcPr>
            <w:tcW w:w="1705" w:type="pct"/>
          </w:tcPr>
          <w:p w14:paraId="596C62C7" w14:textId="4C799B38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5" w:name="_Toc176899638"/>
            <w:bookmarkStart w:id="46" w:name="_Toc176904457"/>
            <w:bookmarkStart w:id="47" w:name="_Toc176905297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Mantenimiento de la Plataforma</w:t>
            </w:r>
            <w:bookmarkEnd w:id="45"/>
            <w:bookmarkEnd w:id="46"/>
            <w:bookmarkEnd w:id="47"/>
          </w:p>
        </w:tc>
        <w:tc>
          <w:tcPr>
            <w:tcW w:w="3295" w:type="pct"/>
          </w:tcPr>
          <w:p w14:paraId="282B70EA" w14:textId="10A2DBA9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8" w:name="_Toc176899639"/>
            <w:bookmarkStart w:id="49" w:name="_Toc176904458"/>
            <w:bookmarkStart w:id="50" w:name="_Toc176905298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Posteriormente realizado el despliegue de la plataforma se considera la mantención que incluye solución de problemas, mejoras de rendimiento y optimizaciones.</w:t>
            </w:r>
            <w:bookmarkEnd w:id="48"/>
            <w:bookmarkEnd w:id="49"/>
            <w:bookmarkEnd w:id="50"/>
          </w:p>
        </w:tc>
      </w:tr>
    </w:tbl>
    <w:p w14:paraId="0B205C8F" w14:textId="66BFB47D" w:rsidR="00237FE3" w:rsidRPr="00C53A81" w:rsidRDefault="00237FE3" w:rsidP="00237FE3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1" w:name="_Toc176905299"/>
      <w:r>
        <w:rPr>
          <w:rFonts w:ascii="Arial" w:hAnsi="Arial" w:cs="Arial"/>
          <w:color w:val="000000" w:themeColor="text1"/>
          <w:sz w:val="24"/>
          <w:szCs w:val="24"/>
        </w:rPr>
        <w:t>No incluye</w:t>
      </w:r>
      <w:bookmarkEnd w:id="51"/>
    </w:p>
    <w:p w14:paraId="57985C78" w14:textId="77777777" w:rsidR="00237FE3" w:rsidRDefault="00237FE3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23B2C03A" w14:textId="15F448C5" w:rsidR="00502375" w:rsidRPr="00C53A81" w:rsidRDefault="00FB14AA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2" w:name="_Toc176905300"/>
      <w:r w:rsidRPr="00C53A81">
        <w:rPr>
          <w:rFonts w:ascii="Arial" w:hAnsi="Arial" w:cs="Arial"/>
          <w:color w:val="000000" w:themeColor="text1"/>
          <w:sz w:val="24"/>
          <w:szCs w:val="24"/>
        </w:rPr>
        <w:t>Hitos y entregables</w:t>
      </w:r>
      <w:bookmarkEnd w:id="52"/>
    </w:p>
    <w:tbl>
      <w:tblPr>
        <w:tblStyle w:val="Tablaconcuadrcula"/>
        <w:tblW w:w="9306" w:type="dxa"/>
        <w:tblLook w:val="04A0" w:firstRow="1" w:lastRow="0" w:firstColumn="1" w:lastColumn="0" w:noHBand="0" w:noVBand="1"/>
      </w:tblPr>
      <w:tblGrid>
        <w:gridCol w:w="3082"/>
        <w:gridCol w:w="3082"/>
        <w:gridCol w:w="3142"/>
      </w:tblGrid>
      <w:tr w:rsidR="0077553F" w:rsidRPr="00C53A81" w14:paraId="4FAF131E" w14:textId="77777777" w:rsidTr="0077553F">
        <w:tc>
          <w:tcPr>
            <w:tcW w:w="3082" w:type="dxa"/>
          </w:tcPr>
          <w:p w14:paraId="6AED054A" w14:textId="3A4BBF3D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Hito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3163296F" w14:textId="062C4202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Entregable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43946F0" w14:textId="77777777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Descripción</w:t>
            </w:r>
          </w:p>
        </w:tc>
      </w:tr>
      <w:tr w:rsidR="0077553F" w:rsidRPr="00C53A81" w14:paraId="5C30AF73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77553F" w:rsidRPr="00C53A81" w14:paraId="678D966E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45C82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Inicio del Proyecto</w:t>
                  </w:r>
                </w:p>
              </w:tc>
            </w:tr>
          </w:tbl>
          <w:p w14:paraId="3DD0E46F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332C058F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85470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01E9BAC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0A7D4A75" w14:textId="21F0DB6D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Acta de Constitución del Proyecto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039E14D8" w14:textId="4B5AC562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Documento que inicia de manera formal el proyecto, incluyendo objetivos y equipo asignado.</w:t>
            </w:r>
          </w:p>
        </w:tc>
      </w:tr>
      <w:tr w:rsidR="0077553F" w:rsidRPr="00C53A81" w14:paraId="1756DAB6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77553F" w:rsidRPr="00C53A81" w14:paraId="74A377FA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E139E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Recolección de Requerimientos</w:t>
                  </w:r>
                </w:p>
              </w:tc>
            </w:tr>
          </w:tbl>
          <w:p w14:paraId="3E3E9B05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3085C527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CDE98F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680D58B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52C7C3E4" w14:textId="2146DC5E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Documento de Requerimientos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54B2D7FF" w14:textId="4632C373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Define las necesidades del cliente y lo que debe cumplir la plataforma en detalle.</w:t>
            </w:r>
          </w:p>
        </w:tc>
      </w:tr>
      <w:tr w:rsidR="0077553F" w:rsidRPr="00C53A81" w14:paraId="7D907CA2" w14:textId="77777777" w:rsidTr="0077553F">
        <w:tc>
          <w:tcPr>
            <w:tcW w:w="3082" w:type="dxa"/>
          </w:tcPr>
          <w:p w14:paraId="4A867CEC" w14:textId="16E93779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Planificación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7A1144FE" w14:textId="078D15B5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Cronograma (Carta Gantt)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6"/>
            </w:tblGrid>
            <w:tr w:rsidR="0077553F" w:rsidRPr="00C53A81" w14:paraId="6025383A" w14:textId="77777777" w:rsidTr="00772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0AC0E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Planificación de tiempos y actividades del proyecto.</w:t>
                  </w:r>
                </w:p>
              </w:tc>
            </w:tr>
          </w:tbl>
          <w:p w14:paraId="0EEAEA2E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174BDA36" w14:textId="77777777" w:rsidTr="00772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26A9C5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3FF15D2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</w:tr>
      <w:tr w:rsidR="0077553F" w:rsidRPr="00C53A81" w14:paraId="4406AC3E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2"/>
            </w:tblGrid>
            <w:tr w:rsidR="0077553F" w:rsidRPr="00C53A81" w14:paraId="3F076894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1E052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Definición Funcional</w:t>
                  </w:r>
                </w:p>
              </w:tc>
            </w:tr>
          </w:tbl>
          <w:p w14:paraId="1A43D7D9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533E7C8C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C70C1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4225983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2B0A500F" w14:textId="24733E1B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Casos de Uso</w:t>
            </w:r>
            <w:r w:rsidRPr="00C53A81">
              <w:rPr>
                <w:rFonts w:ascii="Arial" w:hAnsi="Arial" w:cs="Arial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5AE1701" w14:textId="77777777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Escenarios funcionales que describen cómo interactuarán los usuarios con la plataforma.</w:t>
            </w:r>
          </w:p>
        </w:tc>
      </w:tr>
      <w:tr w:rsidR="0077553F" w:rsidRPr="00C53A81" w14:paraId="07392A28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77553F" w:rsidRPr="00C53A81" w14:paraId="7C34B3D4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3CD7EF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Diseño de la Arquitectura</w:t>
                  </w:r>
                </w:p>
              </w:tc>
            </w:tr>
          </w:tbl>
          <w:p w14:paraId="0CE3BB36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4FCD57A9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1CF60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E9E86AB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4F0A9D97" w14:textId="64D0F045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Diseño de Arquitectura</w:t>
            </w:r>
            <w:r w:rsidRPr="00C53A81">
              <w:rPr>
                <w:rFonts w:ascii="Arial" w:hAnsi="Arial" w:cs="Arial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654C863D" w14:textId="77777777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Especificaciones técnicas de la estructura de la plataforma.</w:t>
            </w:r>
          </w:p>
        </w:tc>
      </w:tr>
      <w:tr w:rsidR="0077553F" w:rsidRPr="00C53A81" w14:paraId="0A8FA1F9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77553F" w:rsidRPr="00C53A81" w14:paraId="4FD997A7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8DAAB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lastRenderedPageBreak/>
                    <w:t>Pruebas Unitarias e Integración</w:t>
                  </w:r>
                </w:p>
              </w:tc>
            </w:tr>
          </w:tbl>
          <w:p w14:paraId="699BD116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39BEE075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116A8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D7263EC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37130697" w14:textId="62A134C5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Plan de Pruebas</w:t>
            </w:r>
            <w:r w:rsidRPr="00C53A81">
              <w:rPr>
                <w:rFonts w:ascii="Arial" w:hAnsi="Arial" w:cs="Arial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6FF0A253" w14:textId="77777777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Estrategia de validación del funcionamiento del sistema.</w:t>
            </w:r>
          </w:p>
        </w:tc>
      </w:tr>
      <w:tr w:rsidR="0077553F" w:rsidRPr="00C53A81" w14:paraId="62CCFAC8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4"/>
            </w:tblGrid>
            <w:tr w:rsidR="0077553F" w:rsidRPr="00C53A81" w14:paraId="571BFC1A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5AF89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Validación de Pruebas</w:t>
                  </w:r>
                </w:p>
              </w:tc>
            </w:tr>
          </w:tbl>
          <w:p w14:paraId="67A34969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173636ED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4246C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646C614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4345825B" w14:textId="08704654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Resultados de Pruebas</w:t>
            </w:r>
            <w:r w:rsidRPr="00C53A81">
              <w:rPr>
                <w:rFonts w:ascii="Arial" w:hAnsi="Arial" w:cs="Arial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5CA6C00A" w14:textId="77777777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Reporte de los resultados obtenidos en las pruebas de la plataforma.</w:t>
            </w:r>
          </w:p>
        </w:tc>
      </w:tr>
      <w:tr w:rsidR="0077553F" w:rsidRPr="00C53A81" w14:paraId="39534F28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77553F" w:rsidRPr="00C53A81" w14:paraId="2FDA1C12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5E6F6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 w:rsidRPr="00C53A81">
                    <w:rPr>
                      <w:rFonts w:ascii="Arial" w:hAnsi="Arial" w:cs="Arial"/>
                    </w:rPr>
                    <w:t>Despliegue y Entrega del Sistema</w:t>
                  </w:r>
                </w:p>
              </w:tc>
            </w:tr>
          </w:tbl>
          <w:p w14:paraId="5D73BAED" w14:textId="77777777" w:rsidR="0077553F" w:rsidRPr="00C53A81" w:rsidRDefault="0077553F" w:rsidP="0077553F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C53A81" w14:paraId="3F88FE51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6EE83" w14:textId="77777777" w:rsidR="0077553F" w:rsidRPr="00C53A81" w:rsidRDefault="0077553F" w:rsidP="0077553F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1694CC1" w14:textId="77777777" w:rsidR="0077553F" w:rsidRPr="00C53A81" w:rsidRDefault="0077553F" w:rsidP="0077553F">
            <w:pPr>
              <w:rPr>
                <w:rFonts w:ascii="Arial" w:hAnsi="Arial" w:cs="Arial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6CBDAE9C" w14:textId="7429C4A1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Producto Final (Plataforma Web)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3E07C5A" w14:textId="77777777" w:rsidR="0077553F" w:rsidRPr="00C53A81" w:rsidRDefault="0077553F" w:rsidP="0077553F">
            <w:pPr>
              <w:rPr>
                <w:rFonts w:ascii="Arial" w:hAnsi="Arial" w:cs="Arial"/>
              </w:rPr>
            </w:pPr>
            <w:r w:rsidRPr="00C53A81">
              <w:rPr>
                <w:rFonts w:ascii="Arial" w:hAnsi="Arial" w:cs="Arial"/>
              </w:rPr>
              <w:t>Plataforma funcional que será entregada al cliente para su uso en producción.</w:t>
            </w:r>
          </w:p>
        </w:tc>
      </w:tr>
    </w:tbl>
    <w:p w14:paraId="3E6A19C9" w14:textId="77777777" w:rsidR="00564178" w:rsidRPr="00C53A81" w:rsidRDefault="00564178" w:rsidP="002755CD">
      <w:pPr>
        <w:rPr>
          <w:rFonts w:ascii="Arial" w:eastAsiaTheme="majorEastAsia" w:hAnsi="Arial" w:cs="Arial"/>
          <w:color w:val="000000" w:themeColor="text1"/>
        </w:rPr>
      </w:pPr>
    </w:p>
    <w:p w14:paraId="7992042C" w14:textId="3F809913" w:rsidR="00502375" w:rsidRPr="00C53A81" w:rsidRDefault="00502375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3" w:name="_Toc176905301"/>
      <w:r w:rsidRPr="00C53A81">
        <w:rPr>
          <w:rFonts w:ascii="Arial" w:hAnsi="Arial" w:cs="Arial"/>
          <w:color w:val="000000" w:themeColor="text1"/>
          <w:sz w:val="24"/>
          <w:szCs w:val="24"/>
        </w:rPr>
        <w:t>Supuestos</w:t>
      </w:r>
      <w:bookmarkEnd w:id="53"/>
    </w:p>
    <w:p w14:paraId="4B688CF5" w14:textId="18DA5A84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Apoyo de la empresa</w:t>
      </w:r>
    </w:p>
    <w:p w14:paraId="60393EA6" w14:textId="55EFAE20" w:rsidR="004E3A91" w:rsidRPr="00C53A8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 xml:space="preserve">Se cuenta con el apoyo de la gerencia y los </w:t>
      </w:r>
      <w:proofErr w:type="spellStart"/>
      <w:r w:rsidRPr="00C53A81">
        <w:rPr>
          <w:rFonts w:ascii="Arial" w:hAnsi="Arial" w:cs="Arial"/>
        </w:rPr>
        <w:t>stakeholders</w:t>
      </w:r>
      <w:proofErr w:type="spellEnd"/>
      <w:r w:rsidRPr="00C53A81">
        <w:rPr>
          <w:rFonts w:ascii="Arial" w:hAnsi="Arial" w:cs="Arial"/>
        </w:rPr>
        <w:t xml:space="preserve"> para implementar los cambios necesarios en los procesos administrativos y se cuenta con 2 </w:t>
      </w:r>
      <w:proofErr w:type="spellStart"/>
      <w:r w:rsidRPr="00C53A81">
        <w:rPr>
          <w:rFonts w:ascii="Arial" w:hAnsi="Arial" w:cs="Arial"/>
        </w:rPr>
        <w:t>stakeholders</w:t>
      </w:r>
      <w:proofErr w:type="spellEnd"/>
      <w:r w:rsidRPr="00C53A81">
        <w:rPr>
          <w:rFonts w:ascii="Arial" w:hAnsi="Arial" w:cs="Arial"/>
        </w:rPr>
        <w:t xml:space="preserve"> principales encargados de validar los requisitos funcionales y no funcionales</w:t>
      </w:r>
    </w:p>
    <w:p w14:paraId="3120A417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093B55B1" w14:textId="44532BDC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Acceso a la infraestructura tecnológica</w:t>
      </w:r>
    </w:p>
    <w:p w14:paraId="62F9B513" w14:textId="6F2C1555" w:rsidR="004E3A91" w:rsidRPr="00C53A8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Se asume que el equipo tendrá acceso total a la infraestructura tecnológica de INTECIL SPA, incluyendo la intranet y el servidor NAS.</w:t>
      </w:r>
    </w:p>
    <w:p w14:paraId="437D4C89" w14:textId="4F6D7DE1" w:rsidR="00502375" w:rsidRPr="00C53A81" w:rsidRDefault="00502375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4" w:name="_Toc176905302"/>
      <w:r w:rsidRPr="00C53A81">
        <w:rPr>
          <w:rFonts w:ascii="Arial" w:hAnsi="Arial" w:cs="Arial"/>
          <w:color w:val="000000" w:themeColor="text1"/>
          <w:sz w:val="24"/>
          <w:szCs w:val="24"/>
        </w:rPr>
        <w:t>Restricciones</w:t>
      </w:r>
      <w:bookmarkEnd w:id="54"/>
    </w:p>
    <w:p w14:paraId="6EB4A7B7" w14:textId="23930C4C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Plazo limitado</w:t>
      </w:r>
    </w:p>
    <w:p w14:paraId="20308BDB" w14:textId="6A08CD30" w:rsidR="004E3A91" w:rsidRPr="00C53A8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El proyecto debe completarse dentro del semestre académico, lo que impone un límite estricto en el tiempo de desarrollo y pruebas.</w:t>
      </w:r>
    </w:p>
    <w:p w14:paraId="0F5308A9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7B431CCE" w14:textId="7F7FE8F3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Infraestructura existente</w:t>
      </w:r>
    </w:p>
    <w:p w14:paraId="46E5FFA5" w14:textId="6B265DE7" w:rsidR="0048294F" w:rsidRPr="00C53A81" w:rsidRDefault="004E3A91" w:rsidP="00C53A81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La plataforma web debe implementarse en la infraestructura actual de INTECIL SPA, lo que incluye el servidor NAS y la intranet, sin realizar grandes cambios en la infraestructura.</w:t>
      </w:r>
    </w:p>
    <w:p w14:paraId="6260902E" w14:textId="77777777" w:rsidR="00C53A81" w:rsidRPr="00C53A81" w:rsidRDefault="00C53A81" w:rsidP="00C53A81">
      <w:pPr>
        <w:pStyle w:val="Prrafodelista"/>
        <w:rPr>
          <w:rFonts w:ascii="Arial" w:hAnsi="Arial" w:cs="Arial"/>
        </w:rPr>
      </w:pPr>
    </w:p>
    <w:p w14:paraId="007293FC" w14:textId="008D47CB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Uso exclusivo interno</w:t>
      </w:r>
    </w:p>
    <w:p w14:paraId="46A3D6FB" w14:textId="77777777" w:rsidR="004E3A9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La plataforma estará disponible exclusivamente para uso interno de la empresa y no se contemplan accesos desde fuera de la intranet en esta fase del proyecto.</w:t>
      </w:r>
    </w:p>
    <w:p w14:paraId="37ECCA37" w14:textId="77777777" w:rsidR="00482B2E" w:rsidRPr="00035BE8" w:rsidRDefault="00482B2E" w:rsidP="00035BE8">
      <w:pPr>
        <w:rPr>
          <w:rFonts w:ascii="Arial" w:hAnsi="Arial" w:cs="Arial"/>
        </w:rPr>
      </w:pPr>
    </w:p>
    <w:p w14:paraId="15CE1D17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0E077754" w14:textId="1F3EB700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Limitación de módulos</w:t>
      </w:r>
    </w:p>
    <w:p w14:paraId="4F799ADF" w14:textId="11C80050" w:rsidR="004E3A91" w:rsidRPr="00C53A8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 xml:space="preserve">Solo se desarrollarán los módulos definidos en el alcance (métricas, búsqueda, gestión de usuarios, CRUD, </w:t>
      </w:r>
      <w:proofErr w:type="spellStart"/>
      <w:r w:rsidRPr="00C53A81">
        <w:rPr>
          <w:rFonts w:ascii="Arial" w:hAnsi="Arial" w:cs="Arial"/>
        </w:rPr>
        <w:t>login</w:t>
      </w:r>
      <w:proofErr w:type="spellEnd"/>
      <w:r w:rsidRPr="00C53A81">
        <w:rPr>
          <w:rFonts w:ascii="Arial" w:hAnsi="Arial" w:cs="Arial"/>
        </w:rPr>
        <w:t>)</w:t>
      </w:r>
    </w:p>
    <w:p w14:paraId="33052932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6B404660" w14:textId="680A33DC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Capacidad de almacenamiento</w:t>
      </w:r>
    </w:p>
    <w:p w14:paraId="22999796" w14:textId="0070114B" w:rsidR="0048294F" w:rsidRPr="00C53A8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El almacenamiento disponible en el servidor NAS debe ser suficiente para alojar la plataforma y los lotes de trabajo sin comprometer otros servicios existentes.</w:t>
      </w:r>
    </w:p>
    <w:p w14:paraId="40E8D7B4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1018B900" w14:textId="7402030B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Recursos tecnológicos limitados</w:t>
      </w:r>
    </w:p>
    <w:p w14:paraId="0D8A4F86" w14:textId="77777777" w:rsidR="004E3A91" w:rsidRPr="00C53A81" w:rsidRDefault="004E3A91" w:rsidP="0048294F">
      <w:pPr>
        <w:pStyle w:val="Prrafodelista"/>
        <w:rPr>
          <w:rFonts w:ascii="Arial" w:hAnsi="Arial" w:cs="Arial"/>
        </w:rPr>
      </w:pPr>
      <w:r w:rsidRPr="00C53A81">
        <w:rPr>
          <w:rFonts w:ascii="Arial" w:hAnsi="Arial" w:cs="Arial"/>
        </w:rPr>
        <w:t>Se limita el uso de tecnologías adicionales o recursos en la nube, ya que todo debe funcionar dentro de la infraestructura de la empresa.</w:t>
      </w:r>
    </w:p>
    <w:p w14:paraId="453A2E1C" w14:textId="77777777" w:rsidR="00564178" w:rsidRPr="00C53A81" w:rsidRDefault="00564178" w:rsidP="002755CD">
      <w:pPr>
        <w:rPr>
          <w:rFonts w:ascii="Arial" w:eastAsiaTheme="majorEastAsia" w:hAnsi="Arial" w:cs="Arial"/>
          <w:color w:val="000000" w:themeColor="text1"/>
        </w:rPr>
      </w:pPr>
    </w:p>
    <w:p w14:paraId="64E8233B" w14:textId="139D974C" w:rsidR="00E135AD" w:rsidRPr="00C53A81" w:rsidRDefault="00E135AD" w:rsidP="00E135A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5" w:name="_Toc176905303"/>
      <w:r>
        <w:rPr>
          <w:rFonts w:ascii="Arial" w:hAnsi="Arial" w:cs="Arial"/>
          <w:color w:val="000000" w:themeColor="text1"/>
          <w:sz w:val="24"/>
          <w:szCs w:val="24"/>
        </w:rPr>
        <w:t>Matriz RACI</w:t>
      </w:r>
      <w:bookmarkEnd w:id="55"/>
    </w:p>
    <w:p w14:paraId="3A3EEE50" w14:textId="77777777" w:rsidR="007223FC" w:rsidRDefault="007223FC" w:rsidP="002755CD">
      <w:pPr>
        <w:rPr>
          <w:rFonts w:ascii="Arial" w:eastAsiaTheme="majorEastAsia" w:hAnsi="Arial" w:cs="Arial"/>
          <w:color w:val="000000" w:themeColor="text1"/>
        </w:rPr>
      </w:pPr>
    </w:p>
    <w:p w14:paraId="1260B943" w14:textId="77777777" w:rsidR="007223FC" w:rsidRPr="007D2283" w:rsidRDefault="007223FC" w:rsidP="007223FC">
      <w:pPr>
        <w:pStyle w:val="Ttulo1"/>
        <w:rPr>
          <w:rFonts w:ascii="Arial" w:hAnsi="Arial" w:cs="Arial"/>
          <w:color w:val="000000" w:themeColor="text1"/>
          <w:sz w:val="24"/>
          <w:szCs w:val="18"/>
        </w:rPr>
      </w:pPr>
      <w:bookmarkStart w:id="56" w:name="_Toc176902697"/>
      <w:bookmarkStart w:id="57" w:name="_Toc176905304"/>
      <w:r w:rsidRPr="007D2283">
        <w:rPr>
          <w:rFonts w:ascii="Arial" w:hAnsi="Arial" w:cs="Arial"/>
          <w:color w:val="000000" w:themeColor="text1"/>
          <w:sz w:val="24"/>
          <w:szCs w:val="18"/>
        </w:rPr>
        <w:t>Aprobaciones</w:t>
      </w:r>
      <w:bookmarkEnd w:id="56"/>
      <w:bookmarkEnd w:id="57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79"/>
        <w:gridCol w:w="2251"/>
        <w:gridCol w:w="2403"/>
        <w:gridCol w:w="2195"/>
      </w:tblGrid>
      <w:tr w:rsidR="007223FC" w:rsidRPr="007D2283" w14:paraId="07D09E97" w14:textId="77777777" w:rsidTr="00DF712D">
        <w:tc>
          <w:tcPr>
            <w:tcW w:w="1979" w:type="dxa"/>
          </w:tcPr>
          <w:p w14:paraId="23AFF8F6" w14:textId="77777777" w:rsidR="007223FC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251" w:type="dxa"/>
          </w:tcPr>
          <w:p w14:paraId="30EEC2FF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2403" w:type="dxa"/>
          </w:tcPr>
          <w:p w14:paraId="52BB6B01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Fecha</w:t>
            </w:r>
          </w:p>
        </w:tc>
        <w:tc>
          <w:tcPr>
            <w:tcW w:w="2195" w:type="dxa"/>
          </w:tcPr>
          <w:p w14:paraId="7B04F24E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Firma</w:t>
            </w:r>
          </w:p>
        </w:tc>
      </w:tr>
      <w:tr w:rsidR="007223FC" w:rsidRPr="007D2283" w14:paraId="2AF7533B" w14:textId="77777777" w:rsidTr="00DF712D">
        <w:tc>
          <w:tcPr>
            <w:tcW w:w="1979" w:type="dxa"/>
          </w:tcPr>
          <w:p w14:paraId="6960AAE5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Gabriel Muñoz</w:t>
            </w:r>
          </w:p>
        </w:tc>
        <w:tc>
          <w:tcPr>
            <w:tcW w:w="2251" w:type="dxa"/>
          </w:tcPr>
          <w:p w14:paraId="3C88FB31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Patrocinador / Gerente General</w:t>
            </w:r>
          </w:p>
        </w:tc>
        <w:tc>
          <w:tcPr>
            <w:tcW w:w="2403" w:type="dxa"/>
          </w:tcPr>
          <w:p w14:paraId="6E196522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7D2283">
              <w:rPr>
                <w:rFonts w:ascii="Arial" w:hAnsi="Arial" w:cs="Arial"/>
              </w:rPr>
              <w:t>/09/2024</w:t>
            </w:r>
          </w:p>
        </w:tc>
        <w:tc>
          <w:tcPr>
            <w:tcW w:w="2195" w:type="dxa"/>
          </w:tcPr>
          <w:p w14:paraId="5F49BD7D" w14:textId="77777777" w:rsidR="007223FC" w:rsidRPr="007D2283" w:rsidRDefault="007223FC" w:rsidP="00DF712D">
            <w:pPr>
              <w:rPr>
                <w:rFonts w:ascii="Arial" w:hAnsi="Arial" w:cs="Arial"/>
              </w:rPr>
            </w:pPr>
          </w:p>
        </w:tc>
      </w:tr>
    </w:tbl>
    <w:p w14:paraId="6D40CAB5" w14:textId="77777777" w:rsidR="007223FC" w:rsidRPr="006C6124" w:rsidRDefault="007223FC" w:rsidP="007223FC"/>
    <w:p w14:paraId="6579F2B3" w14:textId="77777777" w:rsidR="007223FC" w:rsidRPr="00C53A81" w:rsidRDefault="007223FC" w:rsidP="002755CD">
      <w:pPr>
        <w:rPr>
          <w:rFonts w:ascii="Arial" w:hAnsi="Arial" w:cs="Arial"/>
        </w:rPr>
      </w:pPr>
    </w:p>
    <w:sectPr w:rsidR="007223FC" w:rsidRPr="00C53A8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87063" w14:textId="77777777" w:rsidR="000A7C06" w:rsidRDefault="000A7C06" w:rsidP="00A17421">
      <w:pPr>
        <w:spacing w:after="0" w:line="240" w:lineRule="auto"/>
      </w:pPr>
      <w:r>
        <w:separator/>
      </w:r>
    </w:p>
  </w:endnote>
  <w:endnote w:type="continuationSeparator" w:id="0">
    <w:p w14:paraId="145C8241" w14:textId="77777777" w:rsidR="000A7C06" w:rsidRDefault="000A7C06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71872" w14:textId="77777777" w:rsidR="000A7C06" w:rsidRDefault="000A7C06" w:rsidP="00A17421">
      <w:pPr>
        <w:spacing w:after="0" w:line="240" w:lineRule="auto"/>
      </w:pPr>
      <w:r>
        <w:separator/>
      </w:r>
    </w:p>
  </w:footnote>
  <w:footnote w:type="continuationSeparator" w:id="0">
    <w:p w14:paraId="3AA2F4DB" w14:textId="77777777" w:rsidR="000A7C06" w:rsidRDefault="000A7C06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1EBD358D" w:rsidR="00ED46DE" w:rsidRPr="00ED46DE" w:rsidRDefault="002C1E34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Plan de Alcance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52207"/>
    <w:multiLevelType w:val="hybridMultilevel"/>
    <w:tmpl w:val="78586D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93DF8"/>
    <w:multiLevelType w:val="hybridMultilevel"/>
    <w:tmpl w:val="19DC650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E69EA"/>
    <w:multiLevelType w:val="hybridMultilevel"/>
    <w:tmpl w:val="73D42B7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028445">
    <w:abstractNumId w:val="6"/>
  </w:num>
  <w:num w:numId="2" w16cid:durableId="1761557175">
    <w:abstractNumId w:val="9"/>
  </w:num>
  <w:num w:numId="3" w16cid:durableId="1646426780">
    <w:abstractNumId w:val="10"/>
  </w:num>
  <w:num w:numId="4" w16cid:durableId="132916088">
    <w:abstractNumId w:val="1"/>
  </w:num>
  <w:num w:numId="5" w16cid:durableId="416483500">
    <w:abstractNumId w:val="7"/>
  </w:num>
  <w:num w:numId="6" w16cid:durableId="738286915">
    <w:abstractNumId w:val="4"/>
  </w:num>
  <w:num w:numId="7" w16cid:durableId="1107769518">
    <w:abstractNumId w:val="0"/>
  </w:num>
  <w:num w:numId="8" w16cid:durableId="539441836">
    <w:abstractNumId w:val="8"/>
  </w:num>
  <w:num w:numId="9" w16cid:durableId="888420166">
    <w:abstractNumId w:val="5"/>
  </w:num>
  <w:num w:numId="10" w16cid:durableId="1993555776">
    <w:abstractNumId w:val="3"/>
  </w:num>
  <w:num w:numId="11" w16cid:durableId="53716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03084"/>
    <w:rsid w:val="00034DD0"/>
    <w:rsid w:val="00035BE8"/>
    <w:rsid w:val="000A7C06"/>
    <w:rsid w:val="000B3E26"/>
    <w:rsid w:val="000C44C5"/>
    <w:rsid w:val="000D5FAA"/>
    <w:rsid w:val="000F6F67"/>
    <w:rsid w:val="00163F53"/>
    <w:rsid w:val="00166ADD"/>
    <w:rsid w:val="00167A4C"/>
    <w:rsid w:val="001B1ADC"/>
    <w:rsid w:val="001C70E5"/>
    <w:rsid w:val="00201DDB"/>
    <w:rsid w:val="002079BA"/>
    <w:rsid w:val="002251FA"/>
    <w:rsid w:val="00237FE3"/>
    <w:rsid w:val="00262627"/>
    <w:rsid w:val="00263A09"/>
    <w:rsid w:val="002755CD"/>
    <w:rsid w:val="002B76F8"/>
    <w:rsid w:val="002C0BD4"/>
    <w:rsid w:val="002C1E34"/>
    <w:rsid w:val="002E59BA"/>
    <w:rsid w:val="002F415C"/>
    <w:rsid w:val="003A5BE7"/>
    <w:rsid w:val="003A75E6"/>
    <w:rsid w:val="003B157A"/>
    <w:rsid w:val="003B6541"/>
    <w:rsid w:val="0043787D"/>
    <w:rsid w:val="0048294F"/>
    <w:rsid w:val="00482B2E"/>
    <w:rsid w:val="004B1133"/>
    <w:rsid w:val="004D1632"/>
    <w:rsid w:val="004E22E9"/>
    <w:rsid w:val="004E3A91"/>
    <w:rsid w:val="00502375"/>
    <w:rsid w:val="00521DAC"/>
    <w:rsid w:val="005504BE"/>
    <w:rsid w:val="00564178"/>
    <w:rsid w:val="00564DAB"/>
    <w:rsid w:val="0057447C"/>
    <w:rsid w:val="005B0119"/>
    <w:rsid w:val="005B1351"/>
    <w:rsid w:val="005F6D4A"/>
    <w:rsid w:val="00616F8F"/>
    <w:rsid w:val="00647D75"/>
    <w:rsid w:val="00664B3A"/>
    <w:rsid w:val="006B098C"/>
    <w:rsid w:val="007223FC"/>
    <w:rsid w:val="00734318"/>
    <w:rsid w:val="0077553F"/>
    <w:rsid w:val="007B5F67"/>
    <w:rsid w:val="007E5117"/>
    <w:rsid w:val="008376DF"/>
    <w:rsid w:val="00851C6A"/>
    <w:rsid w:val="0085420D"/>
    <w:rsid w:val="008723F9"/>
    <w:rsid w:val="00876A81"/>
    <w:rsid w:val="008B3441"/>
    <w:rsid w:val="009415A5"/>
    <w:rsid w:val="00960275"/>
    <w:rsid w:val="00960785"/>
    <w:rsid w:val="0097426F"/>
    <w:rsid w:val="0097723B"/>
    <w:rsid w:val="009E2E7C"/>
    <w:rsid w:val="009F77F7"/>
    <w:rsid w:val="00A1077D"/>
    <w:rsid w:val="00A17421"/>
    <w:rsid w:val="00A240B4"/>
    <w:rsid w:val="00A61C5F"/>
    <w:rsid w:val="00AA0A2B"/>
    <w:rsid w:val="00AE181B"/>
    <w:rsid w:val="00AF6BB8"/>
    <w:rsid w:val="00B001E0"/>
    <w:rsid w:val="00B30A60"/>
    <w:rsid w:val="00BA2A93"/>
    <w:rsid w:val="00BA4C4B"/>
    <w:rsid w:val="00BD6D93"/>
    <w:rsid w:val="00C02264"/>
    <w:rsid w:val="00C40825"/>
    <w:rsid w:val="00C47E69"/>
    <w:rsid w:val="00C53A81"/>
    <w:rsid w:val="00C84059"/>
    <w:rsid w:val="00CB6072"/>
    <w:rsid w:val="00CC2F26"/>
    <w:rsid w:val="00CE71E0"/>
    <w:rsid w:val="00D105E2"/>
    <w:rsid w:val="00D56B2B"/>
    <w:rsid w:val="00D57712"/>
    <w:rsid w:val="00D9784E"/>
    <w:rsid w:val="00DC3F98"/>
    <w:rsid w:val="00DC4786"/>
    <w:rsid w:val="00DD7566"/>
    <w:rsid w:val="00E135AD"/>
    <w:rsid w:val="00E236A9"/>
    <w:rsid w:val="00E57C27"/>
    <w:rsid w:val="00E64CE8"/>
    <w:rsid w:val="00E77121"/>
    <w:rsid w:val="00ED46DE"/>
    <w:rsid w:val="00EF5F89"/>
    <w:rsid w:val="00F0642F"/>
    <w:rsid w:val="00F251DC"/>
    <w:rsid w:val="00F36559"/>
    <w:rsid w:val="00F46376"/>
    <w:rsid w:val="00F5650C"/>
    <w:rsid w:val="00FB14AA"/>
    <w:rsid w:val="00FD1E98"/>
    <w:rsid w:val="00FD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Troquian</cp:lastModifiedBy>
  <cp:revision>41</cp:revision>
  <dcterms:created xsi:type="dcterms:W3CDTF">2024-09-07T18:11:00Z</dcterms:created>
  <dcterms:modified xsi:type="dcterms:W3CDTF">2024-09-11T13:46:00Z</dcterms:modified>
</cp:coreProperties>
</file>