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FA3FB9" w:rsidP="008A5A3B">
      <w:pPr>
        <w:pStyle w:val="Ttulo"/>
        <w:ind w:firstLine="708"/>
        <w:jc w:val="right"/>
        <w:rPr>
          <w:b/>
        </w:rPr>
      </w:pPr>
      <w:r>
        <w:rPr>
          <w:b/>
        </w:rPr>
        <w:t>Ruta Vendedores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462101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bookmarkStart w:id="1" w:name="_GoBack"/>
    <w:bookmarkEnd w:id="1"/>
    <w:p w:rsidR="00FA3FB9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462101" w:history="1">
        <w:r w:rsidR="00FA3FB9" w:rsidRPr="003905E8">
          <w:rPr>
            <w:rStyle w:val="Hipervnculo"/>
            <w:noProof/>
          </w:rPr>
          <w:t>Tabla de Contenidos</w:t>
        </w:r>
        <w:r w:rsidR="00FA3FB9">
          <w:rPr>
            <w:noProof/>
            <w:webHidden/>
          </w:rPr>
          <w:tab/>
        </w:r>
        <w:r w:rsidR="00FA3FB9">
          <w:rPr>
            <w:noProof/>
            <w:webHidden/>
          </w:rPr>
          <w:fldChar w:fldCharType="begin"/>
        </w:r>
        <w:r w:rsidR="00FA3FB9">
          <w:rPr>
            <w:noProof/>
            <w:webHidden/>
          </w:rPr>
          <w:instrText xml:space="preserve"> PAGEREF _Toc354462101 \h </w:instrText>
        </w:r>
        <w:r w:rsidR="00FA3FB9">
          <w:rPr>
            <w:noProof/>
            <w:webHidden/>
          </w:rPr>
        </w:r>
        <w:r w:rsidR="00FA3FB9">
          <w:rPr>
            <w:noProof/>
            <w:webHidden/>
          </w:rPr>
          <w:fldChar w:fldCharType="separate"/>
        </w:r>
        <w:r w:rsidR="00FA3FB9">
          <w:rPr>
            <w:noProof/>
            <w:webHidden/>
          </w:rPr>
          <w:t>2</w:t>
        </w:r>
        <w:r w:rsidR="00FA3FB9">
          <w:rPr>
            <w:noProof/>
            <w:webHidden/>
          </w:rPr>
          <w:fldChar w:fldCharType="end"/>
        </w:r>
      </w:hyperlink>
    </w:p>
    <w:p w:rsidR="00FA3FB9" w:rsidRDefault="00FA3FB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462102" w:history="1">
        <w:r w:rsidRPr="003905E8">
          <w:rPr>
            <w:rStyle w:val="Hipervnculo"/>
            <w:noProof/>
          </w:rPr>
          <w:t>UC010 – Rutas de vendedores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FB9" w:rsidRDefault="00FA3FB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103" w:history="1">
        <w:r w:rsidRPr="003905E8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FB9" w:rsidRDefault="00FA3FB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104" w:history="1">
        <w:r w:rsidRPr="003905E8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FB9" w:rsidRDefault="00FA3FB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105" w:history="1">
        <w:r w:rsidRPr="003905E8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FB9" w:rsidRDefault="00FA3FB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106" w:history="1">
        <w:r w:rsidRPr="003905E8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FB9" w:rsidRDefault="00FA3FB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107" w:history="1">
        <w:r w:rsidRPr="003905E8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FB9" w:rsidRDefault="00FA3FB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108" w:history="1">
        <w:r w:rsidRPr="003905E8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FB9" w:rsidRDefault="00FA3FB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109" w:history="1">
        <w:r w:rsidRPr="003905E8">
          <w:rPr>
            <w:rStyle w:val="Hipervnculo"/>
            <w:noProof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FB9" w:rsidRDefault="00FA3FB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110" w:history="1">
        <w:r w:rsidRPr="003905E8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FB9" w:rsidRDefault="00FA3FB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111" w:history="1">
        <w:r w:rsidRPr="003905E8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FB9" w:rsidRDefault="00FA3FB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112" w:history="1">
        <w:r w:rsidRPr="003905E8">
          <w:rPr>
            <w:rStyle w:val="Hipervnculo"/>
            <w:noProof/>
            <w:lang w:val="fr-FR"/>
          </w:rPr>
          <w:t>UC001-UI01 - Portlet de Rutas Vendedores.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Default="008A5A3B" w:rsidP="008A5A3B">
      <w:pPr>
        <w:pStyle w:val="Ttulo"/>
        <w:rPr>
          <w:sz w:val="28"/>
        </w:rPr>
      </w:pPr>
      <w:r w:rsidRPr="00EB744F">
        <w:br w:type="page"/>
      </w:r>
      <w:bookmarkStart w:id="2" w:name="_Toc456598586"/>
      <w:bookmarkStart w:id="3" w:name="_Toc456600917"/>
      <w:bookmarkStart w:id="4" w:name="_Toc456662656"/>
      <w:bookmarkStart w:id="5" w:name="_Toc483807150"/>
      <w:bookmarkStart w:id="6" w:name="_Toc436203377"/>
      <w:bookmarkStart w:id="7" w:name="_Toc452813577"/>
      <w:r w:rsidRPr="00E10641">
        <w:rPr>
          <w:sz w:val="28"/>
        </w:rPr>
        <w:lastRenderedPageBreak/>
        <w:t>Especificación de Caso de Uso</w:t>
      </w:r>
    </w:p>
    <w:p w:rsidR="00FA3FB9" w:rsidRDefault="00FA3FB9" w:rsidP="00FA3FB9">
      <w:pPr>
        <w:pStyle w:val="Ttulo"/>
        <w:jc w:val="left"/>
        <w:rPr>
          <w:sz w:val="28"/>
        </w:rPr>
      </w:pPr>
    </w:p>
    <w:p w:rsidR="00FA3FB9" w:rsidRPr="004844F3" w:rsidRDefault="00FA3FB9" w:rsidP="00FA3FB9">
      <w:pPr>
        <w:pStyle w:val="Ttulo1"/>
        <w:rPr>
          <w:lang w:val="es-ES"/>
        </w:rPr>
      </w:pPr>
      <w:bookmarkStart w:id="8" w:name="_Toc353832547"/>
      <w:bookmarkStart w:id="9" w:name="_Toc354462102"/>
      <w:r>
        <w:rPr>
          <w:lang w:val="es-ES"/>
        </w:rPr>
        <w:t>UC010</w:t>
      </w:r>
      <w:r>
        <w:rPr>
          <w:lang w:val="es-ES"/>
        </w:rPr>
        <w:t xml:space="preserve"> – Rutas de vendedores</w:t>
      </w:r>
      <w:bookmarkEnd w:id="8"/>
      <w:bookmarkEnd w:id="9"/>
    </w:p>
    <w:p w:rsidR="00FA3FB9" w:rsidRPr="005F341C" w:rsidRDefault="00FA3FB9" w:rsidP="00FA3FB9"/>
    <w:p w:rsidR="00FA3FB9" w:rsidRDefault="00FA3FB9" w:rsidP="00FA3FB9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0" w:name="_Toc353832548"/>
      <w:bookmarkStart w:id="11" w:name="_Toc354462103"/>
      <w:r>
        <w:t>Descripción Breve</w:t>
      </w:r>
      <w:bookmarkEnd w:id="10"/>
      <w:bookmarkEnd w:id="11"/>
    </w:p>
    <w:p w:rsidR="00FA3FB9" w:rsidRDefault="00FA3FB9" w:rsidP="00FA3FB9"/>
    <w:p w:rsidR="00FA3FB9" w:rsidRPr="002811A6" w:rsidRDefault="00FA3FB9" w:rsidP="00FA3FB9">
      <w:pPr>
        <w:ind w:left="284" w:firstLine="567"/>
      </w:pPr>
      <w:r>
        <w:t>Especifica los requerimientos necesarios para generar una ruta de visita a los clientes por parte de los vendedores</w:t>
      </w:r>
    </w:p>
    <w:p w:rsidR="00FA3FB9" w:rsidRDefault="00FA3FB9" w:rsidP="00FA3FB9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</w:p>
    <w:p w:rsidR="00FA3FB9" w:rsidRPr="00EB744F" w:rsidRDefault="00FA3FB9" w:rsidP="00FA3FB9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3832549"/>
      <w:bookmarkStart w:id="13" w:name="_Toc354462104"/>
      <w:r>
        <w:t>Flujo de Eventos</w:t>
      </w:r>
      <w:bookmarkEnd w:id="12"/>
      <w:bookmarkEnd w:id="13"/>
    </w:p>
    <w:p w:rsidR="00FA3FB9" w:rsidRPr="00B92F96" w:rsidRDefault="00FA3FB9" w:rsidP="00FA3FB9">
      <w:pPr>
        <w:pStyle w:val="Ttulo2"/>
      </w:pPr>
      <w:bookmarkStart w:id="14" w:name="_Toc353832550"/>
      <w:bookmarkStart w:id="15" w:name="_Toc354462105"/>
      <w:r w:rsidRPr="00B92F96">
        <w:t>Flujo Básico</w:t>
      </w:r>
      <w:bookmarkEnd w:id="14"/>
      <w:bookmarkEnd w:id="15"/>
    </w:p>
    <w:p w:rsidR="00FA3FB9" w:rsidRPr="005A449F" w:rsidRDefault="00FA3FB9" w:rsidP="00FA3FB9">
      <w:pPr>
        <w:numPr>
          <w:ilvl w:val="0"/>
          <w:numId w:val="28"/>
        </w:numPr>
        <w:jc w:val="both"/>
        <w:rPr>
          <w:rFonts w:cs="Arial"/>
        </w:rPr>
      </w:pPr>
      <w:r w:rsidRPr="005A449F">
        <w:rPr>
          <w:rFonts w:cs="Arial"/>
        </w:rPr>
        <w:t xml:space="preserve">El usuario selecciona la opción de </w:t>
      </w:r>
      <w:r>
        <w:rPr>
          <w:rFonts w:cs="Arial"/>
        </w:rPr>
        <w:t>Generar Ruta de vendedores</w:t>
      </w:r>
    </w:p>
    <w:p w:rsidR="00FA3FB9" w:rsidRDefault="00FA3FB9" w:rsidP="00FA3FB9">
      <w:pPr>
        <w:numPr>
          <w:ilvl w:val="0"/>
          <w:numId w:val="28"/>
        </w:numPr>
        <w:rPr>
          <w:rFonts w:cs="Arial"/>
        </w:rPr>
      </w:pPr>
      <w:r w:rsidRPr="00235CFA">
        <w:rPr>
          <w:rFonts w:cs="Arial"/>
        </w:rPr>
        <w:t>El sistema presenta un</w:t>
      </w:r>
      <w:r>
        <w:rPr>
          <w:rFonts w:cs="Arial"/>
        </w:rPr>
        <w:t>a pantalla de búsqueda por los siguientes campos</w:t>
      </w:r>
    </w:p>
    <w:p w:rsidR="00FA3FB9" w:rsidRDefault="00FA3FB9" w:rsidP="00FA3FB9">
      <w:pPr>
        <w:numPr>
          <w:ilvl w:val="1"/>
          <w:numId w:val="28"/>
        </w:numPr>
        <w:rPr>
          <w:rFonts w:cs="Arial"/>
        </w:rPr>
      </w:pPr>
      <w:r>
        <w:rPr>
          <w:rFonts w:cs="Arial"/>
        </w:rPr>
        <w:t>RUC o cédula</w:t>
      </w:r>
    </w:p>
    <w:p w:rsidR="00FA3FB9" w:rsidRDefault="00FA3FB9" w:rsidP="00FA3FB9">
      <w:pPr>
        <w:numPr>
          <w:ilvl w:val="1"/>
          <w:numId w:val="28"/>
        </w:numPr>
        <w:rPr>
          <w:rFonts w:cs="Arial"/>
        </w:rPr>
      </w:pPr>
      <w:r>
        <w:rPr>
          <w:rFonts w:cs="Arial"/>
        </w:rPr>
        <w:t xml:space="preserve">Nombre Vendedor </w:t>
      </w:r>
      <w:r w:rsidRPr="00235CFA">
        <w:rPr>
          <w:rFonts w:cs="Arial"/>
        </w:rPr>
        <w:t xml:space="preserve"> </w:t>
      </w:r>
    </w:p>
    <w:p w:rsidR="00FA3FB9" w:rsidRDefault="00FA3FB9" w:rsidP="00FA3FB9">
      <w:pPr>
        <w:ind w:left="12" w:firstLine="708"/>
        <w:rPr>
          <w:rFonts w:cs="Arial"/>
        </w:rPr>
      </w:pPr>
      <w:r>
        <w:rPr>
          <w:rFonts w:cs="Arial"/>
        </w:rPr>
        <w:t xml:space="preserve">      Además, presenta las opciones para buscar y cancelar </w:t>
      </w:r>
    </w:p>
    <w:p w:rsidR="00FA3FB9" w:rsidRDefault="00FA3FB9" w:rsidP="00FA3FB9">
      <w:pPr>
        <w:numPr>
          <w:ilvl w:val="0"/>
          <w:numId w:val="28"/>
        </w:numPr>
        <w:rPr>
          <w:rFonts w:cs="Arial"/>
        </w:rPr>
      </w:pPr>
      <w:r>
        <w:rPr>
          <w:rFonts w:cs="Arial"/>
        </w:rPr>
        <w:t xml:space="preserve">Una vez encontrado el vendedor presenta el sistema busca internamente las ubicaciones de los clientes que no han realizado un pedido en un período de tiempo determinado y muestra una ruta en el mapa </w:t>
      </w:r>
    </w:p>
    <w:p w:rsidR="00FA3FB9" w:rsidRPr="005A449F" w:rsidRDefault="00FA3FB9" w:rsidP="00FA3FB9">
      <w:pPr>
        <w:numPr>
          <w:ilvl w:val="0"/>
          <w:numId w:val="28"/>
        </w:numPr>
        <w:jc w:val="both"/>
        <w:rPr>
          <w:rFonts w:cs="Arial"/>
        </w:rPr>
      </w:pPr>
      <w:r w:rsidRPr="005A449F">
        <w:rPr>
          <w:rFonts w:cs="Arial"/>
        </w:rPr>
        <w:t>También presenta las opciones</w:t>
      </w:r>
    </w:p>
    <w:p w:rsidR="00FA3FB9" w:rsidRPr="005A449F" w:rsidRDefault="00FA3FB9" w:rsidP="00FA3FB9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Guardar</w:t>
      </w:r>
      <w:r w:rsidRPr="005A449F">
        <w:rPr>
          <w:rFonts w:ascii="Arial" w:hAnsi="Arial" w:cs="Arial"/>
          <w:sz w:val="20"/>
          <w:szCs w:val="20"/>
        </w:rPr>
        <w:t xml:space="preserve"> </w:t>
      </w:r>
    </w:p>
    <w:p w:rsidR="00FA3FB9" w:rsidRDefault="00FA3FB9" w:rsidP="00FA3FB9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Cancelar </w:t>
      </w:r>
    </w:p>
    <w:p w:rsidR="00FA3FB9" w:rsidRPr="005A449F" w:rsidRDefault="00FA3FB9" w:rsidP="00FA3FB9">
      <w:pPr>
        <w:pStyle w:val="Prrafodelista"/>
        <w:spacing w:after="0"/>
        <w:ind w:left="1428"/>
        <w:jc w:val="both"/>
        <w:rPr>
          <w:rFonts w:ascii="Arial" w:hAnsi="Arial" w:cs="Arial"/>
          <w:sz w:val="20"/>
          <w:szCs w:val="20"/>
        </w:rPr>
      </w:pPr>
    </w:p>
    <w:p w:rsidR="00FA3FB9" w:rsidRPr="005A449F" w:rsidRDefault="00FA3FB9" w:rsidP="00FA3FB9">
      <w:pPr>
        <w:pStyle w:val="Prrafodelista"/>
        <w:numPr>
          <w:ilvl w:val="0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sistema guardara los datos en la base de datos, si no hay ningún error enviara un mensaje notificando el éxito de la operación.</w:t>
      </w:r>
    </w:p>
    <w:p w:rsidR="00FA3FB9" w:rsidRPr="005A449F" w:rsidRDefault="00FA3FB9" w:rsidP="00FA3FB9">
      <w:pPr>
        <w:ind w:left="567"/>
        <w:jc w:val="both"/>
        <w:rPr>
          <w:rFonts w:cs="Arial"/>
        </w:rPr>
      </w:pPr>
      <w:r>
        <w:rPr>
          <w:rFonts w:cs="Arial"/>
        </w:rPr>
        <w:t>E</w:t>
      </w:r>
      <w:r w:rsidRPr="005A449F">
        <w:rPr>
          <w:rFonts w:cs="Arial"/>
        </w:rPr>
        <w:t>l sistema deberá guardar los siguientes datos adicionales:</w:t>
      </w:r>
    </w:p>
    <w:p w:rsidR="00FA3FB9" w:rsidRPr="005A449F" w:rsidRDefault="00FA3FB9" w:rsidP="00FA3FB9">
      <w:pPr>
        <w:pStyle w:val="Prrafodelista"/>
        <w:numPr>
          <w:ilvl w:val="1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Nombre de usuari</w:t>
      </w:r>
      <w:r>
        <w:rPr>
          <w:rFonts w:ascii="Arial" w:hAnsi="Arial" w:cs="Arial"/>
          <w:sz w:val="20"/>
          <w:szCs w:val="20"/>
        </w:rPr>
        <w:t>o: Para saber que usuario agrega el nuevo pedido</w:t>
      </w:r>
      <w:r w:rsidRPr="005A449F">
        <w:rPr>
          <w:rFonts w:ascii="Arial" w:hAnsi="Arial" w:cs="Arial"/>
          <w:sz w:val="20"/>
          <w:szCs w:val="20"/>
        </w:rPr>
        <w:t xml:space="preserve">, este dato lo toma a partir de los datos ingresado en el </w:t>
      </w:r>
      <w:proofErr w:type="spellStart"/>
      <w:r w:rsidRPr="005A449F"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A3FB9" w:rsidRPr="005A449F" w:rsidRDefault="00FA3FB9" w:rsidP="00FA3FB9">
      <w:pPr>
        <w:pStyle w:val="Prrafodelista"/>
        <w:numPr>
          <w:ilvl w:val="1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creación: fecha de cuando se creo el cliente, solo cuando se crea.</w:t>
      </w:r>
    </w:p>
    <w:p w:rsidR="00FA3FB9" w:rsidRPr="005A449F" w:rsidRDefault="00FA3FB9" w:rsidP="00FA3FB9">
      <w:pPr>
        <w:pStyle w:val="Prrafodelista"/>
        <w:numPr>
          <w:ilvl w:val="0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visualiza el mensaje y acepta.</w:t>
      </w:r>
    </w:p>
    <w:p w:rsidR="00FA3FB9" w:rsidRDefault="00FA3FB9" w:rsidP="00FA3FB9">
      <w:pPr>
        <w:ind w:left="720"/>
      </w:pPr>
    </w:p>
    <w:p w:rsidR="00FA3FB9" w:rsidRPr="00165F6B" w:rsidRDefault="00FA3FB9" w:rsidP="00FA3FB9">
      <w:pPr>
        <w:rPr>
          <w:lang w:val="es-ES_tradnl"/>
        </w:rPr>
      </w:pPr>
    </w:p>
    <w:p w:rsidR="00FA3FB9" w:rsidRDefault="00FA3FB9" w:rsidP="00FA3FB9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6" w:name="_Toc353832551"/>
      <w:bookmarkStart w:id="17" w:name="_Toc354462106"/>
      <w:r>
        <w:t>Excepciones</w:t>
      </w:r>
      <w:bookmarkEnd w:id="16"/>
      <w:bookmarkEnd w:id="17"/>
    </w:p>
    <w:p w:rsidR="00FA3FB9" w:rsidRDefault="00FA3FB9" w:rsidP="00FA3FB9"/>
    <w:p w:rsidR="00FA3FB9" w:rsidRDefault="00FA3FB9" w:rsidP="00FA3FB9">
      <w:pPr>
        <w:ind w:left="993" w:hanging="567"/>
      </w:pPr>
      <w:r>
        <w:t>1. Ex) El Sistema no encontró resultados para la búsqueda.</w:t>
      </w:r>
    </w:p>
    <w:p w:rsidR="00FA3FB9" w:rsidRDefault="00FA3FB9" w:rsidP="00FA3FB9">
      <w:pPr>
        <w:tabs>
          <w:tab w:val="left" w:pos="993"/>
        </w:tabs>
        <w:ind w:left="1560" w:hanging="709"/>
      </w:pPr>
      <w:proofErr w:type="gramStart"/>
      <w:r>
        <w:t>1.Ex.1</w:t>
      </w:r>
      <w:proofErr w:type="gramEnd"/>
      <w:r>
        <w:t xml:space="preserve">) El Sistema muestra el Mensaje: “No hay registros.”, sobre el mismo </w:t>
      </w:r>
      <w:proofErr w:type="spellStart"/>
      <w:r>
        <w:t>portlet</w:t>
      </w:r>
      <w:proofErr w:type="spellEnd"/>
      <w:r>
        <w:t xml:space="preserve">  de Búsqueda.</w:t>
      </w:r>
    </w:p>
    <w:p w:rsidR="00FA3FB9" w:rsidRDefault="00FA3FB9" w:rsidP="00FA3FB9">
      <w:pPr>
        <w:tabs>
          <w:tab w:val="left" w:pos="993"/>
        </w:tabs>
        <w:ind w:left="1560" w:hanging="709"/>
      </w:pPr>
    </w:p>
    <w:p w:rsidR="00FA3FB9" w:rsidRDefault="00FA3FB9" w:rsidP="00FA3FB9">
      <w:pPr>
        <w:ind w:left="567" w:firstLine="567"/>
      </w:pPr>
    </w:p>
    <w:p w:rsidR="00FA3FB9" w:rsidRDefault="00FA3FB9" w:rsidP="00FA3FB9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8" w:name="_Toc353832552"/>
      <w:bookmarkStart w:id="19" w:name="_Toc354462107"/>
      <w:r>
        <w:t>Requerimientos</w:t>
      </w:r>
      <w:bookmarkEnd w:id="18"/>
      <w:bookmarkEnd w:id="19"/>
    </w:p>
    <w:p w:rsidR="00FA3FB9" w:rsidRPr="00615FC1" w:rsidRDefault="00FA3FB9" w:rsidP="00FA3FB9"/>
    <w:p w:rsidR="00FA3FB9" w:rsidRDefault="00FA3FB9" w:rsidP="00FA3FB9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>
        <w:t>RQ005</w:t>
      </w:r>
      <w:r w:rsidRPr="00D05C0D">
        <w:t xml:space="preserve"> </w:t>
      </w:r>
      <w:r>
        <w:t>–</w:t>
      </w:r>
      <w:r w:rsidRPr="00D05C0D">
        <w:t xml:space="preserve"> </w:t>
      </w:r>
      <w:r>
        <w:t>Generar Rutas Vendedores</w:t>
      </w:r>
    </w:p>
    <w:p w:rsidR="00FA3FB9" w:rsidRDefault="00FA3FB9" w:rsidP="00FA3FB9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FA3FB9" w:rsidRDefault="00FA3FB9" w:rsidP="00FA3FB9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0" w:name="_Toc353832553"/>
      <w:bookmarkStart w:id="21" w:name="_Toc354462108"/>
      <w:r>
        <w:t>Precondiciones</w:t>
      </w:r>
      <w:bookmarkEnd w:id="20"/>
      <w:bookmarkEnd w:id="21"/>
    </w:p>
    <w:p w:rsidR="00FA3FB9" w:rsidRDefault="00FA3FB9" w:rsidP="00FA3FB9"/>
    <w:p w:rsidR="00FA3FB9" w:rsidRDefault="00FA3FB9" w:rsidP="00FA3FB9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El usuario</w:t>
      </w:r>
      <w:r w:rsidRPr="00706FD3">
        <w:rPr>
          <w:rFonts w:cs="Arial"/>
          <w:lang w:eastAsia="es-MX"/>
        </w:rPr>
        <w:t xml:space="preserve"> debe estar </w:t>
      </w:r>
      <w:proofErr w:type="spellStart"/>
      <w:r w:rsidRPr="00706FD3">
        <w:rPr>
          <w:rFonts w:cs="Arial"/>
          <w:lang w:eastAsia="es-MX"/>
        </w:rPr>
        <w:t>logueado</w:t>
      </w:r>
      <w:proofErr w:type="spellEnd"/>
      <w:r w:rsidRPr="00706FD3">
        <w:rPr>
          <w:rFonts w:cs="Arial"/>
          <w:lang w:eastAsia="es-MX"/>
        </w:rPr>
        <w:t xml:space="preserve"> al sistema, en donde se le habilitara la opción </w:t>
      </w:r>
      <w:r>
        <w:rPr>
          <w:rFonts w:cs="Arial"/>
          <w:lang w:eastAsia="es-MX"/>
        </w:rPr>
        <w:t>de Generar Rutas Vendedores</w:t>
      </w:r>
    </w:p>
    <w:p w:rsidR="00FA3FB9" w:rsidRPr="00706FD3" w:rsidRDefault="00FA3FB9" w:rsidP="00FA3FB9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Los datos de los clientes deben estar persistidos con anticipación.</w:t>
      </w:r>
    </w:p>
    <w:p w:rsidR="00FA3FB9" w:rsidRDefault="00FA3FB9" w:rsidP="00FA3FB9">
      <w:pPr>
        <w:ind w:left="284" w:firstLine="567"/>
      </w:pPr>
    </w:p>
    <w:p w:rsidR="00FA3FB9" w:rsidRPr="00EB744F" w:rsidRDefault="00FA3FB9" w:rsidP="00FA3FB9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2" w:name="_Toc353832554"/>
      <w:bookmarkStart w:id="23" w:name="_Toc354462109"/>
      <w:proofErr w:type="spellStart"/>
      <w:r>
        <w:lastRenderedPageBreak/>
        <w:t>Poscondiciones</w:t>
      </w:r>
      <w:bookmarkEnd w:id="22"/>
      <w:bookmarkEnd w:id="23"/>
      <w:proofErr w:type="spellEnd"/>
    </w:p>
    <w:p w:rsidR="00FA3FB9" w:rsidRDefault="00FA3FB9" w:rsidP="00FA3FB9"/>
    <w:p w:rsidR="00FA3FB9" w:rsidRDefault="00FA3FB9" w:rsidP="00FA3FB9">
      <w:pPr>
        <w:ind w:firstLine="708"/>
        <w:rPr>
          <w:rFonts w:cs="Arial"/>
          <w:lang w:eastAsia="es-MX"/>
        </w:rPr>
      </w:pPr>
      <w:r w:rsidRPr="00706FD3">
        <w:rPr>
          <w:rFonts w:cs="Arial"/>
          <w:lang w:eastAsia="es-MX"/>
        </w:rPr>
        <w:t>Los datos se registraran en la base de datos</w:t>
      </w:r>
    </w:p>
    <w:p w:rsidR="00FA3FB9" w:rsidRPr="00706FD3" w:rsidRDefault="00FA3FB9" w:rsidP="00FA3FB9">
      <w:pPr>
        <w:ind w:firstLine="708"/>
        <w:rPr>
          <w:rFonts w:cs="Arial"/>
        </w:rPr>
      </w:pPr>
    </w:p>
    <w:p w:rsidR="00FA3FB9" w:rsidRDefault="00FA3FB9" w:rsidP="00FA3FB9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4" w:name="_Toc353832555"/>
      <w:bookmarkStart w:id="25" w:name="_Toc354462110"/>
      <w:r>
        <w:t>Diagrama de Caso de Uso</w:t>
      </w:r>
      <w:bookmarkEnd w:id="24"/>
      <w:bookmarkEnd w:id="25"/>
    </w:p>
    <w:p w:rsidR="00FA3FB9" w:rsidRPr="00B92F96" w:rsidRDefault="00FA3FB9" w:rsidP="00FA3FB9">
      <w:pPr>
        <w:jc w:val="center"/>
      </w:pPr>
      <w:r>
        <w:rPr>
          <w:noProof/>
        </w:rPr>
        <w:drawing>
          <wp:inline distT="0" distB="0" distL="0" distR="0" wp14:anchorId="5524CD1D" wp14:editId="7FDDBC9B">
            <wp:extent cx="4969510" cy="145478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FB9" w:rsidRPr="00D05C0D" w:rsidRDefault="00FA3FB9" w:rsidP="00FA3FB9">
      <w:pPr>
        <w:ind w:left="1701"/>
      </w:pPr>
    </w:p>
    <w:p w:rsidR="00FA3FB9" w:rsidRDefault="00FA3FB9" w:rsidP="00FA3FB9"/>
    <w:p w:rsidR="00FA3FB9" w:rsidRPr="009E2127" w:rsidRDefault="00FA3FB9" w:rsidP="00FA3FB9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6" w:name="_Toc353832556"/>
      <w:bookmarkStart w:id="27" w:name="_Toc354462111"/>
      <w:r w:rsidRPr="009E2127">
        <w:t>Interfaces de Usuario</w:t>
      </w:r>
      <w:bookmarkEnd w:id="26"/>
      <w:bookmarkEnd w:id="27"/>
    </w:p>
    <w:p w:rsidR="00FA3FB9" w:rsidRPr="00972E0B" w:rsidRDefault="00FA3FB9" w:rsidP="00FA3FB9">
      <w:pPr>
        <w:pStyle w:val="Ttulo3"/>
        <w:rPr>
          <w:lang w:val="fr-FR"/>
        </w:rPr>
      </w:pPr>
      <w:bookmarkStart w:id="28" w:name="_Toc353832557"/>
      <w:bookmarkStart w:id="29" w:name="_Toc354462112"/>
      <w:r>
        <w:rPr>
          <w:lang w:val="fr-FR"/>
        </w:rPr>
        <w:t>UC001</w:t>
      </w:r>
      <w:r w:rsidRPr="00972E0B">
        <w:rPr>
          <w:lang w:val="fr-FR"/>
        </w:rPr>
        <w:t xml:space="preserve">-UI01 - </w:t>
      </w:r>
      <w:proofErr w:type="spellStart"/>
      <w:r w:rsidRPr="00972E0B">
        <w:rPr>
          <w:lang w:val="fr-FR"/>
        </w:rPr>
        <w:t>Portlet</w:t>
      </w:r>
      <w:proofErr w:type="spellEnd"/>
      <w:r w:rsidRPr="00972E0B">
        <w:rPr>
          <w:lang w:val="fr-FR"/>
        </w:rPr>
        <w:t xml:space="preserve"> de </w:t>
      </w:r>
      <w:proofErr w:type="spellStart"/>
      <w:r>
        <w:rPr>
          <w:lang w:val="fr-FR"/>
        </w:rPr>
        <w:t>Rutas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Vendedores</w:t>
      </w:r>
      <w:proofErr w:type="spellEnd"/>
      <w:r w:rsidRPr="00972E0B">
        <w:rPr>
          <w:lang w:val="fr-FR"/>
        </w:rPr>
        <w:t>.</w:t>
      </w:r>
      <w:bookmarkEnd w:id="28"/>
      <w:bookmarkEnd w:id="29"/>
    </w:p>
    <w:p w:rsidR="00FA3FB9" w:rsidRPr="00972E0B" w:rsidRDefault="00FA3FB9" w:rsidP="00FA3FB9">
      <w:pPr>
        <w:ind w:left="-284"/>
        <w:rPr>
          <w:lang w:val="fr-FR"/>
        </w:rPr>
      </w:pPr>
    </w:p>
    <w:p w:rsidR="00FA3FB9" w:rsidRDefault="00FA3FB9" w:rsidP="00FA3FB9">
      <w:pPr>
        <w:jc w:val="center"/>
      </w:pPr>
    </w:p>
    <w:p w:rsidR="00FA3FB9" w:rsidRPr="00EE548D" w:rsidRDefault="00FA3FB9" w:rsidP="00FA3FB9">
      <w:pPr>
        <w:rPr>
          <w:lang w:val="fr-FR"/>
        </w:rPr>
      </w:pPr>
    </w:p>
    <w:p w:rsidR="00FA3FB9" w:rsidRPr="00E10641" w:rsidRDefault="00FA3FB9" w:rsidP="00FA3FB9">
      <w:pPr>
        <w:pStyle w:val="Ttulo"/>
        <w:jc w:val="left"/>
        <w:rPr>
          <w:sz w:val="28"/>
        </w:rPr>
      </w:pPr>
      <w:r>
        <w:rPr>
          <w:noProof/>
        </w:rPr>
        <w:drawing>
          <wp:inline distT="0" distB="0" distL="0" distR="0" wp14:anchorId="789975CC" wp14:editId="32491E1A">
            <wp:extent cx="4531995" cy="400748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bookmarkEnd w:id="3"/>
    <w:bookmarkEnd w:id="4"/>
    <w:bookmarkEnd w:id="5"/>
    <w:bookmarkEnd w:id="6"/>
    <w:bookmarkEnd w:id="7"/>
    <w:p w:rsidR="00546D49" w:rsidRDefault="00546D49" w:rsidP="008A5A3B">
      <w:pPr>
        <w:ind w:left="1701"/>
      </w:pPr>
    </w:p>
    <w:p w:rsidR="00FA3FB9" w:rsidRDefault="00FA3FB9" w:rsidP="008A5A3B">
      <w:pPr>
        <w:ind w:left="1701"/>
      </w:pPr>
    </w:p>
    <w:sectPr w:rsidR="00FA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3F48BB"/>
    <w:rsid w:val="00546D49"/>
    <w:rsid w:val="0078625B"/>
    <w:rsid w:val="008A5A3B"/>
    <w:rsid w:val="009C075B"/>
    <w:rsid w:val="00A3643A"/>
    <w:rsid w:val="00AE38B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6</cp:revision>
  <dcterms:created xsi:type="dcterms:W3CDTF">2013-04-23T11:16:00Z</dcterms:created>
  <dcterms:modified xsi:type="dcterms:W3CDTF">2013-04-23T11:32:00Z</dcterms:modified>
</cp:coreProperties>
</file>