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31A4" w14:textId="77777777" w:rsidR="006C10C8" w:rsidRDefault="00000000">
      <w:pPr>
        <w:spacing w:before="1600" w:after="200"/>
        <w:jc w:val="center"/>
      </w:pPr>
      <w:r>
        <w:rPr>
          <w:b/>
          <w:bCs/>
          <w:sz w:val="36"/>
          <w:szCs w:val="36"/>
        </w:rPr>
        <w:t>Análisis de Requerimientos de Clientes y</w:t>
      </w:r>
    </w:p>
    <w:p w14:paraId="3E2038C5" w14:textId="77777777" w:rsidR="006C10C8" w:rsidRDefault="00000000">
      <w:pPr>
        <w:spacing w:after="400"/>
        <w:jc w:val="center"/>
      </w:pPr>
      <w:r>
        <w:rPr>
          <w:b/>
          <w:bCs/>
          <w:sz w:val="36"/>
          <w:szCs w:val="36"/>
        </w:rPr>
        <w:t>Arquitectura Propuesta para Simulador de Chancado y Selección</w:t>
      </w:r>
    </w:p>
    <w:p w14:paraId="752EAF63" w14:textId="77777777" w:rsidR="006C10C8" w:rsidRDefault="00000000">
      <w:pPr>
        <w:spacing w:after="80"/>
        <w:jc w:val="center"/>
      </w:pPr>
      <w:r>
        <w:rPr>
          <w:sz w:val="24"/>
          <w:szCs w:val="24"/>
        </w:rPr>
        <w:t>Preparado para Marcelo Zamorano — COMECO</w:t>
      </w:r>
    </w:p>
    <w:p w14:paraId="1B0B504B" w14:textId="77777777" w:rsidR="006C10C8" w:rsidRDefault="00000000">
      <w:pPr>
        <w:spacing w:after="80"/>
        <w:jc w:val="center"/>
      </w:pPr>
      <w:r>
        <w:rPr>
          <w:i/>
          <w:iCs/>
          <w:sz w:val="20"/>
          <w:szCs w:val="20"/>
        </w:rPr>
        <w:t>Basado en el análisis de 173 hilos de correo con clientes (</w:t>
      </w:r>
      <w:proofErr w:type="spellStart"/>
      <w:r>
        <w:rPr>
          <w:i/>
          <w:iCs/>
          <w:sz w:val="20"/>
          <w:szCs w:val="20"/>
        </w:rPr>
        <w:t>Stracon</w:t>
      </w:r>
      <w:proofErr w:type="spellEnd"/>
      <w:r>
        <w:rPr>
          <w:i/>
          <w:iCs/>
          <w:sz w:val="20"/>
          <w:szCs w:val="20"/>
        </w:rPr>
        <w:t xml:space="preserve">, Sacyr, Besalco, </w:t>
      </w:r>
      <w:proofErr w:type="spellStart"/>
      <w:r>
        <w:rPr>
          <w:i/>
          <w:iCs/>
          <w:sz w:val="20"/>
          <w:szCs w:val="20"/>
        </w:rPr>
        <w:t>Flesan</w:t>
      </w:r>
      <w:proofErr w:type="spellEnd"/>
      <w:r>
        <w:rPr>
          <w:i/>
          <w:iCs/>
          <w:sz w:val="20"/>
          <w:szCs w:val="20"/>
        </w:rPr>
        <w:t xml:space="preserve">, FCC, Teck, Strabag, Fe Grande, </w:t>
      </w:r>
      <w:proofErr w:type="spellStart"/>
      <w:r>
        <w:rPr>
          <w:i/>
          <w:iCs/>
          <w:sz w:val="20"/>
          <w:szCs w:val="20"/>
        </w:rPr>
        <w:t>Eleccon</w:t>
      </w:r>
      <w:proofErr w:type="spellEnd"/>
      <w:r>
        <w:rPr>
          <w:i/>
          <w:iCs/>
          <w:sz w:val="20"/>
          <w:szCs w:val="20"/>
        </w:rPr>
        <w:t xml:space="preserve">, Provetec Mining, </w:t>
      </w:r>
      <w:proofErr w:type="spellStart"/>
      <w:r>
        <w:rPr>
          <w:i/>
          <w:iCs/>
          <w:sz w:val="20"/>
          <w:szCs w:val="20"/>
        </w:rPr>
        <w:t>Impormin</w:t>
      </w:r>
      <w:proofErr w:type="spellEnd"/>
      <w:r>
        <w:rPr>
          <w:i/>
          <w:iCs/>
          <w:sz w:val="20"/>
          <w:szCs w:val="20"/>
        </w:rPr>
        <w:t>, LGP, entre otros)</w:t>
      </w:r>
    </w:p>
    <w:p w14:paraId="1C14134E" w14:textId="77777777" w:rsidR="006C10C8" w:rsidRDefault="00000000">
      <w:pPr>
        <w:spacing w:after="1600"/>
        <w:jc w:val="center"/>
      </w:pPr>
      <w:r>
        <w:rPr>
          <w:sz w:val="20"/>
          <w:szCs w:val="20"/>
        </w:rPr>
        <w:t>Junio 2026</w:t>
      </w:r>
    </w:p>
    <w:p w14:paraId="49356ACE" w14:textId="77777777" w:rsidR="006C10C8" w:rsidRDefault="00000000">
      <w:r>
        <w:br w:type="page"/>
      </w:r>
    </w:p>
    <w:p w14:paraId="214F4804" w14:textId="77777777" w:rsidR="006C10C8" w:rsidRDefault="00000000">
      <w:pPr>
        <w:pStyle w:val="Ttulo1"/>
      </w:pPr>
      <w:r>
        <w:lastRenderedPageBreak/>
        <w:t>1. Resumen ejecutivo</w:t>
      </w:r>
    </w:p>
    <w:p w14:paraId="798A797F" w14:textId="77777777" w:rsidR="006C10C8" w:rsidRDefault="00000000">
      <w:pPr>
        <w:spacing w:after="160"/>
      </w:pPr>
      <w:r>
        <w:t>Se revisaron los correos recibidos de clientes de COMECO relacionados con chancado y selección con equipos móviles (chancadores, zarandas/</w:t>
      </w:r>
      <w:proofErr w:type="spellStart"/>
      <w:r>
        <w:t>scalpers</w:t>
      </w:r>
      <w:proofErr w:type="spellEnd"/>
      <w:r>
        <w:t>, plantas móviles), filtrando un universo de 9.544 correos hasta un conjunto de 173 hilos de clientes reales y técnicamente relevantes. De este análisis se identificaron 11 escenarios recurrentes que los clientes consultan antes y durante una licitación o arriendo, y que un simulador de chancado y selección debería resolver automáticamente.</w:t>
      </w:r>
    </w:p>
    <w:p w14:paraId="5063F83E" w14:textId="77777777" w:rsidR="006C10C8" w:rsidRDefault="00000000">
      <w:pPr>
        <w:spacing w:after="160"/>
      </w:pPr>
      <w:r>
        <w:t xml:space="preserve">El hallazgo central es que los clientes no solo piden "un equipo": piden que alguien traduzca su material de entrada y su objetivo de producto en una recomendación técnica completa (equipo, CSS, malla, configuración de planta, tiempo de obra) y en una propuesta comercial defendible frente a la competencia (Sandvik, </w:t>
      </w:r>
      <w:proofErr w:type="spellStart"/>
      <w:r>
        <w:t>Metso</w:t>
      </w:r>
      <w:proofErr w:type="spellEnd"/>
      <w:r>
        <w:t xml:space="preserve">, </w:t>
      </w:r>
      <w:proofErr w:type="spellStart"/>
      <w:r>
        <w:t>Kleemann</w:t>
      </w:r>
      <w:proofErr w:type="spellEnd"/>
      <w:r>
        <w:t xml:space="preserve">, </w:t>
      </w:r>
      <w:proofErr w:type="spellStart"/>
      <w:r>
        <w:t>Powerscreen</w:t>
      </w:r>
      <w:proofErr w:type="spellEnd"/>
      <w:r>
        <w:t xml:space="preserve">, </w:t>
      </w:r>
      <w:proofErr w:type="spellStart"/>
      <w:r>
        <w:t>Astec</w:t>
      </w:r>
      <w:proofErr w:type="spellEnd"/>
      <w:r>
        <w:t>). Un simulador que automatice esa traducción se vuelve indispensable para que el equipo comercial de COMECO —y los propios clientes— respondan licitaciones con velocidad y respaldo técnico.</w:t>
      </w:r>
    </w:p>
    <w:p w14:paraId="26374D26" w14:textId="77777777" w:rsidR="006C10C8" w:rsidRDefault="00000000">
      <w:pPr>
        <w:pStyle w:val="Ttulo1"/>
      </w:pPr>
      <w:r>
        <w:t>2. Metodología</w:t>
      </w:r>
    </w:p>
    <w:p w14:paraId="3297707D" w14:textId="77777777" w:rsidR="006C10C8" w:rsidRDefault="00000000">
      <w:pPr>
        <w:pStyle w:val="Prrafodelista"/>
        <w:numPr>
          <w:ilvl w:val="0"/>
          <w:numId w:val="2"/>
        </w:numPr>
        <w:spacing w:after="80"/>
      </w:pPr>
      <w:r>
        <w:t>Extracción de correos recibidos en Outlook (clásico, escritorio) de los últimos 24 meses mediante script PowerShell con automatización COM, sin uso de credenciales adicionales.</w:t>
      </w:r>
    </w:p>
    <w:p w14:paraId="76C34266" w14:textId="77777777" w:rsidR="006C10C8" w:rsidRDefault="00000000">
      <w:pPr>
        <w:pStyle w:val="Prrafodelista"/>
        <w:numPr>
          <w:ilvl w:val="0"/>
          <w:numId w:val="2"/>
        </w:numPr>
        <w:spacing w:after="80"/>
      </w:pPr>
      <w:r>
        <w:t xml:space="preserve">Filtrado progresivo: exclusión de dominio propio y dominios de ruido (bancos, seguros, prensa, administrativos), aplicación de vocabulario técnico estricto (CSS, malla, TPH, granulometría, chancador, criba, etc.) y </w:t>
      </w:r>
      <w:proofErr w:type="spellStart"/>
      <w:r>
        <w:t>deduplicación</w:t>
      </w:r>
      <w:proofErr w:type="spellEnd"/>
      <w:r>
        <w:t xml:space="preserve"> por hilo de conversación.</w:t>
      </w:r>
    </w:p>
    <w:p w14:paraId="3BD73ED6" w14:textId="77777777" w:rsidR="006C10C8" w:rsidRDefault="00000000">
      <w:pPr>
        <w:pStyle w:val="Prrafodelista"/>
        <w:numPr>
          <w:ilvl w:val="0"/>
          <w:numId w:val="2"/>
        </w:numPr>
        <w:spacing w:after="80"/>
      </w:pPr>
      <w:r>
        <w:t>Resultado: 173 hilos de clientes genuinos, reducidos a su primer mensaje (la consulta original), usados como base de este análisis.</w:t>
      </w:r>
    </w:p>
    <w:p w14:paraId="4B927447" w14:textId="77777777" w:rsidR="006C10C8" w:rsidRDefault="00000000">
      <w:pPr>
        <w:pStyle w:val="Ttulo1"/>
      </w:pPr>
      <w:r>
        <w:t>3. Escenarios recurrentes identificados</w:t>
      </w:r>
    </w:p>
    <w:p w14:paraId="4C83AE25" w14:textId="77777777" w:rsidR="006C10C8" w:rsidRDefault="00000000">
      <w:pPr>
        <w:spacing w:after="160"/>
      </w:pPr>
      <w:r>
        <w:t xml:space="preserve">A </w:t>
      </w:r>
      <w:proofErr w:type="gramStart"/>
      <w:r>
        <w:t>continuación</w:t>
      </w:r>
      <w:proofErr w:type="gramEnd"/>
      <w:r>
        <w:t xml:space="preserve"> se describen los 11 escenarios que se repiten a través de distintos clientes y proyectos, con ejemplos textuales (anonimizados en lo posible) extraídos de los correos.</w:t>
      </w:r>
    </w:p>
    <w:p w14:paraId="72BC9FEC" w14:textId="77777777" w:rsidR="006C10C8" w:rsidRDefault="00000000">
      <w:pPr>
        <w:pStyle w:val="Ttulo2"/>
      </w:pPr>
      <w:r>
        <w:t>3.1 Selección de equipo según material de entrada y producto objetivo</w:t>
      </w:r>
    </w:p>
    <w:p w14:paraId="495022CF" w14:textId="77777777" w:rsidR="006C10C8" w:rsidRDefault="00000000">
      <w:pPr>
        <w:spacing w:after="160"/>
      </w:pPr>
      <w:r>
        <w:t>El cliente describe su material de alimentación (tipo de roca, tamaño máximo, dureza) y el producto que necesita obtener (curva granulométrica objetivo, tamaño máximo, fracciones), y espera que se le recomiende el equipo o tren de equipos adecuado.</w:t>
      </w:r>
    </w:p>
    <w:p w14:paraId="225445A1" w14:textId="77777777" w:rsidR="006C10C8" w:rsidRDefault="00000000">
      <w:pPr>
        <w:spacing w:after="160"/>
      </w:pPr>
      <w:r>
        <w:rPr>
          <w:b/>
          <w:bCs/>
        </w:rPr>
        <w:t>Ejemplos reales:</w:t>
      </w:r>
    </w:p>
    <w:p w14:paraId="15FFF095" w14:textId="77777777" w:rsidR="006C10C8" w:rsidRDefault="00000000">
      <w:pPr>
        <w:pStyle w:val="Prrafodelista"/>
        <w:numPr>
          <w:ilvl w:val="0"/>
          <w:numId w:val="3"/>
        </w:numPr>
        <w:spacing w:after="80"/>
      </w:pPr>
      <w:r>
        <w:t xml:space="preserve">Besalco (Anglo, áridos): curvas de entrada estacionales con P100/P90/P80/P50/P20 en pulgadas, distintas para verano e invierno, pidiendo cono con CSS superior a 60 </w:t>
      </w:r>
      <w:proofErr w:type="spellStart"/>
      <w:r>
        <w:t>mm.</w:t>
      </w:r>
      <w:proofErr w:type="spellEnd"/>
    </w:p>
    <w:p w14:paraId="16BD355C" w14:textId="77777777" w:rsidR="006C10C8" w:rsidRDefault="00000000">
      <w:pPr>
        <w:pStyle w:val="Prrafodelista"/>
        <w:numPr>
          <w:ilvl w:val="0"/>
          <w:numId w:val="3"/>
        </w:numPr>
        <w:spacing w:after="80"/>
      </w:pPr>
      <w:r>
        <w:t xml:space="preserve">Besalco (Quebrada Blanca, Teck): alimentación de </w:t>
      </w:r>
      <w:proofErr w:type="spellStart"/>
      <w:r>
        <w:t>pebbles</w:t>
      </w:r>
      <w:proofErr w:type="spellEnd"/>
      <w:r>
        <w:t>, producto bajo 12 mm (P80) con alimentación máxima de 2", 150–180 TPH, 15.000 m³ mínimos, turno 7x7 de 12 horas.</w:t>
      </w:r>
    </w:p>
    <w:p w14:paraId="73B4CADB" w14:textId="77777777" w:rsidR="006C10C8" w:rsidRDefault="00000000">
      <w:pPr>
        <w:pStyle w:val="Prrafodelista"/>
        <w:numPr>
          <w:ilvl w:val="0"/>
          <w:numId w:val="3"/>
        </w:numPr>
        <w:spacing w:after="80"/>
      </w:pPr>
      <w:proofErr w:type="spellStart"/>
      <w:r>
        <w:t>Flesan</w:t>
      </w:r>
      <w:proofErr w:type="spellEnd"/>
      <w:r>
        <w:t xml:space="preserve"> (</w:t>
      </w:r>
      <w:proofErr w:type="spellStart"/>
      <w:r>
        <w:t>Paranal</w:t>
      </w:r>
      <w:proofErr w:type="spellEnd"/>
      <w:r>
        <w:t>): granulometría requerida para base estabilizada, 8.000–10.000 m³ totales.</w:t>
      </w:r>
    </w:p>
    <w:p w14:paraId="79D73BDA" w14:textId="77777777" w:rsidR="006C10C8" w:rsidRDefault="00000000">
      <w:pPr>
        <w:pStyle w:val="Prrafodelista"/>
        <w:numPr>
          <w:ilvl w:val="0"/>
          <w:numId w:val="3"/>
        </w:numPr>
        <w:spacing w:after="80"/>
      </w:pPr>
      <w:proofErr w:type="spellStart"/>
      <w:r>
        <w:t>Donelly</w:t>
      </w:r>
      <w:proofErr w:type="spellEnd"/>
      <w:r>
        <w:t xml:space="preserve"> </w:t>
      </w:r>
      <w:proofErr w:type="spellStart"/>
      <w:r>
        <w:t>Machinery</w:t>
      </w:r>
      <w:proofErr w:type="spellEnd"/>
      <w:r>
        <w:t xml:space="preserve"> (exportación): planta 200 TPH, alimentación 480 mm, productos 0-5/5-20/20-40 </w:t>
      </w:r>
      <w:proofErr w:type="spellStart"/>
      <w:r>
        <w:t>mm.</w:t>
      </w:r>
      <w:proofErr w:type="spellEnd"/>
    </w:p>
    <w:p w14:paraId="5120039E" w14:textId="77777777" w:rsidR="006C10C8" w:rsidRDefault="00000000">
      <w:pPr>
        <w:spacing w:after="160"/>
      </w:pPr>
      <w:r>
        <w:rPr>
          <w:b/>
          <w:bCs/>
        </w:rPr>
        <w:lastRenderedPageBreak/>
        <w:t>Datos que el cliente aporta / espera recibir:</w:t>
      </w:r>
    </w:p>
    <w:p w14:paraId="5437B41E" w14:textId="77777777" w:rsidR="006C10C8" w:rsidRDefault="00000000">
      <w:pPr>
        <w:pStyle w:val="Prrafodelista"/>
        <w:numPr>
          <w:ilvl w:val="0"/>
          <w:numId w:val="3"/>
        </w:numPr>
        <w:spacing w:after="80"/>
      </w:pPr>
      <w:r>
        <w:t>Tipo de material y dureza/</w:t>
      </w:r>
      <w:proofErr w:type="spellStart"/>
      <w:r>
        <w:t>abrasividad</w:t>
      </w:r>
      <w:proofErr w:type="spellEnd"/>
    </w:p>
    <w:p w14:paraId="7805B611" w14:textId="77777777" w:rsidR="006C10C8" w:rsidRDefault="00000000">
      <w:pPr>
        <w:pStyle w:val="Prrafodelista"/>
        <w:numPr>
          <w:ilvl w:val="0"/>
          <w:numId w:val="3"/>
        </w:numPr>
        <w:spacing w:after="80"/>
      </w:pPr>
      <w:r>
        <w:t>Tamaño máximo de alimentación</w:t>
      </w:r>
    </w:p>
    <w:p w14:paraId="0E269BD8" w14:textId="77777777" w:rsidR="006C10C8" w:rsidRDefault="00000000">
      <w:pPr>
        <w:pStyle w:val="Prrafodelista"/>
        <w:numPr>
          <w:ilvl w:val="0"/>
          <w:numId w:val="3"/>
        </w:numPr>
        <w:spacing w:after="80"/>
      </w:pPr>
      <w:r>
        <w:t>Curva granulométrica de entrada (P20/P50/P80/P90/P100)</w:t>
      </w:r>
    </w:p>
    <w:p w14:paraId="7A357612" w14:textId="77777777" w:rsidR="006C10C8" w:rsidRDefault="00000000">
      <w:pPr>
        <w:pStyle w:val="Prrafodelista"/>
        <w:numPr>
          <w:ilvl w:val="0"/>
          <w:numId w:val="3"/>
        </w:numPr>
        <w:spacing w:after="80"/>
      </w:pPr>
      <w:r>
        <w:t>Curva granulométrica de salida deseada por fracción</w:t>
      </w:r>
    </w:p>
    <w:p w14:paraId="6FFF911D" w14:textId="77777777" w:rsidR="006C10C8" w:rsidRDefault="00000000">
      <w:pPr>
        <w:pStyle w:val="Prrafodelista"/>
        <w:numPr>
          <w:ilvl w:val="0"/>
          <w:numId w:val="3"/>
        </w:numPr>
        <w:spacing w:after="80"/>
      </w:pPr>
      <w:r>
        <w:t>TPH objetivo</w:t>
      </w:r>
    </w:p>
    <w:p w14:paraId="3A6EFA0D" w14:textId="77777777" w:rsidR="006C10C8" w:rsidRDefault="00000000">
      <w:pPr>
        <w:pStyle w:val="Prrafodelista"/>
        <w:numPr>
          <w:ilvl w:val="0"/>
          <w:numId w:val="3"/>
        </w:numPr>
        <w:spacing w:after="80"/>
      </w:pPr>
      <w:r>
        <w:t>Recomendación de equipo(s) y justificación técnica</w:t>
      </w:r>
    </w:p>
    <w:p w14:paraId="4E7B8995" w14:textId="77777777" w:rsidR="006C10C8" w:rsidRDefault="00000000">
      <w:pPr>
        <w:pStyle w:val="Ttulo2"/>
      </w:pPr>
      <w:r>
        <w:t>3.2 Cálculo de tiempo / duración de la obra</w:t>
      </w:r>
    </w:p>
    <w:p w14:paraId="7459F031" w14:textId="77777777" w:rsidR="006C10C8" w:rsidRDefault="00000000">
      <w:pPr>
        <w:spacing w:after="160"/>
      </w:pPr>
      <w:r>
        <w:t>El cliente entrega un volumen total a producir (m³ o toneladas) y pide saber cuánto tiempo tomará el trabajo con el equipo propuesto, considerando régimen de turnos y disponibilidad real.</w:t>
      </w:r>
    </w:p>
    <w:p w14:paraId="39608A8D" w14:textId="77777777" w:rsidR="006C10C8" w:rsidRDefault="00000000">
      <w:pPr>
        <w:spacing w:after="160"/>
      </w:pPr>
      <w:r>
        <w:rPr>
          <w:b/>
          <w:bCs/>
        </w:rPr>
        <w:t>Ejemplos reales:</w:t>
      </w:r>
    </w:p>
    <w:p w14:paraId="47B01BB6" w14:textId="77777777" w:rsidR="006C10C8" w:rsidRDefault="00000000">
      <w:pPr>
        <w:pStyle w:val="Prrafodelista"/>
        <w:numPr>
          <w:ilvl w:val="0"/>
          <w:numId w:val="3"/>
        </w:numPr>
        <w:spacing w:after="80"/>
      </w:pPr>
      <w:r>
        <w:t xml:space="preserve">Fe Grande: 252.000 m³ de material </w:t>
      </w:r>
      <w:proofErr w:type="spellStart"/>
      <w:r>
        <w:t>coarse</w:t>
      </w:r>
      <w:proofErr w:type="spellEnd"/>
      <w:r>
        <w:t xml:space="preserve"> a chancar; pregunta qué equipo y por cuánto tiempo conviene operar.</w:t>
      </w:r>
    </w:p>
    <w:p w14:paraId="4A2402D0" w14:textId="77777777" w:rsidR="006C10C8" w:rsidRDefault="00000000">
      <w:pPr>
        <w:pStyle w:val="Prrafodelista"/>
        <w:numPr>
          <w:ilvl w:val="0"/>
          <w:numId w:val="3"/>
        </w:numPr>
        <w:spacing w:after="80"/>
      </w:pPr>
      <w:proofErr w:type="spellStart"/>
      <w:r>
        <w:t>Stracon</w:t>
      </w:r>
      <w:proofErr w:type="spellEnd"/>
      <w:r>
        <w:t xml:space="preserve"> (Fénix Gold): 110.741 m³ a producir desde 240.000 m³ de ingreso a la seleccionadora (considerando merma), en régimen 14x14.</w:t>
      </w:r>
    </w:p>
    <w:p w14:paraId="628CBC67" w14:textId="77777777" w:rsidR="006C10C8" w:rsidRDefault="00000000">
      <w:pPr>
        <w:pStyle w:val="Prrafodelista"/>
        <w:numPr>
          <w:ilvl w:val="0"/>
          <w:numId w:val="3"/>
        </w:numPr>
        <w:spacing w:after="80"/>
      </w:pPr>
      <w:proofErr w:type="spellStart"/>
      <w:r>
        <w:t>Eleccon</w:t>
      </w:r>
      <w:proofErr w:type="spellEnd"/>
      <w:r>
        <w:t xml:space="preserve"> (Mantos Blancos): 140.000 m³ de cover con dos plantas + un primario, operando desde una fecha definida, con plan de respaldo (</w:t>
      </w:r>
      <w:proofErr w:type="spellStart"/>
      <w:r>
        <w:t>backup</w:t>
      </w:r>
      <w:proofErr w:type="spellEnd"/>
      <w:r>
        <w:t>).</w:t>
      </w:r>
    </w:p>
    <w:p w14:paraId="4C24A943" w14:textId="77777777" w:rsidR="006C10C8" w:rsidRDefault="00000000">
      <w:pPr>
        <w:spacing w:after="160"/>
      </w:pPr>
      <w:r>
        <w:rPr>
          <w:b/>
          <w:bCs/>
        </w:rPr>
        <w:t>Datos que el cliente aporta / espera recibir:</w:t>
      </w:r>
    </w:p>
    <w:p w14:paraId="357E541F" w14:textId="77777777" w:rsidR="006C10C8" w:rsidRDefault="00000000">
      <w:pPr>
        <w:pStyle w:val="Prrafodelista"/>
        <w:numPr>
          <w:ilvl w:val="0"/>
          <w:numId w:val="3"/>
        </w:numPr>
        <w:spacing w:after="80"/>
      </w:pPr>
      <w:r>
        <w:t>Volumen total objetivo (m³ o ton)</w:t>
      </w:r>
    </w:p>
    <w:p w14:paraId="4A6DE880" w14:textId="77777777" w:rsidR="006C10C8" w:rsidRDefault="00000000">
      <w:pPr>
        <w:pStyle w:val="Prrafodelista"/>
        <w:numPr>
          <w:ilvl w:val="0"/>
          <w:numId w:val="3"/>
        </w:numPr>
        <w:spacing w:after="80"/>
      </w:pPr>
      <w:r>
        <w:t>Régimen de turno (7x7, 14x14, día/noche, horas por turno)</w:t>
      </w:r>
    </w:p>
    <w:p w14:paraId="757D5C06" w14:textId="77777777" w:rsidR="006C10C8" w:rsidRDefault="00000000">
      <w:pPr>
        <w:pStyle w:val="Prrafodelista"/>
        <w:numPr>
          <w:ilvl w:val="0"/>
          <w:numId w:val="3"/>
        </w:numPr>
        <w:spacing w:after="80"/>
      </w:pPr>
      <w:r>
        <w:t>Factor de merma/pérdida entre etapas</w:t>
      </w:r>
    </w:p>
    <w:p w14:paraId="6540571A" w14:textId="77777777" w:rsidR="006C10C8" w:rsidRDefault="00000000">
      <w:pPr>
        <w:pStyle w:val="Prrafodelista"/>
        <w:numPr>
          <w:ilvl w:val="0"/>
          <w:numId w:val="3"/>
        </w:numPr>
        <w:spacing w:after="80"/>
      </w:pPr>
      <w:r>
        <w:t>Disponibilidad/utilización esperada del equipo</w:t>
      </w:r>
    </w:p>
    <w:p w14:paraId="705A6346" w14:textId="77777777" w:rsidR="006C10C8" w:rsidRDefault="00000000">
      <w:pPr>
        <w:pStyle w:val="Prrafodelista"/>
        <w:numPr>
          <w:ilvl w:val="0"/>
          <w:numId w:val="3"/>
        </w:numPr>
        <w:spacing w:after="80"/>
      </w:pPr>
      <w:r>
        <w:t>Salida: duración estimada del contrato y fecha de término</w:t>
      </w:r>
    </w:p>
    <w:p w14:paraId="569F64AC" w14:textId="77777777" w:rsidR="006C10C8" w:rsidRDefault="00000000">
      <w:pPr>
        <w:pStyle w:val="Ttulo2"/>
      </w:pPr>
      <w:r>
        <w:t>3.3 Configuración de CSS (</w:t>
      </w:r>
      <w:proofErr w:type="spellStart"/>
      <w:r>
        <w:t>closed</w:t>
      </w:r>
      <w:proofErr w:type="spellEnd"/>
      <w:r>
        <w:t xml:space="preserve">/open </w:t>
      </w:r>
      <w:proofErr w:type="spellStart"/>
      <w:r>
        <w:t>side</w:t>
      </w:r>
      <w:proofErr w:type="spellEnd"/>
      <w:r>
        <w:t xml:space="preserve"> </w:t>
      </w:r>
      <w:proofErr w:type="spellStart"/>
      <w:r>
        <w:t>setting</w:t>
      </w:r>
      <w:proofErr w:type="spellEnd"/>
      <w:r>
        <w:t>) por equipo</w:t>
      </w:r>
    </w:p>
    <w:p w14:paraId="3BE5F838" w14:textId="77777777" w:rsidR="006C10C8" w:rsidRDefault="00000000">
      <w:pPr>
        <w:spacing w:after="160"/>
      </w:pPr>
      <w:r>
        <w:t>Los clientes preguntan explícitamente por el CSS que debe usarse, o lo fijan como restricción de diseño, vinculándolo directamente al tamaño de producto final.</w:t>
      </w:r>
    </w:p>
    <w:p w14:paraId="00705F1A" w14:textId="77777777" w:rsidR="006C10C8" w:rsidRDefault="00000000">
      <w:pPr>
        <w:spacing w:after="160"/>
      </w:pPr>
      <w:r>
        <w:rPr>
          <w:b/>
          <w:bCs/>
        </w:rPr>
        <w:t>Ejemplos reales:</w:t>
      </w:r>
    </w:p>
    <w:p w14:paraId="71FD2B5B" w14:textId="77777777" w:rsidR="006C10C8" w:rsidRDefault="00000000">
      <w:pPr>
        <w:pStyle w:val="Prrafodelista"/>
        <w:numPr>
          <w:ilvl w:val="0"/>
          <w:numId w:val="3"/>
        </w:numPr>
        <w:spacing w:after="80"/>
      </w:pPr>
      <w:r>
        <w:t>Besalco: "¿El CSS máximo es 45 mm?" / "el servicio debe incluir un cono, ojalá con CSS superior a 60 mm".</w:t>
      </w:r>
    </w:p>
    <w:p w14:paraId="187523C5" w14:textId="77777777" w:rsidR="006C10C8" w:rsidRDefault="00000000">
      <w:pPr>
        <w:pStyle w:val="Prrafodelista"/>
        <w:numPr>
          <w:ilvl w:val="0"/>
          <w:numId w:val="3"/>
        </w:numPr>
        <w:spacing w:after="80"/>
      </w:pPr>
      <w:r>
        <w:t>Sacyr: especificación de chancador de mandíbula con rango de ajuste 40–145 mm en ficha técnica preseleccionada.</w:t>
      </w:r>
    </w:p>
    <w:p w14:paraId="60E9F62F" w14:textId="77777777" w:rsidR="006C10C8" w:rsidRDefault="00000000">
      <w:pPr>
        <w:spacing w:after="160"/>
      </w:pPr>
      <w:r>
        <w:rPr>
          <w:b/>
          <w:bCs/>
        </w:rPr>
        <w:t>Datos que el cliente aporta / espera recibir:</w:t>
      </w:r>
    </w:p>
    <w:p w14:paraId="0A965D11" w14:textId="77777777" w:rsidR="006C10C8" w:rsidRDefault="00000000">
      <w:pPr>
        <w:pStyle w:val="Prrafodelista"/>
        <w:numPr>
          <w:ilvl w:val="0"/>
          <w:numId w:val="3"/>
        </w:numPr>
        <w:spacing w:after="80"/>
      </w:pPr>
      <w:r>
        <w:t>Tamaño de producto deseado por etapa</w:t>
      </w:r>
    </w:p>
    <w:p w14:paraId="457D0F8B" w14:textId="77777777" w:rsidR="006C10C8" w:rsidRDefault="00000000">
      <w:pPr>
        <w:pStyle w:val="Prrafodelista"/>
        <w:numPr>
          <w:ilvl w:val="0"/>
          <w:numId w:val="3"/>
        </w:numPr>
        <w:spacing w:after="80"/>
      </w:pPr>
      <w:r>
        <w:t>Rango de ajuste disponible del equipo (</w:t>
      </w:r>
      <w:proofErr w:type="spellStart"/>
      <w:r>
        <w:t>mín-máx</w:t>
      </w:r>
      <w:proofErr w:type="spellEnd"/>
      <w:r>
        <w:t>)</w:t>
      </w:r>
    </w:p>
    <w:p w14:paraId="69CA3471" w14:textId="77777777" w:rsidR="006C10C8" w:rsidRDefault="00000000">
      <w:pPr>
        <w:pStyle w:val="Prrafodelista"/>
        <w:numPr>
          <w:ilvl w:val="0"/>
          <w:numId w:val="3"/>
        </w:numPr>
        <w:spacing w:after="80"/>
      </w:pPr>
      <w:r>
        <w:t>Salida: CSS recomendado por cada etapa de chancado (primario/secundario/terciario)</w:t>
      </w:r>
    </w:p>
    <w:p w14:paraId="0D4AB0F0" w14:textId="77777777" w:rsidR="006C10C8" w:rsidRDefault="00000000">
      <w:pPr>
        <w:pStyle w:val="Ttulo2"/>
      </w:pPr>
      <w:r>
        <w:t>3.4 Selección de malla / configuración de cribado</w:t>
      </w:r>
    </w:p>
    <w:p w14:paraId="0572B185" w14:textId="77777777" w:rsidR="006C10C8" w:rsidRDefault="00000000">
      <w:pPr>
        <w:spacing w:after="160"/>
      </w:pPr>
      <w:r>
        <w:lastRenderedPageBreak/>
        <w:t xml:space="preserve">Definición de aperturas de malla por </w:t>
      </w:r>
      <w:proofErr w:type="spellStart"/>
      <w:r>
        <w:t>deck</w:t>
      </w:r>
      <w:proofErr w:type="spellEnd"/>
      <w:r>
        <w:t xml:space="preserve">, número de </w:t>
      </w:r>
      <w:proofErr w:type="spellStart"/>
      <w:r>
        <w:t>decks</w:t>
      </w:r>
      <w:proofErr w:type="spellEnd"/>
      <w:r>
        <w:t xml:space="preserve">, y tipo de equipo de cribado (zaranda, </w:t>
      </w:r>
      <w:proofErr w:type="spellStart"/>
      <w:r>
        <w:t>scalper</w:t>
      </w:r>
      <w:proofErr w:type="spellEnd"/>
      <w:r>
        <w:t xml:space="preserve">, </w:t>
      </w:r>
      <w:proofErr w:type="spellStart"/>
      <w:r>
        <w:t>trommel</w:t>
      </w:r>
      <w:proofErr w:type="spellEnd"/>
      <w:r>
        <w:t>) según el producto y el material.</w:t>
      </w:r>
    </w:p>
    <w:p w14:paraId="1C10F5FD" w14:textId="77777777" w:rsidR="006C10C8" w:rsidRDefault="00000000">
      <w:pPr>
        <w:spacing w:after="160"/>
      </w:pPr>
      <w:r>
        <w:rPr>
          <w:b/>
          <w:bCs/>
        </w:rPr>
        <w:t>Ejemplos reales:</w:t>
      </w:r>
    </w:p>
    <w:p w14:paraId="51B9A700" w14:textId="77777777" w:rsidR="006C10C8" w:rsidRDefault="00000000">
      <w:pPr>
        <w:pStyle w:val="Prrafodelista"/>
        <w:numPr>
          <w:ilvl w:val="0"/>
          <w:numId w:val="3"/>
        </w:numPr>
        <w:spacing w:after="80"/>
      </w:pPr>
      <w:proofErr w:type="spellStart"/>
      <w:r>
        <w:t>Stracon</w:t>
      </w:r>
      <w:proofErr w:type="spellEnd"/>
      <w:r>
        <w:t xml:space="preserve"> (Fénix Gold): exige que el equipo tenga 3 </w:t>
      </w:r>
      <w:proofErr w:type="spellStart"/>
      <w:r>
        <w:t>decks</w:t>
      </w:r>
      <w:proofErr w:type="spellEnd"/>
      <w:r>
        <w:t xml:space="preserve"> y parrilla de tolva de alimentación de 4".</w:t>
      </w:r>
    </w:p>
    <w:p w14:paraId="5A489EC3" w14:textId="77777777" w:rsidR="006C10C8" w:rsidRDefault="00000000">
      <w:pPr>
        <w:pStyle w:val="Prrafodelista"/>
        <w:numPr>
          <w:ilvl w:val="0"/>
          <w:numId w:val="3"/>
        </w:numPr>
        <w:spacing w:after="80"/>
      </w:pPr>
      <w:proofErr w:type="spellStart"/>
      <w:r>
        <w:t>Eleccon</w:t>
      </w:r>
      <w:proofErr w:type="spellEnd"/>
      <w:r>
        <w:t xml:space="preserve">: "Seleccionadoras de 3 </w:t>
      </w:r>
      <w:proofErr w:type="spellStart"/>
      <w:r>
        <w:t>decks</w:t>
      </w:r>
      <w:proofErr w:type="spellEnd"/>
      <w:r>
        <w:t xml:space="preserve">, </w:t>
      </w:r>
      <w:proofErr w:type="spellStart"/>
      <w:r>
        <w:t>scalper</w:t>
      </w:r>
      <w:proofErr w:type="spellEnd"/>
      <w:r>
        <w:t xml:space="preserve"> y chancadoras de mandíbula es lo más típico [...] para drenes podemos utilizar </w:t>
      </w:r>
      <w:proofErr w:type="spellStart"/>
      <w:r>
        <w:t>Scalper</w:t>
      </w:r>
      <w:proofErr w:type="spellEnd"/>
      <w:r>
        <w:t xml:space="preserve"> o </w:t>
      </w:r>
      <w:proofErr w:type="spellStart"/>
      <w:r>
        <w:t>Trommel</w:t>
      </w:r>
      <w:proofErr w:type="spellEnd"/>
      <w:r>
        <w:t>".</w:t>
      </w:r>
    </w:p>
    <w:p w14:paraId="2EFF9108" w14:textId="77777777" w:rsidR="006C10C8" w:rsidRDefault="00000000">
      <w:pPr>
        <w:pStyle w:val="Prrafodelista"/>
        <w:numPr>
          <w:ilvl w:val="0"/>
          <w:numId w:val="3"/>
        </w:numPr>
        <w:spacing w:after="80"/>
      </w:pPr>
      <w:r>
        <w:t xml:space="preserve">Polpaico (balasto ferroviario): 100% chancado, máximo 5% de lajas; si no cumple, todo pasa a </w:t>
      </w:r>
      <w:proofErr w:type="spellStart"/>
      <w:r>
        <w:t>sub-balasto</w:t>
      </w:r>
      <w:proofErr w:type="spellEnd"/>
      <w:r>
        <w:t xml:space="preserve"> bajo 1¼".</w:t>
      </w:r>
    </w:p>
    <w:p w14:paraId="1D6BB2DB" w14:textId="77777777" w:rsidR="006C10C8" w:rsidRDefault="00000000">
      <w:pPr>
        <w:spacing w:after="160"/>
      </w:pPr>
      <w:r>
        <w:rPr>
          <w:b/>
          <w:bCs/>
        </w:rPr>
        <w:t>Datos que el cliente aporta / espera recibir:</w:t>
      </w:r>
    </w:p>
    <w:p w14:paraId="47B931F5" w14:textId="77777777" w:rsidR="006C10C8" w:rsidRDefault="00000000">
      <w:pPr>
        <w:pStyle w:val="Prrafodelista"/>
        <w:numPr>
          <w:ilvl w:val="0"/>
          <w:numId w:val="3"/>
        </w:numPr>
        <w:spacing w:after="80"/>
      </w:pPr>
      <w:r>
        <w:t>Producto objetivo por fracción</w:t>
      </w:r>
    </w:p>
    <w:p w14:paraId="26BE58E6" w14:textId="77777777" w:rsidR="006C10C8" w:rsidRDefault="00000000">
      <w:pPr>
        <w:pStyle w:val="Prrafodelista"/>
        <w:numPr>
          <w:ilvl w:val="0"/>
          <w:numId w:val="3"/>
        </w:numPr>
        <w:spacing w:after="80"/>
      </w:pPr>
      <w:r>
        <w:t xml:space="preserve">Número de </w:t>
      </w:r>
      <w:proofErr w:type="spellStart"/>
      <w:r>
        <w:t>decks</w:t>
      </w:r>
      <w:proofErr w:type="spellEnd"/>
      <w:r>
        <w:t xml:space="preserve"> requerido</w:t>
      </w:r>
    </w:p>
    <w:p w14:paraId="6F6541AC" w14:textId="77777777" w:rsidR="006C10C8" w:rsidRDefault="00000000">
      <w:pPr>
        <w:pStyle w:val="Prrafodelista"/>
        <w:numPr>
          <w:ilvl w:val="0"/>
          <w:numId w:val="3"/>
        </w:numPr>
        <w:spacing w:after="80"/>
      </w:pPr>
      <w:r>
        <w:t xml:space="preserve">Apertura de malla por </w:t>
      </w:r>
      <w:proofErr w:type="spellStart"/>
      <w:r>
        <w:t>deck</w:t>
      </w:r>
      <w:proofErr w:type="spellEnd"/>
    </w:p>
    <w:p w14:paraId="1A9566B0" w14:textId="77777777" w:rsidR="006C10C8" w:rsidRDefault="00000000">
      <w:pPr>
        <w:pStyle w:val="Prrafodelista"/>
        <w:numPr>
          <w:ilvl w:val="0"/>
          <w:numId w:val="3"/>
        </w:numPr>
        <w:spacing w:after="80"/>
      </w:pPr>
      <w:r>
        <w:t xml:space="preserve">Tipo de equipo de cribado (zaranda vibratoria, </w:t>
      </w:r>
      <w:proofErr w:type="spellStart"/>
      <w:r>
        <w:t>scalper</w:t>
      </w:r>
      <w:proofErr w:type="spellEnd"/>
      <w:r>
        <w:t xml:space="preserve">, </w:t>
      </w:r>
      <w:proofErr w:type="spellStart"/>
      <w:r>
        <w:t>trommel</w:t>
      </w:r>
      <w:proofErr w:type="spellEnd"/>
      <w:r>
        <w:t>)</w:t>
      </w:r>
    </w:p>
    <w:p w14:paraId="70912382" w14:textId="77777777" w:rsidR="006C10C8" w:rsidRDefault="00000000">
      <w:pPr>
        <w:pStyle w:val="Prrafodelista"/>
        <w:numPr>
          <w:ilvl w:val="0"/>
          <w:numId w:val="3"/>
        </w:numPr>
        <w:spacing w:after="80"/>
      </w:pPr>
      <w:r>
        <w:t>Restricciones de forma de partícula (% de lajas)</w:t>
      </w:r>
    </w:p>
    <w:p w14:paraId="0B0C2D90" w14:textId="77777777" w:rsidR="006C10C8" w:rsidRDefault="00000000">
      <w:pPr>
        <w:pStyle w:val="Ttulo2"/>
      </w:pPr>
      <w:r>
        <w:t>3.5 Dimensionamiento de planta completa multietapa y redundancia</w:t>
      </w:r>
    </w:p>
    <w:p w14:paraId="6D3CA030" w14:textId="77777777" w:rsidR="006C10C8" w:rsidRDefault="00000000">
      <w:pPr>
        <w:spacing w:after="160"/>
      </w:pPr>
      <w:r>
        <w:t>Clientes con licitaciones grandes piden trenes completos (</w:t>
      </w:r>
      <w:proofErr w:type="spellStart"/>
      <w:r>
        <w:t>escalper</w:t>
      </w:r>
      <w:proofErr w:type="spellEnd"/>
      <w:r>
        <w:t xml:space="preserve"> + mandíbula + </w:t>
      </w:r>
      <w:proofErr w:type="spellStart"/>
      <w:r>
        <w:t>impactor</w:t>
      </w:r>
      <w:proofErr w:type="spellEnd"/>
      <w:r>
        <w:t>/cono + seleccionadora) y equipos de respaldo (</w:t>
      </w:r>
      <w:proofErr w:type="spellStart"/>
      <w:r>
        <w:t>backup</w:t>
      </w:r>
      <w:proofErr w:type="spellEnd"/>
      <w:r>
        <w:t>) para asegurar continuidad operacional.</w:t>
      </w:r>
    </w:p>
    <w:p w14:paraId="49DA3817" w14:textId="77777777" w:rsidR="006C10C8" w:rsidRDefault="00000000">
      <w:pPr>
        <w:spacing w:after="160"/>
      </w:pPr>
      <w:r>
        <w:rPr>
          <w:b/>
          <w:bCs/>
        </w:rPr>
        <w:t>Ejemplos reales:</w:t>
      </w:r>
    </w:p>
    <w:p w14:paraId="53A69E80" w14:textId="77777777" w:rsidR="006C10C8" w:rsidRDefault="00000000">
      <w:pPr>
        <w:pStyle w:val="Prrafodelista"/>
        <w:numPr>
          <w:ilvl w:val="0"/>
          <w:numId w:val="3"/>
        </w:numPr>
        <w:spacing w:after="80"/>
      </w:pPr>
      <w:r>
        <w:t xml:space="preserve">Sacyr (Licitación Plantas Móviles 2026): preselección de 1 </w:t>
      </w:r>
      <w:proofErr w:type="spellStart"/>
      <w:r>
        <w:t>scalper</w:t>
      </w:r>
      <w:proofErr w:type="spellEnd"/>
      <w:r>
        <w:t xml:space="preserve">, 2 mandíbula, 2 </w:t>
      </w:r>
      <w:proofErr w:type="spellStart"/>
      <w:r>
        <w:t>impactor</w:t>
      </w:r>
      <w:proofErr w:type="spellEnd"/>
      <w:r>
        <w:t xml:space="preserve"> y 1 seleccionadora, con fichas técnicas completas por equipo.</w:t>
      </w:r>
    </w:p>
    <w:p w14:paraId="3A1B6DAA" w14:textId="77777777" w:rsidR="006C10C8" w:rsidRDefault="00000000">
      <w:pPr>
        <w:pStyle w:val="Prrafodelista"/>
        <w:numPr>
          <w:ilvl w:val="0"/>
          <w:numId w:val="3"/>
        </w:numPr>
        <w:spacing w:after="80"/>
      </w:pPr>
      <w:proofErr w:type="spellStart"/>
      <w:r>
        <w:t>Stracon</w:t>
      </w:r>
      <w:proofErr w:type="spellEnd"/>
      <w:r>
        <w:t>: 2 chancadoras secundarias + 2 zarandas sobre orugas como tren replicado.</w:t>
      </w:r>
    </w:p>
    <w:p w14:paraId="494AF271" w14:textId="77777777" w:rsidR="006C10C8" w:rsidRDefault="00000000">
      <w:pPr>
        <w:pStyle w:val="Prrafodelista"/>
        <w:numPr>
          <w:ilvl w:val="0"/>
          <w:numId w:val="3"/>
        </w:numPr>
        <w:spacing w:after="80"/>
      </w:pPr>
      <w:r>
        <w:t>Sacyr: pide planilla estandarizada de mantenimiento preventivo gratis para las primeras 2.000 horas y soporte de repuestos a 12 meses por categoría de rotación (alta/media/baja).</w:t>
      </w:r>
    </w:p>
    <w:p w14:paraId="5B43B12A" w14:textId="77777777" w:rsidR="006C10C8" w:rsidRDefault="00000000">
      <w:pPr>
        <w:spacing w:after="160"/>
      </w:pPr>
      <w:r>
        <w:rPr>
          <w:b/>
          <w:bCs/>
        </w:rPr>
        <w:t>Datos que el cliente aporta / espera recibir:</w:t>
      </w:r>
    </w:p>
    <w:p w14:paraId="4EF08979" w14:textId="77777777" w:rsidR="006C10C8" w:rsidRDefault="00000000">
      <w:pPr>
        <w:pStyle w:val="Prrafodelista"/>
        <w:numPr>
          <w:ilvl w:val="0"/>
          <w:numId w:val="3"/>
        </w:numPr>
        <w:spacing w:after="80"/>
      </w:pPr>
      <w:r>
        <w:t>Cantidad de etapas y equipos por etapa</w:t>
      </w:r>
    </w:p>
    <w:p w14:paraId="7CD6D267" w14:textId="77777777" w:rsidR="006C10C8" w:rsidRDefault="00000000">
      <w:pPr>
        <w:pStyle w:val="Prrafodelista"/>
        <w:numPr>
          <w:ilvl w:val="0"/>
          <w:numId w:val="3"/>
        </w:numPr>
        <w:spacing w:after="80"/>
      </w:pPr>
      <w:r>
        <w:t>Balance de masa entre etapas (TPH de entrada/salida por etapa)</w:t>
      </w:r>
    </w:p>
    <w:p w14:paraId="5852A563" w14:textId="77777777" w:rsidR="006C10C8" w:rsidRDefault="00000000">
      <w:pPr>
        <w:pStyle w:val="Prrafodelista"/>
        <w:numPr>
          <w:ilvl w:val="0"/>
          <w:numId w:val="3"/>
        </w:numPr>
        <w:spacing w:after="80"/>
      </w:pPr>
      <w:r>
        <w:t>Equipos de respaldo/</w:t>
      </w:r>
      <w:proofErr w:type="spellStart"/>
      <w:r>
        <w:t>backup</w:t>
      </w:r>
      <w:proofErr w:type="spellEnd"/>
      <w:r>
        <w:t xml:space="preserve"> sugeridos</w:t>
      </w:r>
    </w:p>
    <w:p w14:paraId="759FBD6C" w14:textId="77777777" w:rsidR="006C10C8" w:rsidRDefault="00000000">
      <w:pPr>
        <w:pStyle w:val="Prrafodelista"/>
        <w:numPr>
          <w:ilvl w:val="0"/>
          <w:numId w:val="3"/>
        </w:numPr>
        <w:spacing w:after="80"/>
      </w:pPr>
      <w:r>
        <w:t>Plan de mantenimiento preventivo y repuestos por horas de operación</w:t>
      </w:r>
    </w:p>
    <w:p w14:paraId="0C32DF1C" w14:textId="77777777" w:rsidR="006C10C8" w:rsidRDefault="00000000">
      <w:pPr>
        <w:pStyle w:val="Ttulo2"/>
      </w:pPr>
      <w:r>
        <w:t>3.6 Condiciones climáticas y especificación de motor</w:t>
      </w:r>
    </w:p>
    <w:p w14:paraId="16A5E6DA" w14:textId="77777777" w:rsidR="006C10C8" w:rsidRDefault="00000000">
      <w:pPr>
        <w:spacing w:after="160"/>
      </w:pPr>
      <w:r>
        <w:t xml:space="preserve">En zonas de altura o frío extremo (norte de Chile, gran altitud) los clientes exigen motores </w:t>
      </w:r>
      <w:proofErr w:type="spellStart"/>
      <w:r>
        <w:t>Tier</w:t>
      </w:r>
      <w:proofErr w:type="spellEnd"/>
      <w:r>
        <w:t xml:space="preserve"> 3 en vez de </w:t>
      </w:r>
      <w:proofErr w:type="spellStart"/>
      <w:r>
        <w:t>Tier</w:t>
      </w:r>
      <w:proofErr w:type="spellEnd"/>
      <w:r>
        <w:t xml:space="preserve"> 4 por confiabilidad en frío, o piden reprogramación (</w:t>
      </w:r>
      <w:proofErr w:type="spellStart"/>
      <w:r>
        <w:t>downgrade</w:t>
      </w:r>
      <w:proofErr w:type="spellEnd"/>
      <w:r>
        <w:t>) de motores existentes.</w:t>
      </w:r>
    </w:p>
    <w:p w14:paraId="7595FD14" w14:textId="77777777" w:rsidR="006C10C8" w:rsidRDefault="00000000">
      <w:pPr>
        <w:spacing w:after="160"/>
      </w:pPr>
      <w:r>
        <w:rPr>
          <w:b/>
          <w:bCs/>
        </w:rPr>
        <w:t>Ejemplos reales:</w:t>
      </w:r>
    </w:p>
    <w:p w14:paraId="161AD7D6" w14:textId="77777777" w:rsidR="006C10C8" w:rsidRDefault="00000000">
      <w:pPr>
        <w:pStyle w:val="Prrafodelista"/>
        <w:numPr>
          <w:ilvl w:val="0"/>
          <w:numId w:val="3"/>
        </w:numPr>
        <w:spacing w:after="80"/>
      </w:pPr>
      <w:proofErr w:type="spellStart"/>
      <w:r>
        <w:t>Stracon</w:t>
      </w:r>
      <w:proofErr w:type="spellEnd"/>
      <w:r>
        <w:t xml:space="preserve"> (Fénix Gold): "</w:t>
      </w:r>
      <w:proofErr w:type="spellStart"/>
      <w:r>
        <w:t>Tier</w:t>
      </w:r>
      <w:proofErr w:type="spellEnd"/>
      <w:r>
        <w:t xml:space="preserve"> 3 para minimizar los problemas con respecto a las bajas temperaturas".</w:t>
      </w:r>
    </w:p>
    <w:p w14:paraId="1ED6F20E" w14:textId="77777777" w:rsidR="006C10C8" w:rsidRDefault="00000000">
      <w:pPr>
        <w:pStyle w:val="Prrafodelista"/>
        <w:numPr>
          <w:ilvl w:val="0"/>
          <w:numId w:val="3"/>
        </w:numPr>
        <w:spacing w:after="80"/>
      </w:pPr>
      <w:proofErr w:type="spellStart"/>
      <w:r>
        <w:lastRenderedPageBreak/>
        <w:t>Eleccon</w:t>
      </w:r>
      <w:proofErr w:type="spellEnd"/>
      <w:r>
        <w:t xml:space="preserve">: solicitud de </w:t>
      </w:r>
      <w:proofErr w:type="spellStart"/>
      <w:r>
        <w:t>downgrade</w:t>
      </w:r>
      <w:proofErr w:type="spellEnd"/>
      <w:r>
        <w:t xml:space="preserve"> de motores </w:t>
      </w:r>
      <w:proofErr w:type="spellStart"/>
      <w:r>
        <w:t>Tier</w:t>
      </w:r>
      <w:proofErr w:type="spellEnd"/>
      <w:r>
        <w:t xml:space="preserve"> 4 a </w:t>
      </w:r>
      <w:proofErr w:type="spellStart"/>
      <w:r>
        <w:t>Tier</w:t>
      </w:r>
      <w:proofErr w:type="spellEnd"/>
      <w:r>
        <w:t xml:space="preserve"> 3 en zaranda 684 en Antofagasta.</w:t>
      </w:r>
    </w:p>
    <w:p w14:paraId="3710B73D" w14:textId="77777777" w:rsidR="006C10C8" w:rsidRDefault="00000000">
      <w:pPr>
        <w:spacing w:after="160"/>
      </w:pPr>
      <w:r>
        <w:rPr>
          <w:b/>
          <w:bCs/>
        </w:rPr>
        <w:t>Datos que el cliente aporta / espera recibir:</w:t>
      </w:r>
    </w:p>
    <w:p w14:paraId="175262D3" w14:textId="77777777" w:rsidR="006C10C8" w:rsidRDefault="00000000">
      <w:pPr>
        <w:pStyle w:val="Prrafodelista"/>
        <w:numPr>
          <w:ilvl w:val="0"/>
          <w:numId w:val="3"/>
        </w:numPr>
        <w:spacing w:after="80"/>
      </w:pPr>
      <w:r>
        <w:t>Ubicación geográfica / altitud / clima</w:t>
      </w:r>
    </w:p>
    <w:p w14:paraId="4EA5ECF4" w14:textId="77777777" w:rsidR="006C10C8" w:rsidRDefault="00000000">
      <w:pPr>
        <w:pStyle w:val="Prrafodelista"/>
        <w:numPr>
          <w:ilvl w:val="0"/>
          <w:numId w:val="3"/>
        </w:numPr>
        <w:spacing w:after="80"/>
      </w:pPr>
      <w:proofErr w:type="spellStart"/>
      <w:r>
        <w:t>Tier</w:t>
      </w:r>
      <w:proofErr w:type="spellEnd"/>
      <w:r>
        <w:t xml:space="preserve"> de motor recomendado y razón técnica</w:t>
      </w:r>
    </w:p>
    <w:p w14:paraId="4E801E3D" w14:textId="77777777" w:rsidR="006C10C8" w:rsidRDefault="00000000">
      <w:pPr>
        <w:pStyle w:val="Prrafodelista"/>
        <w:numPr>
          <w:ilvl w:val="0"/>
          <w:numId w:val="3"/>
        </w:numPr>
        <w:spacing w:after="80"/>
      </w:pPr>
      <w:r>
        <w:t xml:space="preserve">Disponibilidad de combustible </w:t>
      </w:r>
      <w:proofErr w:type="spellStart"/>
      <w:r>
        <w:t>AdBlue</w:t>
      </w:r>
      <w:proofErr w:type="spellEnd"/>
      <w:r>
        <w:t>/diésel según zona</w:t>
      </w:r>
    </w:p>
    <w:p w14:paraId="2414DC95" w14:textId="77777777" w:rsidR="006C10C8" w:rsidRDefault="00000000">
      <w:pPr>
        <w:pStyle w:val="Ttulo2"/>
      </w:pPr>
      <w:r>
        <w:t xml:space="preserve">3.7 Manejo de material </w:t>
      </w:r>
      <w:proofErr w:type="spellStart"/>
      <w:r>
        <w:t>inchancable</w:t>
      </w:r>
      <w:proofErr w:type="spellEnd"/>
      <w:r>
        <w:t xml:space="preserve"> / </w:t>
      </w:r>
      <w:proofErr w:type="spellStart"/>
      <w:r>
        <w:t>pebbles</w:t>
      </w:r>
      <w:proofErr w:type="spellEnd"/>
    </w:p>
    <w:p w14:paraId="4F5F1279" w14:textId="77777777" w:rsidR="006C10C8" w:rsidRDefault="00000000">
      <w:pPr>
        <w:spacing w:after="160"/>
      </w:pPr>
      <w:r>
        <w:t xml:space="preserve">Cuando la alimentación incluye </w:t>
      </w:r>
      <w:proofErr w:type="spellStart"/>
      <w:r>
        <w:t>pebbles</w:t>
      </w:r>
      <w:proofErr w:type="spellEnd"/>
      <w:r>
        <w:t xml:space="preserve"> u otros materiales muy duros no triturables, el cliente pide que el sistema contemple separación o protección contra </w:t>
      </w:r>
      <w:proofErr w:type="spellStart"/>
      <w:r>
        <w:t>inchancables</w:t>
      </w:r>
      <w:proofErr w:type="spellEnd"/>
      <w:r>
        <w:t>.</w:t>
      </w:r>
    </w:p>
    <w:p w14:paraId="0D549DB4" w14:textId="77777777" w:rsidR="006C10C8" w:rsidRDefault="00000000">
      <w:pPr>
        <w:spacing w:after="160"/>
      </w:pPr>
      <w:r>
        <w:rPr>
          <w:b/>
          <w:bCs/>
        </w:rPr>
        <w:t>Ejemplos reales:</w:t>
      </w:r>
    </w:p>
    <w:p w14:paraId="0232AB88" w14:textId="77777777" w:rsidR="006C10C8" w:rsidRDefault="00000000">
      <w:pPr>
        <w:pStyle w:val="Prrafodelista"/>
        <w:numPr>
          <w:ilvl w:val="0"/>
          <w:numId w:val="3"/>
        </w:numPr>
        <w:spacing w:after="80"/>
      </w:pPr>
      <w:r>
        <w:t xml:space="preserve">Besalco (Quebrada Blanca, Teck): "el material de alimentación es principalmente PEBBLES, por ende, considerar o recomendar un sistema para eliminar los </w:t>
      </w:r>
      <w:proofErr w:type="spellStart"/>
      <w:r>
        <w:t>inchancables</w:t>
      </w:r>
      <w:proofErr w:type="spellEnd"/>
      <w:r>
        <w:t>".</w:t>
      </w:r>
    </w:p>
    <w:p w14:paraId="6CEB292A" w14:textId="77777777" w:rsidR="006C10C8" w:rsidRDefault="00000000">
      <w:pPr>
        <w:spacing w:after="160"/>
      </w:pPr>
      <w:r>
        <w:rPr>
          <w:b/>
          <w:bCs/>
        </w:rPr>
        <w:t>Datos que el cliente aporta / espera recibir:</w:t>
      </w:r>
    </w:p>
    <w:p w14:paraId="14972946" w14:textId="77777777" w:rsidR="006C10C8" w:rsidRDefault="00000000">
      <w:pPr>
        <w:pStyle w:val="Prrafodelista"/>
        <w:numPr>
          <w:ilvl w:val="0"/>
          <w:numId w:val="3"/>
        </w:numPr>
        <w:spacing w:after="80"/>
      </w:pPr>
      <w:r>
        <w:t xml:space="preserve">Presencia y proporción estimada de </w:t>
      </w:r>
      <w:proofErr w:type="spellStart"/>
      <w:r>
        <w:t>inchancables</w:t>
      </w:r>
      <w:proofErr w:type="spellEnd"/>
      <w:r>
        <w:t xml:space="preserve"> en la alimentación</w:t>
      </w:r>
    </w:p>
    <w:p w14:paraId="061713F6" w14:textId="77777777" w:rsidR="006C10C8" w:rsidRDefault="00000000">
      <w:pPr>
        <w:pStyle w:val="Prrafodelista"/>
        <w:numPr>
          <w:ilvl w:val="0"/>
          <w:numId w:val="3"/>
        </w:numPr>
        <w:spacing w:after="80"/>
      </w:pPr>
      <w:r>
        <w:t>Mecanismo recomendado (parrilla, separador magnético, descarga lateral, etc.)</w:t>
      </w:r>
    </w:p>
    <w:p w14:paraId="3E657A51" w14:textId="77777777" w:rsidR="006C10C8" w:rsidRDefault="00000000">
      <w:pPr>
        <w:pStyle w:val="Ttulo2"/>
      </w:pPr>
      <w:r>
        <w:t>3.8 Modalidad comercial: arriendo, venta o llave en mano</w:t>
      </w:r>
    </w:p>
    <w:p w14:paraId="561246DF" w14:textId="77777777" w:rsidR="006C10C8" w:rsidRDefault="00000000">
      <w:pPr>
        <w:spacing w:after="160"/>
      </w:pPr>
      <w:r>
        <w:t>Los clientes alternan entre tres modelos de negocio y a veces piden cotizar varios en paralelo para comparar: arriendo de equipo solo, venta de equipo, o servicio llave en mano cobrado por m³/tonelada producida.</w:t>
      </w:r>
    </w:p>
    <w:p w14:paraId="1635C3DD" w14:textId="77777777" w:rsidR="006C10C8" w:rsidRDefault="00000000">
      <w:pPr>
        <w:spacing w:after="160"/>
      </w:pPr>
      <w:r>
        <w:rPr>
          <w:b/>
          <w:bCs/>
        </w:rPr>
        <w:t>Ejemplos reales:</w:t>
      </w:r>
    </w:p>
    <w:p w14:paraId="27A7A983" w14:textId="77777777" w:rsidR="006C10C8" w:rsidRDefault="00000000">
      <w:pPr>
        <w:pStyle w:val="Prrafodelista"/>
        <w:numPr>
          <w:ilvl w:val="0"/>
          <w:numId w:val="3"/>
        </w:numPr>
        <w:spacing w:after="80"/>
      </w:pPr>
      <w:proofErr w:type="spellStart"/>
      <w:r>
        <w:t>Flesan</w:t>
      </w:r>
      <w:proofErr w:type="spellEnd"/>
      <w:r>
        <w:t>: "¿Requiere la cotización por valor de arriendo mensual de equipos o por valor de tonelada/m³ producido (llave en mano)? [...] Valor m³ producido (llave en mano)".</w:t>
      </w:r>
    </w:p>
    <w:p w14:paraId="661ED137" w14:textId="77777777" w:rsidR="006C10C8" w:rsidRDefault="00000000">
      <w:pPr>
        <w:pStyle w:val="Prrafodelista"/>
        <w:numPr>
          <w:ilvl w:val="0"/>
          <w:numId w:val="3"/>
        </w:numPr>
        <w:spacing w:after="80"/>
      </w:pPr>
      <w:proofErr w:type="spellStart"/>
      <w:r>
        <w:t>Stracon</w:t>
      </w:r>
      <w:proofErr w:type="spellEnd"/>
      <w:r>
        <w:t>: "se requiere cotizar el equipo a precio unitario, esto quiere decir que ustedes se encarguen de producir el material, con sus equipos y personal" (operadores, supervisores, mecánicos en 14x14).</w:t>
      </w:r>
    </w:p>
    <w:p w14:paraId="474D27E3" w14:textId="77777777" w:rsidR="006C10C8" w:rsidRDefault="00000000">
      <w:pPr>
        <w:pStyle w:val="Prrafodelista"/>
        <w:numPr>
          <w:ilvl w:val="0"/>
          <w:numId w:val="3"/>
        </w:numPr>
        <w:spacing w:after="80"/>
      </w:pPr>
      <w:r>
        <w:t xml:space="preserve">Provetec Mining: cotización de venta directa de chancador de mandíbula y cono, comparando contra </w:t>
      </w:r>
      <w:proofErr w:type="spellStart"/>
      <w:r>
        <w:t>Kleemann</w:t>
      </w:r>
      <w:proofErr w:type="spellEnd"/>
      <w:r>
        <w:t xml:space="preserve">, Sandvik y </w:t>
      </w:r>
      <w:proofErr w:type="spellStart"/>
      <w:r>
        <w:t>Astec</w:t>
      </w:r>
      <w:proofErr w:type="spellEnd"/>
      <w:r>
        <w:t>.</w:t>
      </w:r>
    </w:p>
    <w:p w14:paraId="7600016F" w14:textId="77777777" w:rsidR="006C10C8" w:rsidRDefault="00000000">
      <w:pPr>
        <w:pStyle w:val="Prrafodelista"/>
        <w:numPr>
          <w:ilvl w:val="0"/>
          <w:numId w:val="3"/>
        </w:numPr>
        <w:spacing w:after="80"/>
      </w:pPr>
      <w:proofErr w:type="spellStart"/>
      <w:r>
        <w:t>Eleccon</w:t>
      </w:r>
      <w:proofErr w:type="spellEnd"/>
      <w:r>
        <w:t>: solicitud de arriendo con opción de compra.</w:t>
      </w:r>
    </w:p>
    <w:p w14:paraId="7943F495" w14:textId="77777777" w:rsidR="006C10C8" w:rsidRDefault="00000000">
      <w:pPr>
        <w:spacing w:after="160"/>
      </w:pPr>
      <w:r>
        <w:rPr>
          <w:b/>
          <w:bCs/>
        </w:rPr>
        <w:t>Datos que el cliente aporta / espera recibir:</w:t>
      </w:r>
    </w:p>
    <w:p w14:paraId="3F0B02AC" w14:textId="77777777" w:rsidR="006C10C8" w:rsidRDefault="00000000">
      <w:pPr>
        <w:pStyle w:val="Prrafodelista"/>
        <w:numPr>
          <w:ilvl w:val="0"/>
          <w:numId w:val="3"/>
        </w:numPr>
        <w:spacing w:after="80"/>
      </w:pPr>
      <w:r>
        <w:t>Modalidad deseada (arriendo / venta / llave en mano)</w:t>
      </w:r>
    </w:p>
    <w:p w14:paraId="247254C8" w14:textId="77777777" w:rsidR="006C10C8" w:rsidRDefault="00000000">
      <w:pPr>
        <w:pStyle w:val="Prrafodelista"/>
        <w:numPr>
          <w:ilvl w:val="0"/>
          <w:numId w:val="3"/>
        </w:numPr>
        <w:spacing w:after="80"/>
      </w:pPr>
      <w:r>
        <w:t>Unidad de cobro (hora, turno, día, mes, m³, tonelada)</w:t>
      </w:r>
    </w:p>
    <w:p w14:paraId="512B3D65" w14:textId="77777777" w:rsidR="006C10C8" w:rsidRDefault="00000000">
      <w:pPr>
        <w:pStyle w:val="Prrafodelista"/>
        <w:numPr>
          <w:ilvl w:val="0"/>
          <w:numId w:val="3"/>
        </w:numPr>
        <w:spacing w:after="80"/>
      </w:pPr>
      <w:r>
        <w:t>Inclusiones (operador, combustible, movilización, mantenimiento, desgaste)</w:t>
      </w:r>
    </w:p>
    <w:p w14:paraId="02DF2323" w14:textId="77777777" w:rsidR="006C10C8" w:rsidRDefault="00000000">
      <w:pPr>
        <w:pStyle w:val="Prrafodelista"/>
        <w:numPr>
          <w:ilvl w:val="0"/>
          <w:numId w:val="3"/>
        </w:numPr>
        <w:spacing w:after="80"/>
      </w:pPr>
      <w:r>
        <w:t>Plazo mínimo de contrato y horas mínimas por mes</w:t>
      </w:r>
    </w:p>
    <w:p w14:paraId="4553A837" w14:textId="77777777" w:rsidR="006C10C8" w:rsidRDefault="00000000">
      <w:pPr>
        <w:pStyle w:val="Ttulo2"/>
      </w:pPr>
      <w:r>
        <w:t>3.9 Logística: ubicación, traslado, montaje y permisos</w:t>
      </w:r>
    </w:p>
    <w:p w14:paraId="35693028" w14:textId="77777777" w:rsidR="006C10C8" w:rsidRDefault="00000000">
      <w:pPr>
        <w:spacing w:after="160"/>
      </w:pPr>
      <w:r>
        <w:t>Antes de cotizar, el cliente entrega la ubicación exacta de la faena y pide que se incluyan los costos y plazos de movilización, montaje, desmovilización y permisos de traslado.</w:t>
      </w:r>
    </w:p>
    <w:p w14:paraId="1F6947C6" w14:textId="77777777" w:rsidR="006C10C8" w:rsidRDefault="00000000">
      <w:pPr>
        <w:spacing w:after="160"/>
      </w:pPr>
      <w:r>
        <w:rPr>
          <w:b/>
          <w:bCs/>
        </w:rPr>
        <w:lastRenderedPageBreak/>
        <w:t>Ejemplos reales:</w:t>
      </w:r>
    </w:p>
    <w:p w14:paraId="24F33738" w14:textId="77777777" w:rsidR="006C10C8" w:rsidRDefault="00000000">
      <w:pPr>
        <w:pStyle w:val="Prrafodelista"/>
        <w:numPr>
          <w:ilvl w:val="0"/>
          <w:numId w:val="3"/>
        </w:numPr>
        <w:spacing w:after="80"/>
      </w:pPr>
      <w:r>
        <w:t xml:space="preserve">FCC: planta de </w:t>
      </w:r>
      <w:proofErr w:type="gramStart"/>
      <w:r>
        <w:t>áridos móvil</w:t>
      </w:r>
      <w:proofErr w:type="gramEnd"/>
      <w:r>
        <w:t xml:space="preserve"> de 150 m³/hora cerca de Diego de Almagro, Atacama, con movilización/desmovilización incluida.</w:t>
      </w:r>
    </w:p>
    <w:p w14:paraId="219A3357" w14:textId="77777777" w:rsidR="006C10C8" w:rsidRDefault="00000000">
      <w:pPr>
        <w:pStyle w:val="Prrafodelista"/>
        <w:numPr>
          <w:ilvl w:val="0"/>
          <w:numId w:val="3"/>
        </w:numPr>
        <w:spacing w:after="80"/>
      </w:pPr>
      <w:r>
        <w:t>Andrés Perales: "costos de traslado, montaje, puesta en marcha y retiro [...] disponibilidad a partir de marzo de 2026".</w:t>
      </w:r>
    </w:p>
    <w:p w14:paraId="33B05BD6" w14:textId="77777777" w:rsidR="006C10C8" w:rsidRDefault="00000000">
      <w:pPr>
        <w:pStyle w:val="Prrafodelista"/>
        <w:numPr>
          <w:ilvl w:val="0"/>
          <w:numId w:val="3"/>
        </w:numPr>
        <w:spacing w:after="80"/>
      </w:pPr>
      <w:proofErr w:type="spellStart"/>
      <w:r>
        <w:t>Impormin</w:t>
      </w:r>
      <w:proofErr w:type="spellEnd"/>
      <w:r>
        <w:t>: urgencia por acortar plazo de entrega de equipo nuevo para no perder una licitación por sobrecosto de arriendo puente.</w:t>
      </w:r>
    </w:p>
    <w:p w14:paraId="0FBFE24F" w14:textId="77777777" w:rsidR="006C10C8" w:rsidRDefault="00000000">
      <w:pPr>
        <w:spacing w:after="160"/>
      </w:pPr>
      <w:r>
        <w:rPr>
          <w:b/>
          <w:bCs/>
        </w:rPr>
        <w:t>Datos que el cliente aporta / espera recibir:</w:t>
      </w:r>
    </w:p>
    <w:p w14:paraId="4F59A1B4" w14:textId="77777777" w:rsidR="006C10C8" w:rsidRDefault="00000000">
      <w:pPr>
        <w:pStyle w:val="Prrafodelista"/>
        <w:numPr>
          <w:ilvl w:val="0"/>
          <w:numId w:val="3"/>
        </w:numPr>
        <w:spacing w:after="80"/>
      </w:pPr>
      <w:r>
        <w:t>Ubicación de faena (coordenadas/comuna/ruta)</w:t>
      </w:r>
    </w:p>
    <w:p w14:paraId="3C9D484A" w14:textId="77777777" w:rsidR="006C10C8" w:rsidRDefault="00000000">
      <w:pPr>
        <w:pStyle w:val="Prrafodelista"/>
        <w:numPr>
          <w:ilvl w:val="0"/>
          <w:numId w:val="3"/>
        </w:numPr>
        <w:spacing w:after="80"/>
      </w:pPr>
      <w:r>
        <w:t>Distancia desde base de equipo disponible</w:t>
      </w:r>
    </w:p>
    <w:p w14:paraId="78EB06D0" w14:textId="77777777" w:rsidR="006C10C8" w:rsidRDefault="00000000">
      <w:pPr>
        <w:pStyle w:val="Prrafodelista"/>
        <w:numPr>
          <w:ilvl w:val="0"/>
          <w:numId w:val="3"/>
        </w:numPr>
        <w:spacing w:after="80"/>
      </w:pPr>
      <w:r>
        <w:t>Costos y plazos de movilización/desmovilización</w:t>
      </w:r>
    </w:p>
    <w:p w14:paraId="6B7141C9" w14:textId="77777777" w:rsidR="006C10C8" w:rsidRDefault="00000000">
      <w:pPr>
        <w:pStyle w:val="Prrafodelista"/>
        <w:numPr>
          <w:ilvl w:val="0"/>
          <w:numId w:val="3"/>
        </w:numPr>
        <w:spacing w:after="80"/>
      </w:pPr>
      <w:r>
        <w:t>Fecha de disponibilidad / RTW (</w:t>
      </w:r>
      <w:proofErr w:type="spellStart"/>
      <w:r>
        <w:t>Ready</w:t>
      </w:r>
      <w:proofErr w:type="spellEnd"/>
      <w:r>
        <w:t xml:space="preserve"> </w:t>
      </w:r>
      <w:proofErr w:type="spellStart"/>
      <w:r>
        <w:t>To</w:t>
      </w:r>
      <w:proofErr w:type="spellEnd"/>
      <w:r>
        <w:t xml:space="preserve"> </w:t>
      </w:r>
      <w:proofErr w:type="spellStart"/>
      <w:r>
        <w:t>Work</w:t>
      </w:r>
      <w:proofErr w:type="spellEnd"/>
      <w:r>
        <w:t>) requerida</w:t>
      </w:r>
    </w:p>
    <w:p w14:paraId="72F5AF55" w14:textId="77777777" w:rsidR="006C10C8" w:rsidRDefault="00000000">
      <w:pPr>
        <w:pStyle w:val="Prrafodelista"/>
        <w:numPr>
          <w:ilvl w:val="0"/>
          <w:numId w:val="3"/>
        </w:numPr>
        <w:spacing w:after="80"/>
      </w:pPr>
      <w:r>
        <w:t>Permisos de traslado necesarios</w:t>
      </w:r>
    </w:p>
    <w:p w14:paraId="56543EB2" w14:textId="77777777" w:rsidR="006C10C8" w:rsidRDefault="00000000">
      <w:pPr>
        <w:pStyle w:val="Ttulo2"/>
      </w:pPr>
      <w:r>
        <w:t>3.10 Mantenimiento, repuestos y desgaste (GET)</w:t>
      </w:r>
    </w:p>
    <w:p w14:paraId="78F62560" w14:textId="77777777" w:rsidR="006C10C8" w:rsidRDefault="00000000">
      <w:pPr>
        <w:spacing w:after="160"/>
      </w:pPr>
      <w:r>
        <w:t>Una vez en operación, el cliente necesita anticipar el plan de mantención (horómetro, kits, repuestos críticos) para no perder continuidad operacional. Esto también es información que pesa al momento de elegir un proveedor en la etapa de licitación.</w:t>
      </w:r>
    </w:p>
    <w:p w14:paraId="1604D79A" w14:textId="77777777" w:rsidR="006C10C8" w:rsidRDefault="00000000">
      <w:pPr>
        <w:spacing w:after="160"/>
      </w:pPr>
      <w:r>
        <w:rPr>
          <w:b/>
          <w:bCs/>
        </w:rPr>
        <w:t>Ejemplos reales:</w:t>
      </w:r>
    </w:p>
    <w:p w14:paraId="52CFEF02" w14:textId="77777777" w:rsidR="006C10C8" w:rsidRDefault="00000000">
      <w:pPr>
        <w:pStyle w:val="Prrafodelista"/>
        <w:numPr>
          <w:ilvl w:val="0"/>
          <w:numId w:val="3"/>
        </w:numPr>
        <w:spacing w:after="80"/>
      </w:pPr>
      <w:proofErr w:type="spellStart"/>
      <w:r>
        <w:t>Eleccon</w:t>
      </w:r>
      <w:proofErr w:type="spellEnd"/>
      <w:r>
        <w:t>: solicitud de kit de mantención antes de cumplir 72 horas para la siguiente mantención programada.</w:t>
      </w:r>
    </w:p>
    <w:p w14:paraId="0E11052F" w14:textId="77777777" w:rsidR="006C10C8" w:rsidRDefault="00000000">
      <w:pPr>
        <w:pStyle w:val="Prrafodelista"/>
        <w:numPr>
          <w:ilvl w:val="0"/>
          <w:numId w:val="3"/>
        </w:numPr>
        <w:spacing w:after="80"/>
      </w:pPr>
      <w:r>
        <w:t>Sacyr: solicitud formal de listado de repuestos sugeridos para 12 meses, clasificados en alta/media/baja rotación.</w:t>
      </w:r>
    </w:p>
    <w:p w14:paraId="3E008D4D" w14:textId="77777777" w:rsidR="006C10C8" w:rsidRDefault="00000000">
      <w:pPr>
        <w:pStyle w:val="Prrafodelista"/>
        <w:numPr>
          <w:ilvl w:val="0"/>
          <w:numId w:val="3"/>
        </w:numPr>
        <w:spacing w:after="80"/>
      </w:pPr>
      <w:proofErr w:type="spellStart"/>
      <w:r>
        <w:t>Eleccon</w:t>
      </w:r>
      <w:proofErr w:type="spellEnd"/>
      <w:r>
        <w:t>: "informe de equipo [...] merma de planta seleccionadora" al momento de la devolución del equipo arrendado.</w:t>
      </w:r>
    </w:p>
    <w:p w14:paraId="3639A9C6" w14:textId="77777777" w:rsidR="006C10C8" w:rsidRDefault="00000000">
      <w:pPr>
        <w:spacing w:after="160"/>
      </w:pPr>
      <w:r>
        <w:rPr>
          <w:b/>
          <w:bCs/>
        </w:rPr>
        <w:t>Datos que el cliente aporta / espera recibir:</w:t>
      </w:r>
    </w:p>
    <w:p w14:paraId="5D32F2DC" w14:textId="77777777" w:rsidR="006C10C8" w:rsidRDefault="00000000">
      <w:pPr>
        <w:pStyle w:val="Prrafodelista"/>
        <w:numPr>
          <w:ilvl w:val="0"/>
          <w:numId w:val="3"/>
        </w:numPr>
        <w:spacing w:after="80"/>
      </w:pPr>
      <w:r>
        <w:t>Horómetro actual y próximas mantenciones programadas</w:t>
      </w:r>
    </w:p>
    <w:p w14:paraId="069BCB46" w14:textId="77777777" w:rsidR="006C10C8" w:rsidRDefault="00000000">
      <w:pPr>
        <w:pStyle w:val="Prrafodelista"/>
        <w:numPr>
          <w:ilvl w:val="0"/>
          <w:numId w:val="3"/>
        </w:numPr>
        <w:spacing w:after="80"/>
      </w:pPr>
      <w:r>
        <w:t>Lista de repuestos críticos / GET por equipo</w:t>
      </w:r>
    </w:p>
    <w:p w14:paraId="21D1FEBE" w14:textId="77777777" w:rsidR="006C10C8" w:rsidRDefault="00000000">
      <w:pPr>
        <w:pStyle w:val="Prrafodelista"/>
        <w:numPr>
          <w:ilvl w:val="0"/>
          <w:numId w:val="3"/>
        </w:numPr>
        <w:spacing w:after="80"/>
      </w:pPr>
      <w:r>
        <w:t>Plan de mantenimiento preventivo por horas</w:t>
      </w:r>
    </w:p>
    <w:p w14:paraId="10268F5A" w14:textId="77777777" w:rsidR="006C10C8" w:rsidRDefault="00000000">
      <w:pPr>
        <w:pStyle w:val="Prrafodelista"/>
        <w:numPr>
          <w:ilvl w:val="0"/>
          <w:numId w:val="3"/>
        </w:numPr>
        <w:spacing w:after="80"/>
      </w:pPr>
      <w:r>
        <w:t>Registro de merma/desgaste al devolver equipo arrendado</w:t>
      </w:r>
    </w:p>
    <w:p w14:paraId="32561862" w14:textId="77777777" w:rsidR="006C10C8" w:rsidRDefault="00000000">
      <w:pPr>
        <w:pStyle w:val="Ttulo2"/>
      </w:pPr>
      <w:r>
        <w:t>3.11 Validación técnica frente a equipos de la competencia</w:t>
      </w:r>
    </w:p>
    <w:p w14:paraId="2BF23348" w14:textId="77777777" w:rsidR="006C10C8" w:rsidRDefault="00000000">
      <w:pPr>
        <w:spacing w:after="160"/>
      </w:pPr>
      <w:r>
        <w:t xml:space="preserve">Los clientes a menudo entregan como referencia un modelo de la competencia (Sandvik, </w:t>
      </w:r>
      <w:proofErr w:type="spellStart"/>
      <w:r>
        <w:t>Metso</w:t>
      </w:r>
      <w:proofErr w:type="spellEnd"/>
      <w:r>
        <w:t xml:space="preserve">, </w:t>
      </w:r>
      <w:proofErr w:type="spellStart"/>
      <w:r>
        <w:t>Powerscreen</w:t>
      </w:r>
      <w:proofErr w:type="spellEnd"/>
      <w:r>
        <w:t xml:space="preserve">, </w:t>
      </w:r>
      <w:proofErr w:type="spellStart"/>
      <w:r>
        <w:t>Kleemann</w:t>
      </w:r>
      <w:proofErr w:type="spellEnd"/>
      <w:r>
        <w:t>) y piden que se cotice/diseñe un equipo de capacidad igual o mayor, dejando a criterio del proveedor el dimensionamiento exacto.</w:t>
      </w:r>
    </w:p>
    <w:p w14:paraId="05A6162B" w14:textId="77777777" w:rsidR="006C10C8" w:rsidRDefault="00000000">
      <w:pPr>
        <w:spacing w:after="160"/>
      </w:pPr>
      <w:r>
        <w:rPr>
          <w:b/>
          <w:bCs/>
        </w:rPr>
        <w:t>Ejemplos reales:</w:t>
      </w:r>
    </w:p>
    <w:p w14:paraId="4FAD2E43" w14:textId="77777777" w:rsidR="006C10C8" w:rsidRDefault="00000000">
      <w:pPr>
        <w:pStyle w:val="Prrafodelista"/>
        <w:numPr>
          <w:ilvl w:val="0"/>
          <w:numId w:val="3"/>
        </w:numPr>
        <w:spacing w:after="80"/>
      </w:pPr>
      <w:r>
        <w:t>FCC: "tenemos considerados los siguientes equipos [...] necesitamos equipos de igual capacidad o mayor" (</w:t>
      </w:r>
      <w:proofErr w:type="spellStart"/>
      <w:r>
        <w:t>Kleemann</w:t>
      </w:r>
      <w:proofErr w:type="spellEnd"/>
      <w:r>
        <w:t xml:space="preserve"> </w:t>
      </w:r>
      <w:proofErr w:type="spellStart"/>
      <w:r>
        <w:t>Mobirex</w:t>
      </w:r>
      <w:proofErr w:type="spellEnd"/>
      <w:r>
        <w:t xml:space="preserve"> MR100 + </w:t>
      </w:r>
      <w:proofErr w:type="spellStart"/>
      <w:r>
        <w:t>Mobiscreen</w:t>
      </w:r>
      <w:proofErr w:type="spellEnd"/>
      <w:r>
        <w:t xml:space="preserve"> MS19D).</w:t>
      </w:r>
    </w:p>
    <w:p w14:paraId="41D4947C" w14:textId="77777777" w:rsidR="006C10C8" w:rsidRDefault="00000000">
      <w:pPr>
        <w:pStyle w:val="Prrafodelista"/>
        <w:numPr>
          <w:ilvl w:val="0"/>
          <w:numId w:val="3"/>
        </w:numPr>
        <w:spacing w:after="80"/>
      </w:pPr>
      <w:r>
        <w:t xml:space="preserve">Besalco: "dan como referencia chancadores tipo Sandvik QJ241 o </w:t>
      </w:r>
      <w:proofErr w:type="spellStart"/>
      <w:r>
        <w:t>Powerscreen</w:t>
      </w:r>
      <w:proofErr w:type="spellEnd"/>
      <w:r>
        <w:t xml:space="preserve"> </w:t>
      </w:r>
      <w:proofErr w:type="spellStart"/>
      <w:r>
        <w:t>Premiertrak</w:t>
      </w:r>
      <w:proofErr w:type="spellEnd"/>
      <w:r>
        <w:t xml:space="preserve"> 330 pero favor considerar su experiencia en el dimensionamiento".</w:t>
      </w:r>
    </w:p>
    <w:p w14:paraId="13513237" w14:textId="77777777" w:rsidR="006C10C8" w:rsidRDefault="00000000">
      <w:pPr>
        <w:pStyle w:val="Prrafodelista"/>
        <w:numPr>
          <w:ilvl w:val="0"/>
          <w:numId w:val="3"/>
        </w:numPr>
        <w:spacing w:after="80"/>
      </w:pPr>
      <w:r>
        <w:lastRenderedPageBreak/>
        <w:t>Sacyr: "tenemos un ST 2.8 [</w:t>
      </w:r>
      <w:proofErr w:type="spellStart"/>
      <w:r>
        <w:t>Metso</w:t>
      </w:r>
      <w:proofErr w:type="spellEnd"/>
      <w:r>
        <w:t>], debiésemos buscar algo similar".</w:t>
      </w:r>
    </w:p>
    <w:p w14:paraId="2D00214D" w14:textId="77777777" w:rsidR="006C10C8" w:rsidRDefault="00000000">
      <w:pPr>
        <w:spacing w:after="160"/>
      </w:pPr>
      <w:r>
        <w:rPr>
          <w:b/>
          <w:bCs/>
        </w:rPr>
        <w:t>Datos que el cliente aporta / espera recibir:</w:t>
      </w:r>
    </w:p>
    <w:p w14:paraId="790A5F16" w14:textId="77777777" w:rsidR="006C10C8" w:rsidRDefault="00000000">
      <w:pPr>
        <w:pStyle w:val="Prrafodelista"/>
        <w:numPr>
          <w:ilvl w:val="0"/>
          <w:numId w:val="3"/>
        </w:numPr>
        <w:spacing w:after="80"/>
      </w:pPr>
      <w:r>
        <w:t>Modelo de competencia usado como referencia y sus especificaciones públicas</w:t>
      </w:r>
    </w:p>
    <w:p w14:paraId="1DEEC036" w14:textId="77777777" w:rsidR="006C10C8" w:rsidRDefault="00000000">
      <w:pPr>
        <w:pStyle w:val="Prrafodelista"/>
        <w:numPr>
          <w:ilvl w:val="0"/>
          <w:numId w:val="3"/>
        </w:numPr>
        <w:spacing w:after="80"/>
      </w:pPr>
      <w:r>
        <w:t>Capacidad mínima exigida (igual o mayor)</w:t>
      </w:r>
    </w:p>
    <w:p w14:paraId="6B509CC6" w14:textId="77777777" w:rsidR="006C10C8" w:rsidRDefault="00000000">
      <w:pPr>
        <w:pStyle w:val="Prrafodelista"/>
        <w:numPr>
          <w:ilvl w:val="0"/>
          <w:numId w:val="3"/>
        </w:numPr>
        <w:spacing w:after="80"/>
      </w:pPr>
      <w:r>
        <w:t xml:space="preserve">Equivalente propio recomendado con tabla comparativa de </w:t>
      </w:r>
      <w:proofErr w:type="spellStart"/>
      <w:r>
        <w:t>specs</w:t>
      </w:r>
      <w:proofErr w:type="spellEnd"/>
    </w:p>
    <w:p w14:paraId="0E9B4ADF" w14:textId="77777777" w:rsidR="006C10C8" w:rsidRDefault="00000000">
      <w:r>
        <w:br w:type="page"/>
      </w:r>
    </w:p>
    <w:p w14:paraId="76941910" w14:textId="77777777" w:rsidR="006C10C8" w:rsidRDefault="00000000">
      <w:pPr>
        <w:pStyle w:val="Ttulo1"/>
      </w:pPr>
      <w:r>
        <w:lastRenderedPageBreak/>
        <w:t>4. Arquitectura propuesta del simulador</w:t>
      </w:r>
    </w:p>
    <w:p w14:paraId="2A9262AA" w14:textId="77777777" w:rsidR="006C10C8" w:rsidRDefault="00000000">
      <w:pPr>
        <w:spacing w:after="160"/>
      </w:pPr>
      <w:r>
        <w:t>La arquitectura se organiza en seis módulos que reflejan directamente el flujo de información observado en los correos: el cliente entra con datos de material y objetivo de producto, y sale con una recomendación técnica, un cronograma y una propuesta comercial lista para una licitación.</w:t>
      </w:r>
    </w:p>
    <w:p w14:paraId="4CDFE44E" w14:textId="77777777" w:rsidR="006C10C8" w:rsidRDefault="00000000">
      <w:pPr>
        <w:pStyle w:val="Ttulo2"/>
      </w:pPr>
      <w:r>
        <w:t>4.1 Módulo de caracterización del material de entrada</w:t>
      </w:r>
    </w:p>
    <w:p w14:paraId="4446684A" w14:textId="77777777" w:rsidR="006C10C8" w:rsidRDefault="00000000">
      <w:pPr>
        <w:spacing w:after="160"/>
      </w:pPr>
      <w:r>
        <w:t>Captura los datos que el cliente típicamente entrega al inicio de cada consulta.</w:t>
      </w:r>
    </w:p>
    <w:p w14:paraId="5C1BC48F" w14:textId="77777777" w:rsidR="006C10C8" w:rsidRDefault="00000000">
      <w:pPr>
        <w:pStyle w:val="Prrafodelista"/>
        <w:numPr>
          <w:ilvl w:val="0"/>
          <w:numId w:val="3"/>
        </w:numPr>
        <w:spacing w:after="80"/>
      </w:pPr>
      <w:r>
        <w:t xml:space="preserve">Tipo de roca / origen del material (cantera, estéril de mina, </w:t>
      </w:r>
      <w:proofErr w:type="spellStart"/>
      <w:r>
        <w:t>pebbles</w:t>
      </w:r>
      <w:proofErr w:type="spellEnd"/>
      <w:r>
        <w:t>, escoria)</w:t>
      </w:r>
    </w:p>
    <w:p w14:paraId="30508E72" w14:textId="77777777" w:rsidR="006C10C8" w:rsidRDefault="00000000">
      <w:pPr>
        <w:pStyle w:val="Prrafodelista"/>
        <w:numPr>
          <w:ilvl w:val="0"/>
          <w:numId w:val="3"/>
        </w:numPr>
        <w:spacing w:after="80"/>
      </w:pPr>
      <w:r>
        <w:t>Curva granulométrica de entrada (P20, P50, P80, P90, P100) en mm o pulgadas</w:t>
      </w:r>
    </w:p>
    <w:p w14:paraId="1D7585DB" w14:textId="77777777" w:rsidR="006C10C8" w:rsidRDefault="00000000">
      <w:pPr>
        <w:pStyle w:val="Prrafodelista"/>
        <w:numPr>
          <w:ilvl w:val="0"/>
          <w:numId w:val="3"/>
        </w:numPr>
        <w:spacing w:after="80"/>
      </w:pPr>
      <w:r>
        <w:t>Tamaño máximo de alimentación</w:t>
      </w:r>
    </w:p>
    <w:p w14:paraId="409CDF40" w14:textId="77777777" w:rsidR="006C10C8" w:rsidRDefault="00000000">
      <w:pPr>
        <w:pStyle w:val="Prrafodelista"/>
        <w:numPr>
          <w:ilvl w:val="0"/>
          <w:numId w:val="3"/>
        </w:numPr>
        <w:spacing w:after="80"/>
      </w:pPr>
      <w:r>
        <w:t xml:space="preserve">Dureza, </w:t>
      </w:r>
      <w:proofErr w:type="spellStart"/>
      <w:r>
        <w:t>abrasividad</w:t>
      </w:r>
      <w:proofErr w:type="spellEnd"/>
      <w:r>
        <w:t xml:space="preserve"> y humedad</w:t>
      </w:r>
    </w:p>
    <w:p w14:paraId="5D2D7908" w14:textId="77777777" w:rsidR="006C10C8" w:rsidRDefault="00000000">
      <w:pPr>
        <w:pStyle w:val="Prrafodelista"/>
        <w:numPr>
          <w:ilvl w:val="0"/>
          <w:numId w:val="3"/>
        </w:numPr>
        <w:spacing w:after="80"/>
      </w:pPr>
      <w:r>
        <w:t xml:space="preserve">Presencia y porcentaje estimado de </w:t>
      </w:r>
      <w:proofErr w:type="spellStart"/>
      <w:r>
        <w:t>inchancables</w:t>
      </w:r>
      <w:proofErr w:type="spellEnd"/>
    </w:p>
    <w:p w14:paraId="34891F7E" w14:textId="77777777" w:rsidR="006C10C8" w:rsidRDefault="00000000">
      <w:pPr>
        <w:pStyle w:val="Ttulo2"/>
      </w:pPr>
      <w:r>
        <w:t>4.2 Módulo de definición de producto objetivo</w:t>
      </w:r>
    </w:p>
    <w:p w14:paraId="0B89FAB8" w14:textId="77777777" w:rsidR="006C10C8" w:rsidRDefault="00000000">
      <w:pPr>
        <w:pStyle w:val="Prrafodelista"/>
        <w:numPr>
          <w:ilvl w:val="0"/>
          <w:numId w:val="3"/>
        </w:numPr>
        <w:spacing w:after="80"/>
      </w:pPr>
      <w:r>
        <w:t>Curvas granulométricas de salida deseadas, por fracción (ej. 0–5, 5–20, 20–40 mm)</w:t>
      </w:r>
    </w:p>
    <w:p w14:paraId="4764256F" w14:textId="77777777" w:rsidR="006C10C8" w:rsidRDefault="00000000">
      <w:pPr>
        <w:pStyle w:val="Prrafodelista"/>
        <w:numPr>
          <w:ilvl w:val="0"/>
          <w:numId w:val="3"/>
        </w:numPr>
        <w:spacing w:after="80"/>
      </w:pPr>
      <w:r>
        <w:t>Restricciones de forma de partícula (% de lajas, % caras fracturadas)</w:t>
      </w:r>
    </w:p>
    <w:p w14:paraId="67FCDCD4" w14:textId="77777777" w:rsidR="006C10C8" w:rsidRDefault="00000000">
      <w:pPr>
        <w:pStyle w:val="Prrafodelista"/>
        <w:numPr>
          <w:ilvl w:val="0"/>
          <w:numId w:val="3"/>
        </w:numPr>
        <w:spacing w:after="80"/>
      </w:pPr>
      <w:r>
        <w:t>Aplicación del producto (base estabilizada, balasto, gravilla, cover, relleno de pozos de tronadura)</w:t>
      </w:r>
    </w:p>
    <w:p w14:paraId="6AB0921F" w14:textId="77777777" w:rsidR="006C10C8" w:rsidRDefault="00000000">
      <w:pPr>
        <w:pStyle w:val="Prrafodelista"/>
        <w:numPr>
          <w:ilvl w:val="0"/>
          <w:numId w:val="3"/>
        </w:numPr>
        <w:spacing w:after="80"/>
      </w:pPr>
      <w:r>
        <w:t>TPH objetivo y volumen total a producir (m³ o ton)</w:t>
      </w:r>
    </w:p>
    <w:p w14:paraId="12E298B0" w14:textId="77777777" w:rsidR="006C10C8" w:rsidRDefault="00000000">
      <w:pPr>
        <w:pStyle w:val="Ttulo2"/>
      </w:pPr>
      <w:r>
        <w:t>4.3 Base de datos de equipos (catálogo técnico)</w:t>
      </w:r>
    </w:p>
    <w:p w14:paraId="1A086138" w14:textId="77777777" w:rsidR="006C10C8" w:rsidRDefault="00000000">
      <w:pPr>
        <w:spacing w:after="160"/>
      </w:pPr>
      <w:r>
        <w:t xml:space="preserve">Ficha estructurada por equipo, </w:t>
      </w:r>
      <w:proofErr w:type="spellStart"/>
      <w:r>
        <w:t>alimentable</w:t>
      </w:r>
      <w:proofErr w:type="spellEnd"/>
      <w:r>
        <w:t xml:space="preserve"> desde las cotizaciones ya emitidas (ej. fichas </w:t>
      </w:r>
      <w:proofErr w:type="spellStart"/>
      <w:r>
        <w:t>Terex</w:t>
      </w:r>
      <w:proofErr w:type="spellEnd"/>
      <w:r>
        <w:t xml:space="preserve"> </w:t>
      </w:r>
      <w:proofErr w:type="spellStart"/>
      <w:r>
        <w:t>Finlay</w:t>
      </w:r>
      <w:proofErr w:type="spellEnd"/>
      <w:r>
        <w:t xml:space="preserve"> J-1160, 883+, 694+, C1540) para no partir de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C10C8" w14:paraId="335EAF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66D8C" w14:textId="77777777" w:rsidR="006C10C8" w:rsidRDefault="00000000">
            <w:r>
              <w:rPr>
                <w:b/>
                <w:bCs/>
              </w:rPr>
              <w:t>Campo</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56349" w14:textId="77777777" w:rsidR="006C10C8" w:rsidRDefault="00000000">
            <w:r>
              <w:rPr>
                <w:b/>
                <w:bCs/>
              </w:rPr>
              <w:t>Ejemplo</w:t>
            </w:r>
          </w:p>
        </w:tc>
      </w:tr>
      <w:tr w:rsidR="006C10C8" w14:paraId="0290F2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6569D" w14:textId="77777777" w:rsidR="006C10C8" w:rsidRDefault="00000000">
            <w:r>
              <w:t>Tipo de equipo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ABEA" w14:textId="77777777" w:rsidR="006C10C8" w:rsidRDefault="00000000">
            <w:proofErr w:type="spellStart"/>
            <w:r>
              <w:t>Scalper</w:t>
            </w:r>
            <w:proofErr w:type="spellEnd"/>
            <w:r>
              <w:t xml:space="preserve"> / mandíbula / cono / </w:t>
            </w:r>
            <w:proofErr w:type="spellStart"/>
            <w:r>
              <w:t>impactor</w:t>
            </w:r>
            <w:proofErr w:type="spellEnd"/>
            <w:r>
              <w:t xml:space="preserve"> / seleccionadora / </w:t>
            </w:r>
            <w:proofErr w:type="spellStart"/>
            <w:r>
              <w:t>trommel</w:t>
            </w:r>
            <w:proofErr w:type="spellEnd"/>
          </w:p>
        </w:tc>
      </w:tr>
      <w:tr w:rsidR="006C10C8" w14:paraId="7AD99C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A3BA" w14:textId="77777777" w:rsidR="006C10C8" w:rsidRDefault="00000000">
            <w:r>
              <w:t>Capacidad (TPH)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6D943" w14:textId="77777777" w:rsidR="006C10C8" w:rsidRDefault="00000000">
            <w:r>
              <w:t>400 TPH (883+)</w:t>
            </w:r>
          </w:p>
        </w:tc>
      </w:tr>
      <w:tr w:rsidR="006C10C8" w14:paraId="3C0BEC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7C67" w14:textId="77777777" w:rsidR="006C10C8" w:rsidRDefault="00000000">
            <w:r>
              <w:t>Rango de CSS / ajuste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12381" w14:textId="77777777" w:rsidR="006C10C8" w:rsidRDefault="00000000">
            <w:r>
              <w:t>40–145 mm (J-1160)</w:t>
            </w:r>
          </w:p>
        </w:tc>
      </w:tr>
      <w:tr w:rsidR="006C10C8" w14:paraId="3D59DA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D904C" w14:textId="77777777" w:rsidR="006C10C8" w:rsidRDefault="00000000">
            <w:r>
              <w:t>Aperturas de alimentación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6F40" w14:textId="77777777" w:rsidR="006C10C8" w:rsidRDefault="00000000">
            <w:r>
              <w:t>1.000 x 600 mm</w:t>
            </w:r>
          </w:p>
        </w:tc>
      </w:tr>
      <w:tr w:rsidR="006C10C8" w14:paraId="3A8304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2D13B" w14:textId="77777777" w:rsidR="006C10C8" w:rsidRDefault="00000000">
            <w:proofErr w:type="spellStart"/>
            <w:r>
              <w:t>N°</w:t>
            </w:r>
            <w:proofErr w:type="spellEnd"/>
            <w:r>
              <w:t xml:space="preserve"> de </w:t>
            </w:r>
            <w:proofErr w:type="spellStart"/>
            <w:r>
              <w:t>decks</w:t>
            </w:r>
            <w:proofErr w:type="spellEnd"/>
            <w:r>
              <w:t xml:space="preserve"> y dimensiones de caja de cribado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19522" w14:textId="77777777" w:rsidR="006C10C8" w:rsidRDefault="00000000">
            <w:r>
              <w:t>2D / 3D, 4.800 x 1.500 mm</w:t>
            </w:r>
          </w:p>
        </w:tc>
      </w:tr>
      <w:tr w:rsidR="006C10C8" w14:paraId="092E0C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F092C" w14:textId="77777777" w:rsidR="006C10C8" w:rsidRDefault="00000000">
            <w:r>
              <w:t xml:space="preserve">Motor: marca, potencia, </w:t>
            </w:r>
            <w:proofErr w:type="spellStart"/>
            <w:r>
              <w:t>Tier</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FCA3C" w14:textId="77777777" w:rsidR="006C10C8" w:rsidRDefault="00000000">
            <w:r>
              <w:t xml:space="preserve">Deutz TCD 3.6L4, 123 Hp, </w:t>
            </w:r>
            <w:proofErr w:type="spellStart"/>
            <w:r>
              <w:t>Tier</w:t>
            </w:r>
            <w:proofErr w:type="spellEnd"/>
            <w:r>
              <w:t xml:space="preserve"> 3/4</w:t>
            </w:r>
          </w:p>
        </w:tc>
      </w:tr>
      <w:tr w:rsidR="006C10C8" w14:paraId="12315A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F0139" w14:textId="77777777" w:rsidR="006C10C8" w:rsidRDefault="00000000">
            <w:r>
              <w:t>Peso y dimensiones de transporte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ECA3D" w14:textId="77777777" w:rsidR="006C10C8" w:rsidRDefault="00000000">
            <w:r>
              <w:t>32.000 kg, 2,60 x 3,40 x 15,70 m</w:t>
            </w:r>
          </w:p>
        </w:tc>
      </w:tr>
      <w:tr w:rsidR="006C10C8" w14:paraId="73613C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ADB1E" w14:textId="77777777" w:rsidR="006C10C8" w:rsidRDefault="00000000">
            <w:r>
              <w:t>Consumibles / GET asociados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BADB" w14:textId="77777777" w:rsidR="006C10C8" w:rsidRDefault="00000000">
            <w:r>
              <w:t xml:space="preserve">Muelas, </w:t>
            </w:r>
            <w:proofErr w:type="spellStart"/>
            <w:r>
              <w:t>liners</w:t>
            </w:r>
            <w:proofErr w:type="spellEnd"/>
            <w:r>
              <w:t>, parrillas</w:t>
            </w:r>
          </w:p>
        </w:tc>
      </w:tr>
    </w:tbl>
    <w:p w14:paraId="746644C2" w14:textId="77777777" w:rsidR="006C10C8" w:rsidRDefault="00000000">
      <w:pPr>
        <w:pStyle w:val="Ttulo2"/>
      </w:pPr>
      <w:r>
        <w:t>4.4 Motor de simulación y recomendación</w:t>
      </w:r>
    </w:p>
    <w:p w14:paraId="1268C0FD" w14:textId="77777777" w:rsidR="006C10C8" w:rsidRDefault="00000000">
      <w:pPr>
        <w:spacing w:after="160"/>
      </w:pPr>
      <w:r>
        <w:lastRenderedPageBreak/>
        <w:t>Componente central: cruza material de entrada + producto objetivo + catálogo de equipos para producir una recomendación, no solo una lista de opciones.</w:t>
      </w:r>
    </w:p>
    <w:p w14:paraId="57C05CC9" w14:textId="77777777" w:rsidR="006C10C8" w:rsidRDefault="00000000">
      <w:pPr>
        <w:pStyle w:val="Prrafodelista"/>
        <w:numPr>
          <w:ilvl w:val="0"/>
          <w:numId w:val="3"/>
        </w:numPr>
        <w:spacing w:after="80"/>
      </w:pPr>
      <w:r>
        <w:t>Selección automática de equipo(s) por etapa según capacidad requerida y compatibilidad granulométrica</w:t>
      </w:r>
    </w:p>
    <w:p w14:paraId="09B471AD" w14:textId="77777777" w:rsidR="006C10C8" w:rsidRDefault="00000000">
      <w:pPr>
        <w:pStyle w:val="Prrafodelista"/>
        <w:numPr>
          <w:ilvl w:val="0"/>
          <w:numId w:val="3"/>
        </w:numPr>
        <w:spacing w:after="80"/>
      </w:pPr>
      <w:r>
        <w:t>Cálculo de CSS recomendado por etapa para alcanzar el P80/tamaño objetivo de salida</w:t>
      </w:r>
    </w:p>
    <w:p w14:paraId="6A79A77A" w14:textId="77777777" w:rsidR="006C10C8" w:rsidRDefault="00000000">
      <w:pPr>
        <w:pStyle w:val="Prrafodelista"/>
        <w:numPr>
          <w:ilvl w:val="0"/>
          <w:numId w:val="3"/>
        </w:numPr>
        <w:spacing w:after="80"/>
      </w:pPr>
      <w:r>
        <w:t xml:space="preserve">Cálculo de configuración de cribado (número de </w:t>
      </w:r>
      <w:proofErr w:type="spellStart"/>
      <w:r>
        <w:t>decks</w:t>
      </w:r>
      <w:proofErr w:type="spellEnd"/>
      <w:r>
        <w:t xml:space="preserve">, apertura de malla, </w:t>
      </w:r>
      <w:proofErr w:type="spellStart"/>
      <w:r>
        <w:t>scalper</w:t>
      </w:r>
      <w:proofErr w:type="spellEnd"/>
      <w:r>
        <w:t xml:space="preserve"> vs. </w:t>
      </w:r>
      <w:proofErr w:type="spellStart"/>
      <w:r>
        <w:t>trommel</w:t>
      </w:r>
      <w:proofErr w:type="spellEnd"/>
      <w:r>
        <w:t>) según fracciones objetivo</w:t>
      </w:r>
    </w:p>
    <w:p w14:paraId="581AE4E9" w14:textId="77777777" w:rsidR="006C10C8" w:rsidRDefault="00000000">
      <w:pPr>
        <w:pStyle w:val="Prrafodelista"/>
        <w:numPr>
          <w:ilvl w:val="0"/>
          <w:numId w:val="3"/>
        </w:numPr>
        <w:spacing w:after="80"/>
      </w:pPr>
      <w:r>
        <w:t>Cálculo de tiempo de obra: volumen total ÷ (TPH efectivo × disponibilidad × horas por turno × régimen de turno), incorporando merma entre etapas</w:t>
      </w:r>
    </w:p>
    <w:p w14:paraId="1ACCA693" w14:textId="77777777" w:rsidR="006C10C8" w:rsidRPr="00AC1927" w:rsidRDefault="00000000">
      <w:pPr>
        <w:pStyle w:val="Prrafodelista"/>
        <w:numPr>
          <w:ilvl w:val="0"/>
          <w:numId w:val="3"/>
        </w:numPr>
        <w:spacing w:after="80"/>
        <w:rPr>
          <w:highlight w:val="yellow"/>
        </w:rPr>
      </w:pPr>
      <w:r w:rsidRPr="00AC1927">
        <w:rPr>
          <w:highlight w:val="yellow"/>
        </w:rPr>
        <w:t xml:space="preserve">Verificación de compatibilidad con clima (recomendación de </w:t>
      </w:r>
      <w:proofErr w:type="spellStart"/>
      <w:r w:rsidRPr="00AC1927">
        <w:rPr>
          <w:highlight w:val="yellow"/>
        </w:rPr>
        <w:t>Tier</w:t>
      </w:r>
      <w:proofErr w:type="spellEnd"/>
      <w:r w:rsidRPr="00AC1927">
        <w:rPr>
          <w:highlight w:val="yellow"/>
        </w:rPr>
        <w:t xml:space="preserve"> de motor según ubicación/altitud)</w:t>
      </w:r>
    </w:p>
    <w:p w14:paraId="381F0668" w14:textId="77777777" w:rsidR="006C10C8" w:rsidRDefault="00000000">
      <w:pPr>
        <w:pStyle w:val="Prrafodelista"/>
        <w:numPr>
          <w:ilvl w:val="0"/>
          <w:numId w:val="3"/>
        </w:numPr>
        <w:spacing w:after="80"/>
      </w:pPr>
      <w:r>
        <w:t xml:space="preserve">Detección de necesidad de manejo de </w:t>
      </w:r>
      <w:proofErr w:type="spellStart"/>
      <w:r>
        <w:t>inchancables</w:t>
      </w:r>
      <w:proofErr w:type="spellEnd"/>
      <w:r>
        <w:t xml:space="preserve"> y sugerencia de mitigación</w:t>
      </w:r>
    </w:p>
    <w:p w14:paraId="194595AE" w14:textId="476C3815" w:rsidR="006C10C8" w:rsidRDefault="00000000" w:rsidP="00AC1927">
      <w:pPr>
        <w:spacing w:after="80"/>
        <w:ind w:left="280"/>
      </w:pPr>
      <w:r>
        <w:t>Dimensionamiento de planta multietapa con balance de masa entre etapas y sugerencia de equipo de respaldo (</w:t>
      </w:r>
      <w:proofErr w:type="spellStart"/>
      <w:r>
        <w:t>backup</w:t>
      </w:r>
      <w:proofErr w:type="spellEnd"/>
      <w:r>
        <w:t>)</w:t>
      </w:r>
    </w:p>
    <w:p w14:paraId="1D8BFC25" w14:textId="77777777" w:rsidR="006C10C8" w:rsidRDefault="00000000">
      <w:pPr>
        <w:pStyle w:val="Ttulo2"/>
      </w:pPr>
      <w:r>
        <w:t>4.5 Módulo comparativo y comercial</w:t>
      </w:r>
    </w:p>
    <w:p w14:paraId="1E54D94E" w14:textId="77777777" w:rsidR="006C10C8" w:rsidRDefault="00000000">
      <w:pPr>
        <w:pStyle w:val="Prrafodelista"/>
        <w:numPr>
          <w:ilvl w:val="0"/>
          <w:numId w:val="3"/>
        </w:numPr>
        <w:spacing w:after="80"/>
      </w:pPr>
      <w:r>
        <w:t xml:space="preserve">Comparación automática contra modelos de competencia ingresados como referencia (Sandvik, </w:t>
      </w:r>
      <w:proofErr w:type="spellStart"/>
      <w:r>
        <w:t>Metso</w:t>
      </w:r>
      <w:proofErr w:type="spellEnd"/>
      <w:r>
        <w:t xml:space="preserve">, </w:t>
      </w:r>
      <w:proofErr w:type="spellStart"/>
      <w:r>
        <w:t>Kleemann</w:t>
      </w:r>
      <w:proofErr w:type="spellEnd"/>
      <w:r>
        <w:t xml:space="preserve">, </w:t>
      </w:r>
      <w:proofErr w:type="spellStart"/>
      <w:r>
        <w:t>Powerscreen</w:t>
      </w:r>
      <w:proofErr w:type="spellEnd"/>
      <w:r>
        <w:t xml:space="preserve">, </w:t>
      </w:r>
      <w:proofErr w:type="spellStart"/>
      <w:r>
        <w:t>Astec</w:t>
      </w:r>
      <w:proofErr w:type="spellEnd"/>
      <w:r>
        <w:t>), validando capacidad igual o mayor</w:t>
      </w:r>
    </w:p>
    <w:p w14:paraId="38215237" w14:textId="77777777" w:rsidR="006C10C8" w:rsidRDefault="00000000">
      <w:pPr>
        <w:pStyle w:val="Prrafodelista"/>
        <w:numPr>
          <w:ilvl w:val="0"/>
          <w:numId w:val="3"/>
        </w:numPr>
        <w:spacing w:after="80"/>
      </w:pPr>
      <w:r>
        <w:t>Simulador de modalidades comerciales: arriendo (tarifa hora/turno/mes con mínimos), venta, o llave en mano (tarifa por m³/tonelada), con inclusión configurable de operador, combustible, movilización y mantenimiento</w:t>
      </w:r>
    </w:p>
    <w:p w14:paraId="715BC964" w14:textId="77777777" w:rsidR="006C10C8" w:rsidRDefault="00000000">
      <w:pPr>
        <w:pStyle w:val="Prrafodelista"/>
        <w:numPr>
          <w:ilvl w:val="0"/>
          <w:numId w:val="3"/>
        </w:numPr>
        <w:spacing w:after="80"/>
      </w:pPr>
      <w:r>
        <w:t>Cálculo de costos de movilización/desmovilización y montaje según distancia a la faena</w:t>
      </w:r>
    </w:p>
    <w:p w14:paraId="6949F11E" w14:textId="77777777" w:rsidR="006C10C8" w:rsidRDefault="00000000">
      <w:pPr>
        <w:pStyle w:val="Prrafodelista"/>
        <w:numPr>
          <w:ilvl w:val="0"/>
          <w:numId w:val="3"/>
        </w:numPr>
        <w:spacing w:after="80"/>
      </w:pPr>
      <w:r>
        <w:t>Generador de plan de mantenimiento preventivo y lista de repuestos críticos por horas de operación (alta/media/baja rotación)</w:t>
      </w:r>
    </w:p>
    <w:p w14:paraId="54B40C66" w14:textId="77777777" w:rsidR="006C10C8" w:rsidRDefault="00000000">
      <w:pPr>
        <w:pStyle w:val="Ttulo2"/>
      </w:pPr>
      <w:r>
        <w:t>4.6 Módulo de salida / reporte para licitación</w:t>
      </w:r>
    </w:p>
    <w:p w14:paraId="1A4C929A" w14:textId="77777777" w:rsidR="006C10C8" w:rsidRDefault="00000000">
      <w:pPr>
        <w:spacing w:after="160"/>
      </w:pPr>
      <w:r>
        <w:t>Resultado final exportable, pensado para adjuntarse directamente a una propuesta de licitación.</w:t>
      </w:r>
    </w:p>
    <w:p w14:paraId="06A0E6DB" w14:textId="77777777" w:rsidR="006C10C8" w:rsidRDefault="00000000">
      <w:pPr>
        <w:pStyle w:val="Prrafodelista"/>
        <w:numPr>
          <w:ilvl w:val="0"/>
          <w:numId w:val="3"/>
        </w:numPr>
        <w:spacing w:after="80"/>
      </w:pPr>
      <w:r>
        <w:t>Ficha técnica del equipo o tren de equipos recomendado</w:t>
      </w:r>
    </w:p>
    <w:p w14:paraId="65C508EB" w14:textId="77777777" w:rsidR="006C10C8" w:rsidRDefault="00000000">
      <w:pPr>
        <w:pStyle w:val="Prrafodelista"/>
        <w:numPr>
          <w:ilvl w:val="0"/>
          <w:numId w:val="3"/>
        </w:numPr>
        <w:spacing w:after="80"/>
      </w:pPr>
      <w:r>
        <w:t>CSS y configuración de malla recomendados por etapa, con justificación técnica</w:t>
      </w:r>
    </w:p>
    <w:p w14:paraId="52F40366" w14:textId="77777777" w:rsidR="006C10C8" w:rsidRDefault="00000000">
      <w:pPr>
        <w:pStyle w:val="Prrafodelista"/>
        <w:numPr>
          <w:ilvl w:val="0"/>
          <w:numId w:val="3"/>
        </w:numPr>
        <w:spacing w:after="80"/>
      </w:pPr>
      <w:r>
        <w:t>Cronograma estimado de obra (fecha de inicio, duración, fecha de término)</w:t>
      </w:r>
    </w:p>
    <w:p w14:paraId="76334CB3" w14:textId="77777777" w:rsidR="006C10C8" w:rsidRDefault="00000000">
      <w:pPr>
        <w:pStyle w:val="Prrafodelista"/>
        <w:numPr>
          <w:ilvl w:val="0"/>
          <w:numId w:val="3"/>
        </w:numPr>
        <w:spacing w:after="80"/>
      </w:pPr>
      <w:r>
        <w:t>Cuadro comparativo frente a equipos de competencia citados</w:t>
      </w:r>
    </w:p>
    <w:p w14:paraId="29125767" w14:textId="77777777" w:rsidR="006C10C8" w:rsidRDefault="00000000">
      <w:pPr>
        <w:pStyle w:val="Prrafodelista"/>
        <w:numPr>
          <w:ilvl w:val="0"/>
          <w:numId w:val="3"/>
        </w:numPr>
        <w:spacing w:after="80"/>
      </w:pPr>
      <w:r>
        <w:t>Resumen comercial (modalidad, tarifa, inclusiones, plazo mínimo)</w:t>
      </w:r>
    </w:p>
    <w:p w14:paraId="3FAFE54E" w14:textId="77777777" w:rsidR="006C10C8" w:rsidRDefault="00000000">
      <w:pPr>
        <w:pStyle w:val="Prrafodelista"/>
        <w:numPr>
          <w:ilvl w:val="0"/>
          <w:numId w:val="3"/>
        </w:numPr>
        <w:spacing w:after="80"/>
      </w:pPr>
      <w:r>
        <w:t>Exportable a PDF / Excel / Word</w:t>
      </w:r>
    </w:p>
    <w:p w14:paraId="59FCC7D6" w14:textId="77777777" w:rsidR="006C10C8" w:rsidRDefault="00000000">
      <w:pPr>
        <w:pStyle w:val="Ttulo1"/>
      </w:pPr>
      <w:r>
        <w:t>5. Recomendaciones de implementación</w:t>
      </w:r>
    </w:p>
    <w:p w14:paraId="518B492A" w14:textId="77777777" w:rsidR="006C10C8" w:rsidRDefault="00000000">
      <w:pPr>
        <w:pStyle w:val="Prrafodelista"/>
        <w:numPr>
          <w:ilvl w:val="0"/>
          <w:numId w:val="2"/>
        </w:numPr>
        <w:spacing w:after="80"/>
      </w:pPr>
      <w:r>
        <w:t>Partir por digitalizar el catálogo de equipos COMECO (módulo 4.3) usando las fichas técnicas ya existentes en las cotizaciones enviadas — es el insumo con menor esfuerzo de levantamiento y mayor reutilización.</w:t>
      </w:r>
    </w:p>
    <w:p w14:paraId="6782A3BA" w14:textId="77777777" w:rsidR="006C10C8" w:rsidRDefault="00000000">
      <w:pPr>
        <w:pStyle w:val="Prrafodelista"/>
        <w:numPr>
          <w:ilvl w:val="0"/>
          <w:numId w:val="2"/>
        </w:numPr>
        <w:spacing w:after="80"/>
      </w:pPr>
      <w:r>
        <w:t>Priorizar el motor de cálculo de tiempo de obra y selección de CSS/malla (escenarios 2, 3 y 4), porque son las preguntas más frecuentes y de mayor impacto directo en el resultado de una licitación.</w:t>
      </w:r>
    </w:p>
    <w:p w14:paraId="19CFFDC0" w14:textId="77777777" w:rsidR="006C10C8" w:rsidRDefault="00000000">
      <w:pPr>
        <w:pStyle w:val="Prrafodelista"/>
        <w:numPr>
          <w:ilvl w:val="0"/>
          <w:numId w:val="2"/>
        </w:numPr>
        <w:spacing w:after="80"/>
      </w:pPr>
      <w:r>
        <w:lastRenderedPageBreak/>
        <w:t xml:space="preserve">Diseñar el módulo comparativo (4.5) desde el inicio con una tabla de equivalencias contra modelos de competencia, ya que varios clientes licitan citando </w:t>
      </w:r>
      <w:proofErr w:type="spellStart"/>
      <w:r>
        <w:t>specs</w:t>
      </w:r>
      <w:proofErr w:type="spellEnd"/>
      <w:r>
        <w:t xml:space="preserve"> de Sandvik, </w:t>
      </w:r>
      <w:proofErr w:type="spellStart"/>
      <w:r>
        <w:t>Metso</w:t>
      </w:r>
      <w:proofErr w:type="spellEnd"/>
      <w:r>
        <w:t xml:space="preserve"> o </w:t>
      </w:r>
      <w:proofErr w:type="spellStart"/>
      <w:r>
        <w:t>Kleemann</w:t>
      </w:r>
      <w:proofErr w:type="spellEnd"/>
      <w:r>
        <w:t xml:space="preserve"> como referencia.</w:t>
      </w:r>
    </w:p>
    <w:p w14:paraId="5B4666CC" w14:textId="77777777" w:rsidR="006C10C8" w:rsidRDefault="00000000">
      <w:pPr>
        <w:pStyle w:val="Prrafodelista"/>
        <w:numPr>
          <w:ilvl w:val="0"/>
          <w:numId w:val="2"/>
        </w:numPr>
        <w:spacing w:after="80"/>
      </w:pPr>
      <w:r>
        <w:t xml:space="preserve">Dejar el módulo de reporte (4.6) con plantilla flexible, porque el formato exigido varía mucho entre clientes (Sacyr, </w:t>
      </w:r>
      <w:proofErr w:type="spellStart"/>
      <w:r>
        <w:t>Stracon</w:t>
      </w:r>
      <w:proofErr w:type="spellEnd"/>
      <w:r>
        <w:t xml:space="preserve"> y FCC piden formularios propios).</w:t>
      </w:r>
    </w:p>
    <w:p w14:paraId="36E274DB" w14:textId="77777777" w:rsidR="006C10C8" w:rsidRDefault="00000000">
      <w:pPr>
        <w:pStyle w:val="Prrafodelista"/>
        <w:numPr>
          <w:ilvl w:val="0"/>
          <w:numId w:val="2"/>
        </w:numPr>
        <w:spacing w:after="80"/>
      </w:pPr>
      <w:r>
        <w:t xml:space="preserve">Mantener actualizable la base de mantenimiento/repuestos (módulo 4.4/10), dado que es información que también genera valor recurrente </w:t>
      </w:r>
      <w:proofErr w:type="spellStart"/>
      <w:r>
        <w:t>post-venta</w:t>
      </w:r>
      <w:proofErr w:type="spellEnd"/>
      <w:r>
        <w:t>, no solo en la etapa de licitación.</w:t>
      </w:r>
    </w:p>
    <w:sectPr w:rsidR="006C10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C04C4" w14:textId="77777777" w:rsidR="000318DF" w:rsidRDefault="000318DF">
      <w:r>
        <w:separator/>
      </w:r>
    </w:p>
  </w:endnote>
  <w:endnote w:type="continuationSeparator" w:id="0">
    <w:p w14:paraId="23F32E5C" w14:textId="77777777" w:rsidR="000318DF" w:rsidRDefault="00031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FB2E7" w14:textId="77777777" w:rsidR="006C10C8"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AC192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8142E" w14:textId="77777777" w:rsidR="000318DF" w:rsidRDefault="000318DF">
      <w:r>
        <w:separator/>
      </w:r>
    </w:p>
  </w:footnote>
  <w:footnote w:type="continuationSeparator" w:id="0">
    <w:p w14:paraId="766A0A2D" w14:textId="77777777" w:rsidR="000318DF" w:rsidRDefault="00031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AD800" w14:textId="77777777" w:rsidR="006C10C8" w:rsidRDefault="00000000">
    <w:r>
      <w:rPr>
        <w:color w:val="888888"/>
        <w:sz w:val="16"/>
        <w:szCs w:val="16"/>
      </w:rPr>
      <w:t>COMECO — Simulador de Chancado y Selección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515C4"/>
    <w:multiLevelType w:val="hybridMultilevel"/>
    <w:tmpl w:val="5BC0385C"/>
    <w:lvl w:ilvl="0" w:tplc="A5BA447E">
      <w:start w:val="1"/>
      <w:numFmt w:val="decimal"/>
      <w:lvlText w:val="%1."/>
      <w:lvlJc w:val="left"/>
      <w:pPr>
        <w:ind w:left="560" w:hanging="280"/>
      </w:pPr>
    </w:lvl>
    <w:lvl w:ilvl="1" w:tplc="19484A9E">
      <w:numFmt w:val="decimal"/>
      <w:lvlText w:val=""/>
      <w:lvlJc w:val="left"/>
    </w:lvl>
    <w:lvl w:ilvl="2" w:tplc="1248C0EC">
      <w:numFmt w:val="decimal"/>
      <w:lvlText w:val=""/>
      <w:lvlJc w:val="left"/>
    </w:lvl>
    <w:lvl w:ilvl="3" w:tplc="914A7222">
      <w:numFmt w:val="decimal"/>
      <w:lvlText w:val=""/>
      <w:lvlJc w:val="left"/>
    </w:lvl>
    <w:lvl w:ilvl="4" w:tplc="DD56DB40">
      <w:numFmt w:val="decimal"/>
      <w:lvlText w:val=""/>
      <w:lvlJc w:val="left"/>
    </w:lvl>
    <w:lvl w:ilvl="5" w:tplc="CD0CD77E">
      <w:numFmt w:val="decimal"/>
      <w:lvlText w:val=""/>
      <w:lvlJc w:val="left"/>
    </w:lvl>
    <w:lvl w:ilvl="6" w:tplc="AA945B32">
      <w:numFmt w:val="decimal"/>
      <w:lvlText w:val=""/>
      <w:lvlJc w:val="left"/>
    </w:lvl>
    <w:lvl w:ilvl="7" w:tplc="29F2B7EC">
      <w:numFmt w:val="decimal"/>
      <w:lvlText w:val=""/>
      <w:lvlJc w:val="left"/>
    </w:lvl>
    <w:lvl w:ilvl="8" w:tplc="5A1ECDFE">
      <w:numFmt w:val="decimal"/>
      <w:lvlText w:val=""/>
      <w:lvlJc w:val="left"/>
    </w:lvl>
  </w:abstractNum>
  <w:abstractNum w:abstractNumId="1" w15:restartNumberingAfterBreak="0">
    <w:nsid w:val="57A0507E"/>
    <w:multiLevelType w:val="hybridMultilevel"/>
    <w:tmpl w:val="55F058E2"/>
    <w:lvl w:ilvl="0" w:tplc="2D1CF688">
      <w:start w:val="1"/>
      <w:numFmt w:val="bullet"/>
      <w:lvlText w:val="●"/>
      <w:lvlJc w:val="left"/>
      <w:pPr>
        <w:ind w:left="720" w:hanging="360"/>
      </w:pPr>
    </w:lvl>
    <w:lvl w:ilvl="1" w:tplc="5720D106">
      <w:start w:val="1"/>
      <w:numFmt w:val="bullet"/>
      <w:lvlText w:val="○"/>
      <w:lvlJc w:val="left"/>
      <w:pPr>
        <w:ind w:left="1440" w:hanging="360"/>
      </w:pPr>
    </w:lvl>
    <w:lvl w:ilvl="2" w:tplc="85F4641E">
      <w:start w:val="1"/>
      <w:numFmt w:val="bullet"/>
      <w:lvlText w:val="■"/>
      <w:lvlJc w:val="left"/>
      <w:pPr>
        <w:ind w:left="2160" w:hanging="360"/>
      </w:pPr>
    </w:lvl>
    <w:lvl w:ilvl="3" w:tplc="5C582AE2">
      <w:start w:val="1"/>
      <w:numFmt w:val="bullet"/>
      <w:lvlText w:val="●"/>
      <w:lvlJc w:val="left"/>
      <w:pPr>
        <w:ind w:left="2880" w:hanging="360"/>
      </w:pPr>
    </w:lvl>
    <w:lvl w:ilvl="4" w:tplc="A86E1228">
      <w:start w:val="1"/>
      <w:numFmt w:val="bullet"/>
      <w:lvlText w:val="○"/>
      <w:lvlJc w:val="left"/>
      <w:pPr>
        <w:ind w:left="3600" w:hanging="360"/>
      </w:pPr>
    </w:lvl>
    <w:lvl w:ilvl="5" w:tplc="F0E89672">
      <w:start w:val="1"/>
      <w:numFmt w:val="bullet"/>
      <w:lvlText w:val="■"/>
      <w:lvlJc w:val="left"/>
      <w:pPr>
        <w:ind w:left="4320" w:hanging="360"/>
      </w:pPr>
    </w:lvl>
    <w:lvl w:ilvl="6" w:tplc="2B7C8C0E">
      <w:start w:val="1"/>
      <w:numFmt w:val="bullet"/>
      <w:lvlText w:val="●"/>
      <w:lvlJc w:val="left"/>
      <w:pPr>
        <w:ind w:left="5040" w:hanging="360"/>
      </w:pPr>
    </w:lvl>
    <w:lvl w:ilvl="7" w:tplc="9430A2EA">
      <w:start w:val="1"/>
      <w:numFmt w:val="bullet"/>
      <w:lvlText w:val="●"/>
      <w:lvlJc w:val="left"/>
      <w:pPr>
        <w:ind w:left="5760" w:hanging="360"/>
      </w:pPr>
    </w:lvl>
    <w:lvl w:ilvl="8" w:tplc="5E821C3C">
      <w:start w:val="1"/>
      <w:numFmt w:val="bullet"/>
      <w:lvlText w:val="●"/>
      <w:lvlJc w:val="left"/>
      <w:pPr>
        <w:ind w:left="6480" w:hanging="360"/>
      </w:pPr>
    </w:lvl>
  </w:abstractNum>
  <w:abstractNum w:abstractNumId="2" w15:restartNumberingAfterBreak="0">
    <w:nsid w:val="76C1139E"/>
    <w:multiLevelType w:val="hybridMultilevel"/>
    <w:tmpl w:val="A23AF5E8"/>
    <w:lvl w:ilvl="0" w:tplc="856269B8">
      <w:start w:val="1"/>
      <w:numFmt w:val="bullet"/>
      <w:lvlText w:val="•"/>
      <w:lvlJc w:val="left"/>
      <w:pPr>
        <w:ind w:left="560" w:hanging="280"/>
      </w:pPr>
    </w:lvl>
    <w:lvl w:ilvl="1" w:tplc="4CA017AE">
      <w:numFmt w:val="decimal"/>
      <w:lvlText w:val=""/>
      <w:lvlJc w:val="left"/>
    </w:lvl>
    <w:lvl w:ilvl="2" w:tplc="C714D9F6">
      <w:numFmt w:val="decimal"/>
      <w:lvlText w:val=""/>
      <w:lvlJc w:val="left"/>
    </w:lvl>
    <w:lvl w:ilvl="3" w:tplc="5EDA52E4">
      <w:numFmt w:val="decimal"/>
      <w:lvlText w:val=""/>
      <w:lvlJc w:val="left"/>
    </w:lvl>
    <w:lvl w:ilvl="4" w:tplc="8D242E28">
      <w:numFmt w:val="decimal"/>
      <w:lvlText w:val=""/>
      <w:lvlJc w:val="left"/>
    </w:lvl>
    <w:lvl w:ilvl="5" w:tplc="FC04B65C">
      <w:numFmt w:val="decimal"/>
      <w:lvlText w:val=""/>
      <w:lvlJc w:val="left"/>
    </w:lvl>
    <w:lvl w:ilvl="6" w:tplc="7256A6C2">
      <w:numFmt w:val="decimal"/>
      <w:lvlText w:val=""/>
      <w:lvlJc w:val="left"/>
    </w:lvl>
    <w:lvl w:ilvl="7" w:tplc="DC762F40">
      <w:numFmt w:val="decimal"/>
      <w:lvlText w:val=""/>
      <w:lvlJc w:val="left"/>
    </w:lvl>
    <w:lvl w:ilvl="8" w:tplc="171C0BBC">
      <w:numFmt w:val="decimal"/>
      <w:lvlText w:val=""/>
      <w:lvlJc w:val="left"/>
    </w:lvl>
  </w:abstractNum>
  <w:num w:numId="1" w16cid:durableId="1035542540">
    <w:abstractNumId w:val="1"/>
    <w:lvlOverride w:ilvl="0">
      <w:startOverride w:val="1"/>
    </w:lvlOverride>
  </w:num>
  <w:num w:numId="2" w16cid:durableId="2007975889">
    <w:abstractNumId w:val="0"/>
    <w:lvlOverride w:ilvl="0">
      <w:startOverride w:val="1"/>
    </w:lvlOverride>
  </w:num>
  <w:num w:numId="3" w16cid:durableId="10927791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0C8"/>
    <w:rsid w:val="000318DF"/>
    <w:rsid w:val="006C10C8"/>
    <w:rsid w:val="00AB364F"/>
    <w:rsid w:val="00AC19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743D"/>
  <w15:docId w15:val="{A123293B-2D84-4D9C-837F-7D86C743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60" w:after="140"/>
      <w:outlineLvl w:val="1"/>
    </w:pPr>
    <w:rPr>
      <w:b/>
      <w:bCs/>
      <w:color w:val="2E75B6"/>
      <w:sz w:val="26"/>
      <w:szCs w:val="26"/>
    </w:rPr>
  </w:style>
  <w:style w:type="paragraph" w:styleId="Ttulo3">
    <w:name w:val="heading 3"/>
    <w:uiPriority w:val="9"/>
    <w:semiHidden/>
    <w:unhideWhenUsed/>
    <w:qFormat/>
    <w:pPr>
      <w:spacing w:before="200" w:after="12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2542</Words>
  <Characters>13986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cp:lastModifiedBy>
  <cp:revision>2</cp:revision>
  <dcterms:created xsi:type="dcterms:W3CDTF">2026-06-19T13:08:00Z</dcterms:created>
  <dcterms:modified xsi:type="dcterms:W3CDTF">2026-06-19T13:08:00Z</dcterms:modified>
</cp:coreProperties>
</file>