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9BEED" w14:textId="1E01F78B" w:rsidR="00343BF6" w:rsidRDefault="00343BF6" w:rsidP="00343BF6">
      <w:pPr>
        <w:pStyle w:val="Title"/>
        <w:rPr>
          <w:rFonts w:eastAsia="Times New Roman"/>
        </w:rPr>
      </w:pPr>
      <w:r>
        <w:rPr>
          <w:rFonts w:eastAsia="Times New Roman"/>
        </w:rPr>
        <w:t>Odoo Administration – User Accounts</w:t>
      </w:r>
    </w:p>
    <w:sdt>
      <w:sdtPr>
        <w:id w:val="-18506314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35E625" w14:textId="214D7229" w:rsidR="00343BF6" w:rsidRDefault="00343BF6">
          <w:pPr>
            <w:pStyle w:val="TOCHeading"/>
          </w:pPr>
          <w:r>
            <w:t>Contents</w:t>
          </w:r>
        </w:p>
        <w:p w14:paraId="20253404" w14:textId="7564B858" w:rsidR="00DF06A8" w:rsidRDefault="00343BF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620032" w:history="1">
            <w:r w:rsidR="00DF06A8" w:rsidRPr="00DD5C69">
              <w:rPr>
                <w:rStyle w:val="Hyperlink"/>
                <w:noProof/>
              </w:rPr>
              <w:t>Managing User Accounts</w:t>
            </w:r>
            <w:r w:rsidR="00DF06A8">
              <w:rPr>
                <w:noProof/>
                <w:webHidden/>
              </w:rPr>
              <w:tab/>
            </w:r>
            <w:r w:rsidR="00DF06A8">
              <w:rPr>
                <w:noProof/>
                <w:webHidden/>
              </w:rPr>
              <w:fldChar w:fldCharType="begin"/>
            </w:r>
            <w:r w:rsidR="00DF06A8">
              <w:rPr>
                <w:noProof/>
                <w:webHidden/>
              </w:rPr>
              <w:instrText xml:space="preserve"> PAGEREF _Toc5620032 \h </w:instrText>
            </w:r>
            <w:r w:rsidR="00DF06A8">
              <w:rPr>
                <w:noProof/>
                <w:webHidden/>
              </w:rPr>
            </w:r>
            <w:r w:rsidR="00DF06A8">
              <w:rPr>
                <w:noProof/>
                <w:webHidden/>
              </w:rPr>
              <w:fldChar w:fldCharType="separate"/>
            </w:r>
            <w:r w:rsidR="00DF06A8">
              <w:rPr>
                <w:noProof/>
                <w:webHidden/>
              </w:rPr>
              <w:t>1</w:t>
            </w:r>
            <w:r w:rsidR="00DF06A8">
              <w:rPr>
                <w:noProof/>
                <w:webHidden/>
              </w:rPr>
              <w:fldChar w:fldCharType="end"/>
            </w:r>
          </w:hyperlink>
        </w:p>
        <w:p w14:paraId="4E49496E" w14:textId="74DA1355" w:rsidR="00DF06A8" w:rsidRDefault="00DF06A8">
          <w:pPr>
            <w:pStyle w:val="TOC1"/>
            <w:tabs>
              <w:tab w:val="right" w:leader="dot" w:pos="9350"/>
            </w:tabs>
            <w:rPr>
              <w:rFonts w:eastAsiaTheme="minorEastAsia"/>
              <w:noProof/>
            </w:rPr>
          </w:pPr>
          <w:hyperlink w:anchor="_Toc5620033" w:history="1">
            <w:r w:rsidRPr="00DD5C69">
              <w:rPr>
                <w:rStyle w:val="Hyperlink"/>
                <w:noProof/>
              </w:rPr>
              <w:t>LDAP Enabled Odoo</w:t>
            </w:r>
            <w:r>
              <w:rPr>
                <w:noProof/>
                <w:webHidden/>
              </w:rPr>
              <w:tab/>
            </w:r>
            <w:r>
              <w:rPr>
                <w:noProof/>
                <w:webHidden/>
              </w:rPr>
              <w:fldChar w:fldCharType="begin"/>
            </w:r>
            <w:r>
              <w:rPr>
                <w:noProof/>
                <w:webHidden/>
              </w:rPr>
              <w:instrText xml:space="preserve"> PAGEREF _Toc5620033 \h </w:instrText>
            </w:r>
            <w:r>
              <w:rPr>
                <w:noProof/>
                <w:webHidden/>
              </w:rPr>
            </w:r>
            <w:r>
              <w:rPr>
                <w:noProof/>
                <w:webHidden/>
              </w:rPr>
              <w:fldChar w:fldCharType="separate"/>
            </w:r>
            <w:r>
              <w:rPr>
                <w:noProof/>
                <w:webHidden/>
              </w:rPr>
              <w:t>1</w:t>
            </w:r>
            <w:r>
              <w:rPr>
                <w:noProof/>
                <w:webHidden/>
              </w:rPr>
              <w:fldChar w:fldCharType="end"/>
            </w:r>
          </w:hyperlink>
        </w:p>
        <w:p w14:paraId="6C92E1D7" w14:textId="2B790E3D" w:rsidR="00DF06A8" w:rsidRDefault="00DF06A8">
          <w:pPr>
            <w:pStyle w:val="TOC1"/>
            <w:tabs>
              <w:tab w:val="right" w:leader="dot" w:pos="9350"/>
            </w:tabs>
            <w:rPr>
              <w:rFonts w:eastAsiaTheme="minorEastAsia"/>
              <w:noProof/>
            </w:rPr>
          </w:pPr>
          <w:hyperlink w:anchor="_Toc5620034" w:history="1">
            <w:r w:rsidRPr="00DD5C69">
              <w:rPr>
                <w:rStyle w:val="Hyperlink"/>
                <w:noProof/>
              </w:rPr>
              <w:t>Default User Permissions</w:t>
            </w:r>
            <w:r>
              <w:rPr>
                <w:noProof/>
                <w:webHidden/>
              </w:rPr>
              <w:tab/>
            </w:r>
            <w:r>
              <w:rPr>
                <w:noProof/>
                <w:webHidden/>
              </w:rPr>
              <w:fldChar w:fldCharType="begin"/>
            </w:r>
            <w:r>
              <w:rPr>
                <w:noProof/>
                <w:webHidden/>
              </w:rPr>
              <w:instrText xml:space="preserve"> PAGEREF _Toc5620034 \h </w:instrText>
            </w:r>
            <w:r>
              <w:rPr>
                <w:noProof/>
                <w:webHidden/>
              </w:rPr>
            </w:r>
            <w:r>
              <w:rPr>
                <w:noProof/>
                <w:webHidden/>
              </w:rPr>
              <w:fldChar w:fldCharType="separate"/>
            </w:r>
            <w:r>
              <w:rPr>
                <w:noProof/>
                <w:webHidden/>
              </w:rPr>
              <w:t>1</w:t>
            </w:r>
            <w:r>
              <w:rPr>
                <w:noProof/>
                <w:webHidden/>
              </w:rPr>
              <w:fldChar w:fldCharType="end"/>
            </w:r>
          </w:hyperlink>
        </w:p>
        <w:p w14:paraId="59EEEFFD" w14:textId="61EEDF07" w:rsidR="00DF06A8" w:rsidRDefault="00DF06A8">
          <w:pPr>
            <w:pStyle w:val="TOC1"/>
            <w:tabs>
              <w:tab w:val="right" w:leader="dot" w:pos="9350"/>
            </w:tabs>
            <w:rPr>
              <w:rFonts w:eastAsiaTheme="minorEastAsia"/>
              <w:noProof/>
            </w:rPr>
          </w:pPr>
          <w:hyperlink w:anchor="_Toc5620035" w:history="1">
            <w:r w:rsidRPr="00DD5C69">
              <w:rPr>
                <w:rStyle w:val="Hyperlink"/>
                <w:noProof/>
              </w:rPr>
              <w:t>Managing Internal Users</w:t>
            </w:r>
            <w:r>
              <w:rPr>
                <w:noProof/>
                <w:webHidden/>
              </w:rPr>
              <w:tab/>
            </w:r>
            <w:r>
              <w:rPr>
                <w:noProof/>
                <w:webHidden/>
              </w:rPr>
              <w:fldChar w:fldCharType="begin"/>
            </w:r>
            <w:r>
              <w:rPr>
                <w:noProof/>
                <w:webHidden/>
              </w:rPr>
              <w:instrText xml:space="preserve"> PAGEREF _Toc5620035 \h </w:instrText>
            </w:r>
            <w:r>
              <w:rPr>
                <w:noProof/>
                <w:webHidden/>
              </w:rPr>
            </w:r>
            <w:r>
              <w:rPr>
                <w:noProof/>
                <w:webHidden/>
              </w:rPr>
              <w:fldChar w:fldCharType="separate"/>
            </w:r>
            <w:r>
              <w:rPr>
                <w:noProof/>
                <w:webHidden/>
              </w:rPr>
              <w:t>1</w:t>
            </w:r>
            <w:r>
              <w:rPr>
                <w:noProof/>
                <w:webHidden/>
              </w:rPr>
              <w:fldChar w:fldCharType="end"/>
            </w:r>
          </w:hyperlink>
        </w:p>
        <w:p w14:paraId="3E79928E" w14:textId="28181916" w:rsidR="00DF06A8" w:rsidRDefault="00DF06A8">
          <w:pPr>
            <w:pStyle w:val="TOC2"/>
            <w:tabs>
              <w:tab w:val="right" w:leader="dot" w:pos="9350"/>
            </w:tabs>
            <w:rPr>
              <w:rFonts w:eastAsiaTheme="minorEastAsia"/>
              <w:noProof/>
            </w:rPr>
          </w:pPr>
          <w:hyperlink w:anchor="_Toc5620036" w:history="1">
            <w:r w:rsidRPr="00DD5C69">
              <w:rPr>
                <w:rStyle w:val="Hyperlink"/>
                <w:noProof/>
              </w:rPr>
              <w:t>Creating Internal Users</w:t>
            </w:r>
            <w:r>
              <w:rPr>
                <w:noProof/>
                <w:webHidden/>
              </w:rPr>
              <w:tab/>
            </w:r>
            <w:r>
              <w:rPr>
                <w:noProof/>
                <w:webHidden/>
              </w:rPr>
              <w:fldChar w:fldCharType="begin"/>
            </w:r>
            <w:r>
              <w:rPr>
                <w:noProof/>
                <w:webHidden/>
              </w:rPr>
              <w:instrText xml:space="preserve"> PAGEREF _Toc5620036 \h </w:instrText>
            </w:r>
            <w:r>
              <w:rPr>
                <w:noProof/>
                <w:webHidden/>
              </w:rPr>
            </w:r>
            <w:r>
              <w:rPr>
                <w:noProof/>
                <w:webHidden/>
              </w:rPr>
              <w:fldChar w:fldCharType="separate"/>
            </w:r>
            <w:r>
              <w:rPr>
                <w:noProof/>
                <w:webHidden/>
              </w:rPr>
              <w:t>1</w:t>
            </w:r>
            <w:r>
              <w:rPr>
                <w:noProof/>
                <w:webHidden/>
              </w:rPr>
              <w:fldChar w:fldCharType="end"/>
            </w:r>
          </w:hyperlink>
        </w:p>
        <w:p w14:paraId="58F81CAA" w14:textId="443A7309" w:rsidR="00DF06A8" w:rsidRDefault="00DF06A8">
          <w:pPr>
            <w:pStyle w:val="TOC2"/>
            <w:tabs>
              <w:tab w:val="right" w:leader="dot" w:pos="9350"/>
            </w:tabs>
            <w:rPr>
              <w:rFonts w:eastAsiaTheme="minorEastAsia"/>
              <w:noProof/>
            </w:rPr>
          </w:pPr>
          <w:hyperlink w:anchor="_Toc5620037" w:history="1">
            <w:r w:rsidRPr="00DD5C69">
              <w:rPr>
                <w:rStyle w:val="Hyperlink"/>
                <w:noProof/>
              </w:rPr>
              <w:t>Deactivating Internal Users</w:t>
            </w:r>
            <w:r>
              <w:rPr>
                <w:noProof/>
                <w:webHidden/>
              </w:rPr>
              <w:tab/>
            </w:r>
            <w:r>
              <w:rPr>
                <w:noProof/>
                <w:webHidden/>
              </w:rPr>
              <w:fldChar w:fldCharType="begin"/>
            </w:r>
            <w:r>
              <w:rPr>
                <w:noProof/>
                <w:webHidden/>
              </w:rPr>
              <w:instrText xml:space="preserve"> PAGEREF _Toc5620037 \h </w:instrText>
            </w:r>
            <w:r>
              <w:rPr>
                <w:noProof/>
                <w:webHidden/>
              </w:rPr>
            </w:r>
            <w:r>
              <w:rPr>
                <w:noProof/>
                <w:webHidden/>
              </w:rPr>
              <w:fldChar w:fldCharType="separate"/>
            </w:r>
            <w:r>
              <w:rPr>
                <w:noProof/>
                <w:webHidden/>
              </w:rPr>
              <w:t>1</w:t>
            </w:r>
            <w:r>
              <w:rPr>
                <w:noProof/>
                <w:webHidden/>
              </w:rPr>
              <w:fldChar w:fldCharType="end"/>
            </w:r>
          </w:hyperlink>
        </w:p>
        <w:p w14:paraId="4BCAF35B" w14:textId="4E409F1E" w:rsidR="00343BF6" w:rsidRDefault="00343BF6">
          <w:r>
            <w:rPr>
              <w:b/>
              <w:bCs/>
              <w:noProof/>
            </w:rPr>
            <w:fldChar w:fldCharType="end"/>
          </w:r>
        </w:p>
      </w:sdtContent>
    </w:sdt>
    <w:p w14:paraId="3D5D6E0F" w14:textId="4D89922A" w:rsidR="00343BF6" w:rsidRPr="00E05E8A" w:rsidRDefault="00343BF6" w:rsidP="00E05E8A">
      <w:pPr>
        <w:pStyle w:val="Heading1"/>
      </w:pPr>
      <w:bookmarkStart w:id="0" w:name="_Toc5620032"/>
      <w:r w:rsidRPr="00E05E8A">
        <w:t>Managing User Accounts</w:t>
      </w:r>
      <w:bookmarkEnd w:id="0"/>
    </w:p>
    <w:p w14:paraId="5FE56044" w14:textId="77777777" w:rsidR="004F63DD" w:rsidRDefault="00343BF6" w:rsidP="00E05E8A">
      <w:r w:rsidRPr="00E05E8A">
        <w:t>Odoo provides the option to add additional users at any given point.</w:t>
      </w:r>
      <w:r w:rsidR="004F63DD">
        <w:t xml:space="preserve"> </w:t>
      </w:r>
    </w:p>
    <w:p w14:paraId="1E0D573E" w14:textId="631114E9" w:rsidR="004F63DD" w:rsidRPr="004F63DD" w:rsidRDefault="004F63DD" w:rsidP="004F63DD">
      <w:r w:rsidRPr="004F63DD">
        <w:t xml:space="preserve">There are three types of users in </w:t>
      </w:r>
      <w:r>
        <w:t>O</w:t>
      </w:r>
      <w:r w:rsidRPr="004F63DD">
        <w:t>doo</w:t>
      </w:r>
      <w:r>
        <w:t>:</w:t>
      </w:r>
    </w:p>
    <w:p w14:paraId="00D8A2F8" w14:textId="58235C41" w:rsidR="004F63DD" w:rsidRPr="004F63DD" w:rsidRDefault="004F63DD" w:rsidP="004F63DD">
      <w:pPr>
        <w:pStyle w:val="ListParagraph"/>
        <w:numPr>
          <w:ilvl w:val="0"/>
          <w:numId w:val="2"/>
        </w:numPr>
      </w:pPr>
      <w:r w:rsidRPr="004F63DD">
        <w:rPr>
          <w:b/>
        </w:rPr>
        <w:t>Internal</w:t>
      </w:r>
      <w:r w:rsidRPr="004F63DD">
        <w:t xml:space="preserve">: Internal users are the </w:t>
      </w:r>
      <w:r w:rsidR="00854D70">
        <w:t xml:space="preserve">paid licensed </w:t>
      </w:r>
      <w:r w:rsidRPr="004F63DD">
        <w:t>system users, which are associated with the employee rec</w:t>
      </w:r>
      <w:bookmarkStart w:id="1" w:name="_GoBack"/>
      <w:bookmarkEnd w:id="1"/>
      <w:r w:rsidRPr="004F63DD">
        <w:t>ords in the system and having access to do some operations (CRUD) in back end. E.g. Any company could have some departments like, Sales department, Purchase department, HR Department etc. So, for each department’s user they can give login access to do their job.</w:t>
      </w:r>
    </w:p>
    <w:p w14:paraId="11F0B57A" w14:textId="4AE4A2AB" w:rsidR="004F63DD" w:rsidRPr="004F63DD" w:rsidRDefault="004F63DD" w:rsidP="004F63DD">
      <w:pPr>
        <w:pStyle w:val="ListParagraph"/>
        <w:numPr>
          <w:ilvl w:val="0"/>
          <w:numId w:val="2"/>
        </w:numPr>
      </w:pPr>
      <w:r w:rsidRPr="004F63DD">
        <w:rPr>
          <w:b/>
        </w:rPr>
        <w:t>External</w:t>
      </w:r>
      <w:r w:rsidRPr="004F63DD">
        <w:t xml:space="preserve">: External user is </w:t>
      </w:r>
      <w:r w:rsidR="00854D70">
        <w:t xml:space="preserve">a </w:t>
      </w:r>
      <w:r w:rsidRPr="004F63DD">
        <w:t>Portal user</w:t>
      </w:r>
      <w:r w:rsidR="00854D70">
        <w:t>.</w:t>
      </w:r>
      <w:r w:rsidRPr="004F63DD">
        <w:t xml:space="preserve"> The user who is associated with customer record in system, </w:t>
      </w:r>
      <w:r w:rsidR="00854D70">
        <w:t>w</w:t>
      </w:r>
      <w:r w:rsidRPr="004F63DD">
        <w:t xml:space="preserve">hich </w:t>
      </w:r>
      <w:r w:rsidR="00854D70">
        <w:t>can be</w:t>
      </w:r>
      <w:r w:rsidRPr="004F63DD">
        <w:t xml:space="preserve"> </w:t>
      </w:r>
      <w:r w:rsidR="00854D70" w:rsidRPr="004F63DD">
        <w:t>authorized</w:t>
      </w:r>
      <w:r w:rsidRPr="004F63DD">
        <w:t xml:space="preserve"> to have read access of own transactions in the system</w:t>
      </w:r>
      <w:r w:rsidR="00854D70">
        <w:t xml:space="preserve"> if Odoo’s portal is used</w:t>
      </w:r>
      <w:r w:rsidRPr="004F63DD">
        <w:t>.</w:t>
      </w:r>
    </w:p>
    <w:p w14:paraId="5A6EB155" w14:textId="2DD10A1F" w:rsidR="004F63DD" w:rsidRPr="004F63DD" w:rsidRDefault="004F63DD" w:rsidP="004F63DD">
      <w:pPr>
        <w:pStyle w:val="ListParagraph"/>
        <w:numPr>
          <w:ilvl w:val="0"/>
          <w:numId w:val="2"/>
        </w:numPr>
      </w:pPr>
      <w:r w:rsidRPr="004F63DD">
        <w:rPr>
          <w:b/>
        </w:rPr>
        <w:t>Public</w:t>
      </w:r>
      <w:r w:rsidRPr="004F63DD">
        <w:t xml:space="preserve">: The user which does not has the login access but can read the info published on </w:t>
      </w:r>
      <w:r w:rsidR="00854D70">
        <w:t xml:space="preserve">the </w:t>
      </w:r>
      <w:r w:rsidRPr="004F63DD">
        <w:t>website, is public user.</w:t>
      </w:r>
    </w:p>
    <w:p w14:paraId="67430268" w14:textId="7A467D9F" w:rsidR="00343BF6" w:rsidRPr="00E05E8A" w:rsidRDefault="00343BF6" w:rsidP="00E05E8A">
      <w:pPr>
        <w:pStyle w:val="Heading1"/>
      </w:pPr>
      <w:bookmarkStart w:id="2" w:name="_Toc5620033"/>
      <w:r w:rsidRPr="00E05E8A">
        <w:t>LDAP Enabled Odoo</w:t>
      </w:r>
      <w:bookmarkEnd w:id="2"/>
    </w:p>
    <w:p w14:paraId="2C1332E5" w14:textId="77777777" w:rsidR="00FB4E1D" w:rsidRDefault="00343BF6" w:rsidP="00E05E8A">
      <w:r w:rsidRPr="00E05E8A">
        <w:t xml:space="preserve">With the Odoo LDAP module, users can authenticate with Odoo using their Active Directory login credentials. </w:t>
      </w:r>
    </w:p>
    <w:p w14:paraId="7D4E473A" w14:textId="645BAD46" w:rsidR="00343BF6" w:rsidRPr="00E05E8A" w:rsidRDefault="00343BF6" w:rsidP="00E05E8A">
      <w:r w:rsidRPr="00FB4E1D">
        <w:rPr>
          <w:b/>
          <w:color w:val="FF0000"/>
        </w:rPr>
        <w:t>NEED MORE INFORMATION HERE</w:t>
      </w:r>
    </w:p>
    <w:p w14:paraId="2D567A6D" w14:textId="5986CC01" w:rsidR="00343BF6" w:rsidRPr="00E05E8A" w:rsidRDefault="00343BF6" w:rsidP="00E05E8A">
      <w:pPr>
        <w:pStyle w:val="Heading1"/>
      </w:pPr>
      <w:bookmarkStart w:id="3" w:name="_Toc5620034"/>
      <w:r w:rsidRPr="00E05E8A">
        <w:t>Default User Permissions</w:t>
      </w:r>
      <w:bookmarkEnd w:id="3"/>
    </w:p>
    <w:p w14:paraId="765D2825" w14:textId="77777777" w:rsidR="00FB4E1D" w:rsidRDefault="00FB4E1D" w:rsidP="00343BF6">
      <w:r>
        <w:t xml:space="preserve">Odoo can have basic default permissions set for new users. This can be useful when setting up new accounts to make sure everyone has the basic permissions to login. </w:t>
      </w:r>
    </w:p>
    <w:p w14:paraId="3BC69A01" w14:textId="77777777" w:rsidR="00FB4E1D" w:rsidRDefault="00FB4E1D" w:rsidP="00343BF6">
      <w:r>
        <w:t xml:space="preserve">This function needs to be enabled in </w:t>
      </w:r>
      <w:r w:rsidRPr="00FB4E1D">
        <w:rPr>
          <w:b/>
        </w:rPr>
        <w:t>Setting &gt; General Settings &gt; Access Rights</w:t>
      </w:r>
      <w:r>
        <w:t xml:space="preserve">. When enabled a disabled account will be created and will be used as reference by the system whenever a new account is created. </w:t>
      </w:r>
    </w:p>
    <w:p w14:paraId="234D1F80" w14:textId="6ED9FCDD" w:rsidR="00343BF6" w:rsidRDefault="00FB4E1D" w:rsidP="00343BF6">
      <w:r>
        <w:t>To change the default user account permissions, go to the same area in settings and click the ‘</w:t>
      </w:r>
      <w:r w:rsidRPr="00FB4E1D">
        <w:rPr>
          <w:b/>
        </w:rPr>
        <w:t>Default Access Rights</w:t>
      </w:r>
      <w:r>
        <w:t>’ link to modify the account.</w:t>
      </w:r>
    </w:p>
    <w:p w14:paraId="0BA3DE3A" w14:textId="1D87EB83" w:rsidR="00FB4E1D" w:rsidRPr="00343BF6" w:rsidRDefault="00FB4E1D" w:rsidP="00F87350">
      <w:pPr>
        <w:ind w:left="720"/>
      </w:pPr>
      <w:r>
        <w:rPr>
          <w:noProof/>
        </w:rPr>
        <w:drawing>
          <wp:inline distT="0" distB="0" distL="0" distR="0" wp14:anchorId="4DA79328" wp14:editId="3652B21E">
            <wp:extent cx="7383780" cy="2682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83780" cy="2682240"/>
                    </a:xfrm>
                    <a:prstGeom prst="rect">
                      <a:avLst/>
                    </a:prstGeom>
                    <a:noFill/>
                    <a:ln>
                      <a:noFill/>
                    </a:ln>
                  </pic:spPr>
                </pic:pic>
              </a:graphicData>
            </a:graphic>
          </wp:inline>
        </w:drawing>
      </w:r>
    </w:p>
    <w:p w14:paraId="3FB19622" w14:textId="77777777" w:rsidR="00F87350" w:rsidRDefault="00F87350" w:rsidP="00F87350">
      <w:pPr>
        <w:pStyle w:val="Heading1"/>
      </w:pPr>
      <w:bookmarkStart w:id="4" w:name="_Toc5620035"/>
      <w:r>
        <w:t>Managing Internal Users</w:t>
      </w:r>
      <w:bookmarkEnd w:id="4"/>
    </w:p>
    <w:p w14:paraId="6B9E1759" w14:textId="264EFFA1" w:rsidR="00343BF6" w:rsidRPr="00343BF6" w:rsidRDefault="00854D70" w:rsidP="00F87350">
      <w:pPr>
        <w:pStyle w:val="Heading2"/>
      </w:pPr>
      <w:bookmarkStart w:id="5" w:name="_Toc5620036"/>
      <w:r>
        <w:t>Creating</w:t>
      </w:r>
      <w:r w:rsidR="00343BF6" w:rsidRPr="00343BF6">
        <w:t xml:space="preserve"> </w:t>
      </w:r>
      <w:r>
        <w:t>Internal Users</w:t>
      </w:r>
      <w:bookmarkEnd w:id="5"/>
    </w:p>
    <w:p w14:paraId="28D42B9B" w14:textId="77777777" w:rsidR="00F87350" w:rsidRDefault="00F87350" w:rsidP="00E05E8A">
      <w:r>
        <w:t>Users with the proper permissions can create and deactivate internal users.</w:t>
      </w:r>
    </w:p>
    <w:p w14:paraId="6CD0E3CB" w14:textId="77777777" w:rsidR="00F87350" w:rsidRDefault="00343BF6" w:rsidP="00F87350">
      <w:pPr>
        <w:pStyle w:val="ListParagraph"/>
        <w:numPr>
          <w:ilvl w:val="0"/>
          <w:numId w:val="3"/>
        </w:numPr>
      </w:pPr>
      <w:r w:rsidRPr="00E05E8A">
        <w:t xml:space="preserve">From the </w:t>
      </w:r>
      <w:r w:rsidRPr="00F87350">
        <w:rPr>
          <w:b/>
        </w:rPr>
        <w:t>Settings</w:t>
      </w:r>
      <w:r w:rsidRPr="00E05E8A">
        <w:t xml:space="preserve"> module, go to the submenu </w:t>
      </w:r>
      <w:r w:rsidRPr="00F87350">
        <w:rPr>
          <w:b/>
        </w:rPr>
        <w:t xml:space="preserve">Users </w:t>
      </w:r>
      <w:r w:rsidRPr="00F87350">
        <w:rPr>
          <w:rFonts w:ascii="Tahoma" w:hAnsi="Tahoma" w:cs="Tahoma"/>
          <w:b/>
        </w:rPr>
        <w:t>‣</w:t>
      </w:r>
      <w:r w:rsidRPr="00F87350">
        <w:rPr>
          <w:b/>
        </w:rPr>
        <w:t xml:space="preserve"> Users</w:t>
      </w:r>
      <w:r w:rsidRPr="00E05E8A">
        <w:t> </w:t>
      </w:r>
    </w:p>
    <w:p w14:paraId="36752394" w14:textId="77777777" w:rsidR="001F2F00" w:rsidRDefault="00F87350" w:rsidP="00F87350">
      <w:pPr>
        <w:pStyle w:val="ListParagraph"/>
        <w:numPr>
          <w:ilvl w:val="0"/>
          <w:numId w:val="3"/>
        </w:numPr>
      </w:pPr>
      <w:r>
        <w:t>C</w:t>
      </w:r>
      <w:r w:rsidR="00343BF6" w:rsidRPr="00E05E8A">
        <w:t>lick on </w:t>
      </w:r>
      <w:r w:rsidR="00343BF6" w:rsidRPr="00F87350">
        <w:rPr>
          <w:b/>
        </w:rPr>
        <w:t>CREATE</w:t>
      </w:r>
      <w:r w:rsidR="00343BF6" w:rsidRPr="00E05E8A">
        <w:t>. </w:t>
      </w:r>
    </w:p>
    <w:p w14:paraId="2AF2A15A" w14:textId="3A27B605" w:rsidR="00343BF6" w:rsidRPr="00E05E8A" w:rsidRDefault="001F2F00" w:rsidP="00F87350">
      <w:pPr>
        <w:pStyle w:val="ListParagraph"/>
        <w:numPr>
          <w:ilvl w:val="0"/>
          <w:numId w:val="3"/>
        </w:numPr>
      </w:pPr>
      <w:r>
        <w:t>Enter</w:t>
      </w:r>
      <w:r w:rsidR="00343BF6" w:rsidRPr="00E05E8A">
        <w:t xml:space="preserve"> the name of </w:t>
      </w:r>
      <w:r w:rsidR="00F87350">
        <w:t>the</w:t>
      </w:r>
      <w:r w:rsidR="00343BF6" w:rsidRPr="00E05E8A">
        <w:t xml:space="preserve"> new user and </w:t>
      </w:r>
      <w:r w:rsidR="00F87350">
        <w:t xml:space="preserve">their </w:t>
      </w:r>
      <w:r w:rsidR="00343BF6" w:rsidRPr="00E05E8A">
        <w:t>email address - the one he will use to log into Odoo instance - and a picture.</w:t>
      </w:r>
    </w:p>
    <w:p w14:paraId="3924C274" w14:textId="302ED5D8" w:rsidR="00343BF6" w:rsidRPr="00343BF6" w:rsidRDefault="00343BF6" w:rsidP="00F87350">
      <w:pPr>
        <w:spacing w:after="0" w:line="240" w:lineRule="auto"/>
        <w:ind w:left="720"/>
        <w:rPr>
          <w:rFonts w:ascii="Times New Roman" w:eastAsia="Times New Roman" w:hAnsi="Times New Roman" w:cs="Times New Roman"/>
          <w:sz w:val="24"/>
          <w:szCs w:val="24"/>
        </w:rPr>
      </w:pPr>
      <w:r w:rsidRPr="00343BF6">
        <w:rPr>
          <w:rFonts w:ascii="Times New Roman" w:eastAsia="Times New Roman" w:hAnsi="Times New Roman" w:cs="Times New Roman"/>
          <w:noProof/>
          <w:sz w:val="24"/>
          <w:szCs w:val="24"/>
        </w:rPr>
        <w:drawing>
          <wp:inline distT="0" distB="0" distL="0" distR="0" wp14:anchorId="069DFE17" wp14:editId="32D85482">
            <wp:extent cx="11212830" cy="5707380"/>
            <wp:effectExtent l="0" t="0" r="7620" b="7620"/>
            <wp:docPr id="3" name="Picture 3" descr="https://www.odoo.com/documentation/user/12.0/_images/add_u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12.0/_images/add_user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12830" cy="5707380"/>
                    </a:xfrm>
                    <a:prstGeom prst="rect">
                      <a:avLst/>
                    </a:prstGeom>
                    <a:noFill/>
                    <a:ln>
                      <a:noFill/>
                    </a:ln>
                  </pic:spPr>
                </pic:pic>
              </a:graphicData>
            </a:graphic>
          </wp:inline>
        </w:drawing>
      </w:r>
    </w:p>
    <w:p w14:paraId="52449DED" w14:textId="0BB4C59D" w:rsidR="00343BF6" w:rsidRPr="001B3B80" w:rsidRDefault="00343BF6" w:rsidP="001F2F00">
      <w:pPr>
        <w:pStyle w:val="ListParagraph"/>
        <w:numPr>
          <w:ilvl w:val="0"/>
          <w:numId w:val="3"/>
        </w:numPr>
      </w:pPr>
      <w:r w:rsidRPr="001B3B80">
        <w:t xml:space="preserve">Under </w:t>
      </w:r>
      <w:r w:rsidRPr="001F2F00">
        <w:rPr>
          <w:b/>
        </w:rPr>
        <w:t>Access Rights</w:t>
      </w:r>
      <w:r w:rsidRPr="001B3B80">
        <w:t xml:space="preserve">, choose which applications </w:t>
      </w:r>
      <w:r w:rsidR="001F2F00">
        <w:t>the</w:t>
      </w:r>
      <w:r w:rsidRPr="001B3B80">
        <w:t xml:space="preserve"> user can access and use. Different levels of rights are available depending on the app.</w:t>
      </w:r>
    </w:p>
    <w:p w14:paraId="2D6B795F" w14:textId="6DE02CBD" w:rsidR="00343BF6" w:rsidRPr="001B3B80" w:rsidRDefault="00343BF6" w:rsidP="001F2F00">
      <w:pPr>
        <w:pStyle w:val="ListParagraph"/>
        <w:numPr>
          <w:ilvl w:val="0"/>
          <w:numId w:val="3"/>
        </w:numPr>
      </w:pPr>
      <w:r w:rsidRPr="001B3B80">
        <w:t>When done editing the page and have clicked on </w:t>
      </w:r>
      <w:r w:rsidRPr="001F2F00">
        <w:rPr>
          <w:b/>
        </w:rPr>
        <w:t>SAVE</w:t>
      </w:r>
      <w:r w:rsidRPr="001B3B80">
        <w:t>, an invitation email will automatically be sent to the user. The user must click on it to accept the invitation to your instance and create a log-in.</w:t>
      </w:r>
    </w:p>
    <w:p w14:paraId="0F1BF70C" w14:textId="51BA9517" w:rsidR="00343BF6" w:rsidRDefault="00343BF6" w:rsidP="001F2F00">
      <w:pPr>
        <w:spacing w:after="0" w:line="240" w:lineRule="auto"/>
        <w:ind w:left="360"/>
        <w:rPr>
          <w:rFonts w:ascii="Times New Roman" w:eastAsia="Times New Roman" w:hAnsi="Times New Roman" w:cs="Times New Roman"/>
          <w:sz w:val="24"/>
          <w:szCs w:val="24"/>
        </w:rPr>
      </w:pPr>
      <w:r w:rsidRPr="00343BF6">
        <w:rPr>
          <w:rFonts w:ascii="Times New Roman" w:eastAsia="Times New Roman" w:hAnsi="Times New Roman" w:cs="Times New Roman"/>
          <w:noProof/>
          <w:sz w:val="24"/>
          <w:szCs w:val="24"/>
        </w:rPr>
        <w:drawing>
          <wp:inline distT="0" distB="0" distL="0" distR="0" wp14:anchorId="76296F0D" wp14:editId="2025AFA8">
            <wp:extent cx="11723370" cy="4217670"/>
            <wp:effectExtent l="0" t="0" r="0" b="0"/>
            <wp:docPr id="2" name="Picture 2" descr="https://www.odoo.com/documentation/user/12.0/_images/add_us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12.0/_images/add_user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23370" cy="4217670"/>
                    </a:xfrm>
                    <a:prstGeom prst="rect">
                      <a:avLst/>
                    </a:prstGeom>
                    <a:noFill/>
                    <a:ln>
                      <a:noFill/>
                    </a:ln>
                  </pic:spPr>
                </pic:pic>
              </a:graphicData>
            </a:graphic>
          </wp:inline>
        </w:drawing>
      </w:r>
    </w:p>
    <w:p w14:paraId="7DF66BD8" w14:textId="77777777" w:rsidR="001B3B80" w:rsidRPr="00343BF6" w:rsidRDefault="001B3B80" w:rsidP="00343BF6">
      <w:pPr>
        <w:spacing w:after="0" w:line="240" w:lineRule="auto"/>
        <w:rPr>
          <w:rFonts w:ascii="Times New Roman" w:eastAsia="Times New Roman" w:hAnsi="Times New Roman" w:cs="Times New Roman"/>
          <w:sz w:val="24"/>
          <w:szCs w:val="24"/>
        </w:rPr>
      </w:pPr>
    </w:p>
    <w:p w14:paraId="64D6D02B" w14:textId="2E8D1AC1" w:rsidR="00343BF6" w:rsidRPr="001B3B80" w:rsidRDefault="00343BF6" w:rsidP="001B3B80">
      <w:pPr>
        <w:shd w:val="clear" w:color="auto" w:fill="D9E2F3" w:themeFill="accent1" w:themeFillTint="33"/>
      </w:pPr>
      <w:r w:rsidRPr="001B3B80">
        <w:rPr>
          <w:b/>
        </w:rPr>
        <w:t>Note</w:t>
      </w:r>
      <w:r w:rsidR="005753BA">
        <w:rPr>
          <w:b/>
        </w:rPr>
        <w:t xml:space="preserve">: </w:t>
      </w:r>
      <w:r w:rsidRPr="001B3B80">
        <w:t xml:space="preserve">Remember that each additional user will increase your subscription fees. Refer to </w:t>
      </w:r>
      <w:r w:rsidR="001B3B80">
        <w:t>the</w:t>
      </w:r>
      <w:r w:rsidRPr="001B3B80">
        <w:t> </w:t>
      </w:r>
      <w:hyperlink r:id="rId9" w:history="1">
        <w:r w:rsidRPr="001B3B80">
          <w:rPr>
            <w:rStyle w:val="Hyperlink"/>
          </w:rPr>
          <w:t>*Pricing page*</w:t>
        </w:r>
      </w:hyperlink>
      <w:r w:rsidRPr="001B3B80">
        <w:t> for more information.</w:t>
      </w:r>
    </w:p>
    <w:p w14:paraId="2072DF4B" w14:textId="77777777" w:rsidR="001B3B80" w:rsidRPr="00343BF6" w:rsidRDefault="001B3B80" w:rsidP="00343BF6">
      <w:pPr>
        <w:spacing w:after="0" w:line="240" w:lineRule="auto"/>
        <w:rPr>
          <w:rFonts w:ascii="Times New Roman" w:eastAsia="Times New Roman" w:hAnsi="Times New Roman" w:cs="Times New Roman"/>
          <w:sz w:val="24"/>
          <w:szCs w:val="24"/>
        </w:rPr>
      </w:pPr>
    </w:p>
    <w:p w14:paraId="37DE84B7" w14:textId="77777777" w:rsidR="005753BA" w:rsidRDefault="00343BF6" w:rsidP="005753BA">
      <w:pPr>
        <w:rPr>
          <w:rFonts w:ascii="Times New Roman" w:eastAsia="Times New Roman" w:hAnsi="Times New Roman" w:cs="Times New Roman"/>
          <w:noProof/>
          <w:sz w:val="24"/>
          <w:szCs w:val="24"/>
        </w:rPr>
      </w:pPr>
      <w:r w:rsidRPr="005753BA">
        <w:rPr>
          <w:b/>
        </w:rPr>
        <w:t>Tip</w:t>
      </w:r>
      <w:r w:rsidR="005753BA">
        <w:t xml:space="preserve">: </w:t>
      </w:r>
      <w:r w:rsidRPr="001B3B80">
        <w:t>You can also add a new user on the fly from your dashboard. From the above screenshot, enter the email address of the user you would like to add and click on </w:t>
      </w:r>
      <w:r w:rsidRPr="001B3B80">
        <w:rPr>
          <w:b/>
        </w:rPr>
        <w:t>INVITE</w:t>
      </w:r>
      <w:r w:rsidRPr="001B3B80">
        <w:t>. The user will receive an email invite containing a link to set his password. You will then be able to define his accesses rights under the </w:t>
      </w:r>
      <w:r w:rsidRPr="001B3B80">
        <w:rPr>
          <w:b/>
        </w:rPr>
        <w:t xml:space="preserve">Settings </w:t>
      </w:r>
      <w:r w:rsidRPr="001B3B80">
        <w:rPr>
          <w:rFonts w:ascii="Tahoma" w:hAnsi="Tahoma" w:cs="Tahoma"/>
          <w:b/>
        </w:rPr>
        <w:t>‣</w:t>
      </w:r>
      <w:r w:rsidRPr="001B3B80">
        <w:rPr>
          <w:b/>
        </w:rPr>
        <w:t xml:space="preserve"> Users</w:t>
      </w:r>
      <w:r w:rsidRPr="001B3B80">
        <w:t xml:space="preserve"> menu.</w:t>
      </w:r>
      <w:r w:rsidR="005753BA" w:rsidRPr="005753BA">
        <w:rPr>
          <w:rFonts w:ascii="Times New Roman" w:eastAsia="Times New Roman" w:hAnsi="Times New Roman" w:cs="Times New Roman"/>
          <w:noProof/>
          <w:sz w:val="24"/>
          <w:szCs w:val="24"/>
        </w:rPr>
        <w:t xml:space="preserve"> </w:t>
      </w:r>
    </w:p>
    <w:p w14:paraId="5F93BBAE" w14:textId="46940707" w:rsidR="00343BF6" w:rsidRPr="001B3B80" w:rsidRDefault="005753BA" w:rsidP="005753BA">
      <w:r w:rsidRPr="00343BF6">
        <w:rPr>
          <w:rFonts w:ascii="Times New Roman" w:eastAsia="Times New Roman" w:hAnsi="Times New Roman" w:cs="Times New Roman"/>
          <w:noProof/>
          <w:sz w:val="24"/>
          <w:szCs w:val="24"/>
        </w:rPr>
        <w:drawing>
          <wp:inline distT="0" distB="0" distL="0" distR="0" wp14:anchorId="6D9AA4B7" wp14:editId="60ADE82E">
            <wp:extent cx="10363200" cy="3288030"/>
            <wp:effectExtent l="0" t="0" r="0" b="7620"/>
            <wp:docPr id="1" name="Picture 1" descr="https://www.odoo.com/documentation/user/12.0/_images/add_us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12.0/_images/add_user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63200" cy="3288030"/>
                    </a:xfrm>
                    <a:prstGeom prst="rect">
                      <a:avLst/>
                    </a:prstGeom>
                    <a:noFill/>
                    <a:ln>
                      <a:noFill/>
                    </a:ln>
                  </pic:spPr>
                </pic:pic>
              </a:graphicData>
            </a:graphic>
          </wp:inline>
        </w:drawing>
      </w:r>
    </w:p>
    <w:p w14:paraId="4272DCE4" w14:textId="4071590D" w:rsidR="001A44E3" w:rsidRPr="001A44E3" w:rsidRDefault="001A44E3" w:rsidP="00F87350">
      <w:pPr>
        <w:pStyle w:val="Heading2"/>
      </w:pPr>
      <w:bookmarkStart w:id="6" w:name="_Toc5620037"/>
      <w:r w:rsidRPr="001A44E3">
        <w:t>Deactivating</w:t>
      </w:r>
      <w:r w:rsidR="00F87350">
        <w:t xml:space="preserve"> Internal</w:t>
      </w:r>
      <w:r w:rsidRPr="001A44E3">
        <w:t xml:space="preserve"> Users</w:t>
      </w:r>
      <w:bookmarkEnd w:id="6"/>
    </w:p>
    <w:p w14:paraId="13C69247" w14:textId="4E17D1C2" w:rsidR="001A44E3" w:rsidRPr="001B3B80" w:rsidRDefault="001A44E3" w:rsidP="001B3B80">
      <w:pPr>
        <w:shd w:val="clear" w:color="auto" w:fill="D9E2F3" w:themeFill="accent1" w:themeFillTint="33"/>
      </w:pPr>
      <w:r w:rsidRPr="001B3B80">
        <w:rPr>
          <w:b/>
        </w:rPr>
        <w:t>Note</w:t>
      </w:r>
      <w:r w:rsidR="00E43909">
        <w:rPr>
          <w:b/>
        </w:rPr>
        <w:t xml:space="preserve">: </w:t>
      </w:r>
      <w:r w:rsidRPr="001B3B80">
        <w:t>Make sure you have enough </w:t>
      </w:r>
      <w:r w:rsidRPr="001B3B80">
        <w:rPr>
          <w:b/>
        </w:rPr>
        <w:t>administrative rights</w:t>
      </w:r>
      <w:r w:rsidRPr="001B3B80">
        <w:t> if you want to change the status of any of your users.</w:t>
      </w:r>
    </w:p>
    <w:p w14:paraId="43E66504" w14:textId="5A2CA028" w:rsidR="001A44E3" w:rsidRDefault="001A44E3" w:rsidP="00E43909">
      <w:pPr>
        <w:pStyle w:val="ListParagraph"/>
        <w:numPr>
          <w:ilvl w:val="0"/>
          <w:numId w:val="4"/>
        </w:numPr>
      </w:pPr>
      <w:r w:rsidRPr="001B3B80">
        <w:t>In your Odoo instance, click on </w:t>
      </w:r>
      <w:r w:rsidRPr="00E43909">
        <w:rPr>
          <w:b/>
        </w:rPr>
        <w:t>Settings</w:t>
      </w:r>
      <w:r w:rsidRPr="001B3B80">
        <w:t xml:space="preserve">. </w:t>
      </w:r>
    </w:p>
    <w:p w14:paraId="7D08FC1D" w14:textId="3229A23D" w:rsidR="00C05C56" w:rsidRDefault="00C05C56" w:rsidP="00E43909">
      <w:pPr>
        <w:ind w:left="360"/>
      </w:pPr>
      <w:r>
        <w:object w:dxaOrig="1086" w:dyaOrig="1362" w14:anchorId="5E03B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4.3pt;height:68.1pt" o:ole="">
            <v:imagedata r:id="rId11" o:title=""/>
          </v:shape>
          <o:OLEObject Type="Embed" ProgID="PBrush" ShapeID="_x0000_i1057" DrawAspect="Content" ObjectID="_1616232793" r:id="rId12"/>
        </w:object>
      </w:r>
    </w:p>
    <w:p w14:paraId="06534ACB" w14:textId="77777777" w:rsidR="00C05C56" w:rsidRPr="00E43909" w:rsidRDefault="00C05C56" w:rsidP="00E43909">
      <w:pPr>
        <w:pStyle w:val="ListParagraph"/>
        <w:numPr>
          <w:ilvl w:val="0"/>
          <w:numId w:val="4"/>
        </w:numPr>
        <w:spacing w:after="315" w:line="240" w:lineRule="auto"/>
        <w:rPr>
          <w:b/>
        </w:rPr>
      </w:pPr>
      <w:r w:rsidRPr="001B3B80">
        <w:t>You will have a section showing you the active users on your database.</w:t>
      </w:r>
      <w:r>
        <w:t xml:space="preserve"> </w:t>
      </w:r>
      <w:r w:rsidRPr="001B3B80">
        <w:t>Click on </w:t>
      </w:r>
      <w:r w:rsidRPr="00E43909">
        <w:rPr>
          <w:b/>
        </w:rPr>
        <w:t>Manage access rights</w:t>
      </w:r>
      <w:r>
        <w:t xml:space="preserve"> or go to </w:t>
      </w:r>
      <w:r w:rsidRPr="00E43909">
        <w:rPr>
          <w:b/>
        </w:rPr>
        <w:t>Users &gt; Users</w:t>
      </w:r>
    </w:p>
    <w:p w14:paraId="4468F588" w14:textId="77777777" w:rsidR="00C05C56" w:rsidRDefault="00C05C56" w:rsidP="00E43909">
      <w:pPr>
        <w:spacing w:after="315" w:line="240" w:lineRule="auto"/>
        <w:ind w:left="360"/>
        <w:rPr>
          <w:rFonts w:ascii="Helvetica" w:eastAsia="Times New Roman" w:hAnsi="Helvetica" w:cs="Helvetica"/>
          <w:color w:val="666C75"/>
        </w:rPr>
      </w:pPr>
      <w:r w:rsidRPr="001A44E3">
        <w:rPr>
          <w:rFonts w:ascii="Helvetica" w:eastAsia="Times New Roman" w:hAnsi="Helvetica" w:cs="Helvetica"/>
          <w:noProof/>
          <w:color w:val="666C75"/>
        </w:rPr>
        <w:drawing>
          <wp:inline distT="0" distB="0" distL="0" distR="0" wp14:anchorId="09A04D8F" wp14:editId="65CC10AF">
            <wp:extent cx="10153650" cy="5734050"/>
            <wp:effectExtent l="0" t="0" r="0" b="0"/>
            <wp:docPr id="6" name="Picture 6" descr="browse_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_us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53650" cy="5734050"/>
                    </a:xfrm>
                    <a:prstGeom prst="rect">
                      <a:avLst/>
                    </a:prstGeom>
                    <a:noFill/>
                    <a:ln>
                      <a:noFill/>
                    </a:ln>
                  </pic:spPr>
                </pic:pic>
              </a:graphicData>
            </a:graphic>
          </wp:inline>
        </w:drawing>
      </w:r>
    </w:p>
    <w:p w14:paraId="4F196B5A" w14:textId="77777777" w:rsidR="001A44E3" w:rsidRPr="001B3B80" w:rsidRDefault="001A44E3" w:rsidP="00E43909">
      <w:pPr>
        <w:pStyle w:val="ListParagraph"/>
        <w:numPr>
          <w:ilvl w:val="0"/>
          <w:numId w:val="4"/>
        </w:numPr>
      </w:pPr>
      <w:r w:rsidRPr="001B3B80">
        <w:t>You'll then see the list of your users.</w:t>
      </w:r>
    </w:p>
    <w:p w14:paraId="1D382919" w14:textId="5001145A" w:rsidR="001A44E3" w:rsidRPr="001A44E3" w:rsidRDefault="001A44E3" w:rsidP="00E43909">
      <w:pPr>
        <w:spacing w:after="0" w:line="240" w:lineRule="auto"/>
        <w:ind w:left="360"/>
        <w:rPr>
          <w:rFonts w:ascii="Times New Roman" w:eastAsia="Times New Roman" w:hAnsi="Times New Roman" w:cs="Times New Roman"/>
          <w:sz w:val="24"/>
          <w:szCs w:val="24"/>
        </w:rPr>
      </w:pPr>
      <w:r w:rsidRPr="001A44E3">
        <w:rPr>
          <w:rFonts w:ascii="Times New Roman" w:eastAsia="Times New Roman" w:hAnsi="Times New Roman" w:cs="Times New Roman"/>
          <w:noProof/>
          <w:sz w:val="24"/>
          <w:szCs w:val="24"/>
        </w:rPr>
        <w:drawing>
          <wp:inline distT="0" distB="0" distL="0" distR="0" wp14:anchorId="1F8CEA71" wp14:editId="6498ABBB">
            <wp:extent cx="7821930" cy="2011680"/>
            <wp:effectExtent l="0" t="0" r="7620" b="7620"/>
            <wp:docPr id="5" name="Picture 5" descr="https://www.odoo.com/documentation/user/12.0/_images/list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doo.com/documentation/user/12.0/_images/list_us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21930" cy="2011680"/>
                    </a:xfrm>
                    <a:prstGeom prst="rect">
                      <a:avLst/>
                    </a:prstGeom>
                    <a:noFill/>
                    <a:ln>
                      <a:noFill/>
                    </a:ln>
                  </pic:spPr>
                </pic:pic>
              </a:graphicData>
            </a:graphic>
          </wp:inline>
        </w:drawing>
      </w:r>
    </w:p>
    <w:p w14:paraId="630B1097" w14:textId="27B9FA9F" w:rsidR="001A44E3" w:rsidRPr="001B3B80" w:rsidRDefault="001A44E3" w:rsidP="001B3B80">
      <w:pPr>
        <w:shd w:val="clear" w:color="auto" w:fill="D9E2F3" w:themeFill="accent1" w:themeFillTint="33"/>
      </w:pPr>
      <w:r w:rsidRPr="00E43909">
        <w:rPr>
          <w:b/>
        </w:rPr>
        <w:t>Note</w:t>
      </w:r>
      <w:r w:rsidR="00E43909">
        <w:t xml:space="preserve">: </w:t>
      </w:r>
      <w:r w:rsidRPr="001B3B80">
        <w:t xml:space="preserve">The pre-selected filter Internal Users shows </w:t>
      </w:r>
      <w:proofErr w:type="spellStart"/>
      <w:r w:rsidRPr="001B3B80">
        <w:t>your</w:t>
      </w:r>
      <w:proofErr w:type="spellEnd"/>
      <w:r w:rsidRPr="001B3B80">
        <w:t xml:space="preserve"> paying users (different from the Portal Users</w:t>
      </w:r>
      <w:r w:rsidR="001B3B80">
        <w:t xml:space="preserve"> </w:t>
      </w:r>
      <w:r w:rsidRPr="001B3B80">
        <w:t>which are free). If you remove this filter, you'll get all your users (the ones you pay for and the portal ones)</w:t>
      </w:r>
    </w:p>
    <w:p w14:paraId="3A884D9E" w14:textId="3BCF646D" w:rsidR="001A44E3" w:rsidRPr="001B3B80" w:rsidRDefault="001A44E3" w:rsidP="00E43909">
      <w:pPr>
        <w:pStyle w:val="ListParagraph"/>
        <w:numPr>
          <w:ilvl w:val="0"/>
          <w:numId w:val="4"/>
        </w:numPr>
      </w:pPr>
      <w:r w:rsidRPr="001B3B80">
        <w:t>In your list of users, click on the user you want to deactivate. As soon as you are on the user</w:t>
      </w:r>
      <w:r w:rsidR="001B3B80">
        <w:t xml:space="preserve"> </w:t>
      </w:r>
      <w:r w:rsidRPr="001B3B80">
        <w:t>form, go with your mouse cursor on the status </w:t>
      </w:r>
      <w:r w:rsidRPr="00E43909">
        <w:rPr>
          <w:b/>
        </w:rPr>
        <w:t>Active</w:t>
      </w:r>
      <w:r w:rsidRPr="001B3B80">
        <w:t> (top right). Click on Active and you will notice that the status will change to </w:t>
      </w:r>
      <w:r w:rsidRPr="00E43909">
        <w:rPr>
          <w:b/>
        </w:rPr>
        <w:t>Inactive</w:t>
      </w:r>
      <w:r w:rsidR="001B3B80">
        <w:t xml:space="preserve"> </w:t>
      </w:r>
      <w:r w:rsidRPr="001B3B80">
        <w:t>immediately.</w:t>
      </w:r>
    </w:p>
    <w:p w14:paraId="1A167B4B" w14:textId="4B0CE709" w:rsidR="001A44E3" w:rsidRPr="001A44E3" w:rsidRDefault="001A44E3" w:rsidP="00E43909">
      <w:pPr>
        <w:spacing w:after="0" w:line="240" w:lineRule="auto"/>
        <w:ind w:left="360"/>
        <w:rPr>
          <w:rFonts w:ascii="Times New Roman" w:eastAsia="Times New Roman" w:hAnsi="Times New Roman" w:cs="Times New Roman"/>
          <w:sz w:val="24"/>
          <w:szCs w:val="24"/>
        </w:rPr>
      </w:pPr>
      <w:r w:rsidRPr="001A44E3">
        <w:rPr>
          <w:rFonts w:ascii="Times New Roman" w:eastAsia="Times New Roman" w:hAnsi="Times New Roman" w:cs="Times New Roman"/>
          <w:noProof/>
          <w:sz w:val="24"/>
          <w:szCs w:val="24"/>
        </w:rPr>
        <w:drawing>
          <wp:inline distT="0" distB="0" distL="0" distR="0" wp14:anchorId="7C0AB947" wp14:editId="7F71C7DA">
            <wp:extent cx="4560570" cy="2514600"/>
            <wp:effectExtent l="0" t="0" r="0" b="0"/>
            <wp:docPr id="4" name="Picture 4" descr="https://www.odoo.com/documentation/user/12.0/_images/deactivate_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odoo.com/documentation/user/12.0/_images/deactivate_us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570" cy="2514600"/>
                    </a:xfrm>
                    <a:prstGeom prst="rect">
                      <a:avLst/>
                    </a:prstGeom>
                    <a:noFill/>
                    <a:ln>
                      <a:noFill/>
                    </a:ln>
                  </pic:spPr>
                </pic:pic>
              </a:graphicData>
            </a:graphic>
          </wp:inline>
        </w:drawing>
      </w:r>
    </w:p>
    <w:p w14:paraId="6B84BE5D" w14:textId="77777777" w:rsidR="001A44E3" w:rsidRPr="001B3B80" w:rsidRDefault="001A44E3" w:rsidP="00E43909">
      <w:pPr>
        <w:pStyle w:val="ListParagraph"/>
        <w:numPr>
          <w:ilvl w:val="0"/>
          <w:numId w:val="4"/>
        </w:numPr>
      </w:pPr>
      <w:r w:rsidRPr="001B3B80">
        <w:t>The user is now deactivated.</w:t>
      </w:r>
    </w:p>
    <w:p w14:paraId="2167B77C" w14:textId="28C0F8EE" w:rsidR="001A44E3" w:rsidRPr="001B3B80" w:rsidRDefault="001A44E3" w:rsidP="001B3B80">
      <w:pPr>
        <w:shd w:val="clear" w:color="auto" w:fill="F7CAAC" w:themeFill="accent2" w:themeFillTint="66"/>
      </w:pPr>
      <w:r w:rsidRPr="001B3B80">
        <w:rPr>
          <w:b/>
          <w:color w:val="FF0000"/>
        </w:rPr>
        <w:t>Danger</w:t>
      </w:r>
      <w:r w:rsidR="00E43909">
        <w:rPr>
          <w:b/>
          <w:color w:val="FF0000"/>
        </w:rPr>
        <w:t xml:space="preserve">: </w:t>
      </w:r>
      <w:r w:rsidRPr="001B3B80">
        <w:rPr>
          <w:b/>
        </w:rPr>
        <w:t>Never</w:t>
      </w:r>
      <w:r w:rsidRPr="001B3B80">
        <w:t> deactivate the main user (admin)</w:t>
      </w:r>
    </w:p>
    <w:sectPr w:rsidR="001A44E3" w:rsidRPr="001B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3165"/>
    <w:multiLevelType w:val="hybridMultilevel"/>
    <w:tmpl w:val="621A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6428F"/>
    <w:multiLevelType w:val="multilevel"/>
    <w:tmpl w:val="5DCC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F0854"/>
    <w:multiLevelType w:val="hybridMultilevel"/>
    <w:tmpl w:val="BD1C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50A01"/>
    <w:multiLevelType w:val="hybridMultilevel"/>
    <w:tmpl w:val="E12E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F6"/>
    <w:rsid w:val="001A44E3"/>
    <w:rsid w:val="001B3B80"/>
    <w:rsid w:val="001F2F00"/>
    <w:rsid w:val="00343BF6"/>
    <w:rsid w:val="004F63DD"/>
    <w:rsid w:val="005753BA"/>
    <w:rsid w:val="00854D70"/>
    <w:rsid w:val="008F6E94"/>
    <w:rsid w:val="009C4DF8"/>
    <w:rsid w:val="00C05C56"/>
    <w:rsid w:val="00DF06A8"/>
    <w:rsid w:val="00E05E8A"/>
    <w:rsid w:val="00E43909"/>
    <w:rsid w:val="00F87350"/>
    <w:rsid w:val="00FB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A722"/>
  <w15:chartTrackingRefBased/>
  <w15:docId w15:val="{BF2AEAA9-625B-4C17-AD0D-AEE0EB18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3B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B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3B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selection">
    <w:name w:val="menuselection"/>
    <w:basedOn w:val="DefaultParagraphFont"/>
    <w:rsid w:val="00343BF6"/>
  </w:style>
  <w:style w:type="character" w:styleId="Strong">
    <w:name w:val="Strong"/>
    <w:basedOn w:val="DefaultParagraphFont"/>
    <w:uiPriority w:val="22"/>
    <w:qFormat/>
    <w:rsid w:val="00343BF6"/>
    <w:rPr>
      <w:b/>
      <w:bCs/>
    </w:rPr>
  </w:style>
  <w:style w:type="paragraph" w:customStyle="1" w:styleId="alert-title">
    <w:name w:val="alert-title"/>
    <w:basedOn w:val="Normal"/>
    <w:rsid w:val="00343B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BF6"/>
    <w:rPr>
      <w:color w:val="0000FF"/>
      <w:u w:val="single"/>
    </w:rPr>
  </w:style>
  <w:style w:type="character" w:customStyle="1" w:styleId="Heading1Char">
    <w:name w:val="Heading 1 Char"/>
    <w:basedOn w:val="DefaultParagraphFont"/>
    <w:link w:val="Heading1"/>
    <w:uiPriority w:val="9"/>
    <w:rsid w:val="00343B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3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BF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3BF6"/>
    <w:pPr>
      <w:outlineLvl w:val="9"/>
    </w:pPr>
  </w:style>
  <w:style w:type="paragraph" w:styleId="TOC1">
    <w:name w:val="toc 1"/>
    <w:basedOn w:val="Normal"/>
    <w:next w:val="Normal"/>
    <w:autoRedefine/>
    <w:uiPriority w:val="39"/>
    <w:unhideWhenUsed/>
    <w:rsid w:val="00343BF6"/>
    <w:pPr>
      <w:spacing w:after="100"/>
    </w:pPr>
  </w:style>
  <w:style w:type="character" w:styleId="Emphasis">
    <w:name w:val="Emphasis"/>
    <w:basedOn w:val="DefaultParagraphFont"/>
    <w:uiPriority w:val="20"/>
    <w:qFormat/>
    <w:rsid w:val="001A44E3"/>
    <w:rPr>
      <w:i/>
      <w:iCs/>
    </w:rPr>
  </w:style>
  <w:style w:type="paragraph" w:customStyle="1" w:styleId="uiqtextpara">
    <w:name w:val="ui_qtext_para"/>
    <w:basedOn w:val="Normal"/>
    <w:rsid w:val="004F63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63DD"/>
    <w:pPr>
      <w:ind w:left="720"/>
      <w:contextualSpacing/>
    </w:pPr>
  </w:style>
  <w:style w:type="paragraph" w:styleId="TOC2">
    <w:name w:val="toc 2"/>
    <w:basedOn w:val="Normal"/>
    <w:next w:val="Normal"/>
    <w:autoRedefine/>
    <w:uiPriority w:val="39"/>
    <w:unhideWhenUsed/>
    <w:rsid w:val="00F873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05317">
      <w:bodyDiv w:val="1"/>
      <w:marLeft w:val="0"/>
      <w:marRight w:val="0"/>
      <w:marTop w:val="0"/>
      <w:marBottom w:val="0"/>
      <w:divBdr>
        <w:top w:val="none" w:sz="0" w:space="0" w:color="auto"/>
        <w:left w:val="none" w:sz="0" w:space="0" w:color="auto"/>
        <w:bottom w:val="none" w:sz="0" w:space="0" w:color="auto"/>
        <w:right w:val="none" w:sz="0" w:space="0" w:color="auto"/>
      </w:divBdr>
    </w:div>
    <w:div w:id="1398088551">
      <w:bodyDiv w:val="1"/>
      <w:marLeft w:val="0"/>
      <w:marRight w:val="0"/>
      <w:marTop w:val="0"/>
      <w:marBottom w:val="0"/>
      <w:divBdr>
        <w:top w:val="none" w:sz="0" w:space="0" w:color="auto"/>
        <w:left w:val="none" w:sz="0" w:space="0" w:color="auto"/>
        <w:bottom w:val="none" w:sz="0" w:space="0" w:color="auto"/>
        <w:right w:val="none" w:sz="0" w:space="0" w:color="auto"/>
      </w:divBdr>
      <w:divsChild>
        <w:div w:id="864250367">
          <w:marLeft w:val="0"/>
          <w:marRight w:val="0"/>
          <w:marTop w:val="0"/>
          <w:marBottom w:val="315"/>
          <w:divBdr>
            <w:top w:val="single" w:sz="2" w:space="11" w:color="B8D9E2"/>
            <w:left w:val="single" w:sz="18" w:space="31" w:color="B8D9E2"/>
            <w:bottom w:val="single" w:sz="2" w:space="11" w:color="B8D9E2"/>
            <w:right w:val="single" w:sz="2" w:space="11" w:color="B8D9E2"/>
          </w:divBdr>
        </w:div>
        <w:div w:id="1948150429">
          <w:marLeft w:val="0"/>
          <w:marRight w:val="0"/>
          <w:marTop w:val="0"/>
          <w:marBottom w:val="315"/>
          <w:divBdr>
            <w:top w:val="single" w:sz="2" w:space="11" w:color="B8D9E2"/>
            <w:left w:val="single" w:sz="18" w:space="31" w:color="B8D9E2"/>
            <w:bottom w:val="single" w:sz="2" w:space="11" w:color="B8D9E2"/>
            <w:right w:val="single" w:sz="2" w:space="11" w:color="B8D9E2"/>
          </w:divBdr>
        </w:div>
        <w:div w:id="825122738">
          <w:marLeft w:val="0"/>
          <w:marRight w:val="0"/>
          <w:marTop w:val="0"/>
          <w:marBottom w:val="315"/>
          <w:divBdr>
            <w:top w:val="single" w:sz="2" w:space="11" w:color="F4CECD"/>
            <w:left w:val="single" w:sz="18" w:space="31" w:color="F4CECD"/>
            <w:bottom w:val="single" w:sz="2" w:space="11" w:color="F4CECD"/>
            <w:right w:val="single" w:sz="2" w:space="11" w:color="F4CECD"/>
          </w:divBdr>
        </w:div>
      </w:divsChild>
    </w:div>
    <w:div w:id="2059041683">
      <w:bodyDiv w:val="1"/>
      <w:marLeft w:val="0"/>
      <w:marRight w:val="0"/>
      <w:marTop w:val="0"/>
      <w:marBottom w:val="0"/>
      <w:divBdr>
        <w:top w:val="none" w:sz="0" w:space="0" w:color="auto"/>
        <w:left w:val="none" w:sz="0" w:space="0" w:color="auto"/>
        <w:bottom w:val="none" w:sz="0" w:space="0" w:color="auto"/>
        <w:right w:val="none" w:sz="0" w:space="0" w:color="auto"/>
      </w:divBdr>
      <w:divsChild>
        <w:div w:id="796484719">
          <w:marLeft w:val="0"/>
          <w:marRight w:val="0"/>
          <w:marTop w:val="0"/>
          <w:marBottom w:val="315"/>
          <w:divBdr>
            <w:top w:val="single" w:sz="2" w:space="11" w:color="B8D9E2"/>
            <w:left w:val="single" w:sz="18" w:space="31" w:color="B8D9E2"/>
            <w:bottom w:val="single" w:sz="2" w:space="11" w:color="B8D9E2"/>
            <w:right w:val="single" w:sz="2" w:space="11" w:color="B8D9E2"/>
          </w:divBdr>
        </w:div>
        <w:div w:id="356003139">
          <w:marLeft w:val="0"/>
          <w:marRight w:val="0"/>
          <w:marTop w:val="0"/>
          <w:marBottom w:val="315"/>
          <w:divBdr>
            <w:top w:val="single" w:sz="2" w:space="11" w:color="B8D9E2"/>
            <w:left w:val="single" w:sz="18" w:space="31" w:color="B8D9E2"/>
            <w:bottom w:val="single" w:sz="2" w:space="11" w:color="B8D9E2"/>
            <w:right w:val="single" w:sz="2" w:space="11" w:color="B8D9E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odoo.com/pric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3DD92-9D6B-421D-8DA5-5A090B90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10</cp:revision>
  <dcterms:created xsi:type="dcterms:W3CDTF">2019-04-08T16:10:00Z</dcterms:created>
  <dcterms:modified xsi:type="dcterms:W3CDTF">2019-04-08T17:47:00Z</dcterms:modified>
</cp:coreProperties>
</file>