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*Carátula: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Síntesis de polioles de origen vegetal a partir de aceite de soja para la industria del poliuretano.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*Hoja en blanco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*Resumen</w:t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*Abreviaturas</w:t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SBO</w:t>
        <w:tab/>
        <w:tab/>
        <w:tab/>
        <w:t xml:space="preserve">Aceite de soja.</w:t>
      </w:r>
    </w:p>
    <w:p w:rsidR="00000000" w:rsidDel="00000000" w:rsidP="00000000" w:rsidRDefault="00000000" w:rsidRPr="00000000" w14:paraId="0000000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SBO-E</w:t>
        <w:tab/>
        <w:tab/>
        <w:tab/>
        <w:t xml:space="preserve">Epóxido obtenido a partir de SBO.</w:t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SBO-P</w:t>
        <w:tab/>
        <w:tab/>
        <w:tab/>
        <w:t xml:space="preserve">Poliol obtenido a partir de SBO.</w:t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CO-Analítico </w:t>
        <w:tab/>
        <w:tab/>
        <w:t xml:space="preserve">Aceite de ricino (castor-oil) grado analítico.</w:t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DRY</w:t>
        <w:tab/>
        <w:tab/>
        <w:tab/>
        <w:t xml:space="preserve">Estado de muestra: secado en estufa de vacío.</w:t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RV</w:t>
        <w:tab/>
        <w:tab/>
        <w:tab/>
        <w:t xml:space="preserve">Estado de muestra: secado en rotavapor.</w:t>
      </w:r>
    </w:p>
    <w:p w:rsidR="00000000" w:rsidDel="00000000" w:rsidP="00000000" w:rsidRDefault="00000000" w:rsidRPr="00000000" w14:paraId="0000000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tXmin</w:t>
        <w:tab/>
        <w:tab/>
        <w:tab/>
        <w:t xml:space="preserve">Estado de muestra: tiempo de reacción X en minutos.</w:t>
      </w:r>
    </w:p>
    <w:p w:rsidR="00000000" w:rsidDel="00000000" w:rsidP="00000000" w:rsidRDefault="00000000" w:rsidRPr="00000000" w14:paraId="0000000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tXdias</w:t>
        <w:tab/>
        <w:tab/>
        <w:tab/>
        <w:t xml:space="preserve">Estado de muestra: tiempo de envejecimiento X en días.</w:t>
      </w:r>
    </w:p>
    <w:p w:rsidR="00000000" w:rsidDel="00000000" w:rsidP="00000000" w:rsidRDefault="00000000" w:rsidRPr="00000000" w14:paraId="0000000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NaOH</w:t>
        <w:tab/>
        <w:tab/>
        <w:tab/>
        <w:t xml:space="preserve">Hidróxido de sodio.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Ácido sulfúrico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HCOOH</w:t>
        <w:tab/>
        <w:tab/>
        <w:t xml:space="preserve">Ácido fórmico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HCOOOH</w:t>
        <w:tab/>
        <w:tab/>
        <w:t xml:space="preserve">Ácido perfórmico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Peróxido de hidrógeno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</w:t>
        <w:tab/>
        <w:tab/>
        <w:tab/>
        <w:t xml:space="preserve">Grupo hidroxilo.</w:t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Sulfito de sodio</w:t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NaHCO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Bicarbonato de sodio</w:t>
      </w:r>
    </w:p>
    <w:p w:rsidR="00000000" w:rsidDel="00000000" w:rsidP="00000000" w:rsidRDefault="00000000" w:rsidRPr="00000000" w14:paraId="0000001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MgO</w:t>
        <w:tab/>
        <w:tab/>
        <w:tab/>
        <w:t xml:space="preserve">Óxido de magnesio</w:t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FTIR</w:t>
        <w:tab/>
        <w:tab/>
        <w:tab/>
        <w:t xml:space="preserve">Espectroscopía infrarroja por transformada de Fourier.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FTIR-ATR</w:t>
        <w:tab/>
        <w:tab/>
        <w:t xml:space="preserve">Espectroscopía infrarroja por transformada de Fourier con reflexión total atenuada.</w:t>
      </w:r>
    </w:p>
    <w:p w:rsidR="00000000" w:rsidDel="00000000" w:rsidP="00000000" w:rsidRDefault="00000000" w:rsidRPr="00000000" w14:paraId="0000001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1H-RMN</w:t>
        <w:tab/>
        <w:tab/>
        <w:t xml:space="preserve">Resonancia magnética nuclear de protones.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13C-RMN</w:t>
        <w:tab/>
        <w:tab/>
        <w:t xml:space="preserve">Resonancia magnética nuclear de carbono 13.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</w:t>
        <w:tab/>
        <w:tab/>
        <w:tab/>
        <w:t xml:space="preserve">Temperatura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ORP</w:t>
        <w:tab/>
        <w:tab/>
        <w:tab/>
        <w:t xml:space="preserve">Potencial de óxido-reducción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</w:t>
        <w:tab/>
        <w:tab/>
        <w:tab/>
        <w:t xml:space="preserve">Peso de muestra</w:t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</w:t>
        <w:tab/>
        <w:tab/>
        <w:tab/>
        <w:t xml:space="preserve">Poliuretano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p-MDI</w:t>
        <w:tab/>
        <w:tab/>
        <w:tab/>
        <w:t xml:space="preserve">Metilendifenil diisocianato polimérico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NCO</w:t>
        <w:tab/>
        <w:tab/>
        <w:tab/>
        <w:t xml:space="preserve">Grupo isocianato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IV</w:t>
        <w:tab/>
        <w:tab/>
        <w:tab/>
        <w:t xml:space="preserve">Índice de yodo (iodine value)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</w:t>
        <w:tab/>
        <w:tab/>
        <w:tab/>
        <w:t xml:space="preserve">Índice de acidez (acid value)</w:t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OHV</w:t>
        <w:tab/>
        <w:tab/>
        <w:tab/>
        <w:t xml:space="preserve">Índice de hidroxilo (hydroxyl value)</w:t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ABS</w:t>
        <w:tab/>
        <w:tab/>
        <w:tab/>
        <w:t xml:space="preserve">Absorbancia</w:t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*Índice</w:t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1. INTRODUCCIÓN.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Industria y mercado del poliuretano, aplicaciones y ventajas del poliuretano.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 enfoque del mercado.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aceites vegetales como materias primas para síntesis de polioles.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2. MARCO TEÓRICO.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de poliol.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Tipos de polioles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Factores importantes en la síntesis de polioles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Poliuretano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Esquema de reacción del enlace uretano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Aplicaciones de los poliuretanos según el poliol base.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Aceite de soja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¿Mercado global del aceite de soja?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¿Aceite de soja en Argentina?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3. MATERIALES Y MÉTODOS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4. SÍNTESIS DE BIOPOLIOL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5. ESPUMAS DE POLIURETANO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6. ANÁLISIS Y DISCUSIÓN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7. CONCLUSIÓN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